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497F6">
      <w:pPr>
        <w:pStyle w:val="5"/>
        <w:rPr>
          <w:szCs w:val="28"/>
        </w:rPr>
      </w:pPr>
      <w:r>
        <w:rPr>
          <w:szCs w:val="28"/>
        </w:rPr>
        <w:t xml:space="preserve">  РОССИЙСКАЯ ФЕДЕРАЦИЯ</w:t>
      </w:r>
    </w:p>
    <w:p w14:paraId="793681F2">
      <w:pPr>
        <w:jc w:val="center"/>
        <w:rPr>
          <w:szCs w:val="28"/>
        </w:rPr>
      </w:pPr>
      <w:r>
        <w:rPr>
          <w:szCs w:val="28"/>
        </w:rPr>
        <w:t>РОСТОВСКАЯ ОБЛАСТЬ</w:t>
      </w:r>
    </w:p>
    <w:p w14:paraId="3B2408FD">
      <w:pPr>
        <w:jc w:val="center"/>
        <w:rPr>
          <w:szCs w:val="28"/>
        </w:rPr>
      </w:pPr>
      <w:r>
        <w:rPr>
          <w:szCs w:val="28"/>
        </w:rPr>
        <w:t>ТАРАСОВСКИЙ РАЙОН</w:t>
      </w:r>
    </w:p>
    <w:p w14:paraId="7079B749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14:paraId="08796282">
      <w:pPr>
        <w:jc w:val="center"/>
        <w:rPr>
          <w:szCs w:val="28"/>
        </w:rPr>
      </w:pPr>
      <w:r>
        <w:rPr>
          <w:szCs w:val="28"/>
        </w:rPr>
        <w:t>«МИТЯКИНСКОЕ СЕЛЬСКОЕ ПОСЕЛЕНИЕ»</w:t>
      </w:r>
    </w:p>
    <w:p w14:paraId="33C4D9C9">
      <w:pPr>
        <w:jc w:val="center"/>
        <w:rPr>
          <w:sz w:val="22"/>
        </w:rPr>
      </w:pPr>
    </w:p>
    <w:p w14:paraId="21E3D594">
      <w:pPr>
        <w:jc w:val="center"/>
      </w:pPr>
      <w:r>
        <w:t>СОБРАНИЕ ДЕПУТАТОВ МИТЯКИНСКОГО СЕЛЬСКОГО ПОСЕЛЕНИЯ</w:t>
      </w:r>
    </w:p>
    <w:p w14:paraId="7239701E">
      <w:pPr>
        <w:jc w:val="center"/>
      </w:pPr>
    </w:p>
    <w:p w14:paraId="2FE0CC43">
      <w:pPr>
        <w:jc w:val="center"/>
      </w:pPr>
      <w:r>
        <w:t>РЕШЕНИЕ</w:t>
      </w:r>
    </w:p>
    <w:p w14:paraId="3C855546">
      <w:pPr>
        <w:jc w:val="center"/>
        <w:rPr>
          <w:sz w:val="22"/>
        </w:rPr>
      </w:pPr>
    </w:p>
    <w:p w14:paraId="62253558">
      <w:pPr>
        <w:jc w:val="both"/>
      </w:pPr>
      <w:r>
        <w:rPr>
          <w:rFonts w:hint="default"/>
          <w:lang w:val="ru-RU"/>
        </w:rPr>
        <w:t>10</w:t>
      </w:r>
      <w:r>
        <w:t>.09.202</w:t>
      </w:r>
      <w:r>
        <w:rPr>
          <w:rFonts w:hint="default"/>
          <w:lang w:val="ru-RU"/>
        </w:rPr>
        <w:t>6</w:t>
      </w:r>
      <w:r>
        <w:t xml:space="preserve"> г. </w:t>
      </w:r>
      <w:r>
        <w:tab/>
      </w:r>
      <w:r>
        <w:tab/>
      </w:r>
      <w:r>
        <w:tab/>
      </w:r>
      <w:r>
        <w:tab/>
      </w:r>
      <w:r>
        <w:t xml:space="preserve"> № </w:t>
      </w:r>
      <w:r>
        <w:rPr>
          <w:rFonts w:hint="default"/>
          <w:lang w:val="ru-RU"/>
        </w:rPr>
        <w:t xml:space="preserve">22 </w:t>
      </w:r>
      <w:r>
        <w:tab/>
      </w:r>
      <w:r>
        <w:tab/>
      </w:r>
      <w:r>
        <w:tab/>
      </w:r>
      <w:r>
        <w:t>ст. Митякинская</w:t>
      </w:r>
    </w:p>
    <w:p w14:paraId="487C65C8">
      <w:pPr>
        <w:jc w:val="center"/>
      </w:pPr>
    </w:p>
    <w:p w14:paraId="67598A50">
      <w:pPr>
        <w:tabs>
          <w:tab w:val="left" w:pos="3500"/>
        </w:tabs>
        <w:jc w:val="center"/>
        <w:rPr>
          <w:szCs w:val="28"/>
        </w:rPr>
      </w:pPr>
      <w:r>
        <w:rPr>
          <w:szCs w:val="28"/>
        </w:rPr>
        <w:t>« О присвоении звания «</w:t>
      </w:r>
      <w:r>
        <w:rPr>
          <w:szCs w:val="28"/>
          <w:lang w:val="ru-RU"/>
        </w:rPr>
        <w:t>Почётный</w:t>
      </w:r>
      <w:r>
        <w:rPr>
          <w:szCs w:val="28"/>
        </w:rPr>
        <w:t xml:space="preserve"> гражданин Митякинского сельского поселения»</w:t>
      </w:r>
    </w:p>
    <w:p w14:paraId="711C050A">
      <w:pPr>
        <w:tabs>
          <w:tab w:val="left" w:pos="3500"/>
        </w:tabs>
        <w:jc w:val="center"/>
        <w:rPr>
          <w:szCs w:val="28"/>
        </w:rPr>
      </w:pPr>
    </w:p>
    <w:p w14:paraId="5AFA32A3">
      <w:pPr>
        <w:tabs>
          <w:tab w:val="left" w:pos="3500"/>
        </w:tabs>
        <w:jc w:val="center"/>
        <w:rPr>
          <w:szCs w:val="28"/>
        </w:rPr>
      </w:pPr>
    </w:p>
    <w:p w14:paraId="2BF1CB6A">
      <w:pPr>
        <w:jc w:val="both"/>
        <w:rPr>
          <w:rFonts w:hint="eastAsia"/>
          <w:szCs w:val="28"/>
        </w:rPr>
      </w:pPr>
      <w:r>
        <w:rPr>
          <w:szCs w:val="28"/>
        </w:rPr>
        <w:tab/>
      </w:r>
      <w:r>
        <w:rPr>
          <w:szCs w:val="28"/>
        </w:rPr>
        <w:t>На основании Решения Собрания депутатов Митякинского сельского поселения № 17  от 04.09.2025 г. «Об утверждении положения о присвоении звания «</w:t>
      </w:r>
      <w:r>
        <w:rPr>
          <w:szCs w:val="28"/>
          <w:lang w:val="ru-RU"/>
        </w:rPr>
        <w:t>Почётный</w:t>
      </w:r>
      <w:r>
        <w:rPr>
          <w:szCs w:val="28"/>
        </w:rPr>
        <w:t xml:space="preserve"> гражданин Митякинского сельского поселения», Ходатайства Администрации Митякинского сельского поселения   о присвоении звания «</w:t>
      </w:r>
      <w:r>
        <w:rPr>
          <w:szCs w:val="28"/>
          <w:lang w:val="ru-RU"/>
        </w:rPr>
        <w:t>Почётный</w:t>
      </w:r>
      <w:r>
        <w:rPr>
          <w:szCs w:val="28"/>
        </w:rPr>
        <w:t xml:space="preserve"> гражданин Митякинского сельского поселе</w:t>
      </w:r>
      <w:r>
        <w:rPr>
          <w:szCs w:val="28"/>
          <w:lang w:val="ru-RU"/>
        </w:rPr>
        <w:t>н</w:t>
      </w:r>
      <w:r>
        <w:rPr>
          <w:szCs w:val="28"/>
        </w:rPr>
        <w:t>ия»</w:t>
      </w:r>
    </w:p>
    <w:p w14:paraId="0659374B">
      <w:pPr>
        <w:jc w:val="both"/>
        <w:rPr>
          <w:b/>
          <w:szCs w:val="28"/>
        </w:rPr>
      </w:pPr>
    </w:p>
    <w:p w14:paraId="27AAEE59">
      <w:pPr>
        <w:ind w:firstLine="709"/>
        <w:jc w:val="center"/>
        <w:rPr>
          <w:szCs w:val="28"/>
        </w:rPr>
      </w:pPr>
      <w:r>
        <w:rPr>
          <w:szCs w:val="28"/>
        </w:rPr>
        <w:t>РЕШИЛО:</w:t>
      </w:r>
    </w:p>
    <w:p w14:paraId="6386855A">
      <w:pPr>
        <w:ind w:firstLine="709"/>
        <w:jc w:val="center"/>
        <w:rPr>
          <w:szCs w:val="28"/>
        </w:rPr>
      </w:pPr>
    </w:p>
    <w:p w14:paraId="3AB6B04D">
      <w:pPr>
        <w:ind w:firstLine="709"/>
        <w:jc w:val="both"/>
        <w:rPr>
          <w:szCs w:val="28"/>
        </w:rPr>
      </w:pPr>
      <w:r>
        <w:rPr>
          <w:szCs w:val="28"/>
        </w:rPr>
        <w:t xml:space="preserve">1. Присвоить звание «Почетный гражданин Митякинского сельского поселения» с вручением </w:t>
      </w:r>
      <w:r>
        <w:rPr>
          <w:color w:val="000000"/>
          <w:spacing w:val="12"/>
          <w:szCs w:val="28"/>
        </w:rPr>
        <w:t>ленты    с    надписью: «Почетный гражданин Митякинского сельского поселения</w:t>
      </w:r>
      <w:r>
        <w:rPr>
          <w:color w:val="000000"/>
          <w:spacing w:val="2"/>
          <w:szCs w:val="28"/>
        </w:rPr>
        <w:t>» и диплома к ней</w:t>
      </w:r>
      <w:r>
        <w:rPr>
          <w:szCs w:val="28"/>
        </w:rPr>
        <w:t>:</w:t>
      </w:r>
    </w:p>
    <w:p w14:paraId="0D965550">
      <w:pPr>
        <w:ind w:firstLine="709"/>
        <w:jc w:val="both"/>
        <w:rPr>
          <w:szCs w:val="28"/>
        </w:rPr>
      </w:pPr>
    </w:p>
    <w:p w14:paraId="5B53A1A5">
      <w:pPr>
        <w:pStyle w:val="9"/>
        <w:suppressAutoHyphens w:val="0"/>
        <w:spacing w:after="200"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sym w:font="Symbol" w:char="F02D"/>
      </w:r>
      <w:r>
        <w:rPr>
          <w:szCs w:val="28"/>
        </w:rPr>
        <w:t xml:space="preserve"> </w:t>
      </w:r>
      <w:r>
        <w:rPr>
          <w:rFonts w:hint="default"/>
          <w:szCs w:val="28"/>
          <w:lang w:val="ru-RU"/>
        </w:rPr>
        <w:t xml:space="preserve"> Диковой Надежде Арсентьевне</w:t>
      </w:r>
      <w:r>
        <w:rPr>
          <w:szCs w:val="28"/>
        </w:rPr>
        <w:t>.</w:t>
      </w:r>
    </w:p>
    <w:p w14:paraId="326D3100">
      <w:pPr>
        <w:ind w:firstLine="709"/>
        <w:jc w:val="both"/>
        <w:rPr>
          <w:szCs w:val="28"/>
        </w:rPr>
      </w:pPr>
      <w:r>
        <w:rPr>
          <w:szCs w:val="28"/>
        </w:rPr>
        <w:t>2. Настоящее решение вступает в силу с момента подписания и подлежит размещению на официальном сайте Администрации Митякинского  сельского поселения.</w:t>
      </w:r>
    </w:p>
    <w:p w14:paraId="21FDA2B8">
      <w:pPr>
        <w:ind w:firstLine="709"/>
        <w:jc w:val="both"/>
        <w:rPr>
          <w:szCs w:val="28"/>
        </w:rPr>
      </w:pPr>
      <w:r>
        <w:rPr>
          <w:szCs w:val="28"/>
        </w:rPr>
        <w:t>3. Контроль за выполнением настоящего Решения оставляю за собой.</w:t>
      </w:r>
    </w:p>
    <w:p w14:paraId="1A583EE5">
      <w:pPr>
        <w:ind w:firstLine="709"/>
        <w:jc w:val="both"/>
        <w:outlineLvl w:val="0"/>
        <w:rPr>
          <w:b/>
          <w:bCs/>
          <w:szCs w:val="28"/>
        </w:rPr>
      </w:pPr>
    </w:p>
    <w:tbl>
      <w:tblPr>
        <w:tblStyle w:val="3"/>
        <w:tblW w:w="1045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4678"/>
      </w:tblGrid>
      <w:tr w14:paraId="20A03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8" w:type="dxa"/>
          </w:tcPr>
          <w:p w14:paraId="467186B2">
            <w:pPr>
              <w:pStyle w:val="11"/>
              <w:jc w:val="both"/>
              <w:rPr>
                <w:color w:val="000000"/>
              </w:rPr>
            </w:pPr>
            <w:r>
              <w:rPr>
                <w:color w:val="000000"/>
              </w:rPr>
              <w:t>Председатель Собрания депутатов – глава Митякинского сельского поселения</w:t>
            </w:r>
          </w:p>
          <w:p w14:paraId="0C493AA7">
            <w:pPr>
              <w:pStyle w:val="11"/>
              <w:jc w:val="both"/>
              <w:rPr>
                <w:color w:val="000000"/>
              </w:rPr>
            </w:pPr>
          </w:p>
          <w:p w14:paraId="2564BAD3">
            <w:pPr>
              <w:jc w:val="both"/>
            </w:pPr>
          </w:p>
        </w:tc>
        <w:tc>
          <w:tcPr>
            <w:tcW w:w="4678" w:type="dxa"/>
          </w:tcPr>
          <w:p w14:paraId="245FEF25">
            <w:pPr>
              <w:pStyle w:val="11"/>
              <w:ind w:firstLine="709"/>
              <w:jc w:val="right"/>
              <w:rPr>
                <w:color w:val="000000"/>
              </w:rPr>
            </w:pPr>
          </w:p>
          <w:p w14:paraId="0F6624A7">
            <w:pPr>
              <w:pStyle w:val="11"/>
              <w:ind w:firstLine="709"/>
              <w:jc w:val="center"/>
              <w:rPr>
                <w:color w:val="000000"/>
              </w:rPr>
            </w:pPr>
            <w:r>
              <w:rPr>
                <w:color w:val="000000"/>
              </w:rPr>
              <w:t>С.И. Горшколепов</w:t>
            </w:r>
          </w:p>
          <w:p w14:paraId="5C98D5B6">
            <w:pPr>
              <w:pStyle w:val="11"/>
              <w:ind w:firstLine="709"/>
              <w:jc w:val="center"/>
              <w:rPr>
                <w:color w:val="000000"/>
              </w:rPr>
            </w:pPr>
          </w:p>
          <w:p w14:paraId="6E4B860D">
            <w:pPr>
              <w:pStyle w:val="11"/>
              <w:ind w:firstLine="709"/>
              <w:rPr>
                <w:color w:val="000000"/>
              </w:rPr>
            </w:pPr>
          </w:p>
          <w:p w14:paraId="62627FE1">
            <w:pPr>
              <w:pStyle w:val="11"/>
              <w:ind w:firstLine="709"/>
              <w:jc w:val="center"/>
              <w:rPr>
                <w:color w:val="000000"/>
              </w:rPr>
            </w:pPr>
          </w:p>
          <w:p w14:paraId="77D0CEF3">
            <w:pPr>
              <w:pStyle w:val="11"/>
              <w:ind w:firstLine="709"/>
              <w:jc w:val="center"/>
              <w:rPr>
                <w:color w:val="000000"/>
              </w:rPr>
            </w:pPr>
          </w:p>
        </w:tc>
      </w:tr>
    </w:tbl>
    <w:p w14:paraId="3D4132BE">
      <w:pPr>
        <w:pStyle w:val="11"/>
        <w:jc w:val="both"/>
        <w:rPr>
          <w:color w:val="000000"/>
        </w:rPr>
      </w:pPr>
    </w:p>
    <w:p w14:paraId="30CB8752">
      <w:pPr>
        <w:jc w:val="both"/>
        <w:rPr>
          <w:szCs w:val="28"/>
        </w:rPr>
      </w:pPr>
    </w:p>
    <w:p w14:paraId="43324ED1">
      <w:pPr>
        <w:pStyle w:val="11"/>
        <w:tabs>
          <w:tab w:val="left" w:pos="7088"/>
        </w:tabs>
        <w:ind w:left="6096"/>
        <w:jc w:val="center"/>
        <w:rPr>
          <w:color w:val="000000"/>
        </w:rPr>
      </w:pPr>
    </w:p>
    <w:p w14:paraId="513DFA08">
      <w:pPr>
        <w:pStyle w:val="11"/>
        <w:tabs>
          <w:tab w:val="left" w:pos="7088"/>
        </w:tabs>
        <w:ind w:left="6096"/>
        <w:jc w:val="center"/>
        <w:rPr>
          <w:rFonts w:hint="default"/>
          <w:color w:val="000000"/>
          <w:lang w:val="ru-RU"/>
        </w:rPr>
      </w:pPr>
      <w:r>
        <w:rPr>
          <w:color w:val="000000"/>
          <w:lang w:val="ru-RU"/>
        </w:rPr>
        <w:t>Приложение</w:t>
      </w:r>
      <w:r>
        <w:rPr>
          <w:rFonts w:hint="default"/>
          <w:color w:val="000000"/>
          <w:lang w:val="ru-RU"/>
        </w:rPr>
        <w:t xml:space="preserve"> 1 </w:t>
      </w:r>
    </w:p>
    <w:p w14:paraId="0E45422C">
      <w:pPr>
        <w:pStyle w:val="11"/>
        <w:tabs>
          <w:tab w:val="left" w:pos="7088"/>
        </w:tabs>
        <w:ind w:left="6096"/>
        <w:jc w:val="center"/>
        <w:rPr>
          <w:rFonts w:hint="default"/>
          <w:color w:val="000000"/>
          <w:lang w:val="ru-RU"/>
        </w:rPr>
      </w:pPr>
      <w:r>
        <w:rPr>
          <w:rFonts w:hint="default"/>
          <w:color w:val="000000"/>
          <w:lang w:val="ru-RU"/>
        </w:rPr>
        <w:t>к Решению Собрания</w:t>
      </w:r>
    </w:p>
    <w:p w14:paraId="4EFC733C">
      <w:pPr>
        <w:pStyle w:val="11"/>
        <w:tabs>
          <w:tab w:val="left" w:pos="7088"/>
        </w:tabs>
        <w:ind w:left="6096"/>
        <w:jc w:val="center"/>
        <w:rPr>
          <w:rFonts w:hint="default"/>
          <w:color w:val="000000"/>
          <w:lang w:val="ru-RU"/>
        </w:rPr>
      </w:pPr>
      <w:r>
        <w:rPr>
          <w:rFonts w:hint="default"/>
          <w:color w:val="000000"/>
          <w:lang w:val="ru-RU"/>
        </w:rPr>
        <w:t>депутатов Митякинского</w:t>
      </w:r>
    </w:p>
    <w:p w14:paraId="595AD595">
      <w:pPr>
        <w:pStyle w:val="11"/>
        <w:tabs>
          <w:tab w:val="left" w:pos="7088"/>
        </w:tabs>
        <w:ind w:left="6096"/>
        <w:jc w:val="center"/>
        <w:rPr>
          <w:rFonts w:hint="default"/>
          <w:color w:val="000000"/>
          <w:lang w:val="ru-RU"/>
        </w:rPr>
      </w:pPr>
      <w:r>
        <w:rPr>
          <w:rFonts w:hint="default"/>
          <w:color w:val="000000"/>
          <w:lang w:val="ru-RU"/>
        </w:rPr>
        <w:t>сельского поселения</w:t>
      </w:r>
    </w:p>
    <w:p w14:paraId="1B3F4055">
      <w:pPr>
        <w:pStyle w:val="11"/>
        <w:tabs>
          <w:tab w:val="left" w:pos="7088"/>
        </w:tabs>
        <w:ind w:left="6096"/>
        <w:jc w:val="center"/>
        <w:rPr>
          <w:rFonts w:hint="default"/>
          <w:color w:val="000000"/>
          <w:lang w:val="ru-RU"/>
        </w:rPr>
      </w:pPr>
      <w:r>
        <w:rPr>
          <w:rFonts w:hint="default"/>
          <w:color w:val="000000"/>
          <w:lang w:val="ru-RU"/>
        </w:rPr>
        <w:t>от 10.09.2026 № 22</w:t>
      </w:r>
    </w:p>
    <w:p w14:paraId="07669226">
      <w:pPr>
        <w:pStyle w:val="11"/>
        <w:tabs>
          <w:tab w:val="left" w:pos="7088"/>
        </w:tabs>
        <w:ind w:left="6096"/>
        <w:jc w:val="center"/>
        <w:rPr>
          <w:color w:val="000000"/>
        </w:rPr>
      </w:pPr>
    </w:p>
    <w:p w14:paraId="0D728CF9">
      <w:pPr>
        <w:pStyle w:val="11"/>
        <w:tabs>
          <w:tab w:val="left" w:pos="7088"/>
        </w:tabs>
        <w:ind w:left="6096"/>
        <w:jc w:val="center"/>
        <w:rPr>
          <w:color w:val="000000"/>
        </w:rPr>
      </w:pPr>
    </w:p>
    <w:tbl>
      <w:tblPr>
        <w:tblStyle w:val="3"/>
        <w:tblW w:w="9923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226"/>
        <w:gridCol w:w="4697"/>
      </w:tblGrid>
      <w:tr w14:paraId="0DBC80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4E485">
            <w:pPr>
              <w:suppressAutoHyphens w:val="0"/>
              <w:autoSpaceDN w:val="0"/>
              <w:spacing w:line="276" w:lineRule="auto"/>
              <w:ind w:left="520"/>
              <w:textAlignment w:val="baseline"/>
              <w:rPr>
                <w:rFonts w:hint="eastAsia" w:ascii="Liberation Serif" w:hAnsi="Liberation Serif" w:eastAsia="NSimSun" w:cs="Mangal"/>
                <w:kern w:val="3"/>
                <w:sz w:val="24"/>
                <w:lang w:eastAsia="zh-CN" w:bidi="hi-IN"/>
              </w:rPr>
            </w:pPr>
            <w:r>
              <w:rPr>
                <w:rFonts w:ascii="Liberation Serif" w:hAnsi="Liberation Serif" w:eastAsia="Calibri" w:cs="Mangal"/>
                <w:b/>
                <w:kern w:val="3"/>
                <w:sz w:val="22"/>
                <w:szCs w:val="22"/>
                <w:lang w:eastAsia="en-US" w:bidi="hi-IN"/>
              </w:rPr>
              <w:t xml:space="preserve">     РОССИЯ</w:t>
            </w:r>
          </w:p>
          <w:p w14:paraId="638F9D81">
            <w:pPr>
              <w:suppressAutoHyphens w:val="0"/>
              <w:autoSpaceDN w:val="0"/>
              <w:spacing w:line="360" w:lineRule="auto"/>
              <w:ind w:left="113"/>
              <w:textAlignment w:val="baseline"/>
              <w:rPr>
                <w:rFonts w:hint="eastAsia" w:ascii="Liberation Serif" w:hAnsi="Liberation Serif" w:eastAsia="NSimSun" w:cs="Mangal"/>
                <w:kern w:val="3"/>
                <w:sz w:val="24"/>
                <w:lang w:eastAsia="zh-CN" w:bidi="hi-IN"/>
              </w:rPr>
            </w:pPr>
            <w:r>
              <w:rPr>
                <w:rFonts w:ascii="Liberation Serif" w:hAnsi="Liberation Serif" w:eastAsia="Calibri" w:cs="Mangal"/>
                <w:b/>
                <w:kern w:val="3"/>
                <w:sz w:val="22"/>
                <w:szCs w:val="22"/>
                <w:lang w:eastAsia="en-US" w:bidi="hi-IN"/>
              </w:rPr>
              <w:t>Ростовская область Тарасовский район</w:t>
            </w:r>
          </w:p>
          <w:p w14:paraId="179A39E1">
            <w:pPr>
              <w:suppressAutoHyphens w:val="0"/>
              <w:autoSpaceDN w:val="0"/>
              <w:spacing w:line="360" w:lineRule="auto"/>
              <w:ind w:left="113"/>
              <w:textAlignment w:val="baseline"/>
              <w:rPr>
                <w:rFonts w:hint="eastAsia" w:ascii="Liberation Serif" w:hAnsi="Liberation Serif" w:eastAsia="NSimSun" w:cs="Mangal"/>
                <w:kern w:val="3"/>
                <w:sz w:val="24"/>
                <w:lang w:eastAsia="zh-CN" w:bidi="hi-IN"/>
              </w:rPr>
            </w:pPr>
            <w:r>
              <w:rPr>
                <w:rFonts w:ascii="Liberation Serif" w:hAnsi="Liberation Serif" w:eastAsia="Calibri" w:cs="Mangal"/>
                <w:b/>
                <w:kern w:val="3"/>
                <w:sz w:val="22"/>
                <w:szCs w:val="22"/>
                <w:lang w:eastAsia="en-US" w:bidi="hi-IN"/>
              </w:rPr>
              <w:t>Администрация</w:t>
            </w:r>
          </w:p>
          <w:p w14:paraId="12AB2251">
            <w:pPr>
              <w:suppressAutoHyphens w:val="0"/>
              <w:autoSpaceDN w:val="0"/>
              <w:spacing w:line="360" w:lineRule="auto"/>
              <w:ind w:left="113"/>
              <w:textAlignment w:val="baseline"/>
              <w:rPr>
                <w:rFonts w:hint="eastAsia" w:ascii="Liberation Serif" w:hAnsi="Liberation Serif" w:eastAsia="NSimSun" w:cs="Mangal"/>
                <w:kern w:val="3"/>
                <w:sz w:val="24"/>
                <w:lang w:eastAsia="zh-CN" w:bidi="hi-IN"/>
              </w:rPr>
            </w:pPr>
            <w:r>
              <w:rPr>
                <w:rFonts w:ascii="Liberation Serif" w:hAnsi="Liberation Serif" w:eastAsia="Calibri" w:cs="Mangal"/>
                <w:b/>
                <w:kern w:val="3"/>
                <w:sz w:val="22"/>
                <w:szCs w:val="22"/>
                <w:lang w:eastAsia="en-US" w:bidi="hi-IN"/>
              </w:rPr>
              <w:t>Митякинского сельского поселения</w:t>
            </w:r>
          </w:p>
          <w:p w14:paraId="4A502C08">
            <w:pPr>
              <w:suppressAutoHyphens w:val="0"/>
              <w:autoSpaceDN w:val="0"/>
              <w:spacing w:line="360" w:lineRule="auto"/>
              <w:ind w:left="113"/>
              <w:textAlignment w:val="baseline"/>
              <w:rPr>
                <w:rFonts w:hint="eastAsia" w:ascii="Liberation Serif" w:hAnsi="Liberation Serif" w:eastAsia="NSimSun" w:cs="Mangal"/>
                <w:kern w:val="3"/>
                <w:sz w:val="24"/>
                <w:lang w:eastAsia="zh-CN" w:bidi="hi-IN"/>
              </w:rPr>
            </w:pPr>
            <w:r>
              <w:rPr>
                <w:rFonts w:ascii="Liberation Serif" w:hAnsi="Liberation Serif" w:eastAsia="Calibri" w:cs="Mangal"/>
                <w:kern w:val="3"/>
                <w:sz w:val="22"/>
                <w:szCs w:val="22"/>
                <w:lang w:eastAsia="en-US" w:bidi="hi-IN"/>
              </w:rPr>
              <w:t>346092, Ростовская область, Тарасовский район,</w:t>
            </w:r>
          </w:p>
          <w:p w14:paraId="00B60800">
            <w:pPr>
              <w:suppressAutoHyphens w:val="0"/>
              <w:autoSpaceDN w:val="0"/>
              <w:spacing w:line="360" w:lineRule="auto"/>
              <w:ind w:left="113"/>
              <w:textAlignment w:val="baseline"/>
              <w:rPr>
                <w:rFonts w:hint="eastAsia" w:ascii="Liberation Serif" w:hAnsi="Liberation Serif" w:eastAsia="NSimSun" w:cs="Mangal"/>
                <w:kern w:val="3"/>
                <w:sz w:val="24"/>
                <w:lang w:eastAsia="zh-CN" w:bidi="hi-IN"/>
              </w:rPr>
            </w:pPr>
            <w:r>
              <w:rPr>
                <w:rFonts w:ascii="Liberation Serif" w:hAnsi="Liberation Serif" w:eastAsia="Calibri" w:cs="Mangal"/>
                <w:kern w:val="3"/>
                <w:sz w:val="22"/>
                <w:szCs w:val="22"/>
                <w:lang w:eastAsia="en-US" w:bidi="hi-IN"/>
              </w:rPr>
              <w:t>ст. Митякинская, ул. Ленина, 5</w:t>
            </w:r>
          </w:p>
          <w:p w14:paraId="625D9A5A">
            <w:pPr>
              <w:suppressAutoHyphens w:val="0"/>
              <w:autoSpaceDN w:val="0"/>
              <w:spacing w:line="360" w:lineRule="auto"/>
              <w:ind w:left="113"/>
              <w:textAlignment w:val="baseline"/>
              <w:rPr>
                <w:rFonts w:hint="eastAsia" w:ascii="Liberation Serif" w:hAnsi="Liberation Serif" w:eastAsia="NSimSun" w:cs="Mangal"/>
                <w:kern w:val="3"/>
                <w:sz w:val="24"/>
                <w:lang w:eastAsia="zh-CN" w:bidi="hi-IN"/>
              </w:rPr>
            </w:pPr>
            <w:r>
              <w:rPr>
                <w:rFonts w:ascii="Liberation Serif" w:hAnsi="Liberation Serif" w:eastAsia="Calibri" w:cs="Mangal"/>
                <w:b/>
                <w:kern w:val="3"/>
                <w:sz w:val="22"/>
                <w:szCs w:val="22"/>
                <w:lang w:eastAsia="en-US" w:bidi="hi-IN"/>
              </w:rPr>
              <w:t xml:space="preserve">Тел.: </w:t>
            </w:r>
            <w:r>
              <w:rPr>
                <w:rFonts w:ascii="Liberation Serif" w:hAnsi="Liberation Serif" w:eastAsia="Calibri" w:cs="Mangal"/>
                <w:kern w:val="3"/>
                <w:sz w:val="22"/>
                <w:szCs w:val="22"/>
                <w:lang w:eastAsia="en-US" w:bidi="hi-IN"/>
              </w:rPr>
              <w:t>8(86386)34-2-28</w:t>
            </w:r>
            <w:r>
              <w:rPr>
                <w:rFonts w:ascii="Liberation Serif" w:hAnsi="Liberation Serif" w:eastAsia="Calibri" w:cs="Mangal"/>
                <w:b/>
                <w:kern w:val="3"/>
                <w:sz w:val="22"/>
                <w:szCs w:val="22"/>
                <w:lang w:eastAsia="en-US" w:bidi="hi-IN"/>
              </w:rPr>
              <w:t xml:space="preserve">, Факс: </w:t>
            </w:r>
            <w:r>
              <w:rPr>
                <w:rFonts w:ascii="Liberation Serif" w:hAnsi="Liberation Serif" w:eastAsia="Calibri" w:cs="Mangal"/>
                <w:kern w:val="3"/>
                <w:sz w:val="22"/>
                <w:szCs w:val="22"/>
                <w:lang w:eastAsia="en-US" w:bidi="hi-IN"/>
              </w:rPr>
              <w:t>8(86386)34-2-42</w:t>
            </w:r>
          </w:p>
          <w:p w14:paraId="3BF74AEF">
            <w:pPr>
              <w:suppressAutoHyphens w:val="0"/>
              <w:autoSpaceDN w:val="0"/>
              <w:spacing w:line="360" w:lineRule="auto"/>
              <w:ind w:left="113"/>
              <w:textAlignment w:val="baseline"/>
              <w:rPr>
                <w:rFonts w:hint="eastAsia" w:ascii="Liberation Serif" w:hAnsi="Liberation Serif" w:eastAsia="NSimSun" w:cs="Mangal"/>
                <w:kern w:val="3"/>
                <w:sz w:val="24"/>
                <w:lang w:val="en-US" w:eastAsia="zh-CN" w:bidi="hi-IN"/>
              </w:rPr>
            </w:pPr>
            <w:r>
              <w:rPr>
                <w:rFonts w:ascii="Liberation Serif" w:hAnsi="Liberation Serif" w:eastAsia="Calibri" w:cs="Mangal"/>
                <w:b/>
                <w:kern w:val="3"/>
                <w:sz w:val="22"/>
                <w:szCs w:val="22"/>
                <w:lang w:val="en-US" w:eastAsia="en-US" w:bidi="hi-IN"/>
              </w:rPr>
              <w:t xml:space="preserve">E-mail: </w:t>
            </w:r>
            <w:r>
              <w:rPr>
                <w:rFonts w:ascii="Liberation Serif" w:hAnsi="Liberation Serif" w:eastAsia="Calibri" w:cs="Mangal"/>
                <w:kern w:val="3"/>
                <w:sz w:val="22"/>
                <w:szCs w:val="22"/>
                <w:lang w:val="en-US" w:eastAsia="en-US" w:bidi="hi-IN"/>
              </w:rPr>
              <w:t>sp37390donl</w:t>
            </w:r>
            <w:r>
              <w:rPr>
                <w:rFonts w:ascii="Liberation Serif" w:hAnsi="Liberation Serif" w:eastAsia="Calibri" w:cs="Mangal"/>
                <w:kern w:val="3"/>
                <w:sz w:val="22"/>
                <w:szCs w:val="22"/>
                <w:lang w:eastAsia="en-US" w:bidi="hi-IN"/>
              </w:rPr>
              <w:t>а</w:t>
            </w:r>
            <w:r>
              <w:rPr>
                <w:rFonts w:ascii="Liberation Serif" w:hAnsi="Liberation Serif" w:eastAsia="Calibri" w:cs="Mangal"/>
                <w:kern w:val="3"/>
                <w:sz w:val="22"/>
                <w:szCs w:val="22"/>
                <w:lang w:val="en-US" w:eastAsia="en-US" w:bidi="hi-IN"/>
              </w:rPr>
              <w:t>nd.ru</w:t>
            </w:r>
          </w:p>
          <w:p w14:paraId="190288C5">
            <w:pPr>
              <w:suppressAutoHyphens w:val="0"/>
              <w:autoSpaceDN w:val="0"/>
              <w:spacing w:line="360" w:lineRule="auto"/>
              <w:ind w:left="113"/>
              <w:textAlignment w:val="baseline"/>
              <w:rPr>
                <w:rFonts w:hint="eastAsia" w:ascii="Liberation Serif" w:hAnsi="Liberation Serif" w:eastAsia="NSimSun" w:cs="Mangal"/>
                <w:kern w:val="3"/>
                <w:sz w:val="24"/>
                <w:lang w:val="en-US" w:eastAsia="zh-CN" w:bidi="hi-IN"/>
              </w:rPr>
            </w:pPr>
            <w:r>
              <w:rPr>
                <w:rFonts w:eastAsia="NSimSun"/>
                <w:b/>
                <w:kern w:val="3"/>
                <w:sz w:val="24"/>
                <w:lang w:eastAsia="zh-CN" w:bidi="hi-IN"/>
              </w:rPr>
              <w:t>ИНН</w:t>
            </w:r>
            <w:r>
              <w:rPr>
                <w:rFonts w:eastAsia="NSimSun"/>
                <w:b/>
                <w:kern w:val="3"/>
                <w:sz w:val="24"/>
                <w:lang w:val="en-US" w:eastAsia="zh-CN" w:bidi="hi-IN"/>
              </w:rPr>
              <w:t xml:space="preserve"> </w:t>
            </w:r>
            <w:r>
              <w:rPr>
                <w:rFonts w:eastAsia="NSimSun"/>
                <w:kern w:val="3"/>
                <w:sz w:val="24"/>
                <w:lang w:val="en-US" w:eastAsia="zh-CN" w:bidi="hi-IN"/>
              </w:rPr>
              <w:t>6133007616</w:t>
            </w:r>
            <w:r>
              <w:rPr>
                <w:rFonts w:eastAsia="NSimSun"/>
                <w:b/>
                <w:kern w:val="3"/>
                <w:sz w:val="24"/>
                <w:lang w:val="en-US" w:eastAsia="zh-CN" w:bidi="hi-IN"/>
              </w:rPr>
              <w:t>/</w:t>
            </w:r>
            <w:r>
              <w:rPr>
                <w:rFonts w:eastAsia="NSimSun"/>
                <w:b/>
                <w:kern w:val="3"/>
                <w:sz w:val="24"/>
                <w:lang w:eastAsia="zh-CN" w:bidi="hi-IN"/>
              </w:rPr>
              <w:t>КПП</w:t>
            </w:r>
            <w:r>
              <w:rPr>
                <w:rFonts w:eastAsia="NSimSun"/>
                <w:b/>
                <w:kern w:val="3"/>
                <w:sz w:val="24"/>
                <w:lang w:val="en-US" w:eastAsia="zh-CN" w:bidi="hi-IN"/>
              </w:rPr>
              <w:t xml:space="preserve"> </w:t>
            </w:r>
            <w:r>
              <w:rPr>
                <w:rFonts w:eastAsia="NSimSun"/>
                <w:kern w:val="3"/>
                <w:sz w:val="24"/>
                <w:lang w:val="en-US" w:eastAsia="zh-CN" w:bidi="hi-IN"/>
              </w:rPr>
              <w:t>613301001</w:t>
            </w:r>
          </w:p>
        </w:tc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AE28">
            <w:pPr>
              <w:autoSpaceDN w:val="0"/>
              <w:jc w:val="both"/>
              <w:textAlignment w:val="baseline"/>
              <w:rPr>
                <w:rFonts w:eastAsia="Calibri" w:cs="Mangal"/>
                <w:sz w:val="22"/>
                <w:szCs w:val="22"/>
                <w:lang w:eastAsia="en-US"/>
              </w:rPr>
            </w:pPr>
            <w:r>
              <w:rPr>
                <w:rFonts w:eastAsia="Calibri" w:cs="Mangal"/>
                <w:szCs w:val="28"/>
                <w:lang w:eastAsia="en-US"/>
              </w:rPr>
              <w:t>Председателю собрания депутатов главе Митякинского сельского поселения</w:t>
            </w:r>
          </w:p>
          <w:p w14:paraId="3936FE09">
            <w:pPr>
              <w:autoSpaceDN w:val="0"/>
              <w:jc w:val="both"/>
              <w:textAlignment w:val="baseline"/>
              <w:rPr>
                <w:rFonts w:eastAsia="Calibri" w:cs="Mangal"/>
                <w:szCs w:val="28"/>
                <w:lang w:eastAsia="en-US"/>
              </w:rPr>
            </w:pPr>
            <w:r>
              <w:rPr>
                <w:rFonts w:eastAsia="Calibri" w:cs="Mangal"/>
                <w:szCs w:val="28"/>
                <w:lang w:eastAsia="en-US"/>
              </w:rPr>
              <w:t>Горшколепову С.И.</w:t>
            </w:r>
          </w:p>
        </w:tc>
      </w:tr>
    </w:tbl>
    <w:p w14:paraId="1395CC4D">
      <w:pPr>
        <w:autoSpaceDN w:val="0"/>
        <w:jc w:val="center"/>
        <w:textAlignment w:val="baseline"/>
        <w:rPr>
          <w:rFonts w:hint="eastAsia" w:ascii="Liberation Serif" w:hAnsi="Liberation Serif" w:eastAsia="NSimSun" w:cs="Mangal"/>
          <w:kern w:val="3"/>
          <w:sz w:val="24"/>
          <w:lang w:eastAsia="zh-CN" w:bidi="hi-IN"/>
        </w:rPr>
      </w:pPr>
      <w:r>
        <w:rPr>
          <w:rFonts w:eastAsia="NSimSun"/>
          <w:kern w:val="3"/>
          <w:szCs w:val="28"/>
          <w:lang w:eastAsia="zh-CN" w:bidi="hi-IN"/>
        </w:rPr>
        <w:t>ХОДАТАЙСТВО</w:t>
      </w:r>
    </w:p>
    <w:p w14:paraId="74CB6F40">
      <w:pPr>
        <w:autoSpaceDN w:val="0"/>
        <w:jc w:val="center"/>
        <w:textAlignment w:val="baseline"/>
        <w:rPr>
          <w:rFonts w:hint="eastAsia" w:ascii="Liberation Serif" w:hAnsi="Liberation Serif" w:eastAsia="NSimSun" w:cs="Mangal"/>
          <w:kern w:val="3"/>
          <w:sz w:val="24"/>
          <w:lang w:eastAsia="zh-CN" w:bidi="hi-IN"/>
        </w:rPr>
      </w:pPr>
      <w:r>
        <w:rPr>
          <w:rFonts w:eastAsia="NSimSun"/>
          <w:kern w:val="3"/>
          <w:szCs w:val="28"/>
          <w:lang w:eastAsia="zh-CN" w:bidi="hi-IN"/>
        </w:rPr>
        <w:t xml:space="preserve">о присвоении звания «Почетный гражданин </w:t>
      </w:r>
      <w:r>
        <w:rPr>
          <w:rFonts w:eastAsia="NSimSun"/>
          <w:kern w:val="3"/>
          <w:szCs w:val="28"/>
          <w:lang w:val="ru-RU" w:eastAsia="zh-CN" w:bidi="hi-IN"/>
        </w:rPr>
        <w:t>Митякинского</w:t>
      </w:r>
      <w:r>
        <w:rPr>
          <w:rFonts w:hint="default" w:eastAsia="NSimSun"/>
          <w:kern w:val="3"/>
          <w:szCs w:val="28"/>
          <w:lang w:val="ru-RU" w:eastAsia="zh-CN" w:bidi="hi-IN"/>
        </w:rPr>
        <w:t xml:space="preserve"> сельского поселения</w:t>
      </w:r>
      <w:r>
        <w:rPr>
          <w:rFonts w:eastAsia="NSimSun"/>
          <w:kern w:val="3"/>
          <w:szCs w:val="28"/>
          <w:lang w:eastAsia="zh-CN" w:bidi="hi-IN"/>
        </w:rPr>
        <w:t>»</w:t>
      </w:r>
    </w:p>
    <w:p w14:paraId="3B77DCD1">
      <w:pPr>
        <w:autoSpaceDN w:val="0"/>
        <w:jc w:val="center"/>
        <w:textAlignment w:val="baseline"/>
        <w:rPr>
          <w:rFonts w:eastAsia="NSimSun"/>
          <w:kern w:val="3"/>
          <w:szCs w:val="28"/>
          <w:lang w:eastAsia="zh-CN" w:bidi="hi-IN"/>
        </w:rPr>
      </w:pPr>
    </w:p>
    <w:p w14:paraId="005F0D6E">
      <w:pPr>
        <w:autoSpaceDN w:val="0"/>
        <w:jc w:val="center"/>
        <w:textAlignment w:val="baseline"/>
        <w:rPr>
          <w:rFonts w:hint="eastAsia" w:ascii="Liberation Serif" w:hAnsi="Liberation Serif" w:eastAsia="NSimSun" w:cs="Mangal"/>
          <w:kern w:val="3"/>
          <w:sz w:val="24"/>
          <w:lang w:eastAsia="zh-CN" w:bidi="hi-IN"/>
        </w:rPr>
      </w:pPr>
      <w:r>
        <w:rPr>
          <w:rFonts w:eastAsia="NSimSun"/>
          <w:kern w:val="3"/>
          <w:szCs w:val="28"/>
          <w:lang w:eastAsia="zh-CN" w:bidi="hi-IN"/>
        </w:rPr>
        <w:t xml:space="preserve">      Уважаемый Сергей Иванович!</w:t>
      </w:r>
    </w:p>
    <w:p w14:paraId="5992DDB8">
      <w:pPr>
        <w:autoSpaceDN w:val="0"/>
        <w:spacing w:line="360" w:lineRule="auto"/>
        <w:jc w:val="both"/>
        <w:textAlignment w:val="baseline"/>
        <w:rPr>
          <w:rFonts w:hint="eastAsia" w:ascii="Liberation Serif" w:hAnsi="Liberation Serif" w:eastAsia="NSimSun" w:cs="Mangal"/>
          <w:kern w:val="3"/>
          <w:sz w:val="24"/>
          <w:lang w:eastAsia="zh-CN" w:bidi="hi-IN"/>
        </w:rPr>
      </w:pPr>
      <w:r>
        <w:rPr>
          <w:rFonts w:eastAsia="NSimSun"/>
          <w:kern w:val="3"/>
          <w:szCs w:val="28"/>
          <w:lang w:eastAsia="zh-CN" w:bidi="hi-IN"/>
        </w:rPr>
        <w:t xml:space="preserve">    Ходатайствую о присвоении Почетного звания «Почетный гражданин </w:t>
      </w:r>
      <w:r>
        <w:rPr>
          <w:rFonts w:eastAsia="NSimSun"/>
          <w:kern w:val="3"/>
          <w:szCs w:val="28"/>
          <w:lang w:val="ru-RU" w:eastAsia="zh-CN" w:bidi="hi-IN"/>
        </w:rPr>
        <w:t>Митякинского</w:t>
      </w:r>
      <w:r>
        <w:rPr>
          <w:rFonts w:hint="default" w:eastAsia="NSimSun"/>
          <w:kern w:val="3"/>
          <w:szCs w:val="28"/>
          <w:lang w:val="ru-RU" w:eastAsia="zh-CN" w:bidi="hi-IN"/>
        </w:rPr>
        <w:t xml:space="preserve"> сельского поселения</w:t>
      </w:r>
      <w:r>
        <w:rPr>
          <w:rFonts w:eastAsia="NSimSun"/>
          <w:kern w:val="3"/>
          <w:szCs w:val="28"/>
          <w:lang w:eastAsia="zh-CN" w:bidi="hi-IN"/>
        </w:rPr>
        <w:t xml:space="preserve">»  </w:t>
      </w:r>
      <w:r>
        <w:rPr>
          <w:rFonts w:eastAsia="NSimSun"/>
          <w:kern w:val="3"/>
          <w:szCs w:val="28"/>
          <w:lang w:val="ru-RU" w:eastAsia="zh-CN" w:bidi="hi-IN"/>
        </w:rPr>
        <w:t>Диковой</w:t>
      </w:r>
      <w:r>
        <w:rPr>
          <w:rFonts w:hint="default" w:eastAsia="NSimSun"/>
          <w:kern w:val="3"/>
          <w:szCs w:val="28"/>
          <w:lang w:val="ru-RU" w:eastAsia="zh-CN" w:bidi="hi-IN"/>
        </w:rPr>
        <w:t xml:space="preserve"> Надежде Арсентьевне</w:t>
      </w:r>
      <w:r>
        <w:rPr>
          <w:rFonts w:eastAsia="NSimSun"/>
          <w:kern w:val="3"/>
          <w:szCs w:val="28"/>
          <w:lang w:eastAsia="zh-CN" w:bidi="hi-IN"/>
        </w:rPr>
        <w:t xml:space="preserve">.                                                                            </w:t>
      </w:r>
    </w:p>
    <w:p w14:paraId="7250D4DA">
      <w:pPr>
        <w:autoSpaceDN w:val="0"/>
        <w:spacing w:line="360" w:lineRule="auto"/>
        <w:jc w:val="both"/>
        <w:textAlignment w:val="baseline"/>
        <w:rPr>
          <w:rFonts w:hint="eastAsia" w:ascii="Liberation Serif" w:hAnsi="Liberation Serif" w:eastAsia="NSimSun" w:cs="Mangal"/>
          <w:kern w:val="3"/>
          <w:sz w:val="24"/>
          <w:lang w:eastAsia="zh-CN" w:bidi="hi-IN"/>
        </w:rPr>
      </w:pPr>
      <w:r>
        <w:rPr>
          <w:rFonts w:eastAsia="NSimSun"/>
          <w:kern w:val="3"/>
          <w:szCs w:val="28"/>
          <w:lang w:eastAsia="zh-CN" w:bidi="hi-IN"/>
        </w:rPr>
        <w:t xml:space="preserve">        </w:t>
      </w:r>
      <w:r>
        <w:rPr>
          <w:kern w:val="3"/>
          <w:szCs w:val="28"/>
          <w:lang w:eastAsia="ru-RU" w:bidi="hi-IN"/>
        </w:rPr>
        <w:t>За особый вклад в экономическое и социальное развитие поселения, а также в укрепление законности, развитие науки, культуры, искусства, образования, здравоохранения, спорта, охраны общественного порядка, патриотическое, духовное и нравственное развитие общества, осуществляющим активную общественную, миротворческую, благотворительную и иную деятельность, и снискавшим уважение и широкую известность у жителей муниципального района; </w:t>
      </w:r>
    </w:p>
    <w:p w14:paraId="2202A4D6">
      <w:pPr>
        <w:autoSpaceDN w:val="0"/>
        <w:jc w:val="both"/>
        <w:textAlignment w:val="baseline"/>
        <w:rPr>
          <w:rFonts w:hint="eastAsia" w:ascii="Liberation Serif" w:hAnsi="Liberation Serif" w:eastAsia="NSimSun" w:cs="Mangal"/>
          <w:kern w:val="3"/>
          <w:sz w:val="24"/>
          <w:lang w:eastAsia="zh-CN" w:bidi="hi-IN"/>
        </w:rPr>
      </w:pPr>
      <w:r>
        <w:rPr>
          <w:rFonts w:eastAsia="NSimSun"/>
          <w:kern w:val="3"/>
          <w:szCs w:val="28"/>
          <w:lang w:eastAsia="zh-CN" w:bidi="hi-IN"/>
        </w:rPr>
        <w:t xml:space="preserve">                    </w:t>
      </w:r>
    </w:p>
    <w:p w14:paraId="5A7A601C">
      <w:pPr>
        <w:autoSpaceDN w:val="0"/>
        <w:jc w:val="both"/>
        <w:textAlignment w:val="baseline"/>
        <w:rPr>
          <w:rFonts w:hint="eastAsia" w:ascii="Liberation Serif" w:hAnsi="Liberation Serif" w:eastAsia="NSimSun" w:cs="Mangal"/>
          <w:kern w:val="3"/>
          <w:sz w:val="24"/>
          <w:lang w:eastAsia="zh-CN" w:bidi="hi-IN"/>
        </w:rPr>
      </w:pPr>
      <w:r>
        <w:rPr>
          <w:rFonts w:eastAsia="NSimSun"/>
          <w:kern w:val="3"/>
          <w:szCs w:val="28"/>
          <w:lang w:eastAsia="zh-CN" w:bidi="hi-IN"/>
        </w:rPr>
        <w:t>Приложение:</w:t>
      </w:r>
    </w:p>
    <w:p w14:paraId="5AF5B93D">
      <w:pPr>
        <w:autoSpaceDN w:val="0"/>
        <w:jc w:val="both"/>
        <w:textAlignment w:val="baseline"/>
        <w:rPr>
          <w:rFonts w:hint="eastAsia" w:ascii="Liberation Serif" w:hAnsi="Liberation Serif" w:eastAsia="NSimSun" w:cs="Mangal"/>
          <w:kern w:val="3"/>
          <w:sz w:val="24"/>
          <w:lang w:eastAsia="zh-CN" w:bidi="hi-IN"/>
        </w:rPr>
      </w:pPr>
      <w:r>
        <w:rPr>
          <w:rFonts w:eastAsia="NSimSun"/>
          <w:kern w:val="3"/>
          <w:szCs w:val="28"/>
          <w:lang w:eastAsia="zh-CN" w:bidi="hi-IN"/>
        </w:rPr>
        <w:t>- согласие на обработку данных ____ л.</w:t>
      </w:r>
    </w:p>
    <w:p w14:paraId="1B3AA0C3">
      <w:pPr>
        <w:autoSpaceDN w:val="0"/>
        <w:jc w:val="both"/>
        <w:textAlignment w:val="baseline"/>
        <w:rPr>
          <w:rFonts w:hint="default" w:ascii="Times New Roman" w:hAnsi="Times New Roman" w:eastAsia="NSimSun" w:cs="Times New Roman"/>
          <w:kern w:val="3"/>
          <w:sz w:val="28"/>
          <w:szCs w:val="28"/>
          <w:lang w:val="ru-RU" w:eastAsia="zh-CN" w:bidi="hi-IN"/>
        </w:rPr>
      </w:pPr>
      <w:r>
        <w:rPr>
          <w:rFonts w:hint="default" w:ascii="Times New Roman" w:hAnsi="Times New Roman" w:eastAsia="NSimSun" w:cs="Times New Roman"/>
          <w:kern w:val="3"/>
          <w:sz w:val="28"/>
          <w:szCs w:val="28"/>
          <w:lang w:val="ru-RU" w:eastAsia="zh-CN" w:bidi="hi-IN"/>
        </w:rPr>
        <w:t>- наградной лист _____ л.</w:t>
      </w:r>
    </w:p>
    <w:p w14:paraId="04EE033E">
      <w:pPr>
        <w:autoSpaceDN w:val="0"/>
        <w:jc w:val="both"/>
        <w:textAlignment w:val="baseline"/>
        <w:rPr>
          <w:rFonts w:hint="default" w:ascii="Times New Roman" w:hAnsi="Times New Roman" w:eastAsia="NSimSun" w:cs="Times New Roman"/>
          <w:kern w:val="3"/>
          <w:sz w:val="28"/>
          <w:szCs w:val="28"/>
          <w:lang w:val="ru-RU" w:eastAsia="zh-CN" w:bidi="hi-IN"/>
        </w:rPr>
      </w:pPr>
    </w:p>
    <w:p w14:paraId="3336075F">
      <w:pPr>
        <w:autoSpaceDN w:val="0"/>
        <w:jc w:val="both"/>
        <w:textAlignment w:val="baseline"/>
        <w:rPr>
          <w:rFonts w:hint="eastAsia" w:ascii="Liberation Serif" w:hAnsi="Liberation Serif" w:eastAsia="NSimSun" w:cs="Mangal"/>
          <w:kern w:val="3"/>
          <w:sz w:val="24"/>
          <w:lang w:eastAsia="zh-CN" w:bidi="hi-IN"/>
        </w:rPr>
      </w:pPr>
      <w:r>
        <w:rPr>
          <w:rFonts w:eastAsia="NSimSun"/>
          <w:kern w:val="3"/>
          <w:szCs w:val="28"/>
          <w:lang w:eastAsia="zh-CN" w:bidi="hi-IN"/>
        </w:rPr>
        <w:t>«____»______________20___ г.</w:t>
      </w:r>
    </w:p>
    <w:p w14:paraId="3AC599A2">
      <w:pPr>
        <w:autoSpaceDN w:val="0"/>
        <w:jc w:val="both"/>
        <w:textAlignment w:val="baseline"/>
        <w:rPr>
          <w:rFonts w:hint="eastAsia" w:ascii="Liberation Serif" w:hAnsi="Liberation Serif" w:eastAsia="NSimSun" w:cs="Mangal"/>
          <w:kern w:val="3"/>
          <w:sz w:val="24"/>
          <w:lang w:eastAsia="zh-CN" w:bidi="hi-IN"/>
        </w:rPr>
      </w:pPr>
    </w:p>
    <w:p w14:paraId="49A3B8B0">
      <w:pPr>
        <w:autoSpaceDN w:val="0"/>
        <w:jc w:val="both"/>
        <w:textAlignment w:val="baseline"/>
        <w:rPr>
          <w:rFonts w:hint="eastAsia" w:ascii="Liberation Serif" w:hAnsi="Liberation Serif" w:eastAsia="NSimSun" w:cs="Mangal"/>
          <w:kern w:val="3"/>
          <w:sz w:val="24"/>
          <w:lang w:eastAsia="zh-CN" w:bidi="hi-IN"/>
        </w:rPr>
      </w:pPr>
      <w:r>
        <w:rPr>
          <w:rFonts w:ascii="Liberation Serif" w:hAnsi="Liberation Serif" w:eastAsia="NSimSun" w:cs="Mangal"/>
          <w:kern w:val="3"/>
          <w:szCs w:val="28"/>
          <w:lang w:eastAsia="zh-CN" w:bidi="hi-IN"/>
        </w:rPr>
        <w:t>Глава Администрации</w:t>
      </w:r>
    </w:p>
    <w:p w14:paraId="107F9A3A">
      <w:pPr>
        <w:autoSpaceDN w:val="0"/>
        <w:jc w:val="both"/>
        <w:textAlignment w:val="baseline"/>
        <w:rPr>
          <w:rFonts w:hint="default"/>
          <w:color w:val="000000"/>
          <w:lang w:val="ru-RU"/>
        </w:rPr>
      </w:pPr>
      <w:r>
        <w:rPr>
          <w:rFonts w:ascii="Liberation Serif" w:hAnsi="Liberation Serif" w:eastAsia="NSimSun" w:cs="Mangal"/>
          <w:kern w:val="3"/>
          <w:szCs w:val="28"/>
          <w:lang w:eastAsia="zh-CN" w:bidi="hi-IN"/>
        </w:rPr>
        <w:t>Митякинского сельского поселения                              Куприенко А.В</w:t>
      </w:r>
      <w:r>
        <w:rPr>
          <w:rFonts w:hint="default" w:ascii="Liberation Serif" w:hAnsi="Liberation Serif" w:eastAsia="NSimSun" w:cs="Mangal"/>
          <w:kern w:val="3"/>
          <w:szCs w:val="28"/>
          <w:lang w:val="ru-RU" w:eastAsia="zh-CN" w:bidi="hi-IN"/>
        </w:rPr>
        <w:t>.</w:t>
      </w:r>
    </w:p>
    <w:p w14:paraId="0D7CAA3D">
      <w:pPr>
        <w:pStyle w:val="11"/>
        <w:tabs>
          <w:tab w:val="left" w:pos="7088"/>
        </w:tabs>
        <w:ind w:left="6096"/>
        <w:jc w:val="center"/>
        <w:rPr>
          <w:color w:val="000000"/>
        </w:rPr>
      </w:pPr>
    </w:p>
    <w:p w14:paraId="62DDD152">
      <w:pPr>
        <w:pStyle w:val="11"/>
        <w:tabs>
          <w:tab w:val="left" w:pos="7088"/>
        </w:tabs>
        <w:ind w:left="6096"/>
        <w:jc w:val="center"/>
        <w:rPr>
          <w:color w:val="000000"/>
        </w:rPr>
      </w:pPr>
      <w:r>
        <w:rPr>
          <w:color w:val="000000"/>
        </w:rPr>
        <w:t>Приложение 2</w:t>
      </w:r>
    </w:p>
    <w:p w14:paraId="72B4212F">
      <w:pPr>
        <w:pStyle w:val="11"/>
        <w:tabs>
          <w:tab w:val="left" w:pos="7088"/>
        </w:tabs>
        <w:ind w:left="6096"/>
        <w:jc w:val="center"/>
        <w:rPr>
          <w:rFonts w:hint="default"/>
          <w:color w:val="000000"/>
          <w:lang w:val="ru-RU"/>
        </w:rPr>
      </w:pPr>
      <w:r>
        <w:rPr>
          <w:color w:val="000000"/>
        </w:rPr>
        <w:t xml:space="preserve">к решению Собрания депутатов Митякинского сельского поселения </w:t>
      </w:r>
      <w:r>
        <w:rPr>
          <w:color w:val="000000"/>
        </w:rPr>
        <w:br w:type="textWrapping"/>
      </w:r>
      <w:r>
        <w:rPr>
          <w:color w:val="000000"/>
        </w:rPr>
        <w:t xml:space="preserve">от </w:t>
      </w:r>
      <w:r>
        <w:rPr>
          <w:rFonts w:hint="default"/>
          <w:color w:val="000000"/>
          <w:lang w:val="ru-RU"/>
        </w:rPr>
        <w:t>10.09.2026 № 22</w:t>
      </w:r>
    </w:p>
    <w:p w14:paraId="036A0595">
      <w:pPr>
        <w:jc w:val="center"/>
        <w:rPr>
          <w:szCs w:val="28"/>
        </w:rPr>
      </w:pPr>
    </w:p>
    <w:p w14:paraId="1564E233">
      <w:pPr>
        <w:jc w:val="center"/>
        <w:rPr>
          <w:szCs w:val="28"/>
        </w:rPr>
      </w:pPr>
    </w:p>
    <w:p w14:paraId="075227F7">
      <w:pPr>
        <w:ind w:firstLine="709"/>
        <w:jc w:val="center"/>
        <w:rPr>
          <w:szCs w:val="28"/>
        </w:rPr>
      </w:pPr>
      <w:r>
        <w:rPr>
          <w:szCs w:val="28"/>
        </w:rPr>
        <w:t>НАГРАДНОЙ ЛИСТ</w:t>
      </w:r>
    </w:p>
    <w:p w14:paraId="75D3F22A">
      <w:pPr>
        <w:ind w:firstLine="709"/>
        <w:jc w:val="center"/>
        <w:rPr>
          <w:szCs w:val="28"/>
        </w:rPr>
      </w:pPr>
      <w:r>
        <w:rPr>
          <w:szCs w:val="28"/>
        </w:rPr>
        <w:t>для присвоения звания «Почетный гражданин Митякинского сельского поселения»</w:t>
      </w:r>
    </w:p>
    <w:p w14:paraId="5EFE2161">
      <w:pPr>
        <w:ind w:firstLine="709"/>
        <w:jc w:val="both"/>
        <w:rPr>
          <w:szCs w:val="28"/>
        </w:rPr>
      </w:pPr>
    </w:p>
    <w:p w14:paraId="56536446">
      <w:pPr>
        <w:ind w:firstLine="709"/>
        <w:jc w:val="both"/>
        <w:rPr>
          <w:szCs w:val="28"/>
        </w:rPr>
      </w:pPr>
      <w:r>
        <w:rPr>
          <w:szCs w:val="28"/>
        </w:rPr>
        <w:t xml:space="preserve">    1. Фамилия, имя, отчество </w:t>
      </w:r>
      <w:r>
        <w:rPr>
          <w:szCs w:val="28"/>
          <w:u w:val="single"/>
        </w:rPr>
        <w:t xml:space="preserve">   </w:t>
      </w:r>
      <w:r>
        <w:rPr>
          <w:szCs w:val="28"/>
          <w:u w:val="single"/>
          <w:lang w:val="ru-RU"/>
        </w:rPr>
        <w:t>Дикова</w:t>
      </w:r>
      <w:r>
        <w:rPr>
          <w:rFonts w:hint="default"/>
          <w:szCs w:val="28"/>
          <w:u w:val="single"/>
          <w:lang w:val="ru-RU"/>
        </w:rPr>
        <w:t xml:space="preserve"> Надежда Арсентьевна</w:t>
      </w:r>
      <w:r>
        <w:rPr>
          <w:szCs w:val="28"/>
          <w:u w:val="single"/>
        </w:rPr>
        <w:t xml:space="preserve">                                                                                     </w:t>
      </w:r>
    </w:p>
    <w:p w14:paraId="76B02B7F">
      <w:pPr>
        <w:ind w:firstLine="709"/>
        <w:jc w:val="both"/>
        <w:rPr>
          <w:szCs w:val="28"/>
        </w:rPr>
      </w:pPr>
      <w:r>
        <w:rPr>
          <w:szCs w:val="28"/>
        </w:rPr>
        <w:t xml:space="preserve">2. Должность, место работы </w:t>
      </w:r>
      <w:r>
        <w:rPr>
          <w:rFonts w:hint="default"/>
          <w:szCs w:val="28"/>
          <w:lang w:val="ru-RU"/>
        </w:rPr>
        <w:t xml:space="preserve"> </w:t>
      </w:r>
      <w:r>
        <w:rPr>
          <w:szCs w:val="28"/>
          <w:u w:val="single"/>
          <w:lang w:val="ru-RU"/>
        </w:rPr>
        <w:t>Пенсионер</w:t>
      </w:r>
      <w:r>
        <w:rPr>
          <w:rFonts w:hint="default"/>
          <w:szCs w:val="28"/>
          <w:u w:val="none"/>
          <w:lang w:val="ru-RU"/>
        </w:rPr>
        <w:t>___________________</w:t>
      </w:r>
      <w:r>
        <w:rPr>
          <w:szCs w:val="28"/>
        </w:rPr>
        <w:t xml:space="preserve">         </w:t>
      </w:r>
    </w:p>
    <w:p w14:paraId="5D8CEA74">
      <w:pPr>
        <w:ind w:left="3540" w:leftChars="0" w:firstLine="709"/>
        <w:jc w:val="both"/>
        <w:rPr>
          <w:szCs w:val="28"/>
        </w:rPr>
      </w:pPr>
      <w:r>
        <w:rPr>
          <w:szCs w:val="28"/>
        </w:rPr>
        <w:t>(полное наименование организации)</w:t>
      </w:r>
    </w:p>
    <w:p w14:paraId="206B219C">
      <w:pPr>
        <w:numPr>
          <w:ilvl w:val="0"/>
          <w:numId w:val="1"/>
        </w:numPr>
        <w:ind w:left="919" w:leftChars="0" w:firstLine="0" w:firstLineChars="0"/>
        <w:jc w:val="both"/>
        <w:rPr>
          <w:rFonts w:hint="default"/>
          <w:szCs w:val="28"/>
          <w:lang w:val="ru-RU"/>
        </w:rPr>
      </w:pPr>
      <w:r>
        <w:rPr>
          <w:szCs w:val="28"/>
        </w:rPr>
        <w:t xml:space="preserve">Пол </w:t>
      </w:r>
      <w:r>
        <w:rPr>
          <w:szCs w:val="28"/>
          <w:u w:val="single"/>
          <w:lang w:val="ru-RU"/>
        </w:rPr>
        <w:t>женский</w:t>
      </w:r>
    </w:p>
    <w:p w14:paraId="05BCE7B2">
      <w:pPr>
        <w:ind w:firstLine="709"/>
        <w:jc w:val="both"/>
        <w:rPr>
          <w:szCs w:val="28"/>
        </w:rPr>
      </w:pPr>
    </w:p>
    <w:p w14:paraId="3B113A49">
      <w:pPr>
        <w:ind w:firstLine="709"/>
        <w:jc w:val="both"/>
        <w:rPr>
          <w:szCs w:val="28"/>
        </w:rPr>
      </w:pPr>
      <w:r>
        <w:rPr>
          <w:szCs w:val="28"/>
        </w:rPr>
        <w:t xml:space="preserve">   4. Дата рождения    </w:t>
      </w:r>
      <w:r>
        <w:rPr>
          <w:szCs w:val="28"/>
          <w:u w:val="single"/>
        </w:rPr>
        <w:t>2</w:t>
      </w:r>
      <w:r>
        <w:rPr>
          <w:rFonts w:hint="default"/>
          <w:szCs w:val="28"/>
          <w:u w:val="single"/>
          <w:lang w:val="ru-RU"/>
        </w:rPr>
        <w:t>4</w:t>
      </w:r>
      <w:r>
        <w:rPr>
          <w:szCs w:val="28"/>
          <w:u w:val="single"/>
        </w:rPr>
        <w:t xml:space="preserve"> марта 19</w:t>
      </w:r>
      <w:r>
        <w:rPr>
          <w:rFonts w:hint="default"/>
          <w:szCs w:val="28"/>
          <w:u w:val="single"/>
          <w:lang w:val="ru-RU"/>
        </w:rPr>
        <w:t>4</w:t>
      </w:r>
      <w:r>
        <w:rPr>
          <w:szCs w:val="28"/>
          <w:u w:val="single"/>
        </w:rPr>
        <w:t xml:space="preserve">1 года                                  </w:t>
      </w:r>
    </w:p>
    <w:p w14:paraId="1EF5C9D8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             (число, месяц, год)</w:t>
      </w:r>
    </w:p>
    <w:p w14:paraId="564D2B06">
      <w:pPr>
        <w:ind w:firstLine="709"/>
        <w:jc w:val="both"/>
        <w:rPr>
          <w:szCs w:val="28"/>
        </w:rPr>
      </w:pPr>
      <w:r>
        <w:rPr>
          <w:szCs w:val="28"/>
        </w:rPr>
        <w:t xml:space="preserve">   5. Место рождения</w:t>
      </w:r>
    </w:p>
    <w:p w14:paraId="697870ED">
      <w:pPr>
        <w:ind w:firstLine="709"/>
        <w:jc w:val="both"/>
        <w:rPr>
          <w:szCs w:val="28"/>
        </w:rPr>
      </w:pPr>
      <w:r>
        <w:rPr>
          <w:szCs w:val="28"/>
          <w:u w:val="single"/>
          <w:lang w:val="ru-RU"/>
        </w:rPr>
        <w:t>г</w:t>
      </w:r>
      <w:r>
        <w:rPr>
          <w:rFonts w:hint="default"/>
          <w:szCs w:val="28"/>
          <w:u w:val="single"/>
          <w:lang w:val="ru-RU"/>
        </w:rPr>
        <w:t>. Орджоникидзе</w:t>
      </w:r>
      <w:r>
        <w:rPr>
          <w:szCs w:val="28"/>
          <w:u w:val="single"/>
        </w:rPr>
        <w:t xml:space="preserve"> </w:t>
      </w:r>
      <w:r>
        <w:rPr>
          <w:szCs w:val="28"/>
          <w:u w:val="single"/>
          <w:lang w:val="ru-RU"/>
        </w:rPr>
        <w:t>Донецкой</w:t>
      </w:r>
      <w:r>
        <w:rPr>
          <w:rFonts w:hint="default"/>
          <w:szCs w:val="28"/>
          <w:u w:val="single"/>
          <w:lang w:val="ru-RU"/>
        </w:rPr>
        <w:t xml:space="preserve"> обл</w:t>
      </w:r>
      <w:r>
        <w:rPr>
          <w:szCs w:val="28"/>
          <w:u w:val="single"/>
        </w:rPr>
        <w:t xml:space="preserve"> </w:t>
      </w:r>
      <w:r>
        <w:rPr>
          <w:szCs w:val="28"/>
          <w:u w:val="single"/>
          <w:lang w:val="ru-RU"/>
        </w:rPr>
        <w:t>Украина</w:t>
      </w:r>
      <w:r>
        <w:rPr>
          <w:rFonts w:hint="default"/>
          <w:szCs w:val="28"/>
          <w:u w:val="none"/>
          <w:lang w:val="ru-RU"/>
        </w:rPr>
        <w:t>__________________________</w:t>
      </w:r>
      <w:r>
        <w:rPr>
          <w:szCs w:val="28"/>
          <w:u w:val="single"/>
        </w:rPr>
        <w:t xml:space="preserve">                                        </w:t>
      </w:r>
    </w:p>
    <w:p w14:paraId="4C911594">
      <w:pPr>
        <w:ind w:firstLine="709"/>
        <w:jc w:val="center"/>
        <w:rPr>
          <w:szCs w:val="28"/>
        </w:rPr>
      </w:pPr>
      <w:r>
        <w:rPr>
          <w:szCs w:val="28"/>
        </w:rPr>
        <w:t>(республика, край, область, округ, город, район, поселок, село, деревня)</w:t>
      </w:r>
    </w:p>
    <w:p w14:paraId="74F5B4AA">
      <w:pPr>
        <w:ind w:firstLine="709"/>
        <w:jc w:val="both"/>
        <w:rPr>
          <w:szCs w:val="28"/>
        </w:rPr>
      </w:pPr>
    </w:p>
    <w:p w14:paraId="1120DF2A">
      <w:pPr>
        <w:ind w:firstLine="709"/>
        <w:jc w:val="both"/>
        <w:rPr>
          <w:szCs w:val="28"/>
        </w:rPr>
      </w:pPr>
      <w:r>
        <w:rPr>
          <w:szCs w:val="28"/>
        </w:rPr>
        <w:t>6. Образование</w:t>
      </w:r>
    </w:p>
    <w:p w14:paraId="2B6676F9">
      <w:pPr>
        <w:ind w:firstLine="709"/>
        <w:jc w:val="both"/>
        <w:rPr>
          <w:szCs w:val="28"/>
          <w:u w:val="single"/>
        </w:rPr>
      </w:pPr>
      <w:r>
        <w:rPr>
          <w:szCs w:val="28"/>
          <w:u w:val="single"/>
        </w:rPr>
        <w:t>высшее в 19</w:t>
      </w:r>
      <w:r>
        <w:rPr>
          <w:rFonts w:hint="default"/>
          <w:szCs w:val="28"/>
          <w:u w:val="single"/>
          <w:lang w:val="ru-RU"/>
        </w:rPr>
        <w:t>71</w:t>
      </w:r>
      <w:r>
        <w:rPr>
          <w:szCs w:val="28"/>
          <w:u w:val="single"/>
        </w:rPr>
        <w:t xml:space="preserve"> году – </w:t>
      </w:r>
      <w:r>
        <w:rPr>
          <w:szCs w:val="28"/>
          <w:u w:val="single"/>
          <w:lang w:val="ru-RU"/>
        </w:rPr>
        <w:t>Таганрогский</w:t>
      </w:r>
      <w:r>
        <w:rPr>
          <w:rFonts w:hint="default"/>
          <w:szCs w:val="28"/>
          <w:u w:val="single"/>
          <w:lang w:val="ru-RU"/>
        </w:rPr>
        <w:t xml:space="preserve"> государственный педагогический институт, учитель русского языка и литературы</w:t>
      </w:r>
      <w:r>
        <w:rPr>
          <w:rFonts w:hint="default"/>
          <w:szCs w:val="28"/>
          <w:u w:val="none"/>
          <w:lang w:val="ru-RU"/>
        </w:rPr>
        <w:t>_________________________</w:t>
      </w:r>
      <w:r>
        <w:rPr>
          <w:szCs w:val="28"/>
          <w:u w:val="single"/>
        </w:rPr>
        <w:t xml:space="preserve">          </w:t>
      </w:r>
    </w:p>
    <w:p w14:paraId="351DF60C">
      <w:pPr>
        <w:ind w:firstLine="709"/>
        <w:jc w:val="center"/>
        <w:rPr>
          <w:szCs w:val="28"/>
        </w:rPr>
      </w:pPr>
      <w:r>
        <w:rPr>
          <w:szCs w:val="28"/>
        </w:rPr>
        <w:t>(специальность по образованию, наименование учебного заведения, год окончания)</w:t>
      </w:r>
    </w:p>
    <w:p w14:paraId="5974EF24">
      <w:pPr>
        <w:ind w:firstLine="709"/>
        <w:jc w:val="both"/>
        <w:rPr>
          <w:szCs w:val="28"/>
        </w:rPr>
      </w:pPr>
      <w:r>
        <w:rPr>
          <w:szCs w:val="28"/>
        </w:rPr>
        <w:t xml:space="preserve">    7. </w:t>
      </w:r>
      <w:r>
        <w:rPr>
          <w:szCs w:val="28"/>
          <w:lang w:val="ru-RU"/>
        </w:rPr>
        <w:t>Учёная</w:t>
      </w:r>
      <w:r>
        <w:rPr>
          <w:szCs w:val="28"/>
        </w:rPr>
        <w:t xml:space="preserve"> степень, </w:t>
      </w:r>
      <w:r>
        <w:rPr>
          <w:szCs w:val="28"/>
          <w:lang w:val="ru-RU"/>
        </w:rPr>
        <w:t>учёное</w:t>
      </w:r>
      <w:r>
        <w:rPr>
          <w:szCs w:val="28"/>
        </w:rPr>
        <w:t xml:space="preserve"> звание </w:t>
      </w:r>
      <w:r>
        <w:rPr>
          <w:szCs w:val="28"/>
          <w:u w:val="single"/>
        </w:rPr>
        <w:t xml:space="preserve">не имеет                                                        </w:t>
      </w:r>
    </w:p>
    <w:p w14:paraId="76072E89">
      <w:pPr>
        <w:ind w:firstLine="709"/>
        <w:jc w:val="both"/>
        <w:rPr>
          <w:szCs w:val="28"/>
        </w:rPr>
      </w:pPr>
      <w:r>
        <w:rPr>
          <w:szCs w:val="28"/>
        </w:rPr>
        <w:t xml:space="preserve">    8.    Какими    государственными, областными, районными   наградами</w:t>
      </w:r>
    </w:p>
    <w:p w14:paraId="0C9144A5">
      <w:pPr>
        <w:ind w:firstLine="709"/>
        <w:jc w:val="both"/>
        <w:rPr>
          <w:szCs w:val="28"/>
        </w:rPr>
      </w:pPr>
      <w:r>
        <w:rPr>
          <w:szCs w:val="28"/>
        </w:rPr>
        <w:t>награжден(а) и даты награждений</w:t>
      </w:r>
    </w:p>
    <w:p w14:paraId="125EC64C">
      <w:pPr>
        <w:ind w:firstLine="709"/>
        <w:jc w:val="both"/>
        <w:rPr>
          <w:rFonts w:hint="default"/>
          <w:szCs w:val="28"/>
          <w:u w:val="single"/>
          <w:lang w:val="ru-RU"/>
        </w:rPr>
      </w:pPr>
      <w:r>
        <w:rPr>
          <w:szCs w:val="28"/>
          <w:u w:val="single"/>
          <w:lang w:val="ru-RU"/>
        </w:rPr>
        <w:t>Удостоверение</w:t>
      </w:r>
      <w:r>
        <w:rPr>
          <w:rFonts w:hint="default"/>
          <w:szCs w:val="28"/>
          <w:u w:val="single"/>
          <w:lang w:val="ru-RU"/>
        </w:rPr>
        <w:t xml:space="preserve"> ветерана труда 1984 г.; Знак Отличника народного просвещения 12.04.1984 г.; Почетная Грамота Министрерства просвещения СССР 1983 г.   </w:t>
      </w:r>
    </w:p>
    <w:p w14:paraId="13166163">
      <w:pPr>
        <w:ind w:firstLine="709"/>
        <w:jc w:val="both"/>
        <w:rPr>
          <w:rFonts w:hint="default"/>
          <w:szCs w:val="28"/>
          <w:lang w:val="ru-RU"/>
        </w:rPr>
      </w:pPr>
      <w:r>
        <w:rPr>
          <w:szCs w:val="28"/>
        </w:rPr>
        <w:t xml:space="preserve">    9. Домашний адрес Ростовская область, Тарасовский район, </w:t>
      </w:r>
      <w:r>
        <w:rPr>
          <w:szCs w:val="28"/>
          <w:lang w:val="ru-RU"/>
        </w:rPr>
        <w:t>ст</w:t>
      </w:r>
      <w:r>
        <w:rPr>
          <w:rFonts w:hint="default"/>
          <w:szCs w:val="28"/>
          <w:lang w:val="ru-RU"/>
        </w:rPr>
        <w:t>. Митякинская, ул. Большая Садовая, 41</w:t>
      </w:r>
    </w:p>
    <w:p w14:paraId="7330DB82">
      <w:pPr>
        <w:ind w:firstLine="709"/>
        <w:jc w:val="both"/>
        <w:rPr>
          <w:szCs w:val="28"/>
        </w:rPr>
      </w:pPr>
      <w:r>
        <w:rPr>
          <w:szCs w:val="28"/>
        </w:rPr>
        <w:t xml:space="preserve">    10. Общий стаж работы </w:t>
      </w:r>
      <w:r>
        <w:rPr>
          <w:szCs w:val="28"/>
          <w:u w:val="single"/>
        </w:rPr>
        <w:t>4</w:t>
      </w:r>
      <w:r>
        <w:rPr>
          <w:rFonts w:hint="default"/>
          <w:szCs w:val="28"/>
          <w:u w:val="single"/>
          <w:lang w:val="ru-RU"/>
        </w:rPr>
        <w:t>1</w:t>
      </w:r>
      <w:r>
        <w:rPr>
          <w:szCs w:val="28"/>
          <w:u w:val="single"/>
        </w:rPr>
        <w:t xml:space="preserve"> года  </w:t>
      </w:r>
      <w:r>
        <w:rPr>
          <w:szCs w:val="28"/>
        </w:rPr>
        <w:t xml:space="preserve"> Стаж работы в отрасли </w:t>
      </w:r>
      <w:r>
        <w:rPr>
          <w:rFonts w:hint="default"/>
          <w:szCs w:val="28"/>
          <w:lang w:val="ru-RU"/>
        </w:rPr>
        <w:t>41</w:t>
      </w:r>
      <w:r>
        <w:rPr>
          <w:szCs w:val="28"/>
          <w:u w:val="single"/>
        </w:rPr>
        <w:t xml:space="preserve"> лет</w:t>
      </w:r>
    </w:p>
    <w:p w14:paraId="3461F5D3">
      <w:pPr>
        <w:ind w:firstLine="709"/>
        <w:jc w:val="both"/>
        <w:rPr>
          <w:szCs w:val="28"/>
        </w:rPr>
      </w:pPr>
      <w:r>
        <w:rPr>
          <w:szCs w:val="28"/>
        </w:rPr>
        <w:t xml:space="preserve">    Стаж работы в организации </w:t>
      </w:r>
      <w:r>
        <w:rPr>
          <w:rFonts w:hint="default"/>
          <w:szCs w:val="28"/>
          <w:lang w:val="ru-RU"/>
        </w:rPr>
        <w:t>29</w:t>
      </w:r>
      <w:r>
        <w:rPr>
          <w:szCs w:val="28"/>
          <w:u w:val="single"/>
        </w:rPr>
        <w:t xml:space="preserve"> лет</w:t>
      </w:r>
    </w:p>
    <w:p w14:paraId="2D207333">
      <w:pPr>
        <w:ind w:firstLine="709"/>
        <w:jc w:val="both"/>
        <w:rPr>
          <w:szCs w:val="28"/>
        </w:rPr>
      </w:pPr>
      <w:r>
        <w:rPr>
          <w:szCs w:val="28"/>
        </w:rPr>
        <w:t xml:space="preserve">    11.   Трудовая   деятельность (включая   </w:t>
      </w:r>
      <w:r>
        <w:rPr>
          <w:szCs w:val="28"/>
          <w:lang w:val="ru-RU"/>
        </w:rPr>
        <w:t>учёбу</w:t>
      </w:r>
      <w:r>
        <w:rPr>
          <w:szCs w:val="28"/>
        </w:rPr>
        <w:t xml:space="preserve"> в высших и средних</w:t>
      </w:r>
    </w:p>
    <w:p w14:paraId="50F0334F">
      <w:pPr>
        <w:ind w:firstLine="709"/>
        <w:jc w:val="both"/>
        <w:rPr>
          <w:szCs w:val="28"/>
        </w:rPr>
      </w:pPr>
      <w:r>
        <w:rPr>
          <w:szCs w:val="28"/>
        </w:rPr>
        <w:t>специальных учебных заведениях, военную службу)</w:t>
      </w:r>
    </w:p>
    <w:p w14:paraId="29ED37FD">
      <w:pPr>
        <w:ind w:firstLine="709"/>
        <w:jc w:val="both"/>
        <w:rPr>
          <w:szCs w:val="28"/>
        </w:rPr>
      </w:pPr>
    </w:p>
    <w:p w14:paraId="0C89BA08">
      <w:pPr>
        <w:ind w:firstLine="709"/>
        <w:jc w:val="both"/>
        <w:rPr>
          <w:szCs w:val="28"/>
        </w:rPr>
      </w:pPr>
    </w:p>
    <w:tbl>
      <w:tblPr>
        <w:tblStyle w:val="3"/>
        <w:tblW w:w="9387" w:type="dxa"/>
        <w:tblInd w:w="66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03"/>
        <w:gridCol w:w="1684"/>
        <w:gridCol w:w="3232"/>
        <w:gridCol w:w="2768"/>
      </w:tblGrid>
      <w:tr w14:paraId="1FE75F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</w:trPr>
        <w:tc>
          <w:tcPr>
            <w:tcW w:w="33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AB28592">
            <w:pPr>
              <w:ind w:firstLine="709"/>
              <w:rPr>
                <w:szCs w:val="28"/>
              </w:rPr>
            </w:pPr>
            <w:r>
              <w:rPr>
                <w:szCs w:val="28"/>
              </w:rPr>
              <w:t>Месяц и год</w:t>
            </w:r>
          </w:p>
        </w:tc>
        <w:tc>
          <w:tcPr>
            <w:tcW w:w="323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A5C38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Должность с указанием места работы</w:t>
            </w:r>
          </w:p>
        </w:tc>
        <w:tc>
          <w:tcPr>
            <w:tcW w:w="276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64C15A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Местонахождение организации</w:t>
            </w:r>
          </w:p>
        </w:tc>
      </w:tr>
      <w:tr w14:paraId="3398E2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A3E8501">
            <w:pPr>
              <w:rPr>
                <w:szCs w:val="28"/>
              </w:rPr>
            </w:pPr>
            <w:r>
              <w:rPr>
                <w:szCs w:val="28"/>
              </w:rPr>
              <w:t>поступления</w:t>
            </w:r>
          </w:p>
        </w:tc>
        <w:tc>
          <w:tcPr>
            <w:tcW w:w="16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B812DEA">
            <w:pPr>
              <w:rPr>
                <w:szCs w:val="28"/>
              </w:rPr>
            </w:pPr>
            <w:r>
              <w:rPr>
                <w:szCs w:val="28"/>
              </w:rPr>
              <w:t>увольнения</w:t>
            </w:r>
          </w:p>
        </w:tc>
        <w:tc>
          <w:tcPr>
            <w:tcW w:w="323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5CB267A">
            <w:pPr>
              <w:ind w:firstLine="709"/>
              <w:jc w:val="center"/>
              <w:rPr>
                <w:szCs w:val="28"/>
              </w:rPr>
            </w:pPr>
          </w:p>
        </w:tc>
        <w:tc>
          <w:tcPr>
            <w:tcW w:w="276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D8FE034">
            <w:pPr>
              <w:ind w:firstLine="709"/>
              <w:jc w:val="center"/>
              <w:rPr>
                <w:szCs w:val="28"/>
              </w:rPr>
            </w:pPr>
          </w:p>
        </w:tc>
      </w:tr>
      <w:tr w14:paraId="0B11AB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B27475C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15.08.1961</w:t>
            </w:r>
          </w:p>
        </w:tc>
        <w:tc>
          <w:tcPr>
            <w:tcW w:w="16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14717E0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01.09.1962</w:t>
            </w:r>
          </w:p>
        </w:tc>
        <w:tc>
          <w:tcPr>
            <w:tcW w:w="3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A44AD94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Назначена на должность учительницы В-Грачинской начальной школы</w:t>
            </w:r>
          </w:p>
        </w:tc>
        <w:tc>
          <w:tcPr>
            <w:tcW w:w="27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7C3BC0A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Х</w:t>
            </w:r>
            <w:r>
              <w:rPr>
                <w:rFonts w:hint="default"/>
                <w:szCs w:val="28"/>
                <w:lang w:val="ru-RU"/>
              </w:rPr>
              <w:t>. Верхние Грачики Тарасовского района</w:t>
            </w:r>
          </w:p>
          <w:p w14:paraId="5EDDA67E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Ростовской области</w:t>
            </w:r>
          </w:p>
        </w:tc>
      </w:tr>
      <w:tr w14:paraId="796A9C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2" w:hRule="atLeast"/>
        </w:trPr>
        <w:tc>
          <w:tcPr>
            <w:tcW w:w="17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DD7AEE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01.09.1962</w:t>
            </w:r>
          </w:p>
        </w:tc>
        <w:tc>
          <w:tcPr>
            <w:tcW w:w="16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EC1D3AE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20.08.1965</w:t>
            </w:r>
          </w:p>
        </w:tc>
        <w:tc>
          <w:tcPr>
            <w:tcW w:w="3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CE27E2B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Переведена</w:t>
            </w:r>
            <w:r>
              <w:rPr>
                <w:rFonts w:hint="default"/>
                <w:szCs w:val="28"/>
                <w:lang w:val="ru-RU"/>
              </w:rPr>
              <w:t xml:space="preserve"> на должность заведующей В-Грачинской начальной школы</w:t>
            </w:r>
          </w:p>
        </w:tc>
        <w:tc>
          <w:tcPr>
            <w:tcW w:w="27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7D753B8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Х</w:t>
            </w:r>
            <w:r>
              <w:rPr>
                <w:rFonts w:hint="default"/>
                <w:szCs w:val="28"/>
                <w:lang w:val="ru-RU"/>
              </w:rPr>
              <w:t>. Верхние Грачики Тарасовского района</w:t>
            </w:r>
          </w:p>
          <w:p w14:paraId="3D57DCD4">
            <w:pPr>
              <w:jc w:val="center"/>
              <w:rPr>
                <w:szCs w:val="28"/>
              </w:rPr>
            </w:pPr>
            <w:r>
              <w:rPr>
                <w:rFonts w:hint="default"/>
                <w:szCs w:val="28"/>
                <w:lang w:val="ru-RU"/>
              </w:rPr>
              <w:t>Ростовской области</w:t>
            </w:r>
          </w:p>
        </w:tc>
      </w:tr>
      <w:tr w14:paraId="6BC23F7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9EFCCBA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20.08.1965</w:t>
            </w:r>
          </w:p>
        </w:tc>
        <w:tc>
          <w:tcPr>
            <w:tcW w:w="16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F8DA082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25.02.1969</w:t>
            </w:r>
          </w:p>
        </w:tc>
        <w:tc>
          <w:tcPr>
            <w:tcW w:w="3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7538A20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Назначена</w:t>
            </w:r>
            <w:r>
              <w:rPr>
                <w:rFonts w:hint="default"/>
                <w:szCs w:val="28"/>
                <w:lang w:val="ru-RU"/>
              </w:rPr>
              <w:t xml:space="preserve"> на должность учителя русского языка и литературы Чеботовской 8-ми летней школы</w:t>
            </w:r>
          </w:p>
        </w:tc>
        <w:tc>
          <w:tcPr>
            <w:tcW w:w="27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AE69A82">
            <w:pPr>
              <w:jc w:val="center"/>
              <w:rPr>
                <w:szCs w:val="28"/>
              </w:rPr>
            </w:pPr>
            <w:r>
              <w:rPr>
                <w:szCs w:val="28"/>
                <w:lang w:val="ru-RU"/>
              </w:rPr>
              <w:t>Х</w:t>
            </w:r>
            <w:r>
              <w:rPr>
                <w:rFonts w:hint="default"/>
                <w:szCs w:val="28"/>
                <w:lang w:val="ru-RU"/>
              </w:rPr>
              <w:t xml:space="preserve">. Чеботовка </w:t>
            </w:r>
            <w:r>
              <w:rPr>
                <w:szCs w:val="28"/>
              </w:rPr>
              <w:t>Тарасовский район Ростовская область</w:t>
            </w:r>
          </w:p>
        </w:tc>
      </w:tr>
      <w:tr w14:paraId="5DEA26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60AD5EA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01.09.1966</w:t>
            </w:r>
          </w:p>
        </w:tc>
        <w:tc>
          <w:tcPr>
            <w:tcW w:w="16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8BD1F57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03.07.1971</w:t>
            </w:r>
          </w:p>
        </w:tc>
        <w:tc>
          <w:tcPr>
            <w:tcW w:w="3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A682253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Студентка</w:t>
            </w:r>
            <w:r>
              <w:rPr>
                <w:rFonts w:hint="default"/>
                <w:szCs w:val="28"/>
                <w:lang w:val="ru-RU"/>
              </w:rPr>
              <w:t xml:space="preserve"> Таганрогского государственного педагогического института</w:t>
            </w:r>
          </w:p>
        </w:tc>
        <w:tc>
          <w:tcPr>
            <w:tcW w:w="27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7F99C34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szCs w:val="28"/>
              </w:rPr>
              <w:t xml:space="preserve">г. </w:t>
            </w:r>
            <w:r>
              <w:rPr>
                <w:szCs w:val="28"/>
                <w:lang w:val="ru-RU"/>
              </w:rPr>
              <w:t>Таганрог</w:t>
            </w:r>
          </w:p>
        </w:tc>
      </w:tr>
      <w:tr w14:paraId="72FA5BF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ACFD0AC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25.02.1969</w:t>
            </w:r>
          </w:p>
        </w:tc>
        <w:tc>
          <w:tcPr>
            <w:tcW w:w="16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1854A7A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26.08.1974</w:t>
            </w:r>
          </w:p>
        </w:tc>
        <w:tc>
          <w:tcPr>
            <w:tcW w:w="3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186E4B1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Назначена</w:t>
            </w:r>
            <w:r>
              <w:rPr>
                <w:rFonts w:hint="default"/>
                <w:szCs w:val="28"/>
                <w:lang w:val="ru-RU"/>
              </w:rPr>
              <w:t xml:space="preserve"> учителем русского языка и литературы Зелёновской средней школы</w:t>
            </w:r>
          </w:p>
        </w:tc>
        <w:tc>
          <w:tcPr>
            <w:tcW w:w="27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F0020E1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Х. Зелёновка Тарасовского района</w:t>
            </w:r>
          </w:p>
          <w:p w14:paraId="32A6208C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Ростовской области</w:t>
            </w:r>
          </w:p>
        </w:tc>
      </w:tr>
      <w:tr w14:paraId="6E019F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9A7C351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26.08.1974</w:t>
            </w:r>
          </w:p>
        </w:tc>
        <w:tc>
          <w:tcPr>
            <w:tcW w:w="16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3FCBC24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01.09.1984</w:t>
            </w:r>
          </w:p>
        </w:tc>
        <w:tc>
          <w:tcPr>
            <w:tcW w:w="3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1CA7005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Назначена</w:t>
            </w:r>
            <w:r>
              <w:rPr>
                <w:rFonts w:hint="default"/>
                <w:szCs w:val="28"/>
                <w:lang w:val="ru-RU"/>
              </w:rPr>
              <w:t xml:space="preserve"> на должность завуча и  учителя русского языка и литературы Митякинской средней школы  </w:t>
            </w:r>
          </w:p>
        </w:tc>
        <w:tc>
          <w:tcPr>
            <w:tcW w:w="27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E3839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станица Митякинская Тарасовский район Ростовская область</w:t>
            </w:r>
          </w:p>
        </w:tc>
      </w:tr>
      <w:tr w14:paraId="293CE8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4" w:hRule="atLeast"/>
        </w:trPr>
        <w:tc>
          <w:tcPr>
            <w:tcW w:w="17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F561165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01.09.1984</w:t>
            </w:r>
          </w:p>
        </w:tc>
        <w:tc>
          <w:tcPr>
            <w:tcW w:w="16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3E64029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21.08.2001</w:t>
            </w:r>
          </w:p>
        </w:tc>
        <w:tc>
          <w:tcPr>
            <w:tcW w:w="3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3383106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Назначена</w:t>
            </w:r>
            <w:r>
              <w:rPr>
                <w:rFonts w:hint="default"/>
                <w:szCs w:val="28"/>
                <w:lang w:val="ru-RU"/>
              </w:rPr>
              <w:t xml:space="preserve"> на должность учителя русского языка и литературы Митякинской средней школы</w:t>
            </w:r>
          </w:p>
        </w:tc>
        <w:tc>
          <w:tcPr>
            <w:tcW w:w="27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DBD7B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станица Митякинская Тарасовский район Ростовская область</w:t>
            </w:r>
          </w:p>
        </w:tc>
      </w:tr>
      <w:tr w14:paraId="6AB4B9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7" w:hRule="atLeast"/>
        </w:trPr>
        <w:tc>
          <w:tcPr>
            <w:tcW w:w="17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0B0002B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02.09.2002</w:t>
            </w:r>
          </w:p>
        </w:tc>
        <w:tc>
          <w:tcPr>
            <w:tcW w:w="16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B0335A9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10.11.2003</w:t>
            </w:r>
          </w:p>
        </w:tc>
        <w:tc>
          <w:tcPr>
            <w:tcW w:w="3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52E452C">
            <w:pPr>
              <w:jc w:val="center"/>
              <w:rPr>
                <w:szCs w:val="28"/>
              </w:rPr>
            </w:pPr>
            <w:r>
              <w:rPr>
                <w:szCs w:val="28"/>
                <w:lang w:val="ru-RU"/>
              </w:rPr>
              <w:t>Назначена</w:t>
            </w:r>
            <w:r>
              <w:rPr>
                <w:rFonts w:hint="default"/>
                <w:szCs w:val="28"/>
                <w:lang w:val="ru-RU"/>
              </w:rPr>
              <w:t xml:space="preserve"> на должность учителя русского языка и литературы Митякинской средней общеобразовательной школы</w:t>
            </w:r>
          </w:p>
        </w:tc>
        <w:tc>
          <w:tcPr>
            <w:tcW w:w="27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B208C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станица Митякинская Тарасовский район Ростовская область</w:t>
            </w:r>
          </w:p>
        </w:tc>
      </w:tr>
      <w:tr w14:paraId="073592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2" w:hRule="atLeast"/>
        </w:trPr>
        <w:tc>
          <w:tcPr>
            <w:tcW w:w="17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24C93A8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01.06.2006</w:t>
            </w:r>
          </w:p>
        </w:tc>
        <w:tc>
          <w:tcPr>
            <w:tcW w:w="16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EC96B79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01.01.2007</w:t>
            </w:r>
          </w:p>
        </w:tc>
        <w:tc>
          <w:tcPr>
            <w:tcW w:w="3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02CD9D2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Назначена</w:t>
            </w:r>
            <w:r>
              <w:rPr>
                <w:rFonts w:hint="default"/>
                <w:szCs w:val="28"/>
                <w:lang w:val="ru-RU"/>
              </w:rPr>
              <w:t xml:space="preserve"> на должность киномеханика Сергеевского сельского клуба</w:t>
            </w:r>
          </w:p>
        </w:tc>
        <w:tc>
          <w:tcPr>
            <w:tcW w:w="27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3AD3776">
            <w:pPr>
              <w:jc w:val="center"/>
              <w:rPr>
                <w:szCs w:val="28"/>
              </w:rPr>
            </w:pPr>
            <w:r>
              <w:rPr>
                <w:szCs w:val="28"/>
                <w:lang w:val="ru-RU"/>
              </w:rPr>
              <w:t>Х</w:t>
            </w:r>
            <w:r>
              <w:rPr>
                <w:rFonts w:hint="default"/>
                <w:szCs w:val="28"/>
                <w:lang w:val="ru-RU"/>
              </w:rPr>
              <w:t>. Сергеевка</w:t>
            </w:r>
            <w:r>
              <w:rPr>
                <w:szCs w:val="28"/>
              </w:rPr>
              <w:t xml:space="preserve"> Тарасовский район Ростовская область</w:t>
            </w:r>
          </w:p>
        </w:tc>
      </w:tr>
      <w:tr w14:paraId="07574C2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D40CEF3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01.01.2007</w:t>
            </w:r>
          </w:p>
        </w:tc>
        <w:tc>
          <w:tcPr>
            <w:tcW w:w="16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A501373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31.03.2007</w:t>
            </w:r>
          </w:p>
        </w:tc>
        <w:tc>
          <w:tcPr>
            <w:tcW w:w="3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D06EE14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Назначена</w:t>
            </w:r>
            <w:r>
              <w:rPr>
                <w:rFonts w:hint="default"/>
                <w:szCs w:val="28"/>
                <w:lang w:val="ru-RU"/>
              </w:rPr>
              <w:t xml:space="preserve"> на должность киномеханика Патроновского сельского клуба</w:t>
            </w:r>
          </w:p>
        </w:tc>
        <w:tc>
          <w:tcPr>
            <w:tcW w:w="27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DE86428">
            <w:pPr>
              <w:jc w:val="center"/>
              <w:rPr>
                <w:szCs w:val="28"/>
              </w:rPr>
            </w:pPr>
            <w:r>
              <w:rPr>
                <w:szCs w:val="28"/>
                <w:lang w:val="ru-RU"/>
              </w:rPr>
              <w:t>Х</w:t>
            </w:r>
            <w:r>
              <w:rPr>
                <w:rFonts w:hint="default"/>
                <w:szCs w:val="28"/>
                <w:lang w:val="ru-RU"/>
              </w:rPr>
              <w:t xml:space="preserve">. Патроновка </w:t>
            </w:r>
            <w:r>
              <w:rPr>
                <w:szCs w:val="28"/>
              </w:rPr>
              <w:t>Тарасовский район Ростовская область</w:t>
            </w:r>
          </w:p>
        </w:tc>
      </w:tr>
      <w:tr w14:paraId="653774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B10D36D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01.04.2007</w:t>
            </w:r>
          </w:p>
        </w:tc>
        <w:tc>
          <w:tcPr>
            <w:tcW w:w="16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F8BC7FB">
            <w:pPr>
              <w:rPr>
                <w:rFonts w:hint="default"/>
                <w:szCs w:val="28"/>
                <w:lang w:val="ru-RU"/>
              </w:rPr>
            </w:pPr>
            <w:r>
              <w:rPr>
                <w:rFonts w:hint="default"/>
                <w:szCs w:val="28"/>
                <w:lang w:val="ru-RU"/>
              </w:rPr>
              <w:t>10.03.2008</w:t>
            </w:r>
          </w:p>
        </w:tc>
        <w:tc>
          <w:tcPr>
            <w:tcW w:w="3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0839153">
            <w:pPr>
              <w:jc w:val="center"/>
              <w:rPr>
                <w:rFonts w:hint="default"/>
                <w:szCs w:val="28"/>
                <w:lang w:val="ru-RU"/>
              </w:rPr>
            </w:pPr>
            <w:r>
              <w:rPr>
                <w:szCs w:val="28"/>
              </w:rPr>
              <w:t xml:space="preserve">Назначен на  должность </w:t>
            </w:r>
            <w:r>
              <w:rPr>
                <w:szCs w:val="28"/>
                <w:lang w:val="ru-RU"/>
              </w:rPr>
              <w:t>киномеханика</w:t>
            </w:r>
            <w:r>
              <w:rPr>
                <w:rFonts w:hint="default"/>
                <w:szCs w:val="28"/>
                <w:lang w:val="ru-RU"/>
              </w:rPr>
              <w:t xml:space="preserve"> Дубовского сельского клуба </w:t>
            </w:r>
          </w:p>
        </w:tc>
        <w:tc>
          <w:tcPr>
            <w:tcW w:w="27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26AC5EA">
            <w:pPr>
              <w:jc w:val="center"/>
              <w:rPr>
                <w:szCs w:val="28"/>
              </w:rPr>
            </w:pPr>
            <w:r>
              <w:rPr>
                <w:szCs w:val="28"/>
                <w:lang w:val="ru-RU"/>
              </w:rPr>
              <w:t>Х</w:t>
            </w:r>
            <w:r>
              <w:rPr>
                <w:rFonts w:hint="default"/>
                <w:szCs w:val="28"/>
                <w:lang w:val="ru-RU"/>
              </w:rPr>
              <w:t>. Дубы</w:t>
            </w:r>
            <w:r>
              <w:rPr>
                <w:szCs w:val="28"/>
              </w:rPr>
              <w:t xml:space="preserve"> Тарасовский район Ростовская область</w:t>
            </w:r>
          </w:p>
        </w:tc>
      </w:tr>
      <w:tr w14:paraId="66F299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0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B831D63">
            <w:pPr>
              <w:rPr>
                <w:szCs w:val="28"/>
              </w:rPr>
            </w:pPr>
          </w:p>
        </w:tc>
        <w:tc>
          <w:tcPr>
            <w:tcW w:w="168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00B15F7">
            <w:pPr>
              <w:rPr>
                <w:szCs w:val="28"/>
              </w:rPr>
            </w:pPr>
          </w:p>
        </w:tc>
        <w:tc>
          <w:tcPr>
            <w:tcW w:w="3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5664A6">
            <w:pPr>
              <w:jc w:val="center"/>
              <w:rPr>
                <w:szCs w:val="28"/>
              </w:rPr>
            </w:pPr>
          </w:p>
        </w:tc>
        <w:tc>
          <w:tcPr>
            <w:tcW w:w="27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15FE575">
            <w:pPr>
              <w:jc w:val="center"/>
              <w:rPr>
                <w:szCs w:val="28"/>
              </w:rPr>
            </w:pPr>
          </w:p>
        </w:tc>
      </w:tr>
    </w:tbl>
    <w:p w14:paraId="03F15E4C">
      <w:pPr>
        <w:ind w:firstLine="709"/>
        <w:jc w:val="both"/>
        <w:rPr>
          <w:szCs w:val="28"/>
        </w:rPr>
      </w:pPr>
    </w:p>
    <w:p w14:paraId="5DBB4C38">
      <w:pPr>
        <w:ind w:firstLine="709"/>
        <w:jc w:val="both"/>
        <w:rPr>
          <w:szCs w:val="28"/>
        </w:rPr>
      </w:pPr>
      <w:r>
        <w:rPr>
          <w:szCs w:val="28"/>
        </w:rPr>
        <w:t xml:space="preserve">    12.  Характеристика с указанием конкретных заслуг  </w:t>
      </w:r>
      <w:r>
        <w:rPr>
          <w:szCs w:val="28"/>
          <w:lang w:val="ru-RU"/>
        </w:rPr>
        <w:t>рекомендованной</w:t>
      </w:r>
      <w:r>
        <w:rPr>
          <w:szCs w:val="28"/>
        </w:rPr>
        <w:t xml:space="preserve"> к награждению </w:t>
      </w:r>
      <w:r>
        <w:rPr>
          <w:szCs w:val="28"/>
          <w:lang w:val="ru-RU"/>
        </w:rPr>
        <w:t>Диковой</w:t>
      </w:r>
      <w:r>
        <w:rPr>
          <w:rFonts w:hint="default"/>
          <w:szCs w:val="28"/>
          <w:lang w:val="ru-RU"/>
        </w:rPr>
        <w:t xml:space="preserve"> Надежды Арсентьевны</w:t>
      </w:r>
      <w:r>
        <w:rPr>
          <w:szCs w:val="28"/>
          <w:u w:val="single"/>
        </w:rPr>
        <w:t xml:space="preserve"> </w:t>
      </w:r>
    </w:p>
    <w:p w14:paraId="4E004A00">
      <w:pPr>
        <w:pStyle w:val="7"/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240" w:lineRule="auto"/>
        <w:ind w:left="0" w:right="0" w:firstLine="0"/>
        <w:jc w:val="both"/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>Дикова Надежда Арсентьевна посвятила педагогической деятельности 41 год, все эти годы она работала учителем русского языка и литературы. За долгие годы работы Надежда Арсентьевна зарекомендовала себя как высококвалифицированный специалист, глубоко преданный своему делу и искренне заинтересованный в развитии каждого ученика.</w:t>
      </w:r>
    </w:p>
    <w:p w14:paraId="7A09ECE5">
      <w:pPr>
        <w:pStyle w:val="7"/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240" w:lineRule="auto"/>
        <w:ind w:left="0" w:right="0" w:firstLine="0"/>
        <w:jc w:val="both"/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 xml:space="preserve">В своей профессиональной деятельности Надежда Арсентьевна неизменно стремилась не просто передать знания по предмету, а сформировать у школьников любовь к родному языку и русской литературе, развить способность к критическому мышлению и грамотной речи. Её уроки отличались продуманной методикой, вниманием к индивидуальным особенностям детей и умением сделать сложные темы доступными и интересными. </w:t>
      </w:r>
    </w:p>
    <w:p w14:paraId="2A7C052A">
      <w:pPr>
        <w:pStyle w:val="7"/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240" w:lineRule="auto"/>
        <w:ind w:left="0" w:right="0" w:firstLine="0"/>
        <w:jc w:val="both"/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>Надежда Арсентьевна уделяла большое внимание внеклассной работе: организовывала литературные вечера, конкурсы чтецов, тематические проекты, посвящённые творчеству русских писателей и поэтов. Под её руководством ученики регулярно участвовали в районных и региональных конкурсах и олимпиадах по русскому языку и литературе, добиваясь призовых мест. Многие выпускники Надежды Арсентьевны отмечают, что именно её уроки помогли им уверенно чувствовать себя на экзаменах, выбрать гуманитарные специальности и сохранить привычку к осмысленному чтению.</w:t>
      </w:r>
    </w:p>
    <w:p w14:paraId="1D8D1511">
      <w:pPr>
        <w:pStyle w:val="7"/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240" w:lineRule="auto"/>
        <w:ind w:left="0" w:right="0" w:firstLine="0"/>
        <w:jc w:val="both"/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>Педагогический труд Надежды Арсентьевны отмечен рядом значимых наград: она имеет удостоверение «Ветеран труда», нагрудный знак «Отличник народного просвещения», а также почётную грамоту Министерства просвещения СССР — эти награды подтверждают высокий уровень её профессионализма и признание её заслуг на государственном уровне.</w:t>
      </w:r>
    </w:p>
    <w:p w14:paraId="2EEA4F10">
      <w:pPr>
        <w:ind w:firstLine="709"/>
        <w:jc w:val="both"/>
        <w:rPr>
          <w:szCs w:val="28"/>
        </w:rPr>
      </w:pPr>
      <w:r>
        <w:rPr>
          <w:szCs w:val="28"/>
        </w:rPr>
        <w:t xml:space="preserve">  </w:t>
      </w:r>
    </w:p>
    <w:p w14:paraId="6DE7E610">
      <w:pPr>
        <w:ind w:firstLine="709"/>
        <w:jc w:val="both"/>
        <w:rPr>
          <w:szCs w:val="28"/>
        </w:rPr>
      </w:pPr>
    </w:p>
    <w:p w14:paraId="7471D810">
      <w:pPr>
        <w:jc w:val="both"/>
        <w:rPr>
          <w:szCs w:val="28"/>
        </w:rPr>
      </w:pPr>
      <w:r>
        <w:rPr>
          <w:szCs w:val="28"/>
        </w:rPr>
        <w:t>Председатель Собрания депутатов –</w:t>
      </w:r>
    </w:p>
    <w:p w14:paraId="4E7ADF83">
      <w:pPr>
        <w:jc w:val="both"/>
        <w:rPr>
          <w:szCs w:val="28"/>
        </w:rPr>
      </w:pPr>
      <w:r>
        <w:rPr>
          <w:szCs w:val="28"/>
        </w:rPr>
        <w:t>Глава Митякинского сельского поселения                           Горшколепов С.И.</w:t>
      </w:r>
    </w:p>
    <w:p w14:paraId="5ADD8E9D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</w:t>
      </w:r>
    </w:p>
    <w:p w14:paraId="295A34A8">
      <w:pPr>
        <w:ind w:firstLine="709"/>
        <w:jc w:val="both"/>
        <w:rPr>
          <w:szCs w:val="28"/>
        </w:rPr>
      </w:pPr>
      <w:r>
        <w:rPr>
          <w:szCs w:val="28"/>
        </w:rPr>
        <w:t>М.П. «___» _____________ 20___ г.</w:t>
      </w:r>
      <w:r>
        <w:rPr>
          <w:color w:val="000000"/>
        </w:rPr>
        <w:tab/>
      </w:r>
    </w:p>
    <w:p w14:paraId="6222FE2F">
      <w:pPr>
        <w:pStyle w:val="11"/>
        <w:tabs>
          <w:tab w:val="left" w:pos="7088"/>
        </w:tabs>
        <w:ind w:left="6096"/>
        <w:rPr>
          <w:color w:val="000000"/>
        </w:rPr>
      </w:pPr>
      <w:r>
        <w:rPr>
          <w:color w:val="000000"/>
        </w:rPr>
        <w:t xml:space="preserve">    </w:t>
      </w:r>
    </w:p>
    <w:p w14:paraId="5DC9E193">
      <w:pPr>
        <w:pStyle w:val="11"/>
        <w:tabs>
          <w:tab w:val="left" w:pos="7088"/>
        </w:tabs>
        <w:ind w:left="6096"/>
        <w:rPr>
          <w:rFonts w:hint="default"/>
          <w:color w:val="000000"/>
          <w:lang w:val="ru-RU"/>
        </w:rPr>
      </w:pPr>
      <w:r>
        <w:rPr>
          <w:color w:val="000000"/>
        </w:rPr>
        <w:t xml:space="preserve">   </w:t>
      </w:r>
      <w:r>
        <w:rPr>
          <w:rFonts w:hint="default"/>
          <w:color w:val="000000"/>
          <w:lang w:val="ru-RU"/>
        </w:rPr>
        <w:t xml:space="preserve">    </w:t>
      </w:r>
      <w:r>
        <w:rPr>
          <w:color w:val="000000"/>
        </w:rPr>
        <w:t xml:space="preserve">  </w:t>
      </w:r>
      <w:r>
        <w:rPr>
          <w:rFonts w:hint="default"/>
          <w:color w:val="000000"/>
          <w:lang w:val="ru-RU"/>
        </w:rPr>
        <w:t xml:space="preserve"> </w:t>
      </w:r>
      <w:r>
        <w:rPr>
          <w:color w:val="000000"/>
        </w:rPr>
        <w:t xml:space="preserve"> Приложение </w:t>
      </w:r>
      <w:r>
        <w:rPr>
          <w:rFonts w:hint="default"/>
          <w:color w:val="000000"/>
          <w:lang w:val="ru-RU"/>
        </w:rPr>
        <w:t>3</w:t>
      </w:r>
      <w:bookmarkStart w:id="0" w:name="_GoBack"/>
      <w:bookmarkEnd w:id="0"/>
    </w:p>
    <w:p w14:paraId="24DF99BF">
      <w:pPr>
        <w:pStyle w:val="11"/>
        <w:tabs>
          <w:tab w:val="left" w:pos="7088"/>
        </w:tabs>
        <w:ind w:left="6096"/>
        <w:jc w:val="center"/>
        <w:rPr>
          <w:rFonts w:hint="default"/>
          <w:color w:val="000000"/>
          <w:lang w:val="ru-RU"/>
        </w:rPr>
      </w:pPr>
      <w:r>
        <w:rPr>
          <w:color w:val="000000"/>
        </w:rPr>
        <w:t xml:space="preserve">к решению Собрания депутатов Митякинского сельского поселения </w:t>
      </w:r>
      <w:r>
        <w:rPr>
          <w:color w:val="000000"/>
        </w:rPr>
        <w:br w:type="textWrapping"/>
      </w:r>
      <w:r>
        <w:rPr>
          <w:color w:val="000000"/>
        </w:rPr>
        <w:t xml:space="preserve">от </w:t>
      </w:r>
      <w:r>
        <w:rPr>
          <w:rFonts w:hint="default"/>
          <w:color w:val="000000"/>
          <w:lang w:val="ru-RU"/>
        </w:rPr>
        <w:t>10.09.2026 № 22</w:t>
      </w:r>
    </w:p>
    <w:p w14:paraId="311A09F5">
      <w:pPr>
        <w:ind w:firstLine="709"/>
        <w:jc w:val="both"/>
        <w:rPr>
          <w:szCs w:val="28"/>
        </w:rPr>
      </w:pPr>
    </w:p>
    <w:p w14:paraId="4EFCC01D">
      <w:pPr>
        <w:ind w:firstLine="709"/>
        <w:jc w:val="center"/>
        <w:rPr>
          <w:szCs w:val="28"/>
          <w:lang w:eastAsia="en-US"/>
        </w:rPr>
      </w:pPr>
    </w:p>
    <w:p w14:paraId="5162F6A5">
      <w:pPr>
        <w:ind w:firstLine="709"/>
        <w:jc w:val="center"/>
        <w:rPr>
          <w:szCs w:val="28"/>
          <w:lang w:eastAsia="en-US"/>
        </w:rPr>
      </w:pPr>
    </w:p>
    <w:p w14:paraId="29510C81">
      <w:pPr>
        <w:spacing w:before="144" w:after="144"/>
        <w:jc w:val="center"/>
        <w:rPr>
          <w:sz w:val="24"/>
          <w:lang w:eastAsia="zh-CN"/>
        </w:rPr>
      </w:pPr>
      <w:r>
        <w:rPr>
          <w:b/>
          <w:sz w:val="24"/>
          <w:lang w:eastAsia="zh-CN"/>
        </w:rPr>
        <w:t>Согласие на обработку персональных данных</w:t>
      </w:r>
    </w:p>
    <w:p w14:paraId="255985C2">
      <w:pPr>
        <w:rPr>
          <w:i/>
          <w:sz w:val="20"/>
          <w:lang w:eastAsia="zh-CN"/>
        </w:rPr>
      </w:pPr>
      <w:r>
        <w:rPr>
          <w:sz w:val="24"/>
          <w:lang w:eastAsia="zh-CN"/>
        </w:rPr>
        <w:t>Я , __________________________________________________________________________,</w:t>
      </w:r>
    </w:p>
    <w:p w14:paraId="766D3598">
      <w:pPr>
        <w:jc w:val="center"/>
        <w:rPr>
          <w:color w:val="000000"/>
          <w:sz w:val="24"/>
          <w:lang w:eastAsia="zh-CN"/>
        </w:rPr>
      </w:pPr>
      <w:r>
        <w:rPr>
          <w:i/>
          <w:sz w:val="20"/>
          <w:lang w:eastAsia="zh-CN"/>
        </w:rPr>
        <w:t>(фамилия, имя, отчество)</w:t>
      </w:r>
    </w:p>
    <w:p w14:paraId="56AE0B6B">
      <w:pPr>
        <w:jc w:val="center"/>
        <w:rPr>
          <w:i/>
          <w:sz w:val="20"/>
          <w:lang w:eastAsia="zh-CN"/>
        </w:rPr>
      </w:pPr>
      <w:r>
        <w:rPr>
          <w:color w:val="000000"/>
          <w:sz w:val="24"/>
          <w:lang w:eastAsia="zh-CN"/>
        </w:rPr>
        <w:t>Документ, удостоверяющий личность __________________ № _______________________,</w:t>
      </w:r>
    </w:p>
    <w:p w14:paraId="6DF8E3CE">
      <w:pPr>
        <w:jc w:val="center"/>
        <w:rPr>
          <w:sz w:val="24"/>
          <w:lang w:eastAsia="zh-CN"/>
        </w:rPr>
      </w:pPr>
      <w:r>
        <w:rPr>
          <w:i/>
          <w:sz w:val="20"/>
          <w:lang w:eastAsia="zh-CN"/>
        </w:rPr>
        <w:t>(вид документа)</w:t>
      </w:r>
    </w:p>
    <w:p w14:paraId="0048512C">
      <w:pPr>
        <w:rPr>
          <w:i/>
          <w:sz w:val="20"/>
          <w:lang w:eastAsia="zh-CN"/>
        </w:rPr>
      </w:pPr>
      <w:r>
        <w:rPr>
          <w:sz w:val="24"/>
          <w:lang w:eastAsia="zh-CN"/>
        </w:rPr>
        <w:t>выдан _______________________________________________________________________,</w:t>
      </w:r>
    </w:p>
    <w:p w14:paraId="715EB7DC">
      <w:pPr>
        <w:jc w:val="center"/>
        <w:rPr>
          <w:sz w:val="24"/>
          <w:lang w:eastAsia="zh-CN"/>
        </w:rPr>
      </w:pPr>
      <w:r>
        <w:rPr>
          <w:i/>
          <w:sz w:val="20"/>
          <w:lang w:eastAsia="zh-CN"/>
        </w:rPr>
        <w:t>(кем и когда)</w:t>
      </w:r>
    </w:p>
    <w:p w14:paraId="59C05993">
      <w:pPr>
        <w:rPr>
          <w:sz w:val="24"/>
          <w:lang w:eastAsia="zh-CN"/>
        </w:rPr>
      </w:pPr>
      <w:r>
        <w:rPr>
          <w:sz w:val="24"/>
          <w:lang w:eastAsia="zh-CN"/>
        </w:rPr>
        <w:t>зарегистрированный (ая) по адресу: ______________________________________________,</w:t>
      </w:r>
    </w:p>
    <w:p w14:paraId="43393EC9">
      <w:pPr>
        <w:jc w:val="both"/>
        <w:rPr>
          <w:sz w:val="24"/>
          <w:lang w:eastAsia="zh-CN"/>
        </w:rPr>
      </w:pPr>
      <w:r>
        <w:rPr>
          <w:sz w:val="24"/>
          <w:lang w:eastAsia="zh-CN"/>
        </w:rPr>
        <w:t>согласен (а) на обработку  персональных данных: (фамилия, имя, отчество; дата рождения, адрес проживания; место работы (учебы), должность, ученая степень, ученое звание, адрес организации) Администрацией Митякинского сельского поселения с целью обработки материалов на выдачу справок, разрешений.</w:t>
      </w:r>
    </w:p>
    <w:p w14:paraId="062A6B75">
      <w:pPr>
        <w:ind w:firstLine="709"/>
        <w:jc w:val="both"/>
        <w:rPr>
          <w:sz w:val="24"/>
          <w:lang w:eastAsia="zh-CN"/>
        </w:rPr>
      </w:pPr>
      <w:r>
        <w:rPr>
          <w:sz w:val="24"/>
          <w:lang w:eastAsia="zh-CN"/>
        </w:rPr>
        <w:t>Субъект дает согласие на обработку Оператором 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 « 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24691117">
      <w:pPr>
        <w:ind w:firstLine="709"/>
        <w:jc w:val="both"/>
        <w:rPr>
          <w:sz w:val="24"/>
          <w:lang w:eastAsia="zh-CN"/>
        </w:rPr>
      </w:pPr>
      <w:r>
        <w:rPr>
          <w:sz w:val="24"/>
          <w:lang w:eastAsia="zh-CN"/>
        </w:rPr>
        <w:t>Настоящее согласие действует бессрочно.</w:t>
      </w:r>
    </w:p>
    <w:p w14:paraId="6DC171ED">
      <w:pPr>
        <w:jc w:val="both"/>
        <w:rPr>
          <w:sz w:val="24"/>
          <w:lang w:eastAsia="zh-CN"/>
        </w:rPr>
      </w:pPr>
      <w:r>
        <w:rPr>
          <w:sz w:val="24"/>
          <w:lang w:eastAsia="zh-CN"/>
        </w:rPr>
        <w:t>Настоящее согласие может быть отозвано мною в любой момент по соглашению сторон. В случае неправомерного использования предоставленных данных согласие отзывается письменным заявлением.</w:t>
      </w:r>
    </w:p>
    <w:p w14:paraId="313C7162">
      <w:pPr>
        <w:jc w:val="both"/>
        <w:rPr>
          <w:sz w:val="24"/>
          <w:lang w:eastAsia="zh-CN"/>
        </w:rPr>
      </w:pPr>
    </w:p>
    <w:p w14:paraId="76D67FCF">
      <w:pPr>
        <w:rPr>
          <w:i/>
          <w:sz w:val="20"/>
          <w:lang w:eastAsia="zh-CN"/>
        </w:rPr>
      </w:pPr>
      <w:r>
        <w:rPr>
          <w:sz w:val="24"/>
          <w:lang w:eastAsia="zh-CN"/>
        </w:rPr>
        <w:t>«____»______________ 20    г.          __________________                 _________________</w:t>
      </w:r>
    </w:p>
    <w:p w14:paraId="1DF225C8">
      <w:pPr>
        <w:jc w:val="center"/>
        <w:rPr>
          <w:sz w:val="24"/>
          <w:lang w:eastAsia="zh-CN"/>
        </w:rPr>
      </w:pPr>
      <w:r>
        <w:rPr>
          <w:i/>
          <w:sz w:val="20"/>
          <w:lang w:eastAsia="zh-CN"/>
        </w:rPr>
        <w:t xml:space="preserve">                                                           Подпись                                                       ФИО</w:t>
      </w:r>
    </w:p>
    <w:p w14:paraId="6DA02D9D">
      <w:pPr>
        <w:spacing w:before="144" w:after="144"/>
        <w:ind w:firstLine="426"/>
        <w:jc w:val="both"/>
        <w:rPr>
          <w:sz w:val="24"/>
          <w:lang w:eastAsia="zh-CN"/>
        </w:rPr>
      </w:pPr>
      <w:r>
        <w:rPr>
          <w:sz w:val="24"/>
          <w:lang w:eastAsia="zh-CN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14:paraId="3502D693">
      <w:pPr>
        <w:spacing w:before="60" w:after="60"/>
        <w:rPr>
          <w:i/>
          <w:sz w:val="20"/>
          <w:lang w:eastAsia="zh-CN"/>
        </w:rPr>
      </w:pPr>
      <w:r>
        <w:rPr>
          <w:sz w:val="24"/>
          <w:lang w:eastAsia="zh-CN"/>
        </w:rPr>
        <w:t>«____»______________ 20    г.          __________________                 _________________</w:t>
      </w:r>
    </w:p>
    <w:p w14:paraId="48EE86AA">
      <w:pPr>
        <w:jc w:val="center"/>
        <w:rPr>
          <w:sz w:val="24"/>
          <w:lang w:eastAsia="zh-CN"/>
        </w:rPr>
      </w:pPr>
      <w:r>
        <w:rPr>
          <w:i/>
          <w:sz w:val="20"/>
          <w:lang w:eastAsia="zh-CN"/>
        </w:rPr>
        <w:t xml:space="preserve">                                                                            Подпись                                                     ФИО</w:t>
      </w:r>
    </w:p>
    <w:p w14:paraId="21D8B3BD">
      <w:pPr>
        <w:ind w:firstLine="709"/>
        <w:jc w:val="center"/>
        <w:rPr>
          <w:szCs w:val="28"/>
        </w:rPr>
      </w:pPr>
    </w:p>
    <w:sectPr>
      <w:pgSz w:w="11906" w:h="16838"/>
      <w:pgMar w:top="1134" w:right="850" w:bottom="1134" w:left="1701" w:header="709" w:footer="709" w:gutter="0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C15EC7"/>
    <w:multiLevelType w:val="singleLevel"/>
    <w:tmpl w:val="EFC15EC7"/>
    <w:lvl w:ilvl="0" w:tentative="0">
      <w:start w:val="3"/>
      <w:numFmt w:val="decimal"/>
      <w:suff w:val="space"/>
      <w:lvlText w:val="%1."/>
      <w:lvlJc w:val="left"/>
      <w:pPr>
        <w:ind w:left="919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6BD"/>
    <w:rsid w:val="000D4AF2"/>
    <w:rsid w:val="00112F09"/>
    <w:rsid w:val="001872F0"/>
    <w:rsid w:val="00190520"/>
    <w:rsid w:val="001F59C3"/>
    <w:rsid w:val="002615C5"/>
    <w:rsid w:val="002E10C6"/>
    <w:rsid w:val="002F29FE"/>
    <w:rsid w:val="00391673"/>
    <w:rsid w:val="003C067C"/>
    <w:rsid w:val="0046166E"/>
    <w:rsid w:val="00521714"/>
    <w:rsid w:val="005E4398"/>
    <w:rsid w:val="0070759A"/>
    <w:rsid w:val="00761DD1"/>
    <w:rsid w:val="009553DD"/>
    <w:rsid w:val="00992D40"/>
    <w:rsid w:val="009F4A7A"/>
    <w:rsid w:val="00B106BD"/>
    <w:rsid w:val="00C131B9"/>
    <w:rsid w:val="00C777E7"/>
    <w:rsid w:val="00CC095E"/>
    <w:rsid w:val="00D755E4"/>
    <w:rsid w:val="00D95E4D"/>
    <w:rsid w:val="00E45734"/>
    <w:rsid w:val="00E51721"/>
    <w:rsid w:val="00FC2DFB"/>
    <w:rsid w:val="1A460E27"/>
    <w:rsid w:val="51BC7C0E"/>
    <w:rsid w:val="706E0484"/>
    <w:rsid w:val="712A45DE"/>
    <w:rsid w:val="7E17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ru-RU" w:eastAsia="ar-SA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5">
    <w:name w:val="Title"/>
    <w:basedOn w:val="1"/>
    <w:link w:val="10"/>
    <w:qFormat/>
    <w:uiPriority w:val="0"/>
    <w:pPr>
      <w:suppressAutoHyphens w:val="0"/>
      <w:jc w:val="center"/>
    </w:pPr>
    <w:rPr>
      <w:lang w:eastAsia="ru-RU"/>
    </w:rPr>
  </w:style>
  <w:style w:type="paragraph" w:styleId="6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7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Заголовок Знак"/>
    <w:basedOn w:val="2"/>
    <w:link w:val="5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customStyle="1" w:styleId="11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DF200E-0AD0-4907-8B95-2099232344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1106</Words>
  <Characters>8599</Characters>
  <Lines>79</Lines>
  <Paragraphs>22</Paragraphs>
  <TotalTime>8</TotalTime>
  <ScaleCrop>false</ScaleCrop>
  <LinksUpToDate>false</LinksUpToDate>
  <CharactersWithSpaces>10569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2025-09-03T07:09:00Z</dcterms:created>
  <dc:creator>777</dc:creator>
  <cp:lastModifiedBy>WPS_1777899598</cp:lastModifiedBy>
  <cp:lastPrinted>2026-09-28T11:54:36Z</cp:lastPrinted>
  <dcterms:modified xsi:type="dcterms:W3CDTF">2026-09-28T11:54:39Z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eyJoZGlkIjoiYjVlZmVkMDlmMmY3NWQ3ZjNkZmYxZWIyNzFiNTNkNzYiLCJ1c2VySWQiOiI4MjQ2MzUwMDUwMTAifQ==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06D46DD51C544B45B13E443BFCA0FD10_13</vt:lpwstr>
  </property>
</Properties>
</file>