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1118" w:leader="none"/>
          <w:tab w:val="left" w:pos="11206" w:leader="none"/>
        </w:tabs>
        <w:rPr>
          <w:rFonts w:ascii="Times New Roman" w:hAnsi="Times New Roman" w:eastAsia="Times New Roman" w:cs="Times New Roman"/>
          <w:b/>
          <w:sz w:val="28"/>
          <w:szCs w:val="22"/>
          <w:lang w:eastAsia="ar-SA"/>
        </w:rPr>
      </w:pPr>
      <w:r>
        <w:rPr>
          <w:rFonts w:eastAsia="Times New Roman" w:cs="Times New Roman" w:ascii="Times New Roman" w:hAnsi="Times New Roman"/>
          <w:b/>
          <w:sz w:val="28"/>
          <w:szCs w:val="22"/>
          <w:lang w:eastAsia="ar-SA"/>
        </w:rPr>
      </w:r>
    </w:p>
    <w:p>
      <w:pPr>
        <w:pStyle w:val="Title"/>
        <w:rPr>
          <w:rFonts w:ascii="Times New Roman" w:hAnsi="Times New Roman"/>
          <w:color w:val="auto"/>
          <w:sz w:val="28"/>
          <w:szCs w:val="28"/>
          <w:lang w:eastAsia="en-US"/>
        </w:rPr>
      </w:pPr>
      <w:r>
        <w:rPr>
          <w:rFonts w:ascii="Times New Roman" w:hAnsi="Times New Roman"/>
          <w:color w:val="auto"/>
          <w:sz w:val="28"/>
          <w:szCs w:val="28"/>
          <w:lang w:eastAsia="en-US"/>
        </w:rPr>
        <w:t>РОССИЙСКАЯ ФЕДЕРАЦИЯ</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РОСТОВСКАЯ ОБЛАСТЬ</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ТАРАСОВСКОГО РАЙОНА</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МУНИЦИПАЛЬНОЕ ОБРАЗОВАНИЕ</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«МИТЯКИНСКОЕ СЕЛЬСКОЕ ПОСЕЛЕНИЕ»</w:t>
      </w:r>
    </w:p>
    <w:p>
      <w:pPr>
        <w:pStyle w:val="Normal"/>
        <w:widowControl/>
        <w:suppressAutoHyphens w:val="false"/>
        <w:jc w:val="center"/>
        <w:rPr>
          <w:rFonts w:ascii="Times New Roman" w:hAnsi="Times New Roman" w:eastAsia="Times New Roman" w:cs="Times New Roman"/>
          <w:b/>
          <w:color w:val="auto"/>
          <w:sz w:val="22"/>
          <w:szCs w:val="24"/>
          <w:lang w:eastAsia="ru-RU"/>
        </w:rPr>
      </w:pPr>
      <w:r>
        <w:rPr>
          <w:rFonts w:eastAsia="Times New Roman" w:cs="Times New Roman" w:ascii="Times New Roman" w:hAnsi="Times New Roman"/>
          <w:b/>
          <w:color w:val="auto"/>
          <w:sz w:val="22"/>
          <w:szCs w:val="24"/>
          <w:lang w:eastAsia="ru-RU"/>
        </w:rPr>
      </w:r>
    </w:p>
    <w:p>
      <w:pPr>
        <w:pStyle w:val="Normal"/>
        <w:widowControl/>
        <w:suppressAutoHyphens w:val="false"/>
        <w:jc w:val="center"/>
        <w:rPr>
          <w:rFonts w:ascii="Times New Roman" w:hAnsi="Times New Roman" w:eastAsia="Times New Roman" w:cs="Times New Roman"/>
          <w:b/>
          <w:color w:val="auto"/>
          <w:sz w:val="28"/>
          <w:szCs w:val="24"/>
          <w:lang w:eastAsia="ru-RU"/>
        </w:rPr>
      </w:pPr>
      <w:r>
        <w:rPr>
          <w:rFonts w:eastAsia="Times New Roman" w:cs="Times New Roman" w:ascii="Times New Roman" w:hAnsi="Times New Roman"/>
          <w:b/>
          <w:color w:val="auto"/>
          <w:sz w:val="28"/>
          <w:szCs w:val="24"/>
          <w:lang w:eastAsia="ru-RU"/>
        </w:rPr>
        <w:t>СОБРАНИЕ ДЕПУТАТОВ МИТЯКИНСКОГО СЕЛЬСКОГО ПОСЕЛЕНИЯ</w:t>
      </w:r>
    </w:p>
    <w:p>
      <w:pPr>
        <w:pStyle w:val="Normal"/>
        <w:rPr>
          <w:rFonts w:ascii="Times New Roman" w:hAnsi="Times New Roman" w:eastAsia="Times New Roman" w:cs="Times New Roman"/>
          <w:b/>
          <w:sz w:val="28"/>
          <w:szCs w:val="22"/>
          <w:lang w:eastAsia="ar-SA"/>
        </w:rPr>
      </w:pPr>
      <w:r>
        <w:rPr>
          <w:rFonts w:eastAsia="Times New Roman" w:cs="Times New Roman" w:ascii="Times New Roman" w:hAnsi="Times New Roman"/>
          <w:b/>
          <w:sz w:val="28"/>
          <w:szCs w:val="22"/>
          <w:lang w:eastAsia="ar-SA"/>
        </w:rPr>
        <w:tab/>
        <w:tab/>
        <w:tab/>
        <w:tab/>
        <w:tab/>
        <w:tab/>
      </w:r>
    </w:p>
    <w:p>
      <w:pPr>
        <w:pStyle w:val="Normal"/>
        <w:widowControl/>
        <w:suppressAutoHyphens w:val="false"/>
        <w:jc w:val="center"/>
        <w:rPr>
          <w:rFonts w:ascii="Times New Roman" w:hAnsi="Times New Roman" w:eastAsia="Times New Roman" w:cs="Times New Roman"/>
          <w:color w:val="auto"/>
          <w:lang w:eastAsia="ru-RU"/>
        </w:rPr>
      </w:pPr>
      <w:r>
        <w:rPr>
          <w:rFonts w:eastAsia="Times New Roman" w:cs="Times New Roman" w:ascii="Times New Roman" w:hAnsi="Times New Roman"/>
          <w:color w:val="auto"/>
          <w:lang w:eastAsia="ru-RU"/>
        </w:rPr>
      </w:r>
    </w:p>
    <w:p>
      <w:pPr>
        <w:pStyle w:val="NormalWeb"/>
        <w:spacing w:beforeAutospacing="0" w:before="0" w:after="0"/>
        <w:rPr/>
      </w:pPr>
      <w:r>
        <w:rPr>
          <w:b/>
          <w:sz w:val="28"/>
          <w:szCs w:val="28"/>
          <w:lang w:eastAsia="uk-UA"/>
        </w:rPr>
        <w:tab/>
        <w:tab/>
        <w:tab/>
        <w:tab/>
        <w:t xml:space="preserve">      </w:t>
      </w:r>
    </w:p>
    <w:p>
      <w:pPr>
        <w:pStyle w:val="Normal"/>
        <w:widowControl/>
        <w:tabs>
          <w:tab w:val="clear" w:pos="708"/>
          <w:tab w:val="left" w:pos="432" w:leader="none"/>
          <w:tab w:val="center" w:pos="4677" w:leader="none"/>
          <w:tab w:val="right" w:pos="9355" w:leader="none"/>
        </w:tabs>
        <w:suppressAutoHyphens w:val="false"/>
        <w:ind w:hanging="432" w:left="432"/>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r>
    </w:p>
    <w:p>
      <w:pPr>
        <w:pStyle w:val="Normal"/>
        <w:widowControl/>
        <w:tabs>
          <w:tab w:val="clear" w:pos="708"/>
          <w:tab w:val="left" w:pos="432" w:leader="none"/>
          <w:tab w:val="center" w:pos="4677" w:leader="none"/>
          <w:tab w:val="right" w:pos="9355" w:leader="none"/>
        </w:tabs>
        <w:suppressAutoHyphens w:val="false"/>
        <w:ind w:hanging="432" w:left="432"/>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b/>
          <w:color w:val="auto"/>
          <w:sz w:val="28"/>
          <w:szCs w:val="28"/>
          <w:lang w:eastAsia="ru-RU"/>
        </w:rPr>
        <w:t xml:space="preserve">  </w:t>
      </w:r>
      <w:r>
        <w:rPr>
          <w:rFonts w:eastAsia="Times New Roman" w:cs="Times New Roman" w:ascii="Times New Roman" w:hAnsi="Times New Roman"/>
          <w:b/>
          <w:color w:val="auto"/>
          <w:sz w:val="28"/>
          <w:szCs w:val="28"/>
          <w:lang w:eastAsia="ru-RU"/>
        </w:rPr>
        <w:t>РЕШЕНИЕ</w:t>
      </w:r>
    </w:p>
    <w:p>
      <w:pPr>
        <w:pStyle w:val="Normal"/>
        <w:widowControl/>
        <w:spacing w:lineRule="auto" w:line="276" w:before="0" w:after="120"/>
        <w:rPr>
          <w:rFonts w:ascii="Times New Roman" w:hAnsi="Times New Roman" w:eastAsia="Times New Roman"/>
          <w:bCs/>
          <w:color w:val="auto"/>
          <w:kern w:val="2"/>
          <w:sz w:val="24"/>
          <w:szCs w:val="24"/>
          <w:lang w:eastAsia="ru-RU"/>
        </w:rPr>
      </w:pPr>
      <w:r>
        <w:rPr>
          <w:rFonts w:eastAsia="Times New Roman" w:ascii="Times New Roman" w:hAnsi="Times New Roman"/>
          <w:bCs/>
          <w:color w:val="auto"/>
          <w:kern w:val="2"/>
          <w:sz w:val="24"/>
          <w:szCs w:val="24"/>
          <w:lang w:eastAsia="ru-RU"/>
        </w:rPr>
      </w:r>
    </w:p>
    <w:p>
      <w:pPr>
        <w:pStyle w:val="NormalWeb"/>
        <w:spacing w:before="280" w:after="0"/>
        <w:rPr>
          <w:sz w:val="28"/>
          <w:szCs w:val="28"/>
          <w:shd w:fill="FFFF00" w:val="clear"/>
        </w:rPr>
      </w:pPr>
      <w:r>
        <w:rPr>
          <w:bCs/>
          <w:kern w:val="2"/>
          <w:sz w:val="28"/>
          <w:szCs w:val="28"/>
        </w:rPr>
        <w:t>10.03.2025 года                                     ст. Митякинская                                                №4</w:t>
      </w:r>
      <w:r>
        <w:rPr>
          <w:b/>
          <w:sz w:val="28"/>
          <w:szCs w:val="28"/>
          <w:lang w:eastAsia="en-US"/>
        </w:rPr>
        <w:t xml:space="preserve">                                                                </w:t>
      </w:r>
    </w:p>
    <w:p>
      <w:pPr>
        <w:pStyle w:val="Normal"/>
        <w:widowControl/>
        <w:rPr>
          <w:rFonts w:ascii="Times New Roman" w:hAnsi="Times New Roman" w:eastAsia="Times New Roman" w:cs="Times New Roman"/>
          <w:color w:val="auto"/>
          <w:sz w:val="28"/>
          <w:szCs w:val="28"/>
          <w:shd w:fill="FFFF00" w:val="clear"/>
          <w:lang w:eastAsia="ru-RU"/>
        </w:rPr>
      </w:pPr>
      <w:r>
        <w:rPr>
          <w:rFonts w:eastAsia="Times New Roman" w:cs="Times New Roman" w:ascii="Times New Roman" w:hAnsi="Times New Roman"/>
          <w:color w:val="000000"/>
          <w:sz w:val="28"/>
          <w:szCs w:val="28"/>
          <w:shd w:fill="FFFF00" w:val="clear"/>
          <w:lang w:eastAsia="ru-RU"/>
        </w:rPr>
      </w:r>
    </w:p>
    <w:p>
      <w:pPr>
        <w:pStyle w:val="Normal"/>
        <w:spacing w:lineRule="atLeast" w:line="238" w:before="280" w:after="0"/>
        <w:jc w:val="both"/>
        <w:rPr>
          <w:rFonts w:ascii="Times New Roman" w:hAnsi="Times New Roman" w:eastAsia="Lucida Sans Unicode" w:cs="Times New Roman"/>
          <w:b/>
          <w:kern w:val="2"/>
          <w:sz w:val="28"/>
          <w:szCs w:val="28"/>
          <w:lang w:eastAsia="en-US" w:bidi="en-US"/>
        </w:rPr>
      </w:pPr>
      <w:r>
        <w:rPr>
          <w:rFonts w:eastAsia="Lucida Sans Unicode" w:cs="Times New Roman" w:ascii="Times New Roman" w:hAnsi="Times New Roman"/>
          <w:b/>
          <w:kern w:val="2"/>
          <w:sz w:val="28"/>
          <w:szCs w:val="28"/>
          <w:lang w:eastAsia="en-US" w:bidi="en-US"/>
        </w:rPr>
        <w:t>«Об утверждении Положения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spacing w:lineRule="atLeast" w:line="238" w:before="280" w:after="0"/>
        <w:jc w:val="both"/>
        <w:rPr>
          <w:rFonts w:ascii="Times New Roman" w:hAnsi="Times New Roman" w:eastAsia="Lucida Sans Unicode" w:cs="Times New Roman"/>
          <w:b/>
          <w:kern w:val="2"/>
          <w:sz w:val="28"/>
          <w:szCs w:val="28"/>
          <w:lang w:eastAsia="en-US" w:bidi="en-US"/>
        </w:rPr>
      </w:pPr>
      <w:r>
        <w:rPr>
          <w:rFonts w:eastAsia="Lucida Sans Unicode" w:cs="Times New Roman" w:ascii="Times New Roman" w:hAnsi="Times New Roman"/>
          <w:b/>
          <w:kern w:val="2"/>
          <w:sz w:val="28"/>
          <w:szCs w:val="28"/>
          <w:lang w:eastAsia="en-US" w:bidi="en-US"/>
        </w:rPr>
      </w:r>
    </w:p>
    <w:p>
      <w:pPr>
        <w:pStyle w:val="Normal"/>
        <w:suppressAutoHyphens w:val="false"/>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28 декабря 2024 г.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Митякинского сельского поселения Тарасовского района Ростовской области, Собрание депутатов Митякинского сельского поселения Тарасовского района Ростовской области, </w:t>
      </w:r>
    </w:p>
    <w:p>
      <w:pPr>
        <w:pStyle w:val="Normal"/>
        <w:suppressAutoHyphens w:val="false"/>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false"/>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РЕШИЛО:</w:t>
      </w:r>
    </w:p>
    <w:p>
      <w:pPr>
        <w:pStyle w:val="Normal"/>
        <w:suppressAutoHyphens w:val="false"/>
        <w:ind w:firstLine="720"/>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r>
    </w:p>
    <w:p>
      <w:pPr>
        <w:pStyle w:val="Normal"/>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 xml:space="preserve">           </w:t>
      </w:r>
      <w:r>
        <w:rPr>
          <w:rFonts w:eastAsia="Lucida Sans Unicode" w:cs="Times New Roman" w:ascii="Times New Roman" w:hAnsi="Times New Roman"/>
          <w:kern w:val="2"/>
          <w:sz w:val="28"/>
          <w:szCs w:val="28"/>
          <w:lang w:eastAsia="en-US" w:bidi="en-US"/>
        </w:rPr>
        <w:t>1. Утвердить прилагаемое Положение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ind w:firstLine="709"/>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2. Признать утратившими силу:</w:t>
      </w:r>
    </w:p>
    <w:p>
      <w:pPr>
        <w:pStyle w:val="Normal"/>
        <w:ind w:firstLine="709"/>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2.1. решение Собрания депутатов Митякинского сельского поселения Тарасовского района Ростовской области от 10.12.2021 года №14 «Об утверждении Положения о муниципальном контроле в сфере благоустройства на территории Митякинского сельского поселения»;</w:t>
      </w:r>
    </w:p>
    <w:p>
      <w:pPr>
        <w:pStyle w:val="Normal"/>
        <w:ind w:firstLine="709"/>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2.2. решение Собрания депутатов Митякинского сельского поселения Тарасовского района Ростовской области от 10.12.2021 года №15 «Об утверждении Положения о муниципальном контроле в сфере благоустройства на территории Митякинского сельского поселения».</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3. Настоящее решение вступает в силу с момента его официального опубликования и подлежит размещению на _______________________________.</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4. Контроль за исполнением настоящего р</w:t>
      </w:r>
      <w:bookmarkStart w:id="0" w:name="_GoBack"/>
      <w:bookmarkEnd w:id="0"/>
      <w:r>
        <w:rPr>
          <w:rFonts w:cs="Times New Roman" w:ascii="Times New Roman" w:hAnsi="Times New Roman"/>
          <w:color w:val="auto"/>
          <w:sz w:val="28"/>
          <w:szCs w:val="28"/>
        </w:rPr>
        <w:t xml:space="preserve">ешения оставляю за собой. </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r>
    </w:p>
    <w:tbl>
      <w:tblPr>
        <w:tblStyle w:val="ac"/>
        <w:tblW w:w="9854" w:type="dxa"/>
        <w:jc w:val="left"/>
        <w:tblInd w:w="108" w:type="dxa"/>
        <w:tblLayout w:type="fixed"/>
        <w:tblCellMar>
          <w:top w:w="0" w:type="dxa"/>
          <w:left w:w="108" w:type="dxa"/>
          <w:bottom w:w="0" w:type="dxa"/>
          <w:right w:w="108" w:type="dxa"/>
        </w:tblCellMar>
        <w:tblLook w:val="04a0"/>
      </w:tblPr>
      <w:tblGrid>
        <w:gridCol w:w="4961"/>
        <w:gridCol w:w="4892"/>
      </w:tblGrid>
      <w:tr>
        <w:trPr/>
        <w:tc>
          <w:tcPr>
            <w:tcW w:w="4961" w:type="dxa"/>
            <w:tcBorders/>
          </w:tcPr>
          <w:p>
            <w:pPr>
              <w:pStyle w:val="Normal"/>
              <w:widowControl/>
              <w:suppressAutoHyphens w:val="true"/>
              <w:spacing w:before="0" w:after="0"/>
              <w:jc w:val="both"/>
              <w:rPr>
                <w:rFonts w:ascii="Times New Roman" w:hAnsi="Times New Roman"/>
                <w:sz w:val="22"/>
              </w:rPr>
            </w:pPr>
            <w:r>
              <w:rPr>
                <w:rFonts w:eastAsia="Calibri" w:ascii="Times New Roman" w:hAnsi="Times New Roman"/>
                <w:bCs/>
                <w:color w:themeColor="text1" w:val="000000"/>
                <w:kern w:val="0"/>
                <w:sz w:val="28"/>
                <w:szCs w:val="28"/>
                <w:lang w:val="ru-RU" w:eastAsia="en-US" w:bidi="ar-SA"/>
              </w:rPr>
              <w:t xml:space="preserve">Председатель Собрания депутатов – глава </w:t>
            </w:r>
            <w:bookmarkStart w:id="1" w:name="_Hlk68697293"/>
            <w:r>
              <w:rPr>
                <w:rFonts w:eastAsia="Calibri" w:ascii="Times New Roman" w:hAnsi="Times New Roman"/>
                <w:bCs/>
                <w:color w:themeColor="text1" w:val="000000"/>
                <w:kern w:val="0"/>
                <w:sz w:val="28"/>
                <w:szCs w:val="28"/>
                <w:lang w:val="ru-RU" w:eastAsia="en-US" w:bidi="ar-SA"/>
              </w:rPr>
              <w:t>Митякинского</w:t>
            </w:r>
            <w:bookmarkEnd w:id="1"/>
            <w:r>
              <w:rPr>
                <w:rFonts w:eastAsia="Calibri" w:ascii="Times New Roman" w:hAnsi="Times New Roman"/>
                <w:bCs/>
                <w:color w:themeColor="text1" w:val="000000"/>
                <w:kern w:val="0"/>
                <w:sz w:val="28"/>
                <w:szCs w:val="28"/>
                <w:lang w:val="ru-RU" w:eastAsia="en-US" w:bidi="ar-SA"/>
              </w:rPr>
              <w:t xml:space="preserve"> сельского поселения</w:t>
            </w:r>
          </w:p>
        </w:tc>
        <w:tc>
          <w:tcPr>
            <w:tcW w:w="4892" w:type="dxa"/>
            <w:tcBorders/>
          </w:tcPr>
          <w:p>
            <w:pPr>
              <w:pStyle w:val="Normal"/>
              <w:widowControl/>
              <w:suppressAutoHyphens w:val="true"/>
              <w:spacing w:before="0" w:after="0"/>
              <w:jc w:val="center"/>
              <w:rPr>
                <w:rFonts w:ascii="Times New Roman" w:hAnsi="Times New Roman" w:eastAsia="Calibri"/>
                <w:bCs/>
                <w:color w:themeColor="text1" w:val="000000"/>
                <w:sz w:val="28"/>
                <w:szCs w:val="28"/>
                <w:lang w:eastAsia="en-US"/>
              </w:rPr>
            </w:pPr>
            <w:r>
              <w:rPr>
                <w:rFonts w:eastAsia="Calibri" w:ascii="Times New Roman" w:hAnsi="Times New Roman"/>
                <w:bCs/>
                <w:color w:themeColor="text1" w:val="000000"/>
                <w:sz w:val="28"/>
                <w:szCs w:val="28"/>
                <w:lang w:eastAsia="en-US"/>
              </w:rPr>
            </w:r>
          </w:p>
          <w:p>
            <w:pPr>
              <w:pStyle w:val="Normal"/>
              <w:widowControl/>
              <w:suppressAutoHyphens w:val="true"/>
              <w:spacing w:before="0" w:after="0"/>
              <w:jc w:val="center"/>
              <w:rPr>
                <w:rFonts w:ascii="Times New Roman" w:hAnsi="Times New Roman"/>
                <w:sz w:val="22"/>
              </w:rPr>
            </w:pPr>
            <w:r>
              <w:rPr>
                <w:rFonts w:eastAsia="Calibri" w:ascii="Times New Roman" w:hAnsi="Times New Roman"/>
                <w:bCs/>
                <w:color w:themeColor="text1" w:val="000000"/>
                <w:kern w:val="0"/>
                <w:sz w:val="28"/>
                <w:szCs w:val="28"/>
                <w:lang w:val="ru-RU" w:eastAsia="en-US" w:bidi="ar-SA"/>
              </w:rPr>
              <w:t xml:space="preserve">                               </w:t>
            </w:r>
            <w:r>
              <w:rPr>
                <w:rFonts w:eastAsia="Calibri" w:ascii="Times New Roman" w:hAnsi="Times New Roman"/>
                <w:bCs/>
                <w:color w:themeColor="text1" w:val="000000"/>
                <w:kern w:val="0"/>
                <w:sz w:val="28"/>
                <w:szCs w:val="28"/>
                <w:lang w:val="ru-RU" w:eastAsia="en-US" w:bidi="ar-SA"/>
              </w:rPr>
              <w:t>Горшколепов С.И.</w:t>
            </w:r>
          </w:p>
        </w:tc>
      </w:tr>
    </w:tbl>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r>
      <w:r>
        <w:br w:type="page"/>
      </w:r>
    </w:p>
    <w:p>
      <w:pPr>
        <w:pStyle w:val="Normal"/>
        <w:widowControl/>
        <w:spacing w:lineRule="exact" w:line="240" w:before="0" w:after="0"/>
        <w:ind w:hanging="0"/>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r>
    </w:p>
    <w:p>
      <w:pPr>
        <w:pStyle w:val="Normal"/>
        <w:rPr>
          <w:rFonts w:ascii="Times New Roman" w:hAnsi="Times New Roman" w:eastAsia="Lucida Sans Unicode" w:cs="Times New Roman"/>
          <w:kern w:val="2"/>
          <w:sz w:val="28"/>
          <w:szCs w:val="28"/>
          <w:u w:val="single"/>
          <w:lang w:eastAsia="en-US" w:bidi="en-US"/>
        </w:rPr>
      </w:pPr>
      <w:r>
        <w:rPr>
          <w:rFonts w:eastAsia="Lucida Sans Unicode" w:cs="Times New Roman" w:ascii="Times New Roman" w:hAnsi="Times New Roman"/>
          <w:kern w:val="2"/>
          <w:sz w:val="28"/>
          <w:szCs w:val="28"/>
          <w:u w:val="single"/>
          <w:lang w:eastAsia="en-US" w:bidi="en-US"/>
        </w:rPr>
      </w:r>
    </w:p>
    <w:p>
      <w:pPr>
        <w:pStyle w:val="ConsPlusNormal"/>
        <w:numPr>
          <w:ilvl w:val="0"/>
          <w:numId w:val="0"/>
        </w:numPr>
        <w:ind w:hanging="0" w:left="5102"/>
        <w:outlineLvl w:val="0"/>
        <w:rPr>
          <w:sz w:val="28"/>
        </w:rPr>
      </w:pPr>
      <w:r>
        <w:rPr>
          <w:sz w:val="28"/>
        </w:rPr>
        <w:t>УТВЕРЖДЕНО</w:t>
      </w:r>
    </w:p>
    <w:p>
      <w:pPr>
        <w:pStyle w:val="Normal"/>
        <w:ind w:left="5103"/>
        <w:jc w:val="both"/>
        <w:rPr>
          <w:rFonts w:ascii="Times New Roman" w:hAnsi="Times New Roman" w:cs="Times New Roman"/>
          <w:sz w:val="28"/>
          <w:szCs w:val="28"/>
        </w:rPr>
      </w:pPr>
      <w:r>
        <w:rPr>
          <w:rFonts w:cs="Times New Roman" w:ascii="Times New Roman" w:hAnsi="Times New Roman"/>
          <w:sz w:val="28"/>
          <w:szCs w:val="28"/>
        </w:rPr>
        <w:t>решением Собрания депутатов Митякинского сельского поселения Тарасовского района Ростовской области от 10.03.2025 г. №4</w:t>
      </w:r>
    </w:p>
    <w:p>
      <w:pPr>
        <w:pStyle w:val="ConsPlusTitle"/>
        <w:jc w:val="center"/>
        <w:rPr>
          <w:b w:val="false"/>
          <w:color w:val="000000"/>
          <w:sz w:val="28"/>
          <w:szCs w:val="28"/>
        </w:rPr>
      </w:pPr>
      <w:r>
        <w:rPr>
          <w:b w:val="false"/>
          <w:color w:val="000000"/>
          <w:sz w:val="28"/>
          <w:szCs w:val="28"/>
        </w:rPr>
      </w:r>
      <w:bookmarkStart w:id="2" w:name="Par35"/>
      <w:bookmarkStart w:id="3" w:name="Par35"/>
      <w:bookmarkEnd w:id="3"/>
    </w:p>
    <w:p>
      <w:pPr>
        <w:pStyle w:val="ConsPlusTitle"/>
        <w:spacing w:lineRule="exact" w:line="240"/>
        <w:ind w:firstLine="540"/>
        <w:jc w:val="center"/>
        <w:rPr>
          <w:b w:val="false"/>
          <w:sz w:val="28"/>
        </w:rPr>
      </w:pPr>
      <w:r>
        <w:rPr>
          <w:b w:val="false"/>
          <w:sz w:val="28"/>
        </w:rPr>
      </w:r>
    </w:p>
    <w:p>
      <w:pPr>
        <w:pStyle w:val="ConsPlusTitle"/>
        <w:spacing w:lineRule="exact" w:line="240"/>
        <w:ind w:firstLine="540"/>
        <w:jc w:val="center"/>
        <w:rPr>
          <w:sz w:val="28"/>
        </w:rPr>
      </w:pPr>
      <w:r>
        <w:rPr>
          <w:sz w:val="28"/>
        </w:rPr>
        <w:t>ПОЛОЖЕНИЕ</w:t>
      </w:r>
    </w:p>
    <w:p>
      <w:pPr>
        <w:pStyle w:val="ConsPlusTitle"/>
        <w:ind w:firstLine="540"/>
        <w:jc w:val="center"/>
        <w:rPr>
          <w:bCs/>
          <w:sz w:val="28"/>
          <w:szCs w:val="28"/>
        </w:rPr>
      </w:pPr>
      <w:r>
        <w:rPr>
          <w:bCs/>
          <w:sz w:val="28"/>
          <w:szCs w:val="28"/>
        </w:rPr>
        <w:t>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ConsPlusTitle"/>
        <w:ind w:firstLine="540"/>
        <w:jc w:val="center"/>
        <w:rPr>
          <w:b w:val="false"/>
          <w:sz w:val="28"/>
          <w:szCs w:val="28"/>
        </w:rPr>
      </w:pPr>
      <w:r>
        <w:rPr>
          <w:b w:val="false"/>
          <w:sz w:val="28"/>
          <w:szCs w:val="28"/>
        </w:rPr>
      </w:r>
    </w:p>
    <w:p>
      <w:pPr>
        <w:pStyle w:val="ConsPlusNormal"/>
        <w:ind w:firstLine="540"/>
        <w:jc w:val="center"/>
        <w:rPr>
          <w:b/>
          <w:sz w:val="28"/>
        </w:rPr>
      </w:pPr>
      <w:r>
        <w:rPr>
          <w:b/>
          <w:sz w:val="28"/>
        </w:rPr>
        <w:t>1.Общие положения</w:t>
      </w:r>
    </w:p>
    <w:p>
      <w:pPr>
        <w:pStyle w:val="ConsPlusNormal"/>
        <w:ind w:firstLine="540"/>
        <w:rPr>
          <w:b/>
          <w:sz w:val="28"/>
        </w:rPr>
      </w:pPr>
      <w:r>
        <w:rPr>
          <w:b/>
          <w:sz w:val="28"/>
        </w:rPr>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«Митякинское сельское поселение» Тарасовского района Ростовской области» (далее – муниципальный контроль).</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1.2. Предметом муниципального контроля является: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соблюдение организациями и гражданами (далее – контролируемые лица)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 утвержденными решением Собрания депутатов Митякинского сельского поселения Тарасовского района Ростовской области</w:t>
      </w:r>
      <w:r>
        <w:rPr>
          <w:rFonts w:eastAsia="Times New Roman" w:cs="Times New Roman" w:ascii="Times New Roman" w:hAnsi="Times New Roman"/>
          <w:sz w:val="28"/>
          <w:szCs w:val="28"/>
          <w:highlight w:val="yellow"/>
        </w:rPr>
        <w:t xml:space="preserve"> от 21.01.2025 г. № 1</w:t>
      </w:r>
      <w:r>
        <w:rPr>
          <w:rFonts w:eastAsia="Times New Roman" w:cs="Times New Roman" w:ascii="Times New Roman" w:hAnsi="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Митякинском сельском поселении Тарасовского района Ростовской области в соответствии с Правилами;</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исполнение решений, принимаемых по результатам контрольных мероприятий. </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1.3. Объектами муниципального контроля (далее – объект контроля) являются: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деятельность, действия (бездействие) контролируемых лиц в сфере благоустройства территории Митякинского 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pPr>
        <w:pStyle w:val="Normal"/>
        <w:ind w:firstLine="540"/>
        <w:jc w:val="both"/>
        <w:rPr/>
      </w:pPr>
      <w:r>
        <w:rPr>
          <w:rFonts w:cs="Times New Roman" w:ascii="Times New Roman" w:hAnsi="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
        <w:ind w:firstLine="540"/>
        <w:jc w:val="both"/>
        <w:rPr/>
      </w:pPr>
      <w:r>
        <w:rPr>
          <w:rFonts w:cs="Times New Roman"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szCs w:val="28"/>
          <w:lang w:val="ru-RU"/>
        </w:rPr>
        <w:t>Учет объектов контроля осуществляется также посредством использования:</w:t>
      </w:r>
    </w:p>
    <w:p>
      <w:pPr>
        <w:pStyle w:val="Normal"/>
        <w:widowControl/>
        <w:ind w:firstLine="540"/>
        <w:jc w:val="both"/>
        <w:rPr/>
      </w:pPr>
      <w:r>
        <w:rPr>
          <w:rFonts w:cs="Times New Roman" w:ascii="Times New Roman" w:hAnsi="Times New Roman"/>
          <w:sz w:val="28"/>
          <w:szCs w:val="28"/>
        </w:rPr>
        <w:t xml:space="preserve">единого реестра контрольных мероприятий;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информационной системы (подсистемы государственной информационной системы) досудебного обжалования;</w:t>
      </w:r>
    </w:p>
    <w:p>
      <w:pPr>
        <w:pStyle w:val="ConsPlusNormal"/>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pPr>
        <w:pStyle w:val="ConsPlusNormal"/>
        <w:ind w:firstLine="540"/>
        <w:jc w:val="both"/>
        <w:rPr/>
      </w:pPr>
      <w:r>
        <w:rPr>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pPr>
        <w:pStyle w:val="Normal"/>
        <w:ind w:firstLine="540"/>
        <w:jc w:val="both"/>
        <w:rPr/>
      </w:pPr>
      <w:r>
        <w:rPr>
          <w:rFonts w:cs="Times New Roman" w:ascii="Times New Roman" w:hAnsi="Times New Roman"/>
          <w:sz w:val="28"/>
        </w:rPr>
        <w:t xml:space="preserve">1.5. </w:t>
      </w:r>
      <w:r>
        <w:rPr>
          <w:rFonts w:cs="Times New Roman" w:ascii="Times New Roman" w:hAnsi="Times New Roman"/>
          <w:sz w:val="28"/>
          <w:szCs w:val="28"/>
        </w:rPr>
        <w:t>Муниципальный контроль осуществляется администрацией Митякинского сельского поселения Тарасовского района Ростовской области (далее – Контрольный орган).</w:t>
      </w:r>
    </w:p>
    <w:p>
      <w:pPr>
        <w:pStyle w:val="ListParagraph"/>
        <w:widowControl/>
        <w:ind w:firstLine="540" w:left="0"/>
        <w:jc w:val="both"/>
        <w:rPr>
          <w:rFonts w:ascii="Times New Roman" w:hAnsi="Times New Roman" w:cs="Times New Roman"/>
          <w:color w:val="FF0000"/>
          <w:sz w:val="28"/>
          <w:szCs w:val="28"/>
          <w:vertAlign w:val="superscript"/>
          <w:lang w:val="ru-RU"/>
        </w:rPr>
      </w:pPr>
      <w:r>
        <w:rPr>
          <w:rFonts w:cs="Times New Roman" w:ascii="Times New Roman" w:hAnsi="Times New Roman"/>
          <w:sz w:val="28"/>
          <w:szCs w:val="28"/>
          <w:lang w:val="ru-RU"/>
        </w:rPr>
        <w:t>Непосредственное осуществление муниципального контроля возлагается на администрацию Митякинского сельского поселения Тарасовского района Ростовской области.</w:t>
      </w:r>
    </w:p>
    <w:p>
      <w:pPr>
        <w:pStyle w:val="ListParagraph"/>
        <w:widowControl/>
        <w:ind w:firstLine="540" w:left="0"/>
        <w:jc w:val="both"/>
        <w:rPr>
          <w:rFonts w:ascii="Times New Roman" w:hAnsi="Times New Roman" w:cs="Times New Roman"/>
          <w:sz w:val="28"/>
          <w:szCs w:val="28"/>
          <w:lang w:val="ru-RU"/>
        </w:rPr>
      </w:pPr>
      <w:r>
        <w:rPr>
          <w:rFonts w:cs="Times New Roman" w:ascii="Times New Roman" w:hAnsi="Times New Roman"/>
          <w:sz w:val="28"/>
          <w:lang w:val="ru-RU"/>
        </w:rPr>
        <w:t>1.6. Руководство деятельностью по осуществлению муниципального контроля осуществляет Глава</w:t>
      </w:r>
      <w:r>
        <w:rPr>
          <w:lang w:val="ru-RU"/>
        </w:rPr>
        <w:t xml:space="preserve"> </w:t>
      </w:r>
      <w:r>
        <w:rPr>
          <w:rFonts w:cs="Times New Roman" w:ascii="Times New Roman" w:hAnsi="Times New Roman"/>
          <w:sz w:val="28"/>
          <w:lang w:val="ru-RU"/>
        </w:rPr>
        <w:t>Митякинского сельского поселения Тарасовского района Ростовской области</w:t>
      </w:r>
      <w:r>
        <w:rPr>
          <w:rFonts w:cs="Times New Roman" w:ascii="Times New Roman" w:hAnsi="Times New Roman"/>
          <w:i/>
          <w:sz w:val="28"/>
          <w:szCs w:val="28"/>
          <w:lang w:val="ru-RU"/>
        </w:rPr>
        <w:t>.</w:t>
      </w:r>
    </w:p>
    <w:p>
      <w:pPr>
        <w:pStyle w:val="Normal"/>
        <w:ind w:firstLine="540"/>
        <w:jc w:val="both"/>
        <w:rPr/>
      </w:pPr>
      <w:r>
        <w:rPr>
          <w:rFonts w:cs="Times New Roman" w:ascii="Times New Roman" w:hAnsi="Times New Roman"/>
          <w:sz w:val="28"/>
        </w:rPr>
        <w:t xml:space="preserve">1.7. </w:t>
      </w:r>
      <w:r>
        <w:rPr>
          <w:rFonts w:cs="Times New Roman" w:ascii="Times New Roman" w:hAnsi="Times New Roman"/>
          <w:sz w:val="28"/>
          <w:szCs w:val="28"/>
        </w:rPr>
        <w:t>От имени Контрольного органа муниципальный контроль вправе осуществлять следующие должностные лица:</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 руководитель (заместитель руководителя) Контрольного органа;</w:t>
      </w:r>
    </w:p>
    <w:p>
      <w:pPr>
        <w:pStyle w:val="Normal"/>
        <w:ind w:firstLine="540"/>
        <w:jc w:val="both"/>
        <w:rPr/>
      </w:pPr>
      <w:r>
        <w:rPr>
          <w:rFonts w:cs="Times New Roman"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pPr>
        <w:pStyle w:val="Normal"/>
        <w:widowControl/>
        <w:ind w:firstLine="540"/>
        <w:jc w:val="both"/>
        <w:rPr/>
      </w:pPr>
      <w:r>
        <w:rPr>
          <w:rFonts w:cs="Times New Roman"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ind w:firstLine="540"/>
        <w:jc w:val="both"/>
        <w:rPr/>
      </w:pPr>
      <w:r>
        <w:rPr>
          <w:rFonts w:cs="Times New Roman" w:ascii="Times New Roman" w:hAnsi="Times New Roman"/>
          <w:sz w:val="28"/>
          <w:szCs w:val="28"/>
        </w:rPr>
        <w:t xml:space="preserve">Должностными лицами Контрольного органа, уполномоченными </w:t>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cs="Times New Roman" w:ascii="Times New Roman" w:hAnsi="Times New Roman"/>
          <w:sz w:val="28"/>
        </w:rPr>
        <w:t>(далее – уполномоченные должностные лица Контрольного органа)</w:t>
      </w:r>
      <w:r>
        <w:rPr>
          <w:rFonts w:cs="Times New Roman" w:ascii="Times New Roman" w:hAnsi="Times New Roman"/>
          <w:sz w:val="28"/>
          <w:szCs w:val="28"/>
        </w:rPr>
        <w:t xml:space="preserve">. </w:t>
      </w:r>
    </w:p>
    <w:p>
      <w:pPr>
        <w:pStyle w:val="ListParagraph"/>
        <w:widowControl/>
        <w:tabs>
          <w:tab w:val="clear" w:pos="708"/>
          <w:tab w:val="left" w:pos="1134" w:leader="none"/>
        </w:tabs>
        <w:ind w:firstLine="540" w:left="0"/>
        <w:jc w:val="both"/>
        <w:rPr>
          <w:rFonts w:ascii="Times New Roman" w:hAnsi="Times New Roman" w:cs="Times New Roman"/>
          <w:sz w:val="28"/>
          <w:szCs w:val="28"/>
          <w:lang w:val="ru-RU"/>
        </w:rPr>
      </w:pPr>
      <w:r>
        <w:rPr>
          <w:rFonts w:cs="Times New Roman" w:ascii="Times New Roman" w:hAnsi="Times New Roman"/>
          <w:sz w:val="28"/>
          <w:lang w:val="ru-RU"/>
        </w:rPr>
        <w:t xml:space="preserve">1.8. </w:t>
      </w:r>
      <w:r>
        <w:rPr>
          <w:rFonts w:cs="Times New Roman" w:ascii="Times New Roman" w:hAnsi="Times New Roman"/>
          <w:sz w:val="28"/>
          <w:szCs w:val="28"/>
          <w:lang w:val="ru-RU"/>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Pr>
          <w:rFonts w:cs="Times New Roman" w:ascii="Times New Roman" w:hAnsi="Times New Roman"/>
          <w:color w:val="0000FF"/>
          <w:sz w:val="28"/>
          <w:szCs w:val="28"/>
          <w:lang w:val="ru-RU"/>
        </w:rPr>
        <w:t xml:space="preserve">. </w:t>
      </w:r>
    </w:p>
    <w:p>
      <w:pPr>
        <w:pStyle w:val="ListParagraph"/>
        <w:widowControl/>
        <w:tabs>
          <w:tab w:val="clear" w:pos="708"/>
          <w:tab w:val="left" w:pos="0"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1.8.1. Инспектор обязан:</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 соблюдать законодательство Российской Федерации, права и законные интересы контролируемых лиц;</w:t>
      </w:r>
    </w:p>
    <w:p>
      <w:pPr>
        <w:pStyle w:val="HTMLPreformatted"/>
        <w:ind w:firstLine="540"/>
        <w:jc w:val="both"/>
        <w:rPr/>
      </w:pPr>
      <w:r>
        <w:rPr>
          <w:rFonts w:cs="Times New Roman"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cs="Times New Roman"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cs="Times New Roman" w:ascii="Times New Roman" w:hAnsi="Times New Roman"/>
          <w:sz w:val="28"/>
        </w:rPr>
        <w:t>;</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7) обращаться в соответствии с Федеральным законом от 07.02.2011</w:t>
        <w:br/>
        <w:t>№ 3-ФЗ «О полиции» за содействием к органам полиции в случаях, если инспектору оказывается противодействие или угрожает опасность;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8) совершать иные действия, предусмотренные федеральными законами о видах контроля, настоящим Положением.</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1.9. К отношениям, связанным с осуществлением муниципального контроля в сфере благоустройства применяются положения Закона № 248-ФЗ.</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Normal"/>
        <w:ind w:firstLine="540"/>
        <w:jc w:val="both"/>
        <w:rPr/>
      </w:pPr>
      <w:r>
        <w:rPr/>
      </w:r>
    </w:p>
    <w:p>
      <w:pPr>
        <w:pStyle w:val="ConsPlusNormal"/>
        <w:ind w:firstLine="540"/>
        <w:jc w:val="both"/>
        <w:rPr>
          <w:sz w:val="28"/>
          <w:szCs w:val="28"/>
        </w:rPr>
      </w:pPr>
      <w:r>
        <w:rPr>
          <w:sz w:val="28"/>
          <w:szCs w:val="28"/>
        </w:rPr>
      </w:r>
    </w:p>
    <w:p>
      <w:pPr>
        <w:pStyle w:val="ConsPlusTitle"/>
        <w:numPr>
          <w:ilvl w:val="0"/>
          <w:numId w:val="0"/>
        </w:numPr>
        <w:ind w:firstLine="540" w:left="1543"/>
        <w:outlineLvl w:val="1"/>
        <w:rPr/>
      </w:pPr>
      <w:r>
        <w:rPr>
          <w:sz w:val="28"/>
        </w:rPr>
        <w:t>2. Категории риска причинения вреда (ущерба)</w:t>
      </w:r>
      <w:r>
        <w:rPr>
          <w:rStyle w:val="FootnoteCharacters"/>
          <w:color w:val="FF0000"/>
          <w:sz w:val="28"/>
          <w:szCs w:val="20"/>
        </w:rPr>
        <w:t xml:space="preserve"> </w:t>
      </w:r>
    </w:p>
    <w:p>
      <w:pPr>
        <w:pStyle w:val="ConsPlusNormal"/>
        <w:ind w:firstLine="540"/>
        <w:jc w:val="both"/>
        <w:rPr>
          <w:sz w:val="28"/>
        </w:rPr>
      </w:pPr>
      <w:r>
        <w:rPr>
          <w:sz w:val="28"/>
        </w:rPr>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значительный риск;</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средний риск;</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умеренный риск;</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низкий риск.</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Pr>
          <w:rFonts w:eastAsia="Times New Roman" w:cs="Times New Roman" w:ascii="Times New Roman" w:hAnsi="Times New Roman"/>
          <w:color w:val="auto"/>
          <w:sz w:val="28"/>
          <w:szCs w:val="28"/>
          <w:lang w:eastAsia="x-none"/>
        </w:rPr>
        <w:t xml:space="preserve"> установлены приложением</w:t>
      </w:r>
      <w:r>
        <w:rPr>
          <w:rFonts w:eastAsia="Times New Roman" w:cs="Times New Roman" w:ascii="Times New Roman" w:hAnsi="Times New Roman"/>
          <w:color w:val="auto"/>
          <w:sz w:val="28"/>
          <w:szCs w:val="28"/>
          <w:lang w:eastAsia="ru-RU"/>
        </w:rPr>
        <w:t xml:space="preserve"> 2 к настоящему Положению.</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pPr>
        <w:pStyle w:val="ConsPlusNormal"/>
        <w:ind w:firstLine="540"/>
        <w:jc w:val="both"/>
        <w:rPr>
          <w:sz w:val="28"/>
        </w:rPr>
      </w:pPr>
      <w:r>
        <w:rPr>
          <w:sz w:val="28"/>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Normal"/>
        <w:ind w:firstLine="540"/>
        <w:jc w:val="both"/>
        <w:rPr>
          <w:sz w:val="28"/>
        </w:rPr>
      </w:pPr>
      <w:r>
        <w:rPr>
          <w:sz w:val="28"/>
        </w:rPr>
      </w:r>
    </w:p>
    <w:p>
      <w:pPr>
        <w:pStyle w:val="Normal"/>
        <w:widowControl/>
        <w:tabs>
          <w:tab w:val="clear" w:pos="708"/>
          <w:tab w:val="left" w:pos="1134" w:leader="none"/>
        </w:tabs>
        <w:ind w:firstLine="540"/>
        <w:jc w:val="center"/>
        <w:rPr/>
      </w:pPr>
      <w:r>
        <w:rPr>
          <w:rFonts w:cs="Times New Roman" w:ascii="Times New Roman" w:hAnsi="Times New Roman"/>
          <w:b/>
          <w:sz w:val="28"/>
        </w:rPr>
        <w:t xml:space="preserve">3. Виды профилактических мероприятий, которые проводятся при осуществлении муниципального контроля </w:t>
      </w:r>
    </w:p>
    <w:p>
      <w:pPr>
        <w:pStyle w:val="Normal"/>
        <w:widowControl/>
        <w:tabs>
          <w:tab w:val="clear" w:pos="708"/>
          <w:tab w:val="left" w:pos="1134" w:leader="none"/>
        </w:tabs>
        <w:ind w:firstLine="540"/>
        <w:jc w:val="both"/>
        <w:rPr>
          <w:rFonts w:ascii="Times New Roman" w:hAnsi="Times New Roman" w:cs="Times New Roman"/>
          <w:b/>
          <w:sz w:val="28"/>
        </w:rPr>
      </w:pPr>
      <w:r>
        <w:rPr>
          <w:rFonts w:cs="Times New Roman" w:ascii="Times New Roman" w:hAnsi="Times New Roman"/>
          <w:b/>
          <w:sz w:val="28"/>
        </w:rPr>
      </w:r>
    </w:p>
    <w:p>
      <w:pPr>
        <w:pStyle w:val="Normal"/>
        <w:spacing w:before="0" w:after="0"/>
        <w:ind w:firstLine="540"/>
        <w:contextualSpacing/>
        <w:jc w:val="both"/>
        <w:rPr/>
      </w:pPr>
      <w:r>
        <w:rPr>
          <w:rFonts w:cs="Times New Roman" w:ascii="Times New Roman" w:hAnsi="Times New Roman"/>
          <w:sz w:val="28"/>
          <w:szCs w:val="28"/>
        </w:rPr>
        <w:t>Профилактические мероприятия проводятся Контрольным органом</w:t>
      </w:r>
      <w:r>
        <w:rPr>
          <w:rFonts w:cs="Times New Roman" w:ascii="Times New Roman" w:hAnsi="Times New Roman"/>
          <w:i/>
          <w:sz w:val="28"/>
          <w:szCs w:val="28"/>
        </w:rPr>
        <w:t xml:space="preserve"> </w:t>
      </w:r>
      <w:r>
        <w:rPr>
          <w:rFonts w:cs="Times New Roman" w:ascii="Times New Roman" w:hAnsi="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pPr>
        <w:pStyle w:val="Normal"/>
        <w:spacing w:before="0" w:after="0"/>
        <w:ind w:firstLine="540"/>
        <w:contextualSpacing/>
        <w:jc w:val="both"/>
        <w:rPr/>
      </w:pPr>
      <w:r>
        <w:rPr>
          <w:rFonts w:cs="Times New Roman" w:ascii="Times New Roman" w:hAnsi="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Pr>
          <w:rFonts w:cs="Times New Roman" w:ascii="Times New Roman" w:hAnsi="Times New Roman"/>
          <w:i/>
          <w:sz w:val="28"/>
          <w:szCs w:val="28"/>
        </w:rPr>
        <w:t xml:space="preserve"> </w:t>
      </w:r>
      <w:r>
        <w:rPr>
          <w:rFonts w:cs="Times New Roman" w:ascii="Times New Roman" w:hAnsi="Times New Roman"/>
          <w:sz w:val="28"/>
          <w:szCs w:val="28"/>
        </w:rPr>
        <w:t>в соответствии с законодательством.</w:t>
      </w:r>
    </w:p>
    <w:p>
      <w:pPr>
        <w:pStyle w:val="Normal"/>
        <w:ind w:firstLine="540"/>
        <w:jc w:val="both"/>
        <w:rPr>
          <w:rFonts w:ascii="Times New Roman" w:hAnsi="Times New Roman" w:cs="Times New Roman"/>
          <w:sz w:val="28"/>
          <w:szCs w:val="28"/>
        </w:rPr>
      </w:pPr>
      <w:r>
        <w:rPr>
          <w:rFonts w:cs="Times New Roman"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pPr>
        <w:pStyle w:val="ConsPlusNormal"/>
        <w:ind w:firstLine="540"/>
        <w:jc w:val="both"/>
        <w:rPr>
          <w:sz w:val="28"/>
        </w:rPr>
      </w:pPr>
      <w:r>
        <w:rPr>
          <w:sz w:val="28"/>
        </w:rPr>
        <w:t>1) информирование;</w:t>
      </w:r>
    </w:p>
    <w:p>
      <w:pPr>
        <w:pStyle w:val="ConsPlusNormal"/>
        <w:ind w:firstLine="540"/>
        <w:jc w:val="both"/>
        <w:rPr>
          <w:sz w:val="28"/>
        </w:rPr>
      </w:pPr>
      <w:r>
        <w:rPr>
          <w:sz w:val="28"/>
        </w:rPr>
        <w:t>2) объявление предостережения;</w:t>
      </w:r>
    </w:p>
    <w:p>
      <w:pPr>
        <w:pStyle w:val="ConsPlusNormal"/>
        <w:ind w:firstLine="540"/>
        <w:jc w:val="both"/>
        <w:rPr>
          <w:sz w:val="28"/>
        </w:rPr>
      </w:pPr>
      <w:r>
        <w:rPr>
          <w:sz w:val="28"/>
        </w:rPr>
        <w:t>3) консультирование;</w:t>
      </w:r>
    </w:p>
    <w:p>
      <w:pPr>
        <w:pStyle w:val="ConsPlusNormal"/>
        <w:ind w:firstLine="540"/>
        <w:jc w:val="both"/>
        <w:rPr>
          <w:sz w:val="28"/>
        </w:rPr>
      </w:pPr>
      <w:r>
        <w:rPr>
          <w:sz w:val="28"/>
        </w:rPr>
        <w:t>4) профилактический визит.</w:t>
      </w:r>
    </w:p>
    <w:p>
      <w:pPr>
        <w:pStyle w:val="ConsPlusNormal"/>
        <w:ind w:firstLine="540"/>
        <w:jc w:val="both"/>
        <w:rPr>
          <w:sz w:val="28"/>
        </w:rPr>
      </w:pPr>
      <w:r>
        <w:rPr>
          <w:sz w:val="28"/>
        </w:rPr>
      </w:r>
    </w:p>
    <w:p>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pPr>
        <w:pStyle w:val="ConsPlusNormal"/>
        <w:ind w:firstLine="540"/>
        <w:jc w:val="center"/>
        <w:rPr>
          <w:b/>
          <w:sz w:val="28"/>
        </w:rPr>
      </w:pPr>
      <w:r>
        <w:rPr>
          <w:b/>
          <w:sz w:val="28"/>
        </w:rPr>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widowControl/>
        <w:ind w:firstLine="540"/>
        <w:jc w:val="center"/>
        <w:rPr>
          <w:rFonts w:ascii="Times New Roman" w:hAnsi="Times New Roman" w:cs="Times New Roman"/>
          <w:sz w:val="28"/>
        </w:rPr>
      </w:pPr>
      <w:r>
        <w:rPr>
          <w:rFonts w:cs="Times New Roman" w:ascii="Times New Roman" w:hAnsi="Times New Roman"/>
          <w:sz w:val="28"/>
        </w:rPr>
        <w:t xml:space="preserve">3.2. Предостережение о недопустимости нарушения </w:t>
      </w:r>
    </w:p>
    <w:p>
      <w:pPr>
        <w:pStyle w:val="Normal"/>
        <w:widowControl/>
        <w:ind w:firstLine="540"/>
        <w:jc w:val="center"/>
        <w:rPr>
          <w:rFonts w:ascii="Times New Roman" w:hAnsi="Times New Roman" w:cs="Times New Roman"/>
          <w:sz w:val="28"/>
        </w:rPr>
      </w:pPr>
      <w:r>
        <w:rPr>
          <w:rFonts w:cs="Times New Roman" w:ascii="Times New Roman" w:hAnsi="Times New Roman"/>
          <w:sz w:val="28"/>
        </w:rPr>
        <w:t>обязательных требований</w:t>
      </w:r>
    </w:p>
    <w:p>
      <w:pPr>
        <w:pStyle w:val="Normal"/>
        <w:widowControl/>
        <w:ind w:firstLine="540"/>
        <w:jc w:val="center"/>
        <w:rPr>
          <w:rFonts w:ascii="Times New Roman" w:hAnsi="Times New Roman" w:cs="Times New Roman"/>
          <w:b/>
          <w:sz w:val="28"/>
        </w:rPr>
      </w:pPr>
      <w:r>
        <w:rPr>
          <w:rFonts w:cs="Times New Roman" w:ascii="Times New Roman" w:hAnsi="Times New Roman"/>
          <w:b/>
          <w:sz w:val="28"/>
        </w:rPr>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3.2.1. </w:t>
      </w:r>
      <w:r>
        <w:rPr>
          <w:rFonts w:cs="Times New Roman" w:ascii="Times New Roman" w:hAnsi="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указание на соответствующие обязательные требования, предусматривающий их нормативный правовой акт,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предложение о принятии мер по обеспечению соблюдения данных требований.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Предостережение не может содержать: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требование представления контролируемым лицом сведений и документов,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ConsPlusNormal"/>
        <w:ind w:firstLine="540"/>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pPr>
        <w:pStyle w:val="Normal"/>
        <w:widowControl/>
        <w:ind w:firstLine="540"/>
        <w:jc w:val="both"/>
        <w:rPr/>
      </w:pPr>
      <w:r>
        <w:rPr>
          <w:rFonts w:cs="Times New Roman" w:ascii="Times New Roman" w:hAnsi="Times New Roman"/>
          <w:sz w:val="28"/>
        </w:rPr>
        <w:t>3.2.4. Возражение должно содержать:</w:t>
      </w:r>
    </w:p>
    <w:p>
      <w:pPr>
        <w:pStyle w:val="Normal"/>
        <w:widowControl/>
        <w:ind w:firstLine="540"/>
        <w:jc w:val="both"/>
        <w:rPr>
          <w:rFonts w:ascii="Times New Roman" w:hAnsi="Times New Roman" w:cs="Times New Roman"/>
          <w:sz w:val="28"/>
        </w:rPr>
      </w:pPr>
      <w:r>
        <w:rPr>
          <w:rFonts w:cs="Times New Roman" w:ascii="Times New Roman" w:hAnsi="Times New Roman"/>
          <w:sz w:val="28"/>
        </w:rPr>
        <w:t>1) наименование Контрольного органа, в который направляется возражение;</w:t>
      </w:r>
    </w:p>
    <w:p>
      <w:pPr>
        <w:pStyle w:val="Normal"/>
        <w:widowControl/>
        <w:ind w:firstLine="540"/>
        <w:jc w:val="both"/>
        <w:rPr>
          <w:rFonts w:ascii="Times New Roman" w:hAnsi="Times New Roman" w:cs="Times New Roman"/>
          <w:sz w:val="28"/>
        </w:rPr>
      </w:pPr>
      <w:r>
        <w:rPr>
          <w:rFonts w:cs="Times New Roman"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firstLine="540"/>
        <w:jc w:val="both"/>
        <w:rPr>
          <w:rFonts w:ascii="Times New Roman" w:hAnsi="Times New Roman" w:cs="Times New Roman"/>
          <w:sz w:val="28"/>
        </w:rPr>
      </w:pPr>
      <w:r>
        <w:rPr>
          <w:rFonts w:cs="Times New Roman" w:ascii="Times New Roman" w:hAnsi="Times New Roman"/>
          <w:sz w:val="28"/>
        </w:rPr>
        <w:t>3) дату и номер предостережения;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4) доводы, на основании которых контролируемое лицо не согласно с объявленным предостережением;</w:t>
      </w:r>
    </w:p>
    <w:p>
      <w:pPr>
        <w:pStyle w:val="Normal"/>
        <w:widowControl/>
        <w:ind w:firstLine="540"/>
        <w:jc w:val="both"/>
        <w:rPr>
          <w:rFonts w:ascii="Times New Roman" w:hAnsi="Times New Roman" w:cs="Times New Roman"/>
          <w:sz w:val="28"/>
        </w:rPr>
      </w:pPr>
      <w:r>
        <w:rPr>
          <w:rFonts w:cs="Times New Roman" w:ascii="Times New Roman" w:hAnsi="Times New Roman"/>
          <w:sz w:val="28"/>
        </w:rPr>
        <w:t>5) дату получения предостережения контролируемым лицом;</w:t>
      </w:r>
    </w:p>
    <w:p>
      <w:pPr>
        <w:pStyle w:val="Normal"/>
        <w:widowControl/>
        <w:ind w:firstLine="540"/>
        <w:jc w:val="both"/>
        <w:rPr>
          <w:rFonts w:ascii="Times New Roman" w:hAnsi="Times New Roman" w:cs="Times New Roman"/>
          <w:sz w:val="28"/>
        </w:rPr>
      </w:pPr>
      <w:r>
        <w:rPr>
          <w:rFonts w:cs="Times New Roman" w:ascii="Times New Roman" w:hAnsi="Times New Roman"/>
          <w:sz w:val="28"/>
        </w:rPr>
        <w:t>6) личную подпись и дату.</w:t>
      </w:r>
    </w:p>
    <w:p>
      <w:pPr>
        <w:pStyle w:val="Normal"/>
        <w:widowControl/>
        <w:ind w:firstLine="540"/>
        <w:jc w:val="both"/>
        <w:rPr>
          <w:rFonts w:ascii="Times New Roman" w:hAnsi="Times New Roman" w:cs="Times New Roman"/>
          <w:sz w:val="28"/>
        </w:rPr>
      </w:pPr>
      <w:r>
        <w:rPr>
          <w:rFonts w:cs="Times New Roman"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540"/>
        <w:jc w:val="both"/>
        <w:rPr/>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3.2.7. По результатам рассмотрения возражения Контрольный орган принимает одно из следующих решений:</w:t>
      </w:r>
    </w:p>
    <w:p>
      <w:pPr>
        <w:pStyle w:val="Normal"/>
        <w:widowControl/>
        <w:ind w:firstLine="540"/>
        <w:jc w:val="both"/>
        <w:rPr/>
      </w:pPr>
      <w:r>
        <w:rPr>
          <w:rFonts w:cs="Times New Roman" w:ascii="Times New Roman" w:hAnsi="Times New Roman"/>
          <w:sz w:val="28"/>
        </w:rPr>
        <w:t>1) удовлетворяет возражение в форме отмены объявленного предостережения;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2) отказывает в удовлетворении возражения с указанием причины отказа.</w:t>
      </w:r>
    </w:p>
    <w:p>
      <w:pPr>
        <w:pStyle w:val="ConsPlusNormal"/>
        <w:ind w:firstLine="540"/>
        <w:jc w:val="both"/>
        <w:rPr/>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3.2.9. Повторное направление возражения по тем же основаниям не допускается.</w:t>
      </w:r>
    </w:p>
    <w:p>
      <w:pPr>
        <w:pStyle w:val="HTMLPreformatted"/>
        <w:ind w:firstLine="540"/>
        <w:jc w:val="both"/>
        <w:rPr>
          <w:rFonts w:ascii="Verdana" w:hAnsi="Verdana" w:cs="Verdana"/>
          <w:sz w:val="28"/>
          <w:szCs w:val="28"/>
        </w:rPr>
      </w:pPr>
      <w:r>
        <w:rPr>
          <w:rFonts w:cs="Times New Roman" w:ascii="Times New Roman" w:hAnsi="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540"/>
        <w:jc w:val="center"/>
        <w:rPr>
          <w:rFonts w:ascii="Times New Roman" w:hAnsi="Times New Roman" w:cs="Times New Roman"/>
          <w:sz w:val="28"/>
        </w:rPr>
      </w:pPr>
      <w:r>
        <w:rPr>
          <w:rFonts w:cs="Times New Roman" w:ascii="Times New Roman" w:hAnsi="Times New Roman"/>
          <w:sz w:val="28"/>
        </w:rPr>
        <w:t>3.3. Консультирование</w:t>
      </w:r>
    </w:p>
    <w:p>
      <w:pPr>
        <w:pStyle w:val="Normal"/>
        <w:widowControl/>
        <w:ind w:firstLine="540"/>
        <w:jc w:val="center"/>
        <w:rPr>
          <w:rFonts w:ascii="Times New Roman" w:hAnsi="Times New Roman" w:cs="Times New Roman"/>
          <w:sz w:val="28"/>
        </w:rPr>
      </w:pPr>
      <w:r>
        <w:rPr>
          <w:rFonts w:cs="Times New Roman" w:ascii="Times New Roman" w:hAnsi="Times New Roman"/>
          <w:sz w:val="28"/>
        </w:rPr>
      </w:r>
    </w:p>
    <w:p>
      <w:pPr>
        <w:pStyle w:val="ConsPlusNormal"/>
        <w:ind w:firstLine="540"/>
        <w:jc w:val="both"/>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ind w:firstLine="540" w:left="709"/>
        <w:jc w:val="both"/>
        <w:rPr>
          <w:sz w:val="28"/>
        </w:rPr>
      </w:pPr>
      <w:r>
        <w:rPr>
          <w:sz w:val="28"/>
        </w:rPr>
        <w:t>1) порядка проведения контрольных мероприятий;</w:t>
      </w:r>
    </w:p>
    <w:p>
      <w:pPr>
        <w:pStyle w:val="ConsPlusNormal"/>
        <w:tabs>
          <w:tab w:val="clear" w:pos="708"/>
          <w:tab w:val="left" w:pos="1134" w:leader="none"/>
        </w:tabs>
        <w:ind w:firstLine="540" w:left="709"/>
        <w:jc w:val="both"/>
        <w:rPr>
          <w:sz w:val="28"/>
        </w:rPr>
      </w:pPr>
      <w:r>
        <w:rPr>
          <w:sz w:val="28"/>
        </w:rPr>
        <w:t>2) периодичности проведения контрольных мероприятий;</w:t>
      </w:r>
    </w:p>
    <w:p>
      <w:pPr>
        <w:pStyle w:val="ConsPlusNormal"/>
        <w:tabs>
          <w:tab w:val="clear" w:pos="708"/>
          <w:tab w:val="left" w:pos="1134" w:leader="none"/>
        </w:tabs>
        <w:ind w:firstLine="540" w:left="709"/>
        <w:jc w:val="both"/>
        <w:rPr>
          <w:sz w:val="28"/>
        </w:rPr>
      </w:pPr>
      <w:r>
        <w:rPr>
          <w:sz w:val="28"/>
        </w:rPr>
        <w:t>3) порядка принятия решений по итогам контрольных мероприятий;</w:t>
      </w:r>
    </w:p>
    <w:p>
      <w:pPr>
        <w:pStyle w:val="ConsPlusNormal"/>
        <w:tabs>
          <w:tab w:val="clear" w:pos="708"/>
          <w:tab w:val="left" w:pos="1134" w:leader="none"/>
        </w:tabs>
        <w:ind w:firstLine="540" w:left="709"/>
        <w:jc w:val="both"/>
        <w:rPr>
          <w:sz w:val="28"/>
        </w:rPr>
      </w:pPr>
      <w:r>
        <w:rPr>
          <w:sz w:val="28"/>
        </w:rPr>
        <w:t>4) порядка обжалования решений Контрольного органа.</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3.3.2. Уполномоченные должностные лица Контрольного органа осуществляют консультирование контролируемых лиц и их представителей:</w:t>
      </w:r>
    </w:p>
    <w:p>
      <w:pPr>
        <w:pStyle w:val="ConsPlusNormal"/>
        <w:ind w:firstLine="540"/>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firstLine="540"/>
        <w:jc w:val="both"/>
        <w:rPr/>
      </w:pPr>
      <w:r>
        <w:rPr>
          <w:sz w:val="28"/>
        </w:rPr>
        <w:t>2) посредством размещения на официальном сайте письменного разъяснения по однотипным обращениям (более 10</w:t>
      </w:r>
      <w:r>
        <w:rPr>
          <w:rStyle w:val="FootnoteCharacters"/>
          <w:color w:val="FF0000"/>
          <w:sz w:val="28"/>
          <w:szCs w:val="20"/>
        </w:rPr>
        <w:t xml:space="preserve"> </w:t>
      </w:r>
      <w:r>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ind w:firstLine="540"/>
        <w:jc w:val="both"/>
        <w:rPr/>
      </w:pPr>
      <w:r>
        <w:rPr>
          <w:rFonts w:cs="Times New Roman" w:ascii="Times New Roman" w:hAnsi="Times New Roman"/>
          <w:sz w:val="28"/>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pPr>
        <w:pStyle w:val="Normal"/>
        <w:widowControl/>
        <w:ind w:firstLine="540"/>
        <w:jc w:val="both"/>
        <w:rPr>
          <w:rFonts w:ascii="Times New Roman" w:hAnsi="Times New Roman" w:cs="Times New Roman"/>
          <w:sz w:val="28"/>
        </w:rPr>
      </w:pPr>
      <w:r>
        <w:rPr>
          <w:rFonts w:cs="Times New Roman" w:ascii="Times New Roman" w:hAnsi="Times New Roman"/>
          <w:sz w:val="28"/>
        </w:rPr>
        <w:t>Время разговора по телефону не должно превышать 10 минут.</w:t>
      </w:r>
    </w:p>
    <w:p>
      <w:pPr>
        <w:pStyle w:val="ConsPlusNormal"/>
        <w:ind w:firstLine="540"/>
        <w:jc w:val="both"/>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54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pPr>
        <w:pStyle w:val="ConsPlusNormal"/>
        <w:ind w:firstLine="540"/>
        <w:jc w:val="both"/>
        <w:rPr>
          <w:sz w:val="28"/>
        </w:rPr>
      </w:pPr>
      <w:r>
        <w:rPr>
          <w:sz w:val="28"/>
        </w:rPr>
        <w:t>1) порядок обжалования решений Контрольного органа;</w:t>
      </w:r>
    </w:p>
    <w:p>
      <w:pPr>
        <w:pStyle w:val="ConsPlusNormal"/>
        <w:ind w:firstLine="540"/>
        <w:jc w:val="both"/>
        <w:rPr>
          <w:sz w:val="28"/>
        </w:rPr>
      </w:pPr>
      <w:r>
        <w:rPr>
          <w:sz w:val="28"/>
        </w:rPr>
        <w:t xml:space="preserve">2) порядок проведения профилактического визита и обязательного профилактического визита. </w:t>
      </w:r>
    </w:p>
    <w:p>
      <w:pPr>
        <w:pStyle w:val="ConsPlusNormal"/>
        <w:ind w:firstLine="540"/>
        <w:jc w:val="both"/>
        <w:rPr/>
      </w:pPr>
      <w:bookmarkStart w:id="4" w:name="_Hlk161845802"/>
      <w:bookmarkEnd w:id="4"/>
      <w:r>
        <w:rPr>
          <w:sz w:val="28"/>
        </w:rPr>
        <w:t xml:space="preserve">3.3.6. Контролируемое лицо вправе </w:t>
      </w:r>
      <w:r>
        <w:rPr>
          <w:sz w:val="28"/>
          <w:szCs w:val="28"/>
        </w:rPr>
        <w:t xml:space="preserve">направить запрос о предоставлении письменного ответа в сроки, установленные Федеральным </w:t>
      </w:r>
      <w:hyperlink r:id="rId2">
        <w:r>
          <w:rPr>
            <w:rStyle w:val="Hyperlink"/>
            <w:color w:val="auto"/>
            <w:sz w:val="28"/>
            <w:szCs w:val="28"/>
            <w:u w:val="none"/>
          </w:rPr>
          <w:t>законом</w:t>
        </w:r>
      </w:hyperlink>
      <w:r>
        <w:rPr>
          <w:sz w:val="28"/>
          <w:szCs w:val="28"/>
        </w:rPr>
        <w:t xml:space="preserve"> от 02.05.2006 № 59-ФЗ «О порядке рассмотрения обращений граждан</w:t>
      </w:r>
      <w:r>
        <w:rPr>
          <w:sz w:val="28"/>
        </w:rPr>
        <w:t xml:space="preserve"> Российской Федерации».</w:t>
      </w:r>
    </w:p>
    <w:p>
      <w:pPr>
        <w:pStyle w:val="ConsPlusNormal"/>
        <w:ind w:firstLine="540"/>
        <w:jc w:val="both"/>
        <w:rPr>
          <w:sz w:val="28"/>
        </w:rPr>
      </w:pPr>
      <w:r>
        <w:rPr>
          <w:sz w:val="28"/>
        </w:rPr>
        <w:t>3.3.7. Контрольный орган осуществляет учет проведенных консультирований.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r>
    </w:p>
    <w:p>
      <w:pPr>
        <w:pStyle w:val="ConsPlusNormal"/>
        <w:ind w:firstLine="540"/>
        <w:jc w:val="center"/>
        <w:rPr/>
      </w:pPr>
      <w:r>
        <w:rPr>
          <w:sz w:val="28"/>
        </w:rPr>
        <w:t>3.4. Профилактический визит</w:t>
      </w:r>
    </w:p>
    <w:p>
      <w:pPr>
        <w:pStyle w:val="ConsPlusNormal"/>
        <w:ind w:firstLine="540"/>
        <w:jc w:val="both"/>
        <w:rPr>
          <w:sz w:val="28"/>
        </w:rPr>
      </w:pPr>
      <w:r>
        <w:rPr>
          <w:sz w:val="28"/>
        </w:rPr>
      </w:r>
    </w:p>
    <w:p>
      <w:pPr>
        <w:pStyle w:val="Normal"/>
        <w:widowControl/>
        <w:ind w:firstLine="540"/>
        <w:jc w:val="both"/>
        <w:rPr>
          <w:rFonts w:ascii="Times New Roman" w:hAnsi="Times New Roman" w:cs="Times New Roman"/>
          <w:sz w:val="28"/>
          <w:szCs w:val="28"/>
        </w:rPr>
      </w:pPr>
      <w:r>
        <w:rPr>
          <w:rFonts w:cs="Times New Roman" w:ascii="Times New Roman" w:hAnsi="Times New Roman"/>
          <w:sz w:val="28"/>
        </w:rPr>
        <w:t xml:space="preserve">3.4.1. </w:t>
      </w:r>
      <w:r>
        <w:rPr>
          <w:rFonts w:cs="Times New Roman" w:ascii="Times New Roman" w:hAnsi="Times New Roman"/>
          <w:sz w:val="28"/>
          <w:szCs w:val="28"/>
        </w:rPr>
        <w:t>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Normal"/>
        <w:widowControl/>
        <w:ind w:firstLine="540"/>
        <w:jc w:val="both"/>
        <w:rPr>
          <w:rFonts w:ascii="Times New Roman" w:hAnsi="Times New Roman" w:cs="Times New Roman"/>
          <w:sz w:val="28"/>
          <w:shd w:fill="F1C100" w:val="clear"/>
        </w:rPr>
      </w:pPr>
      <w:r>
        <w:rPr>
          <w:rFonts w:cs="Times New Roman" w:ascii="Times New Roman" w:hAnsi="Times New Roman"/>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widowControl/>
        <w:ind w:firstLine="540"/>
        <w:jc w:val="both"/>
        <w:rPr>
          <w:rFonts w:ascii="Times New Roman" w:hAnsi="Times New Roman" w:cs="Times New Roman"/>
          <w:color w:val="auto"/>
          <w:sz w:val="28"/>
        </w:rPr>
      </w:pPr>
      <w:r>
        <w:rPr>
          <w:rFonts w:cs="Times New Roman" w:ascii="Times New Roman" w:hAnsi="Times New Roman"/>
          <w:sz w:val="28"/>
        </w:rPr>
        <w:t xml:space="preserve">3.4.3. Профилактический визит проводится по инициативе Контрольного </w:t>
      </w:r>
      <w:r>
        <w:rPr>
          <w:rFonts w:cs="Times New Roman" w:ascii="Times New Roman" w:hAnsi="Times New Roman"/>
          <w:color w:val="auto"/>
          <w:sz w:val="28"/>
        </w:rPr>
        <w:t>органа (обязательный профилактический визит) или по инициативе контролируемого лица.</w:t>
      </w:r>
    </w:p>
    <w:p>
      <w:pPr>
        <w:pStyle w:val="Normal"/>
        <w:widowControl/>
        <w:ind w:firstLine="540"/>
        <w:jc w:val="both"/>
        <w:rPr>
          <w:rFonts w:ascii="Times New Roman" w:hAnsi="Times New Roman" w:eastAsia="Times New Roman" w:cs="Times New Roman"/>
          <w:color w:val="auto"/>
          <w:sz w:val="28"/>
          <w:szCs w:val="28"/>
          <w:lang w:eastAsia="ru-RU"/>
        </w:rPr>
      </w:pPr>
      <w:r>
        <w:rPr>
          <w:rFonts w:cs="Times New Roman" w:ascii="Times New Roman" w:hAnsi="Times New Roman"/>
          <w:color w:val="auto"/>
          <w:sz w:val="28"/>
          <w:szCs w:val="28"/>
        </w:rPr>
        <w:t xml:space="preserve">3.4.3.1. </w:t>
      </w:r>
      <w:r>
        <w:rPr>
          <w:rFonts w:eastAsia="Times New Roman" w:cs="Times New Roman" w:ascii="Times New Roman" w:hAnsi="Times New Roman"/>
          <w:color w:val="auto"/>
          <w:sz w:val="28"/>
          <w:szCs w:val="28"/>
          <w:lang w:eastAsia="ru-RU"/>
        </w:rPr>
        <w:t>Обязательный профилактический визит проводится: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 по поручению:</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а) Президента Российской Федерации;</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Обязательный профилактический визит не предусматривает отказ контролируемого лица от его проведения.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рамках обязательного профилактического визита, при необходимости проводится осмотр и истребование необходимых документов.</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Срок проведения обязательного профилактического визита не может превышать десять рабочих дней.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3.4.3.2.</w:t>
      </w:r>
      <w:r>
        <w:rPr>
          <w:rFonts w:eastAsia="Times New Roman" w:cs="Times New Roman" w:ascii="Times New Roman" w:hAnsi="Times New Roman"/>
          <w:b/>
          <w:bCs/>
          <w:color w:val="auto"/>
          <w:sz w:val="28"/>
          <w:szCs w:val="28"/>
          <w:lang w:eastAsia="ru-RU"/>
        </w:rPr>
        <w:t xml:space="preserve"> </w:t>
      </w:r>
      <w:r>
        <w:rPr>
          <w:rFonts w:eastAsia="Times New Roman" w:cs="Times New Roman" w:ascii="Times New Roman" w:hAnsi="Times New Roman"/>
          <w:color w:val="auto"/>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Решение об отказе в проведении профилактического визита принимается в следующих случаях:</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1) от контролируемого лица поступило уведомление об отзыве заявления;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pPr>
        <w:pStyle w:val="Normal"/>
        <w:widowControl/>
        <w:shd w:val="clear" w:color="auto" w:fill="FFFFFF"/>
        <w:suppressAutoHyphens w:val="false"/>
        <w:jc w:val="both"/>
        <w:rPr>
          <w:rFonts w:ascii="Times New Roman" w:hAnsi="Times New Roman" w:cs="Times New Roman"/>
          <w:sz w:val="28"/>
          <w:szCs w:val="28"/>
          <w:lang w:eastAsia="uk-UA"/>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r>
        <w:rPr/>
        <w:t xml:space="preserve"> </w:t>
      </w:r>
    </w:p>
    <w:p>
      <w:pPr>
        <w:pStyle w:val="ListParagraph"/>
        <w:widowControl/>
        <w:tabs>
          <w:tab w:val="clear" w:pos="708"/>
          <w:tab w:val="left" w:pos="1134" w:leader="none"/>
        </w:tabs>
        <w:ind w:firstLine="540" w:left="0"/>
        <w:jc w:val="center"/>
        <w:rPr>
          <w:rFonts w:ascii="Times New Roman" w:hAnsi="Times New Roman" w:cs="Times New Roman"/>
          <w:sz w:val="28"/>
          <w:szCs w:val="28"/>
          <w:lang w:val="ru-RU" w:eastAsia="uk-UA"/>
        </w:rPr>
      </w:pPr>
      <w:r>
        <w:rPr>
          <w:rFonts w:cs="Times New Roman" w:ascii="Times New Roman" w:hAnsi="Times New Roman"/>
          <w:sz w:val="28"/>
          <w:szCs w:val="28"/>
          <w:lang w:val="ru-RU" w:eastAsia="uk-UA"/>
        </w:rPr>
      </w:r>
    </w:p>
    <w:p>
      <w:pPr>
        <w:pStyle w:val="ListParagraph"/>
        <w:widowControl/>
        <w:tabs>
          <w:tab w:val="clear" w:pos="708"/>
          <w:tab w:val="left" w:pos="1134" w:leader="none"/>
        </w:tabs>
        <w:ind w:firstLine="540" w:left="0"/>
        <w:jc w:val="center"/>
        <w:rPr>
          <w:rFonts w:ascii="Times New Roman" w:hAnsi="Times New Roman" w:cs="Times New Roman"/>
          <w:b/>
          <w:sz w:val="28"/>
          <w:lang w:val="ru-RU"/>
        </w:rPr>
      </w:pPr>
      <w:r>
        <w:rPr>
          <w:rFonts w:cs="Times New Roman" w:ascii="Times New Roman" w:hAnsi="Times New Roman"/>
          <w:b/>
          <w:sz w:val="28"/>
          <w:lang w:val="ru-RU"/>
        </w:rPr>
        <w:t xml:space="preserve">4. Контрольные мероприятия, проводимые в рамках </w:t>
      </w:r>
    </w:p>
    <w:p>
      <w:pPr>
        <w:pStyle w:val="ListParagraph"/>
        <w:widowControl/>
        <w:tabs>
          <w:tab w:val="clear" w:pos="708"/>
          <w:tab w:val="left" w:pos="1134" w:leader="none"/>
        </w:tabs>
        <w:ind w:firstLine="540" w:left="0"/>
        <w:jc w:val="center"/>
        <w:rPr>
          <w:rFonts w:ascii="Times New Roman" w:hAnsi="Times New Roman" w:cs="Times New Roman"/>
          <w:b/>
          <w:sz w:val="28"/>
          <w:lang w:val="ru-RU"/>
        </w:rPr>
      </w:pPr>
      <w:r>
        <w:rPr>
          <w:rFonts w:cs="Times New Roman" w:ascii="Times New Roman" w:hAnsi="Times New Roman"/>
          <w:b/>
          <w:sz w:val="28"/>
          <w:lang w:val="ru-RU"/>
        </w:rPr>
        <w:t xml:space="preserve">муниципального контроля </w:t>
      </w:r>
    </w:p>
    <w:p>
      <w:pPr>
        <w:pStyle w:val="Normal"/>
        <w:widowControl/>
        <w:tabs>
          <w:tab w:val="clear" w:pos="708"/>
          <w:tab w:val="left" w:pos="1134" w:leader="none"/>
        </w:tabs>
        <w:ind w:firstLine="540"/>
        <w:jc w:val="center"/>
        <w:rPr>
          <w:rFonts w:ascii="Times New Roman" w:hAnsi="Times New Roman" w:cs="Times New Roman"/>
          <w:b/>
          <w:sz w:val="28"/>
          <w:highlight w:val="yellow"/>
        </w:rPr>
      </w:pPr>
      <w:r>
        <w:rPr>
          <w:rFonts w:cs="Times New Roman" w:ascii="Times New Roman" w:hAnsi="Times New Roman"/>
          <w:b/>
          <w:sz w:val="28"/>
          <w:highlight w:val="yellow"/>
        </w:rPr>
      </w:r>
    </w:p>
    <w:p>
      <w:pPr>
        <w:pStyle w:val="Normal"/>
        <w:widowControl/>
        <w:tabs>
          <w:tab w:val="clear" w:pos="708"/>
          <w:tab w:val="left" w:pos="1134" w:leader="none"/>
        </w:tabs>
        <w:ind w:firstLine="540"/>
        <w:jc w:val="center"/>
        <w:rPr>
          <w:rFonts w:ascii="Times New Roman" w:hAnsi="Times New Roman" w:cs="Times New Roman"/>
          <w:sz w:val="28"/>
        </w:rPr>
      </w:pPr>
      <w:r>
        <w:rPr>
          <w:rFonts w:cs="Times New Roman" w:ascii="Times New Roman" w:hAnsi="Times New Roman"/>
          <w:sz w:val="28"/>
        </w:rPr>
        <w:t>4.1. Контрольные мероприятия. Общие вопросы</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инспекционный визит,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документарная проверка,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выездная проверка,</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рейдовый осмотр.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4.1.2. При осуществлении </w:t>
      </w:r>
      <w:r>
        <w:rPr>
          <w:rFonts w:cs="Times New Roman" w:ascii="Times New Roman" w:hAnsi="Times New Roman"/>
          <w:sz w:val="28"/>
          <w:szCs w:val="22"/>
          <w:lang w:val="ru-RU"/>
        </w:rPr>
        <w:t xml:space="preserve">муниципального контроля с </w:t>
      </w:r>
      <w:r>
        <w:rPr>
          <w:rFonts w:cs="Times New Roman" w:ascii="Times New Roman" w:hAnsi="Times New Roman"/>
          <w:sz w:val="28"/>
          <w:lang w:val="ru-RU"/>
        </w:rPr>
        <w:t xml:space="preserve">взаимодействием с контролируемыми лицами производятся: </w:t>
      </w:r>
    </w:p>
    <w:p>
      <w:pPr>
        <w:pStyle w:val="ListParagraph"/>
        <w:widowControl/>
        <w:tabs>
          <w:tab w:val="clear" w:pos="708"/>
          <w:tab w:val="left" w:pos="1134" w:leader="none"/>
        </w:tabs>
        <w:ind w:firstLine="540" w:left="0"/>
        <w:jc w:val="both"/>
        <w:rPr>
          <w:rFonts w:ascii="Times New Roman" w:hAnsi="Times New Roman" w:cs="Times New Roman"/>
          <w:b/>
          <w:sz w:val="28"/>
          <w:lang w:val="ru-RU"/>
        </w:rPr>
      </w:pPr>
      <w:r>
        <w:rPr>
          <w:rFonts w:cs="Times New Roman" w:ascii="Times New Roman" w:hAnsi="Times New Roman"/>
          <w:sz w:val="28"/>
          <w:lang w:val="ru-RU"/>
        </w:rPr>
        <w:t xml:space="preserve">встречи, телефонные и иные переговоры (непосредственное </w:t>
      </w:r>
      <w:r>
        <w:rPr>
          <w:rFonts w:cs="Times New Roman" w:ascii="Times New Roman" w:hAnsi="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cs="Times New Roman" w:ascii="Times New Roman" w:hAnsi="Times New Roman"/>
          <w:sz w:val="28"/>
          <w:lang w:val="ru-RU"/>
        </w:rPr>
        <w:t xml:space="preserve"> представителем;</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запрос документов, иных материалов;</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pPr>
        <w:pStyle w:val="Normal"/>
        <w:widowControl/>
        <w:ind w:firstLine="540"/>
        <w:jc w:val="both"/>
        <w:rPr/>
      </w:pPr>
      <w:r>
        <w:rPr>
          <w:rFonts w:cs="Times New Roman"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pPr>
        <w:pStyle w:val="Normal"/>
        <w:widowControl/>
        <w:ind w:firstLine="540"/>
        <w:jc w:val="both"/>
        <w:rPr>
          <w:rFonts w:ascii="Times New Roman" w:hAnsi="Times New Roman" w:cs="Times New Roman"/>
          <w:sz w:val="28"/>
        </w:rPr>
      </w:pPr>
      <w:r>
        <w:rPr>
          <w:rFonts w:cs="Times New Roman"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pPr>
        <w:pStyle w:val="Normal"/>
        <w:widowControl/>
        <w:ind w:firstLine="540"/>
        <w:jc w:val="both"/>
        <w:rPr>
          <w:rFonts w:ascii="Times New Roman" w:hAnsi="Times New Roman" w:cs="Times New Roman"/>
          <w:sz w:val="28"/>
        </w:rPr>
      </w:pPr>
      <w:r>
        <w:rPr>
          <w:rFonts w:cs="Times New Roman"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ind w:firstLine="540"/>
        <w:jc w:val="both"/>
        <w:rPr>
          <w:rFonts w:ascii="Times New Roman" w:hAnsi="Times New Roman" w:cs="Times New Roman"/>
          <w:sz w:val="28"/>
        </w:rPr>
      </w:pPr>
      <w:r>
        <w:rPr>
          <w:rFonts w:cs="Times New Roman"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ind w:firstLine="540"/>
        <w:jc w:val="both"/>
        <w:rPr>
          <w:rFonts w:ascii="Times New Roman" w:hAnsi="Times New Roman" w:cs="Times New Roman"/>
          <w:sz w:val="28"/>
        </w:rPr>
      </w:pPr>
      <w:r>
        <w:rPr>
          <w:rFonts w:cs="Times New Roman" w:ascii="Times New Roman" w:hAnsi="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pPr>
        <w:pStyle w:val="Normal"/>
        <w:widowControl/>
        <w:ind w:firstLine="540"/>
        <w:jc w:val="both"/>
        <w:rPr>
          <w:rFonts w:ascii="Times New Roman" w:hAnsi="Times New Roman" w:cs="Times New Roman"/>
          <w:sz w:val="28"/>
        </w:rPr>
      </w:pPr>
      <w:r>
        <w:rPr>
          <w:rFonts w:cs="Times New Roman"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ind w:firstLine="540"/>
        <w:jc w:val="both"/>
        <w:rPr>
          <w:rFonts w:ascii="Times New Roman" w:hAnsi="Times New Roman" w:cs="Times New Roman"/>
          <w:sz w:val="28"/>
        </w:rPr>
      </w:pPr>
      <w:r>
        <w:rPr>
          <w:rFonts w:cs="Times New Roman" w:ascii="Times New Roman" w:hAnsi="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pPr>
        <w:pStyle w:val="Normal"/>
        <w:widowControl/>
        <w:ind w:firstLine="540"/>
        <w:jc w:val="both"/>
        <w:rPr>
          <w:rFonts w:ascii="Times New Roman" w:hAnsi="Times New Roman" w:cs="Times New Roman"/>
          <w:sz w:val="28"/>
        </w:rPr>
      </w:pPr>
      <w:bookmarkStart w:id="5" w:name="_Hlk188457612"/>
      <w:r>
        <w:rPr>
          <w:rFonts w:cs="Times New Roman" w:ascii="Times New Roman" w:hAnsi="Times New Roman"/>
          <w:sz w:val="28"/>
        </w:rPr>
        <w:t>7) уклонение контролируемого лица от проведения обязательного профилактического визита.</w:t>
      </w:r>
      <w:bookmarkEnd w:id="5"/>
    </w:p>
    <w:p>
      <w:pPr>
        <w:pStyle w:val="Normal"/>
        <w:widowControl/>
        <w:ind w:firstLine="540"/>
        <w:jc w:val="both"/>
        <w:rPr>
          <w:rFonts w:ascii="Times New Roman" w:hAnsi="Times New Roman" w:cs="Times New Roman"/>
          <w:sz w:val="28"/>
        </w:rPr>
      </w:pPr>
      <w:r>
        <w:rPr>
          <w:rFonts w:cs="Times New Roman" w:ascii="Times New Roman" w:hAnsi="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pPr>
        <w:pStyle w:val="Normal"/>
        <w:widowControl/>
        <w:ind w:firstLine="540"/>
        <w:jc w:val="both"/>
        <w:rPr>
          <w:rFonts w:ascii="Times New Roman" w:hAnsi="Times New Roman" w:cs="Times New Roman"/>
          <w:sz w:val="28"/>
        </w:rPr>
      </w:pPr>
      <w:r>
        <w:rPr>
          <w:rFonts w:cs="Times New Roman" w:ascii="Times New Roman" w:hAnsi="Times New Roman"/>
          <w:sz w:val="28"/>
        </w:rPr>
        <w:t>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Pr>
          <w:rStyle w:val="FootnoteCharacters"/>
          <w:rFonts w:cs="Times New Roman" w:ascii="Times New Roman" w:hAnsi="Times New Roman"/>
          <w:color w:val="FF0000"/>
          <w:sz w:val="28"/>
        </w:rPr>
        <w:t xml:space="preserve"> </w:t>
      </w:r>
    </w:p>
    <w:p>
      <w:pPr>
        <w:pStyle w:val="Normal"/>
        <w:widowControl/>
        <w:ind w:firstLine="540"/>
        <w:jc w:val="both"/>
        <w:rPr>
          <w:rFonts w:ascii="Times New Roman" w:hAnsi="Times New Roman" w:cs="Times New Roman"/>
          <w:sz w:val="28"/>
        </w:rPr>
      </w:pPr>
      <w:r>
        <w:rPr>
          <w:rFonts w:cs="Times New Roman" w:ascii="Times New Roman" w:hAnsi="Times New Roman"/>
          <w:sz w:val="28"/>
        </w:rPr>
        <w:t>осмотр;</w:t>
      </w:r>
    </w:p>
    <w:p>
      <w:pPr>
        <w:pStyle w:val="Normal"/>
        <w:widowControl/>
        <w:ind w:firstLine="540"/>
        <w:jc w:val="both"/>
        <w:rPr>
          <w:rFonts w:ascii="Times New Roman" w:hAnsi="Times New Roman" w:cs="Times New Roman"/>
          <w:sz w:val="28"/>
        </w:rPr>
      </w:pPr>
      <w:r>
        <w:rPr>
          <w:rFonts w:cs="Times New Roman" w:ascii="Times New Roman" w:hAnsi="Times New Roman"/>
          <w:sz w:val="28"/>
        </w:rPr>
        <w:t>опрос;</w:t>
      </w:r>
    </w:p>
    <w:p>
      <w:pPr>
        <w:pStyle w:val="Normal"/>
        <w:widowControl/>
        <w:ind w:firstLine="540"/>
        <w:jc w:val="both"/>
        <w:rPr>
          <w:rFonts w:ascii="Times New Roman" w:hAnsi="Times New Roman" w:cs="Times New Roman"/>
          <w:sz w:val="28"/>
        </w:rPr>
      </w:pPr>
      <w:r>
        <w:rPr>
          <w:rFonts w:cs="Times New Roman" w:ascii="Times New Roman" w:hAnsi="Times New Roman"/>
          <w:sz w:val="28"/>
        </w:rPr>
        <w:t>получение письменных объяснений;</w:t>
      </w:r>
    </w:p>
    <w:p>
      <w:pPr>
        <w:pStyle w:val="Normal"/>
        <w:widowControl/>
        <w:ind w:firstLine="540"/>
        <w:jc w:val="both"/>
        <w:rPr>
          <w:rFonts w:ascii="Times New Roman" w:hAnsi="Times New Roman" w:cs="Times New Roman"/>
          <w:sz w:val="28"/>
        </w:rPr>
      </w:pPr>
      <w:r>
        <w:rPr>
          <w:rFonts w:cs="Times New Roman" w:ascii="Times New Roman" w:hAnsi="Times New Roman"/>
          <w:sz w:val="28"/>
        </w:rPr>
        <w:t>истребование документов,</w:t>
      </w:r>
    </w:p>
    <w:p>
      <w:pPr>
        <w:pStyle w:val="Normal"/>
        <w:widowControl/>
        <w:ind w:firstLine="540"/>
        <w:jc w:val="both"/>
        <w:rPr>
          <w:rFonts w:ascii="Times New Roman" w:hAnsi="Times New Roman" w:cs="Times New Roman"/>
          <w:sz w:val="28"/>
        </w:rPr>
      </w:pPr>
      <w:r>
        <w:rPr>
          <w:rFonts w:cs="Times New Roman" w:ascii="Times New Roman" w:hAnsi="Times New Roman"/>
          <w:sz w:val="28"/>
        </w:rPr>
        <w:t>экспертиза.</w:t>
      </w:r>
    </w:p>
    <w:p>
      <w:pPr>
        <w:pStyle w:val="HTMLPreformatted"/>
        <w:ind w:firstLine="540"/>
        <w:jc w:val="both"/>
        <w:rPr/>
      </w:pPr>
      <w:r>
        <w:rPr>
          <w:rFonts w:cs="Times New Roman" w:ascii="Times New Roman" w:hAnsi="Times New Roman"/>
          <w:sz w:val="28"/>
        </w:rPr>
        <w:t>4.1.5. Для проведения контрольного мероприятия</w:t>
      </w:r>
      <w:r>
        <w:rPr>
          <w:rFonts w:cs="Times New Roman" w:ascii="Times New Roman" w:hAnsi="Times New Roman"/>
          <w:sz w:val="28"/>
          <w:szCs w:val="28"/>
        </w:rPr>
        <w:t xml:space="preserve">, предусматривающего взаимодействие с контролируемым лицом, а также документарной проверки, </w:t>
      </w:r>
      <w:r>
        <w:rPr>
          <w:rFonts w:cs="Times New Roman" w:ascii="Times New Roman" w:hAnsi="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4.1.7. По окончании проведения контрольного мероприятия</w:t>
      </w:r>
      <w:r>
        <w:rPr>
          <w:rFonts w:cs="Times New Roman" w:ascii="Times New Roman" w:hAnsi="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cs="Times New Roman" w:ascii="Times New Roman" w:hAnsi="Times New Roman"/>
          <w:sz w:val="28"/>
          <w:lang w:val="ru-RU"/>
        </w:rPr>
        <w:t xml:space="preserve"> составляет акт контрольного мероприятия (далее также – акт) по форме, утвержденной приказом Минэкономразвития России от 31.03.2021 № 151 </w:t>
        <w:br/>
        <w:t>«О типовых формах документов, используемых контрольным (надзорным) органом».</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HTMLPreformatted"/>
        <w:ind w:firstLine="540"/>
        <w:jc w:val="both"/>
        <w:rPr/>
      </w:pPr>
      <w:r>
        <w:rPr>
          <w:rFonts w:cs="Times New Roman" w:ascii="Times New Roman" w:hAnsi="Times New Roman"/>
          <w:sz w:val="28"/>
        </w:rPr>
        <w:t>В случае устранения выявленного нарушения до окончания проведения контрольного мероприятия</w:t>
      </w:r>
      <w:r>
        <w:rPr>
          <w:rFonts w:cs="Times New Roman" w:ascii="Times New Roman" w:hAnsi="Times New Roman"/>
          <w:sz w:val="28"/>
          <w:szCs w:val="28"/>
        </w:rPr>
        <w:t xml:space="preserve">, предусматривающего взаимодействие с контролируемым лицом, </w:t>
      </w:r>
      <w:r>
        <w:rPr>
          <w:rFonts w:cs="Times New Roman" w:ascii="Times New Roman" w:hAnsi="Times New Roman"/>
          <w:sz w:val="28"/>
        </w:rPr>
        <w:t>в акте указывается факт его устранения.</w:t>
      </w:r>
    </w:p>
    <w:p>
      <w:pPr>
        <w:pStyle w:val="ConsPlusNormal"/>
        <w:ind w:firstLine="540"/>
        <w:jc w:val="both"/>
        <w:rPr/>
      </w:pPr>
      <w:r>
        <w:rPr>
          <w:sz w:val="28"/>
        </w:rPr>
        <w:t>4.1.8. Документы, иные материалы, являющиеся доказательствами нарушения обязательных требований, приобщаются к акту.</w:t>
      </w:r>
    </w:p>
    <w:p>
      <w:pPr>
        <w:pStyle w:val="ConsPlusNormal"/>
        <w:ind w:firstLine="540"/>
        <w:jc w:val="both"/>
        <w:rPr>
          <w:sz w:val="28"/>
        </w:rPr>
      </w:pPr>
      <w:r>
        <w:rPr>
          <w:sz w:val="28"/>
        </w:rPr>
        <w:t>Заполненные при проведении контрольного мероприятия проверочные листы должны быть приобщены к акту.</w:t>
      </w:r>
    </w:p>
    <w:p>
      <w:pPr>
        <w:pStyle w:val="ConsPlusNormal"/>
        <w:ind w:firstLine="540"/>
        <w:jc w:val="both"/>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ConsPlusNormal"/>
        <w:ind w:firstLine="540"/>
        <w:jc w:val="both"/>
        <w:rPr>
          <w:sz w:val="28"/>
        </w:rPr>
      </w:pPr>
      <w:r>
        <w:rPr>
          <w:sz w:val="28"/>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pPr>
        <w:pStyle w:val="ConsPlusNormal"/>
        <w:ind w:firstLine="540"/>
        <w:jc w:val="both"/>
        <w:rPr/>
      </w:pPr>
      <w:r>
        <w:rPr>
          <w:sz w:val="28"/>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pPr>
        <w:pStyle w:val="ConsPlusNormal"/>
        <w:tabs>
          <w:tab w:val="clear" w:pos="708"/>
          <w:tab w:val="left" w:pos="284" w:leader="none"/>
        </w:tabs>
        <w:ind w:hanging="0"/>
        <w:rPr>
          <w:sz w:val="28"/>
        </w:rPr>
      </w:pPr>
      <w:r>
        <w:rPr>
          <w:sz w:val="28"/>
        </w:rPr>
      </w:r>
    </w:p>
    <w:p>
      <w:pPr>
        <w:pStyle w:val="ConsPlusNormal"/>
        <w:tabs>
          <w:tab w:val="clear" w:pos="708"/>
          <w:tab w:val="left" w:pos="284" w:leader="none"/>
        </w:tabs>
        <w:ind w:firstLine="540"/>
        <w:jc w:val="center"/>
        <w:rPr>
          <w:sz w:val="28"/>
        </w:rPr>
      </w:pPr>
      <w:r>
        <w:rPr>
          <w:sz w:val="28"/>
        </w:rPr>
        <w:t>4.2. Меры, принимаемые Контрольным органом по результатам контрольных мероприятий</w:t>
      </w:r>
    </w:p>
    <w:p>
      <w:pPr>
        <w:pStyle w:val="ConsPlusNormal"/>
        <w:ind w:firstLine="540"/>
        <w:jc w:val="center"/>
        <w:rPr>
          <w:b/>
          <w:color w:val="000000"/>
          <w:sz w:val="28"/>
        </w:rPr>
      </w:pPr>
      <w:r>
        <w:rPr>
          <w:b/>
          <w:color w:val="000000"/>
          <w:sz w:val="28"/>
        </w:rPr>
      </w:r>
    </w:p>
    <w:p>
      <w:pPr>
        <w:pStyle w:val="Normal"/>
        <w:widowControl/>
        <w:ind w:firstLine="540"/>
        <w:jc w:val="both"/>
        <w:rPr>
          <w:rFonts w:ascii="Times New Roman" w:hAnsi="Times New Roman" w:cs="Times New Roman"/>
          <w:b/>
          <w:sz w:val="28"/>
        </w:rPr>
      </w:pPr>
      <w:r>
        <w:rPr>
          <w:rFonts w:cs="Times New Roman"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cs="Times New Roman" w:ascii="Times New Roman" w:hAnsi="Times New Roman"/>
          <w:bCs/>
          <w:sz w:val="28"/>
          <w:szCs w:val="28"/>
          <w:lang w:eastAsia="en-US"/>
        </w:rPr>
        <w:t xml:space="preserve">в пределах полномочий, предусмотренных законодательством Российской Федерации, </w:t>
      </w:r>
      <w:r>
        <w:rPr>
          <w:rFonts w:cs="Times New Roman" w:ascii="Times New Roman" w:hAnsi="Times New Roman"/>
          <w:sz w:val="28"/>
        </w:rPr>
        <w:t>обязан:</w:t>
      </w:r>
    </w:p>
    <w:p>
      <w:pPr>
        <w:pStyle w:val="ConsPlusNormal"/>
        <w:ind w:firstLine="540"/>
        <w:jc w:val="both"/>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ListParagraph"/>
        <w:widowControl/>
        <w:tabs>
          <w:tab w:val="clear" w:pos="708"/>
          <w:tab w:val="left" w:pos="1134" w:leader="none"/>
        </w:tabs>
        <w:ind w:left="0"/>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2) срок устранения выявленного нарушения обязательных требований с указанием конкретной даты;</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 перечень рекомендованных мероприятий по устранению выявленного нарушения обязательных требований;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pPr>
        <w:pStyle w:val="s1"/>
        <w:shd w:val="clear" w:color="auto" w:fill="FFFFFF"/>
        <w:spacing w:beforeAutospacing="0" w:before="0" w:afterAutospacing="0" w:after="0"/>
        <w:jc w:val="both"/>
        <w:rPr>
          <w:sz w:val="28"/>
          <w:szCs w:val="28"/>
        </w:rPr>
      </w:pPr>
      <w:r>
        <w:rPr>
          <w:sz w:val="28"/>
          <w:szCs w:val="28"/>
        </w:rPr>
        <w:t xml:space="preserve">         </w:t>
      </w:r>
      <w:r>
        <w:rPr>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Соглашение подлежит согласованию с органами прокуратуры.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По истечении срока исполнения соглашения Контрольный орган принимает решение о признании соглашения исполненным или неисполненным.</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не имеет права отказаться от исполнения соглашения в одностороннем порядке.</w:t>
      </w:r>
    </w:p>
    <w:p>
      <w:pPr>
        <w:pStyle w:val="ListParagraph"/>
        <w:widowControl/>
        <w:tabs>
          <w:tab w:val="clear" w:pos="708"/>
          <w:tab w:val="left" w:pos="1134" w:leader="none"/>
        </w:tabs>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ListParagraph"/>
        <w:widowControl/>
        <w:tabs>
          <w:tab w:val="clear" w:pos="708"/>
          <w:tab w:val="left" w:pos="1134" w:leader="none"/>
        </w:tabs>
        <w:ind w:firstLine="540" w:left="0"/>
        <w:jc w:val="center"/>
        <w:rPr>
          <w:rFonts w:ascii="Times New Roman" w:hAnsi="Times New Roman" w:cs="Times New Roman"/>
          <w:sz w:val="28"/>
          <w:lang w:val="ru-RU"/>
        </w:rPr>
      </w:pPr>
      <w:r>
        <w:rPr>
          <w:rFonts w:cs="Times New Roman" w:ascii="Times New Roman" w:hAnsi="Times New Roman"/>
          <w:sz w:val="28"/>
          <w:lang w:val="ru-RU"/>
        </w:rPr>
        <w:t>4.3. Плановые контрольные мероприятия</w:t>
      </w:r>
      <w:r>
        <w:rPr>
          <w:rStyle w:val="FootnoteCharacters"/>
          <w:rFonts w:cs="Times New Roman" w:ascii="Times New Roman" w:hAnsi="Times New Roman"/>
          <w:color w:val="FF0000"/>
          <w:sz w:val="28"/>
        </w:rPr>
        <w:t xml:space="preserve"> </w:t>
      </w:r>
    </w:p>
    <w:p>
      <w:pPr>
        <w:pStyle w:val="ListParagraph"/>
        <w:widowControl/>
        <w:tabs>
          <w:tab w:val="clear" w:pos="708"/>
          <w:tab w:val="left" w:pos="1134" w:leader="none"/>
        </w:tabs>
        <w:ind w:firstLine="540" w:left="709"/>
        <w:jc w:val="center"/>
        <w:rPr>
          <w:rFonts w:ascii="Times New Roman" w:hAnsi="Times New Roman" w:cs="Times New Roman"/>
          <w:b/>
          <w:sz w:val="28"/>
          <w:lang w:val="ru-RU"/>
        </w:rPr>
      </w:pPr>
      <w:r>
        <w:rPr>
          <w:rFonts w:cs="Times New Roman" w:ascii="Times New Roman" w:hAnsi="Times New Roman"/>
          <w:b/>
          <w:sz w:val="28"/>
          <w:lang w:val="ru-RU"/>
        </w:rPr>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4.</w:t>
      </w:r>
      <w:r>
        <w:rPr>
          <w:rFonts w:eastAsia="Times New Roman" w:cs="Times New Roman" w:ascii="Times New Roman" w:hAnsi="Times New Roman"/>
          <w:color w:val="auto"/>
          <w:sz w:val="28"/>
          <w:szCs w:val="28"/>
          <w:lang w:eastAsia="x-none"/>
        </w:rPr>
        <w:t>3</w:t>
      </w:r>
      <w:r>
        <w:rPr>
          <w:rFonts w:eastAsia="Times New Roman" w:cs="Times New Roman" w:ascii="Times New Roman" w:hAnsi="Times New Roman"/>
          <w:color w:val="auto"/>
          <w:sz w:val="28"/>
          <w:szCs w:val="28"/>
          <w:lang w:eastAsia="ru-RU"/>
        </w:rPr>
        <w:t xml:space="preserve">.1. При осуществлении муниципального контроля плановые контрольные мероприятия не проводятся.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r>
    </w:p>
    <w:p>
      <w:pPr>
        <w:pStyle w:val="Normal"/>
        <w:tabs>
          <w:tab w:val="clear" w:pos="708"/>
          <w:tab w:val="left" w:pos="1134" w:leader="none"/>
        </w:tabs>
        <w:ind w:firstLine="709"/>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4.4. Внеплановые контрольные мероприятия</w:t>
      </w:r>
    </w:p>
    <w:p>
      <w:pPr>
        <w:pStyle w:val="Normal"/>
        <w:tabs>
          <w:tab w:val="clear" w:pos="708"/>
          <w:tab w:val="left" w:pos="1134"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1134" w:leader="none"/>
        </w:tabs>
        <w:ind w:firstLine="709"/>
        <w:jc w:val="both"/>
        <w:rPr/>
      </w:pPr>
      <w:r>
        <w:rPr>
          <w:rFonts w:eastAsia="Times New Roman" w:cs="Times New Roman" w:ascii="Times New Roman" w:hAnsi="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 xml:space="preserve">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pPr>
        <w:pStyle w:val="Normal"/>
        <w:widowControl/>
        <w:tabs>
          <w:tab w:val="clear" w:pos="708"/>
          <w:tab w:val="left" w:pos="1134" w:leader="none"/>
        </w:tabs>
        <w:ind w:firstLine="540"/>
        <w:rPr>
          <w:rFonts w:ascii="Times New Roman" w:hAnsi="Times New Roman" w:cs="Times New Roman"/>
          <w:sz w:val="28"/>
        </w:rPr>
      </w:pPr>
      <w:r>
        <w:rPr>
          <w:rFonts w:cs="Times New Roman" w:ascii="Times New Roman" w:hAnsi="Times New Roman"/>
          <w:sz w:val="28"/>
        </w:rPr>
      </w:r>
    </w:p>
    <w:p>
      <w:pPr>
        <w:pStyle w:val="Normal"/>
        <w:widowControl/>
        <w:tabs>
          <w:tab w:val="clear" w:pos="708"/>
          <w:tab w:val="left" w:pos="1134" w:leader="none"/>
        </w:tabs>
        <w:ind w:firstLine="540"/>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4.5. Документарная проверка</w:t>
      </w:r>
    </w:p>
    <w:p>
      <w:pPr>
        <w:pStyle w:val="HTMLPreformatted"/>
        <w:ind w:firstLine="54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HTMLPreformatted"/>
        <w:ind w:firstLine="540"/>
        <w:jc w:val="both"/>
        <w:rPr/>
      </w:pPr>
      <w:r>
        <w:rPr>
          <w:rFonts w:cs="Times New Roman" w:ascii="Times New Roman" w:hAnsi="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HTMLPreformatted"/>
        <w:ind w:firstLine="540"/>
        <w:jc w:val="both"/>
        <w:rPr/>
      </w:pPr>
      <w:r>
        <w:rPr>
          <w:rFonts w:cs="Times New Roman" w:ascii="Times New Roman" w:hAnsi="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4.5.3. Срок проведения документарной проверки не может превышать десять рабочих дней.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Исчисление срока проведения документарной проверки приостанавливается: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 xml:space="preserve">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6" w:name="_Hlk188262625"/>
      <w:r>
        <w:rPr>
          <w:rFonts w:cs="Times New Roman" w:ascii="Times New Roman" w:hAnsi="Times New Roman"/>
          <w:sz w:val="28"/>
          <w:lang w:val="ru-RU"/>
        </w:rPr>
        <w:t>2, 3, 6 пункта 4.1.3. настоящего Положения</w:t>
      </w:r>
      <w:bookmarkEnd w:id="6"/>
      <w:r>
        <w:rPr>
          <w:rFonts w:cs="Times New Roman" w:ascii="Times New Roman" w:hAnsi="Times New Roman"/>
          <w:sz w:val="28"/>
          <w:lang w:val="ru-RU"/>
        </w:rPr>
        <w:t>.</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4.5.8 Перечень допустимых контрольных действий, совершаемых в ходе документарной проверки:</w:t>
      </w:r>
    </w:p>
    <w:p>
      <w:pPr>
        <w:pStyle w:val="ConsPlusNormal"/>
        <w:ind w:firstLine="540"/>
        <w:jc w:val="both"/>
        <w:rPr>
          <w:sz w:val="28"/>
        </w:rPr>
      </w:pPr>
      <w:r>
        <w:rPr>
          <w:sz w:val="28"/>
        </w:rPr>
        <w:t>1) истребование документов;</w:t>
      </w:r>
    </w:p>
    <w:p>
      <w:pPr>
        <w:pStyle w:val="ConsPlusNormal"/>
        <w:ind w:firstLine="540"/>
        <w:jc w:val="both"/>
        <w:rPr>
          <w:sz w:val="28"/>
        </w:rPr>
      </w:pPr>
      <w:r>
        <w:rPr>
          <w:sz w:val="28"/>
        </w:rPr>
        <w:t>2) получение письменных объяснений;</w:t>
      </w:r>
    </w:p>
    <w:p>
      <w:pPr>
        <w:pStyle w:val="ConsPlusNormal"/>
        <w:ind w:firstLine="540"/>
        <w:jc w:val="both"/>
        <w:rPr>
          <w:sz w:val="28"/>
        </w:rPr>
      </w:pPr>
      <w:bookmarkStart w:id="7" w:name="_Hlk73716001"/>
      <w:r>
        <w:rPr>
          <w:sz w:val="28"/>
        </w:rPr>
        <w:t>3) экспертиза.</w:t>
      </w:r>
      <w:bookmarkEnd w:id="7"/>
    </w:p>
    <w:p>
      <w:pPr>
        <w:pStyle w:val="HTMLPreformatted"/>
        <w:ind w:firstLine="540"/>
        <w:jc w:val="both"/>
        <w:rPr/>
      </w:pPr>
      <w:r>
        <w:rPr>
          <w:rFonts w:cs="Times New Roman" w:ascii="Times New Roman" w:hAnsi="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HTMLPreformatted"/>
        <w:ind w:firstLine="540"/>
        <w:jc w:val="both"/>
        <w:rPr/>
      </w:pPr>
      <w:r>
        <w:rPr>
          <w:rFonts w:cs="Times New Roman"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HTMLPreformatted"/>
        <w:ind w:firstLine="540"/>
        <w:jc w:val="both"/>
        <w:rPr>
          <w:rFonts w:ascii="Times New Roman" w:hAnsi="Times New Roman" w:cs="Times New Roman"/>
          <w:b/>
          <w:sz w:val="28"/>
        </w:rPr>
      </w:pPr>
      <w:r>
        <w:rPr>
          <w:rFonts w:cs="Times New Roman"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Письменные объяснения оформляются путем составления письменного документа в свободной форме.</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4.5.11. Экспертиза осуществляется экспертом или экспертной организацией по поручению Контрольного органа.</w:t>
      </w:r>
    </w:p>
    <w:p>
      <w:pPr>
        <w:pStyle w:val="HTMLPreformatted"/>
        <w:ind w:firstLine="540"/>
        <w:jc w:val="both"/>
        <w:rPr/>
      </w:pPr>
      <w:r>
        <w:rPr>
          <w:rFonts w:cs="Times New Roman"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
        <w:ind w:firstLine="540"/>
        <w:jc w:val="both"/>
        <w:rPr>
          <w:sz w:val="28"/>
        </w:rPr>
      </w:pPr>
      <w:r>
        <w:rPr>
          <w:sz w:val="28"/>
        </w:rPr>
        <w:t xml:space="preserve">Результаты экспертизы оформляются экспертным заключением. </w:t>
      </w:r>
    </w:p>
    <w:p>
      <w:pPr>
        <w:pStyle w:val="ConsPlusNormal"/>
        <w:ind w:firstLine="540"/>
        <w:jc w:val="both"/>
        <w:rPr>
          <w:sz w:val="28"/>
        </w:rPr>
      </w:pPr>
      <w:r>
        <w:rPr>
          <w:sz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firstLine="540"/>
        <w:jc w:val="both"/>
        <w:rPr>
          <w:sz w:val="28"/>
        </w:rPr>
      </w:pPr>
      <w:r>
        <w:rPr>
          <w:sz w:val="28"/>
        </w:rPr>
      </w:r>
    </w:p>
    <w:p>
      <w:pPr>
        <w:pStyle w:val="ConsPlusNormal"/>
        <w:ind w:firstLine="540"/>
        <w:jc w:val="both"/>
        <w:rPr>
          <w:sz w:val="28"/>
        </w:rPr>
      </w:pPr>
      <w:r>
        <w:rPr>
          <w:sz w:val="28"/>
        </w:rPr>
      </w:r>
    </w:p>
    <w:p>
      <w:pPr>
        <w:pStyle w:val="ListParagraph"/>
        <w:widowControl/>
        <w:tabs>
          <w:tab w:val="clear" w:pos="708"/>
          <w:tab w:val="left" w:pos="1134" w:leader="none"/>
        </w:tabs>
        <w:ind w:firstLine="540" w:left="0"/>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 Выездная проверка</w:t>
      </w:r>
    </w:p>
    <w:p>
      <w:pPr>
        <w:pStyle w:val="ListParagraph"/>
        <w:widowControl/>
        <w:tabs>
          <w:tab w:val="clear" w:pos="708"/>
          <w:tab w:val="left" w:pos="1134" w:leader="none"/>
        </w:tabs>
        <w:ind w:firstLine="540" w:left="709"/>
        <w:jc w:val="center"/>
        <w:rPr>
          <w:rFonts w:ascii="Times New Roman" w:hAnsi="Times New Roman" w:cs="Times New Roman"/>
          <w:sz w:val="28"/>
          <w:lang w:val="ru-RU"/>
        </w:rPr>
      </w:pPr>
      <w:r>
        <w:rPr>
          <w:rFonts w:cs="Times New Roman" w:ascii="Times New Roman" w:hAnsi="Times New Roman"/>
          <w:sz w:val="28"/>
          <w:lang w:val="ru-RU"/>
        </w:rPr>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firstLine="540" w:left="0"/>
        <w:jc w:val="both"/>
        <w:rPr>
          <w:rFonts w:ascii="Times New Roman" w:hAnsi="Times New Roman" w:cs="Times New Roman"/>
          <w:strike/>
          <w:sz w:val="28"/>
          <w:lang w:val="ru-RU"/>
        </w:rPr>
      </w:pPr>
      <w:r>
        <w:rPr>
          <w:rFonts w:cs="Times New Roman" w:ascii="Times New Roman" w:hAnsi="Times New Roman"/>
          <w:sz w:val="28"/>
          <w:szCs w:val="28"/>
          <w:lang w:val="ru-RU"/>
        </w:rPr>
        <w:t>4.6.4. Выездная проверка проводится в случае, если не представляется возможным:</w:t>
      </w:r>
    </w:p>
    <w:p>
      <w:pPr>
        <w:pStyle w:val="HTMLPreformatted"/>
        <w:ind w:firstLine="540"/>
        <w:jc w:val="both"/>
        <w:rPr/>
      </w:pPr>
      <w:r>
        <w:rPr>
          <w:rFonts w:cs="Times New Roman"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firstLine="540"/>
        <w:jc w:val="both"/>
        <w:rPr/>
      </w:pPr>
      <w:r>
        <w:rPr>
          <w:rFonts w:cs="Times New Roman"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pPr>
        <w:pStyle w:val="Normal"/>
        <w:widowControl/>
        <w:tabs>
          <w:tab w:val="clear" w:pos="708"/>
          <w:tab w:val="left" w:pos="1134" w:leader="none"/>
        </w:tabs>
        <w:ind w:firstLine="540"/>
        <w:jc w:val="both"/>
        <w:rPr/>
      </w:pPr>
      <w:r>
        <w:rPr>
          <w:rFonts w:cs="Times New Roman" w:ascii="Times New Roman" w:hAnsi="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4.6.8. Срок проведения выездной проверки составляет не более десяти рабочих дней.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4.6.9. Перечень допустимых контрольных действий в ходе выездной проверки:</w:t>
      </w:r>
    </w:p>
    <w:p>
      <w:pPr>
        <w:pStyle w:val="ConsPlusNormal"/>
        <w:ind w:firstLine="540"/>
        <w:jc w:val="both"/>
        <w:rPr>
          <w:sz w:val="28"/>
        </w:rPr>
      </w:pPr>
      <w:r>
        <w:rPr>
          <w:sz w:val="28"/>
        </w:rPr>
        <w:t>1) осмотр;</w:t>
      </w:r>
    </w:p>
    <w:p>
      <w:pPr>
        <w:pStyle w:val="ConsPlusNormal"/>
        <w:ind w:firstLine="540"/>
        <w:jc w:val="both"/>
        <w:rPr>
          <w:sz w:val="28"/>
        </w:rPr>
      </w:pPr>
      <w:r>
        <w:rPr>
          <w:sz w:val="28"/>
        </w:rPr>
        <w:t>2) опрос;</w:t>
      </w:r>
    </w:p>
    <w:p>
      <w:pPr>
        <w:pStyle w:val="ConsPlusNormal"/>
        <w:ind w:firstLine="540"/>
        <w:jc w:val="both"/>
        <w:rPr>
          <w:sz w:val="28"/>
        </w:rPr>
      </w:pPr>
      <w:r>
        <w:rPr>
          <w:sz w:val="28"/>
        </w:rPr>
        <w:t>3) истребование документов;</w:t>
      </w:r>
    </w:p>
    <w:p>
      <w:pPr>
        <w:pStyle w:val="ConsPlusNormal"/>
        <w:ind w:firstLine="540"/>
        <w:jc w:val="both"/>
        <w:rPr>
          <w:sz w:val="28"/>
        </w:rPr>
      </w:pPr>
      <w:r>
        <w:rPr>
          <w:sz w:val="28"/>
        </w:rPr>
        <w:t>4) получение письменных объяснений;</w:t>
      </w:r>
    </w:p>
    <w:p>
      <w:pPr>
        <w:pStyle w:val="ConsPlusNormal"/>
        <w:ind w:firstLine="540"/>
        <w:jc w:val="both"/>
        <w:rPr>
          <w:sz w:val="28"/>
        </w:rPr>
      </w:pPr>
      <w:bookmarkStart w:id="8" w:name="_Hlk73715973"/>
      <w:r>
        <w:rPr>
          <w:sz w:val="28"/>
        </w:rPr>
        <w:t>5) экспертиза.</w:t>
      </w:r>
      <w:bookmarkEnd w:id="8"/>
    </w:p>
    <w:p>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ConsPlusNormal"/>
        <w:ind w:firstLine="540"/>
        <w:jc w:val="both"/>
        <w:rPr>
          <w:sz w:val="28"/>
        </w:rPr>
      </w:pPr>
      <w:r>
        <w:rPr>
          <w:sz w:val="28"/>
        </w:rPr>
        <w:t xml:space="preserve">В отношении жилого помещения, осмотр не проводится. </w:t>
      </w:r>
    </w:p>
    <w:p>
      <w:pPr>
        <w:pStyle w:val="ConsPlusNormal"/>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pPr>
        <w:pStyle w:val="ConsPlusNormal"/>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540"/>
        <w:jc w:val="both"/>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540"/>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540"/>
        <w:jc w:val="both"/>
        <w:rPr/>
      </w:pPr>
      <w:r>
        <w:rPr>
          <w:sz w:val="28"/>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pPr>
        <w:pStyle w:val="ConsPlusNormal"/>
        <w:ind w:firstLine="540"/>
        <w:jc w:val="both"/>
        <w:rPr/>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pPr>
        <w:pStyle w:val="ConsPlusNormal"/>
        <w:ind w:firstLine="540"/>
        <w:jc w:val="both"/>
        <w:rPr/>
      </w:pPr>
      <w:r>
        <w:rPr>
          <w:sz w:val="28"/>
        </w:rPr>
        <w:t>Информация о проведении фотосъемки, аудио- и видеозаписи отражается в акте проверки.</w:t>
      </w:r>
    </w:p>
    <w:p>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ind w:firstLine="540" w:left="0"/>
        <w:jc w:val="both"/>
        <w:rPr>
          <w:color w:val="auto"/>
          <w:lang w:val="ru-RU"/>
        </w:rPr>
      </w:pPr>
      <w:r>
        <w:rPr>
          <w:rFonts w:cs="Times New Roman" w:ascii="Times New Roman" w:hAnsi="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cs="Times New Roman" w:ascii="Times New Roman" w:hAnsi="Times New Roman"/>
          <w:color w:val="auto"/>
          <w:sz w:val="28"/>
          <w:lang w:val="ru-RU"/>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3">
        <w:r>
          <w:rPr>
            <w:rStyle w:val="Hyperlink"/>
            <w:rFonts w:cs="Times New Roman" w:ascii="Times New Roman" w:hAnsi="Times New Roman"/>
            <w:color w:val="auto"/>
            <w:sz w:val="28"/>
            <w:u w:val="none"/>
            <w:lang w:val="ru-RU"/>
          </w:rPr>
          <w:t>частями 4</w:t>
        </w:r>
      </w:hyperlink>
      <w:r>
        <w:rPr>
          <w:rFonts w:cs="Times New Roman" w:ascii="Times New Roman" w:hAnsi="Times New Roman"/>
          <w:color w:val="auto"/>
          <w:sz w:val="28"/>
          <w:lang w:val="ru-RU"/>
        </w:rPr>
        <w:t xml:space="preserve"> и </w:t>
      </w:r>
      <w:hyperlink r:id="rId4">
        <w:r>
          <w:rPr>
            <w:rStyle w:val="Hyperlink"/>
            <w:rFonts w:cs="Times New Roman" w:ascii="Times New Roman" w:hAnsi="Times New Roman"/>
            <w:color w:val="auto"/>
            <w:sz w:val="28"/>
            <w:szCs w:val="28"/>
            <w:u w:val="none"/>
            <w:lang w:val="ru-RU"/>
          </w:rPr>
          <w:t>5 статьи 21</w:t>
        </w:r>
      </w:hyperlink>
      <w:r>
        <w:rPr>
          <w:rFonts w:cs="Times New Roman" w:ascii="Times New Roman" w:hAnsi="Times New Roman"/>
          <w:sz w:val="28"/>
          <w:szCs w:val="28"/>
          <w:lang w:val="ru-RU"/>
        </w:rPr>
        <w:t xml:space="preserve"> З</w:t>
      </w:r>
      <w:r>
        <w:rPr>
          <w:rFonts w:cs="Times New Roman" w:ascii="Times New Roman" w:hAnsi="Times New Roman"/>
          <w:color w:val="auto"/>
          <w:sz w:val="28"/>
          <w:szCs w:val="28"/>
          <w:lang w:val="ru-RU"/>
        </w:rPr>
        <w:t>аконом</w:t>
      </w:r>
      <w:r>
        <w:rPr>
          <w:rFonts w:cs="Times New Roman" w:ascii="Times New Roman" w:hAnsi="Times New Roman"/>
          <w:color w:val="auto"/>
          <w:sz w:val="28"/>
          <w:lang w:val="ru-RU"/>
        </w:rPr>
        <w:t xml:space="preserve"> №248-ФЗ.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cs="Times New Roman" w:ascii="Times New Roman" w:hAnsi="Times New Roman"/>
          <w:sz w:val="28"/>
          <w:lang w:val="ru-RU"/>
        </w:rPr>
        <w:t xml:space="preserve"> время до завершения проведения выездной проверки.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pPr>
        <w:pStyle w:val="Normal"/>
        <w:widowControl/>
        <w:ind w:firstLine="540"/>
        <w:jc w:val="both"/>
        <w:rPr/>
      </w:pPr>
      <w:r>
        <w:rPr>
          <w:rFonts w:cs="Times New Roman" w:ascii="Times New Roman" w:hAnsi="Times New Roman"/>
          <w:sz w:val="28"/>
        </w:rPr>
        <w:t>1) временной нетрудоспособности;</w:t>
      </w:r>
    </w:p>
    <w:p>
      <w:pPr>
        <w:pStyle w:val="Normal"/>
        <w:widowControl/>
        <w:ind w:firstLine="540"/>
        <w:jc w:val="both"/>
        <w:rPr>
          <w:rFonts w:ascii="Times New Roman" w:hAnsi="Times New Roman" w:cs="Times New Roman"/>
          <w:sz w:val="28"/>
        </w:rPr>
      </w:pPr>
      <w:r>
        <w:rPr>
          <w:rFonts w:cs="Times New Roman" w:ascii="Times New Roman" w:hAnsi="Times New Roman"/>
          <w:sz w:val="28"/>
        </w:rPr>
        <w:t>2) необходимости явки по вызову (извещениям, повесткам) судов, правоохранительных органов, военных комиссариатов;</w:t>
      </w:r>
    </w:p>
    <w:p>
      <w:pPr>
        <w:pStyle w:val="Normal"/>
        <w:widowControl/>
        <w:ind w:firstLine="540"/>
        <w:jc w:val="both"/>
        <w:rPr>
          <w:rFonts w:ascii="Times New Roman" w:hAnsi="Times New Roman" w:cs="Times New Roman"/>
          <w:sz w:val="28"/>
        </w:rPr>
      </w:pPr>
      <w:r>
        <w:rPr>
          <w:rFonts w:cs="Times New Roman"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4) нахождения в служебной командировке.</w:t>
      </w:r>
    </w:p>
    <w:p>
      <w:pPr>
        <w:pStyle w:val="ConsPlusNormal"/>
        <w:ind w:firstLine="540"/>
        <w:jc w:val="both"/>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firstLine="540"/>
        <w:jc w:val="both"/>
        <w:rPr>
          <w:i/>
          <w:i/>
          <w:sz w:val="28"/>
        </w:rPr>
      </w:pPr>
      <w:r>
        <w:rPr>
          <w:i/>
          <w:sz w:val="28"/>
        </w:rPr>
      </w:r>
    </w:p>
    <w:p>
      <w:pPr>
        <w:pStyle w:val="ConsPlusNormal"/>
        <w:tabs>
          <w:tab w:val="clear" w:pos="708"/>
          <w:tab w:val="left" w:pos="284" w:leader="none"/>
        </w:tabs>
        <w:ind w:firstLine="540"/>
        <w:jc w:val="center"/>
        <w:rPr>
          <w:sz w:val="28"/>
        </w:rPr>
      </w:pPr>
      <w:r>
        <w:rPr>
          <w:sz w:val="28"/>
        </w:rPr>
        <w:t>4.7. Инспекционный визит</w:t>
      </w:r>
    </w:p>
    <w:p>
      <w:pPr>
        <w:pStyle w:val="ConsPlusNormal"/>
        <w:ind w:firstLine="540"/>
        <w:jc w:val="center"/>
        <w:rPr>
          <w:b/>
          <w:sz w:val="28"/>
        </w:rPr>
      </w:pPr>
      <w:r>
        <w:rPr>
          <w:b/>
          <w:sz w:val="28"/>
        </w:rPr>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firstLine="540"/>
        <w:jc w:val="both"/>
        <w:rPr/>
      </w:pPr>
      <w:r>
        <w:rPr>
          <w:rFonts w:cs="Times New Roman" w:ascii="Times New Roman" w:hAnsi="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4.7.3. Перечень допустимых контрольных действий в ходе инспекционного визита:</w:t>
      </w:r>
    </w:p>
    <w:p>
      <w:pPr>
        <w:pStyle w:val="ConsPlusNormal"/>
        <w:ind w:firstLine="540"/>
        <w:jc w:val="both"/>
        <w:rPr>
          <w:sz w:val="28"/>
        </w:rPr>
      </w:pPr>
      <w:r>
        <w:rPr>
          <w:sz w:val="28"/>
        </w:rPr>
        <w:t>а) осмотр;</w:t>
      </w:r>
    </w:p>
    <w:p>
      <w:pPr>
        <w:pStyle w:val="ConsPlusNormal"/>
        <w:ind w:firstLine="540"/>
        <w:jc w:val="both"/>
        <w:rPr>
          <w:sz w:val="28"/>
        </w:rPr>
      </w:pPr>
      <w:r>
        <w:rPr>
          <w:sz w:val="28"/>
        </w:rPr>
        <w:t>б) опрос;</w:t>
      </w:r>
    </w:p>
    <w:p>
      <w:pPr>
        <w:pStyle w:val="ConsPlusNormal"/>
        <w:ind w:firstLine="540"/>
        <w:jc w:val="both"/>
        <w:rPr>
          <w:sz w:val="28"/>
        </w:rPr>
      </w:pPr>
      <w:r>
        <w:rPr>
          <w:sz w:val="28"/>
        </w:rPr>
        <w:t>в) получение письменных объяснений;</w:t>
      </w:r>
    </w:p>
    <w:p>
      <w:pPr>
        <w:pStyle w:val="ConsPlusNormal"/>
        <w:ind w:firstLine="540"/>
        <w:jc w:val="both"/>
        <w:rPr/>
      </w:pPr>
      <w:bookmarkStart w:id="9" w:name="_Hlk73715943"/>
      <w:r>
        <w:rPr>
          <w:sz w:val="28"/>
        </w:rPr>
        <w:t>г) истребование документов</w:t>
      </w:r>
      <w:bookmarkEnd w:id="9"/>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 xml:space="preserve">4.7.4. Внеплановый инспекционный визит может проводиться только по согласованию с органами прокуратуры, </w:t>
      </w:r>
      <w:bookmarkStart w:id="10" w:name="_Hlk188284076"/>
      <w:r>
        <w:rPr>
          <w:rFonts w:cs="Times New Roman" w:ascii="Times New Roman" w:hAnsi="Times New Roman"/>
          <w:sz w:val="28"/>
          <w:szCs w:val="28"/>
        </w:rPr>
        <w:t>за исключением случаев его проведения в соответствии с подпунктами 2, 3, 6 пункта 4.1.3. и пунктом 4.4.7 настоящего Положения.</w:t>
      </w:r>
    </w:p>
    <w:p>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bookmarkEnd w:id="10"/>
    </w:p>
    <w:p>
      <w:pPr>
        <w:pStyle w:val="ConsPlusNormal"/>
        <w:ind w:firstLine="540"/>
        <w:jc w:val="both"/>
        <w:rPr>
          <w:sz w:val="28"/>
        </w:rPr>
      </w:pPr>
      <w:r>
        <w:rPr>
          <w:sz w:val="28"/>
        </w:rPr>
      </w:r>
    </w:p>
    <w:p>
      <w:pPr>
        <w:pStyle w:val="ConsPlusNormal"/>
        <w:ind w:firstLine="540"/>
        <w:jc w:val="both"/>
        <w:rPr>
          <w:sz w:val="28"/>
        </w:rPr>
      </w:pPr>
      <w:r>
        <w:rPr>
          <w:sz w:val="28"/>
        </w:rPr>
        <w:t xml:space="preserve">                                            </w:t>
      </w:r>
      <w:r>
        <w:rPr>
          <w:sz w:val="28"/>
        </w:rPr>
        <w:t>4.8. Рейдовый осмотр</w:t>
      </w:r>
    </w:p>
    <w:p>
      <w:pPr>
        <w:pStyle w:val="ConsPlusNormal"/>
        <w:ind w:firstLine="540"/>
        <w:jc w:val="both"/>
        <w:rPr>
          <w:b/>
          <w:bCs/>
        </w:rPr>
      </w:pPr>
      <w:r>
        <w:rPr>
          <w:b/>
          <w:bCs/>
        </w:rPr>
      </w:r>
    </w:p>
    <w:p>
      <w:pPr>
        <w:pStyle w:val="ConsPlusNormal"/>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ConsPlusNormal"/>
        <w:ind w:firstLine="540"/>
        <w:jc w:val="both"/>
        <w:rPr>
          <w:sz w:val="28"/>
          <w:szCs w:val="28"/>
        </w:rPr>
      </w:pPr>
      <w:r>
        <w:rPr>
          <w:sz w:val="28"/>
          <w:szCs w:val="28"/>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pPr>
        <w:pStyle w:val="ConsPlusNormal"/>
        <w:ind w:firstLine="540"/>
        <w:jc w:val="both"/>
        <w:rPr>
          <w:sz w:val="28"/>
          <w:szCs w:val="28"/>
        </w:rPr>
      </w:pPr>
      <w:r>
        <w:rPr>
          <w:sz w:val="28"/>
          <w:szCs w:val="28"/>
        </w:rPr>
        <w:t>1) осмотр;</w:t>
      </w:r>
    </w:p>
    <w:p>
      <w:pPr>
        <w:pStyle w:val="ConsPlusNormal"/>
        <w:ind w:firstLine="540"/>
        <w:jc w:val="both"/>
        <w:rPr>
          <w:sz w:val="28"/>
          <w:szCs w:val="28"/>
        </w:rPr>
      </w:pPr>
      <w:r>
        <w:rPr>
          <w:sz w:val="28"/>
          <w:szCs w:val="28"/>
        </w:rPr>
        <w:t>2) опрос;</w:t>
      </w:r>
    </w:p>
    <w:p>
      <w:pPr>
        <w:pStyle w:val="ConsPlusNormal"/>
        <w:ind w:firstLine="540"/>
        <w:jc w:val="both"/>
        <w:rPr>
          <w:sz w:val="28"/>
          <w:szCs w:val="28"/>
        </w:rPr>
      </w:pPr>
      <w:r>
        <w:rPr>
          <w:sz w:val="28"/>
          <w:szCs w:val="28"/>
        </w:rPr>
        <w:t>3) получение письменных объяснений;</w:t>
      </w:r>
    </w:p>
    <w:p>
      <w:pPr>
        <w:pStyle w:val="ConsPlusNormal"/>
        <w:ind w:firstLine="540"/>
        <w:jc w:val="both"/>
        <w:rPr>
          <w:sz w:val="28"/>
          <w:szCs w:val="28"/>
        </w:rPr>
      </w:pPr>
      <w:r>
        <w:rPr>
          <w:sz w:val="28"/>
          <w:szCs w:val="28"/>
        </w:rPr>
        <w:t>4) истребование документов;</w:t>
      </w:r>
    </w:p>
    <w:p>
      <w:pPr>
        <w:pStyle w:val="ConsPlusNormal"/>
        <w:ind w:firstLine="540"/>
        <w:jc w:val="both"/>
        <w:rPr>
          <w:sz w:val="28"/>
          <w:szCs w:val="28"/>
        </w:rPr>
      </w:pPr>
      <w:r>
        <w:rPr>
          <w:sz w:val="28"/>
          <w:szCs w:val="28"/>
        </w:rPr>
        <w:t xml:space="preserve">5) экспертиза.  </w:t>
      </w:r>
    </w:p>
    <w:p>
      <w:pPr>
        <w:pStyle w:val="ConsPlusNormal"/>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ConsPlusNormal"/>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pPr>
        <w:pStyle w:val="ConsPlusNormal"/>
        <w:ind w:firstLine="540"/>
        <w:rPr>
          <w:sz w:val="28"/>
          <w:szCs w:val="28"/>
        </w:rPr>
      </w:pPr>
      <w:r>
        <w:rPr>
          <w:sz w:val="28"/>
          <w:szCs w:val="28"/>
        </w:rPr>
      </w:r>
    </w:p>
    <w:p>
      <w:pPr>
        <w:pStyle w:val="Normal"/>
        <w:ind w:firstLine="54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5. Досудебное обжалование</w:t>
      </w:r>
    </w:p>
    <w:p>
      <w:pPr>
        <w:pStyle w:val="Normal"/>
        <w:ind w:firstLine="54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1) решений о проведении контрольных мероприятий и обязательных профилактических визитов;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4) решений об отнесении объектов контроля к соответствующей категории риска;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pPr>
        <w:pStyle w:val="Normal"/>
        <w:ind w:firstLine="540"/>
        <w:jc w:val="both"/>
        <w:rPr/>
      </w:pPr>
      <w:r>
        <w:rPr>
          <w:rFonts w:eastAsia="Times New Roman" w:cs="Times New Roman" w:ascii="Times New Roman" w:hAnsi="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pPr>
        <w:pStyle w:val="Normal"/>
        <w:ind w:firstLine="540"/>
        <w:jc w:val="both"/>
        <w:rPr/>
      </w:pPr>
      <w:r>
        <w:rPr>
          <w:rFonts w:eastAsia="Times New Roman" w:cs="Times New Roman" w:ascii="Times New Roman" w:hAnsi="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pPr>
        <w:pStyle w:val="Normal"/>
        <w:ind w:firstLine="540"/>
        <w:jc w:val="both"/>
        <w:rPr/>
      </w:pPr>
      <w:r>
        <w:rPr>
          <w:rFonts w:eastAsia="Times New Roman" w:cs="Times New Roman" w:ascii="Times New Roman" w:hAnsi="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3" w:name="Par377"/>
      <w:bookmarkEnd w:id="13"/>
    </w:p>
    <w:p>
      <w:pPr>
        <w:pStyle w:val="Normal"/>
        <w:ind w:firstLine="540"/>
        <w:jc w:val="both"/>
        <w:rPr/>
      </w:pPr>
      <w:r>
        <w:rPr>
          <w:rFonts w:eastAsia="Times New Roman" w:cs="Times New Roman" w:ascii="Times New Roman" w:hAnsi="Times New Roman"/>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5.7. Жалоба может содержать ходатайство о приостановлении исполнения обжалуемого решения Контрольного органа.</w:t>
      </w:r>
      <w:bookmarkStart w:id="14" w:name="Par379"/>
      <w:bookmarkEnd w:id="14"/>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 приостановлении исполнения обжалуемого решения Контрольного органа;</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об отказе в приостановлении исполнения обжалуемого решения Контрольного органа. </w:t>
      </w:r>
    </w:p>
    <w:p>
      <w:pPr>
        <w:pStyle w:val="Normal"/>
        <w:ind w:firstLine="540"/>
        <w:jc w:val="both"/>
        <w:rPr/>
      </w:pPr>
      <w:r>
        <w:rPr>
          <w:rFonts w:eastAsia="Times New Roman" w:cs="Times New Roman" w:ascii="Times New Roman" w:hAnsi="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bookmarkStart w:id="15" w:name="Par383"/>
      <w:bookmarkEnd w:id="15"/>
      <w:r>
        <w:rPr>
          <w:rFonts w:eastAsia="Times New Roman" w:cs="Times New Roman" w:ascii="Times New Roman" w:hAnsi="Times New Roman"/>
          <w:sz w:val="28"/>
          <w:szCs w:val="28"/>
        </w:rPr>
        <w:t>5.9. Жалоба должна содержать:</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ind w:firstLine="540"/>
        <w:jc w:val="both"/>
        <w:rPr/>
      </w:pPr>
      <w:r>
        <w:rPr>
          <w:rFonts w:eastAsia="Times New Roman" w:cs="Times New Roman" w:ascii="Times New Roman" w:hAnsi="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ind w:firstLine="540"/>
        <w:jc w:val="both"/>
        <w:rPr/>
      </w:pPr>
      <w:r>
        <w:rPr>
          <w:rFonts w:eastAsia="Times New Roman" w:cs="Times New Roman" w:ascii="Times New Roman" w:hAnsi="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 требования контролируемого лица, подавшего жалобу; </w:t>
      </w:r>
    </w:p>
    <w:p>
      <w:pPr>
        <w:pStyle w:val="Normal"/>
        <w:ind w:firstLine="540"/>
        <w:jc w:val="both"/>
        <w:rPr>
          <w:rFonts w:ascii="Times New Roman" w:hAnsi="Times New Roman" w:eastAsia="Times New Roman" w:cs="Times New Roman"/>
          <w:sz w:val="28"/>
          <w:szCs w:val="28"/>
        </w:rPr>
      </w:pPr>
      <w:bookmarkStart w:id="16" w:name="Par390"/>
      <w:bookmarkEnd w:id="16"/>
      <w:r>
        <w:rPr>
          <w:rFonts w:eastAsia="Times New Roman" w:cs="Times New Roman" w:ascii="Times New Roman" w:hAnsi="Times New Roman"/>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Normal"/>
        <w:ind w:firstLine="540"/>
        <w:jc w:val="both"/>
        <w:rPr/>
      </w:pPr>
      <w:r>
        <w:rPr>
          <w:rFonts w:eastAsia="Times New Roman" w:cs="Times New Roman" w:ascii="Times New Roman" w:hAnsi="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pPr>
      <w:r>
        <w:rPr>
          <w:rFonts w:cs="Times New Roman"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2) в удовлетворении ходатайства о восстановлении пропущенного срока на подачу жалобы отказано;</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4) имеется решение суда по вопросам, поставленным в жалобе;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pPr>
      <w:r>
        <w:rPr>
          <w:rFonts w:cs="Times New Roman"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8) жалоба подана в ненадлежащий орган;</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Normal"/>
        <w:ind w:firstLine="540"/>
        <w:jc w:val="both"/>
        <w:rPr/>
      </w:pPr>
      <w:r>
        <w:rPr>
          <w:rFonts w:eastAsia="Times New Roman" w:cs="Times New Roman" w:ascii="Times New Roman" w:hAnsi="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pPr>
        <w:pStyle w:val="Normal"/>
        <w:widowControl/>
        <w:tabs>
          <w:tab w:val="clear" w:pos="708"/>
          <w:tab w:val="left" w:pos="1134" w:leader="none"/>
        </w:tabs>
        <w:spacing w:before="0" w:after="0"/>
        <w:ind w:firstLine="540"/>
        <w:contextualSpacing/>
        <w:jc w:val="both"/>
        <w:rPr/>
      </w:pPr>
      <w:r>
        <w:rPr>
          <w:rFonts w:eastAsia="Times New Roman" w:cs="Times New Roman" w:ascii="Times New Roman" w:hAnsi="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pPr>
        <w:pStyle w:val="Normal"/>
        <w:widowControl/>
        <w:tabs>
          <w:tab w:val="clear" w:pos="708"/>
          <w:tab w:val="left" w:pos="1134" w:leader="none"/>
        </w:tabs>
        <w:ind w:firstLine="540"/>
        <w:jc w:val="both"/>
        <w:rPr>
          <w:rFonts w:ascii="Times New Roman" w:hAnsi="Times New Roman" w:cs="Times New Roman"/>
          <w:sz w:val="28"/>
          <w:szCs w:val="28"/>
        </w:rPr>
      </w:pPr>
      <w:r>
        <w:rPr>
          <w:rFonts w:cs="Times New Roman" w:ascii="Times New Roman" w:hAnsi="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pPr>
        <w:pStyle w:val="Normal"/>
        <w:widowControl/>
        <w:tabs>
          <w:tab w:val="clear" w:pos="708"/>
          <w:tab w:val="left" w:pos="1134" w:leader="none"/>
        </w:tabs>
        <w:ind w:firstLine="540"/>
        <w:jc w:val="both"/>
        <w:rPr>
          <w:rFonts w:ascii="Times New Roman" w:hAnsi="Times New Roman" w:cs="Times New Roman"/>
          <w:sz w:val="28"/>
          <w:szCs w:val="28"/>
        </w:rPr>
      </w:pPr>
      <w:r>
        <w:rPr>
          <w:rFonts w:cs="Times New Roman"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5.16. Указанный срок может быть продлен на двадцать рабочих дней, в следующих исключительных случаях:</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pPr>
        <w:pStyle w:val="Normal"/>
        <w:widowControl/>
        <w:tabs>
          <w:tab w:val="clear" w:pos="708"/>
          <w:tab w:val="left" w:pos="1134" w:leader="none"/>
        </w:tabs>
        <w:spacing w:before="0" w:after="0"/>
        <w:ind w:firstLine="540"/>
        <w:contextualSpacing/>
        <w:jc w:val="both"/>
        <w:rPr/>
      </w:pPr>
      <w:r>
        <w:rPr>
          <w:rFonts w:eastAsia="Times New Roman" w:cs="Times New Roman" w:ascii="Times New Roman" w:hAnsi="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Normal"/>
        <w:widowControl/>
        <w:tabs>
          <w:tab w:val="clear" w:pos="708"/>
          <w:tab w:val="left" w:pos="1134" w:leader="none"/>
        </w:tabs>
        <w:spacing w:before="0" w:after="0"/>
        <w:ind w:firstLine="540"/>
        <w:contextualSpacing/>
        <w:jc w:val="both"/>
        <w:rPr/>
      </w:pPr>
      <w:r>
        <w:rPr>
          <w:rFonts w:eastAsia="Times New Roman" w:cs="Times New Roman"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pPr>
      <w:r>
        <w:rPr>
          <w:rFonts w:cs="Times New Roman"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оставляет жалобу без удовлетворения;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отменяет решение Контрольного органа полностью или частично;</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отменяет решение Контрольного органа полностью и принимает новое решение;</w:t>
      </w:r>
    </w:p>
    <w:p>
      <w:pPr>
        <w:pStyle w:val="Normal"/>
        <w:ind w:firstLine="540"/>
        <w:jc w:val="both"/>
        <w:rPr/>
      </w:pPr>
      <w:r>
        <w:rPr>
          <w:rFonts w:eastAsia="Times New Roman" w:cs="Times New Roman" w:ascii="Times New Roman" w:hAnsi="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ind w:firstLine="540"/>
        <w:jc w:val="center"/>
        <w:rPr>
          <w:b/>
          <w:color w:val="000000"/>
          <w:sz w:val="28"/>
          <w:szCs w:val="28"/>
        </w:rPr>
      </w:pPr>
      <w:r>
        <w:rPr>
          <w:b/>
          <w:color w:val="000000"/>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142"/>
        <w:jc w:val="center"/>
        <w:rPr>
          <w:rFonts w:ascii="Times New Roman" w:hAnsi="Times New Roman" w:cs="Times New Roman"/>
          <w:b/>
          <w:bCs/>
          <w:sz w:val="28"/>
          <w:szCs w:val="28"/>
        </w:rPr>
      </w:pPr>
      <w:r>
        <w:rPr>
          <w:rFonts w:cs="Times New Roman" w:ascii="Times New Roman" w:hAnsi="Times New Roman"/>
          <w:b/>
          <w:bCs/>
          <w:sz w:val="28"/>
          <w:szCs w:val="28"/>
        </w:rPr>
        <w:t>6. Ключевые показатели вида контроля и их целевые значения для муниципального контроля</w:t>
      </w:r>
    </w:p>
    <w:p>
      <w:pPr>
        <w:pStyle w:val="Normal"/>
        <w:widowControl/>
        <w:ind w:left="-142"/>
        <w:rPr>
          <w:rFonts w:ascii="Times New Roman" w:hAnsi="Times New Roman" w:cs="Times New Roman"/>
          <w:sz w:val="28"/>
          <w:szCs w:val="28"/>
        </w:rPr>
      </w:pPr>
      <w:r>
        <w:rPr>
          <w:rFonts w:cs="Times New Roman" w:ascii="Times New Roman" w:hAnsi="Times New Roman"/>
          <w:sz w:val="28"/>
          <w:szCs w:val="28"/>
        </w:rPr>
      </w:r>
    </w:p>
    <w:p>
      <w:pPr>
        <w:pStyle w:val="Normal"/>
        <w:widowControl/>
        <w:ind w:left="-142"/>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pPr>
      <w:r>
        <w:rPr>
          <w:rFonts w:cs="Times New Roman" w:ascii="Times New Roman" w:hAnsi="Times New Roman"/>
          <w:sz w:val="28"/>
          <w:szCs w:val="28"/>
        </w:rPr>
        <w:t>Приложение 1</w:t>
      </w:r>
    </w:p>
    <w:p>
      <w:pPr>
        <w:pStyle w:val="Normal"/>
        <w:widowControl/>
        <w:ind w:left="4536"/>
        <w:rPr>
          <w:rFonts w:ascii="Times New Roman" w:hAnsi="Times New Roman" w:cs="Times New Roman"/>
          <w:b/>
          <w:sz w:val="28"/>
          <w:szCs w:val="28"/>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widowControl/>
        <w:ind w:left="4536"/>
        <w:rPr>
          <w:rFonts w:ascii="Times New Roman" w:hAnsi="Times New Roman" w:cs="Times New Roman"/>
          <w:b/>
          <w:sz w:val="28"/>
          <w:szCs w:val="28"/>
        </w:rPr>
      </w:pPr>
      <w:r>
        <w:rPr>
          <w:rFonts w:cs="Times New Roman" w:ascii="Times New Roman" w:hAnsi="Times New Roman"/>
          <w:b/>
          <w:sz w:val="28"/>
          <w:szCs w:val="28"/>
        </w:rPr>
      </w:r>
    </w:p>
    <w:p>
      <w:pPr>
        <w:pStyle w:val="ConsPlusNormal"/>
        <w:jc w:val="right"/>
        <w:rPr>
          <w:b/>
          <w:sz w:val="28"/>
          <w:szCs w:val="28"/>
          <w:shd w:fill="F1C100" w:val="clear"/>
        </w:rPr>
      </w:pPr>
      <w:r>
        <w:rPr>
          <w:b/>
          <w:sz w:val="28"/>
          <w:szCs w:val="28"/>
          <w:shd w:fill="F1C100" w:val="clear"/>
        </w:rPr>
      </w:r>
    </w:p>
    <w:p>
      <w:pPr>
        <w:pStyle w:val="ConsPlusNormal"/>
        <w:ind w:hanging="0"/>
        <w:jc w:val="center"/>
        <w:rPr>
          <w:sz w:val="28"/>
        </w:rPr>
      </w:pPr>
      <w:r>
        <w:rPr>
          <w:b/>
          <w:sz w:val="28"/>
        </w:rPr>
        <w:t>Перечень должностных лиц администрации Митякинского сельского поселения Тарасовского района Ростовской области, уполномоченных на осуществление муниципального контроля в сфере благоустройства</w:t>
      </w:r>
    </w:p>
    <w:p>
      <w:pPr>
        <w:pStyle w:val="ConsPlusNormal"/>
        <w:ind w:hanging="0"/>
        <w:jc w:val="center"/>
        <w:rPr>
          <w:sz w:val="28"/>
        </w:rPr>
      </w:pPr>
      <w:r>
        <w:rPr>
          <w:sz w:val="28"/>
        </w:rPr>
      </w:r>
    </w:p>
    <w:p>
      <w:pPr>
        <w:pStyle w:val="ConsPlusNormal"/>
        <w:jc w:val="center"/>
        <w:rPr>
          <w:sz w:val="28"/>
        </w:rPr>
      </w:pPr>
      <w:r>
        <w:rPr>
          <w:sz w:val="28"/>
        </w:rPr>
      </w:r>
    </w:p>
    <w:p>
      <w:pPr>
        <w:pStyle w:val="ConsPlusNormal"/>
        <w:widowControl w:val="false"/>
        <w:suppressAutoHyphens w:val="true"/>
        <w:bidi w:val="0"/>
        <w:spacing w:before="0" w:after="0"/>
        <w:ind w:firstLine="1757" w:left="-1701" w:right="-907"/>
        <w:jc w:val="left"/>
        <w:rPr/>
      </w:pPr>
      <w:r>
        <w:rPr>
          <w:sz w:val="28"/>
        </w:rPr>
        <w:t xml:space="preserve">  </w:t>
      </w:r>
      <w:r>
        <w:rPr>
          <w:sz w:val="28"/>
          <w:highlight w:val="yellow"/>
        </w:rPr>
        <w:t>1. Куприенко Анна Васильевна глава Администрации Митякинского сельского поселения</w:t>
      </w:r>
    </w:p>
    <w:p>
      <w:pPr>
        <w:pStyle w:val="ConsPlusNormal"/>
        <w:widowControl w:val="false"/>
        <w:tabs>
          <w:tab w:val="clear" w:pos="708"/>
          <w:tab w:val="left" w:pos="10853" w:leader="none"/>
          <w:tab w:val="left" w:pos="11395" w:leader="none"/>
        </w:tabs>
        <w:suppressAutoHyphens w:val="true"/>
        <w:bidi w:val="0"/>
        <w:spacing w:before="0" w:after="0"/>
        <w:ind w:firstLine="1191" w:left="-1701" w:right="-907"/>
        <w:jc w:val="left"/>
        <w:rPr/>
      </w:pPr>
      <w:r>
        <w:rPr>
          <w:sz w:val="28"/>
          <w:highlight w:val="yellow"/>
        </w:rPr>
        <w:t xml:space="preserve">          </w:t>
      </w:r>
      <w:r>
        <w:rPr>
          <w:sz w:val="28"/>
          <w:highlight w:val="yellow"/>
        </w:rPr>
        <w:t>2. Морозова Ирина Вадимовна ведущий специалист Администрации Митякинского</w:t>
      </w:r>
    </w:p>
    <w:p>
      <w:pPr>
        <w:pStyle w:val="ConsPlusNormal"/>
        <w:widowControl w:val="false"/>
        <w:tabs>
          <w:tab w:val="clear" w:pos="708"/>
          <w:tab w:val="left" w:pos="10853" w:leader="none"/>
          <w:tab w:val="left" w:pos="11395" w:leader="none"/>
        </w:tabs>
        <w:suppressAutoHyphens w:val="true"/>
        <w:bidi w:val="0"/>
        <w:spacing w:before="0" w:after="0"/>
        <w:ind w:firstLine="1191" w:left="-1701" w:right="-907"/>
        <w:jc w:val="left"/>
        <w:rPr>
          <w:sz w:val="28"/>
          <w:highlight w:val="yellow"/>
        </w:rPr>
      </w:pPr>
      <w:r>
        <w:rPr>
          <w:sz w:val="28"/>
          <w:highlight w:val="yellow"/>
        </w:rPr>
        <w:t xml:space="preserve">              </w:t>
      </w:r>
      <w:r>
        <w:rPr>
          <w:sz w:val="28"/>
          <w:highlight w:val="yellow"/>
        </w:rPr>
        <w:t xml:space="preserve">сельского поселения </w:t>
      </w:r>
    </w:p>
    <w:p>
      <w:pPr>
        <w:pStyle w:val="ConsPlusNormal"/>
        <w:widowControl w:val="false"/>
        <w:tabs>
          <w:tab w:val="clear" w:pos="708"/>
          <w:tab w:val="left" w:pos="10712" w:leader="none"/>
        </w:tabs>
        <w:suppressAutoHyphens w:val="true"/>
        <w:bidi w:val="0"/>
        <w:spacing w:before="0" w:after="0"/>
        <w:ind w:firstLine="1191" w:left="-1701" w:right="-907"/>
        <w:jc w:val="left"/>
        <w:rPr/>
      </w:pPr>
      <w:r>
        <w:rPr>
          <w:sz w:val="28"/>
          <w:highlight w:val="yellow"/>
        </w:rPr>
        <w:t xml:space="preserve">          </w:t>
      </w:r>
      <w:r>
        <w:rPr>
          <w:sz w:val="28"/>
          <w:highlight w:val="yellow"/>
        </w:rPr>
        <w:t>3. Болдырев Виктор Александрович ведущий специалист Администрации Митякинского</w:t>
      </w:r>
    </w:p>
    <w:p>
      <w:pPr>
        <w:pStyle w:val="ConsPlusNormal"/>
        <w:widowControl w:val="false"/>
        <w:tabs>
          <w:tab w:val="clear" w:pos="708"/>
          <w:tab w:val="left" w:pos="10712" w:leader="none"/>
        </w:tabs>
        <w:suppressAutoHyphens w:val="true"/>
        <w:bidi w:val="0"/>
        <w:spacing w:before="0" w:after="0"/>
        <w:ind w:firstLine="1191" w:left="-1701" w:right="-907"/>
        <w:jc w:val="left"/>
        <w:rPr/>
      </w:pPr>
      <w:r>
        <w:rPr>
          <w:sz w:val="28"/>
          <w:highlight w:val="yellow"/>
        </w:rPr>
        <w:t xml:space="preserve">              </w:t>
      </w:r>
      <w:r>
        <w:rPr>
          <w:sz w:val="28"/>
          <w:highlight w:val="yellow"/>
        </w:rPr>
        <w:t>сельского поселения</w:t>
      </w:r>
    </w:p>
    <w:p>
      <w:pPr>
        <w:pStyle w:val="ConsPlusNormal"/>
        <w:widowControl w:val="false"/>
        <w:tabs>
          <w:tab w:val="clear" w:pos="708"/>
          <w:tab w:val="left" w:pos="10712" w:leader="none"/>
        </w:tabs>
        <w:suppressAutoHyphens w:val="true"/>
        <w:bidi w:val="0"/>
        <w:spacing w:before="0" w:after="0"/>
        <w:ind w:firstLine="1191" w:left="-1701" w:right="-907"/>
        <w:jc w:val="left"/>
        <w:rPr/>
      </w:pPr>
      <w:r>
        <w:rPr>
          <w:sz w:val="28"/>
          <w:highlight w:val="yellow"/>
        </w:rPr>
        <w:t xml:space="preserve">          </w:t>
      </w:r>
      <w:r>
        <w:rPr>
          <w:sz w:val="28"/>
          <w:highlight w:val="yellow"/>
        </w:rPr>
        <w:t xml:space="preserve">4. Кожемякина Ангелина Алексеевна специалист 1 категории Администрации </w:t>
      </w:r>
    </w:p>
    <w:p>
      <w:pPr>
        <w:pStyle w:val="ConsPlusNormal"/>
        <w:widowControl w:val="false"/>
        <w:tabs>
          <w:tab w:val="clear" w:pos="708"/>
          <w:tab w:val="left" w:pos="10712" w:leader="none"/>
        </w:tabs>
        <w:suppressAutoHyphens w:val="true"/>
        <w:bidi w:val="0"/>
        <w:spacing w:before="0" w:after="0"/>
        <w:ind w:firstLine="1191" w:left="-1701" w:right="-907"/>
        <w:jc w:val="left"/>
        <w:rPr/>
      </w:pPr>
      <w:r>
        <w:rPr>
          <w:sz w:val="28"/>
          <w:highlight w:val="yellow"/>
        </w:rPr>
        <w:t xml:space="preserve">              </w:t>
      </w:r>
      <w:r>
        <w:rPr>
          <w:sz w:val="28"/>
          <w:highlight w:val="yellow"/>
        </w:rPr>
        <w:t>Митякинского  сельского поселения</w:t>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Normal"/>
        <w:widowControl/>
        <w:ind w:left="4536"/>
        <w:rPr/>
      </w:pPr>
      <w:r>
        <w:rPr>
          <w:rFonts w:cs="Times New Roman" w:ascii="Times New Roman" w:hAnsi="Times New Roman"/>
          <w:sz w:val="28"/>
          <w:szCs w:val="28"/>
        </w:rPr>
        <w:t>Приложение 2</w:t>
      </w:r>
    </w:p>
    <w:p>
      <w:pPr>
        <w:pStyle w:val="Normal"/>
        <w:widowControl/>
        <w:ind w:left="4536"/>
        <w:rPr>
          <w:rFonts w:ascii="Times New Roman" w:hAnsi="Times New Roman" w:cs="Times New Roman"/>
          <w:bCs/>
          <w:sz w:val="28"/>
          <w:szCs w:val="28"/>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Normal"/>
        <w:suppressAutoHyphens w:val="false"/>
        <w:spacing w:lineRule="exact" w:line="240"/>
        <w:jc w:val="center"/>
        <w:rPr>
          <w:rFonts w:ascii="Times New Roman" w:hAnsi="Times New Roman" w:eastAsia="Times New Roman" w:cs="Times New Roman"/>
          <w:sz w:val="24"/>
          <w:szCs w:val="22"/>
          <w:shd w:fill="F1C100" w:val="clear"/>
          <w:lang w:eastAsia="ru-RU"/>
        </w:rPr>
      </w:pPr>
      <w:r>
        <w:rPr>
          <w:rFonts w:eastAsia="Times New Roman" w:cs="Times New Roman" w:ascii="Times New Roman" w:hAnsi="Times New Roman"/>
          <w:color w:val="auto"/>
          <w:sz w:val="28"/>
          <w:szCs w:val="22"/>
          <w:lang w:eastAsia="ru-RU"/>
        </w:rPr>
        <w:t xml:space="preserve">Критерии отнесения объектов контроля </w:t>
      </w:r>
      <w:r>
        <w:rPr>
          <w:rFonts w:eastAsia="Times New Roman" w:cs="Times New Roman" w:ascii="Times New Roman" w:hAnsi="Times New Roman"/>
          <w:sz w:val="28"/>
          <w:szCs w:val="22"/>
          <w:lang w:eastAsia="ru-RU"/>
        </w:rPr>
        <w:t>к категориям риска в рамках осуществления муниципального контроля</w:t>
      </w:r>
      <w:r>
        <w:rPr>
          <w:rFonts w:eastAsia="Times New Roman" w:cs="Times New Roman" w:ascii="Times New Roman" w:hAnsi="Times New Roman"/>
          <w:color w:val="auto"/>
          <w:sz w:val="24"/>
          <w:szCs w:val="22"/>
          <w:lang w:eastAsia="ru-RU"/>
        </w:rPr>
        <w:t xml:space="preserve"> </w:t>
      </w:r>
      <w:r>
        <w:rPr>
          <w:rFonts w:eastAsia="Times New Roman" w:cs="Times New Roman" w:ascii="Times New Roman" w:hAnsi="Times New Roman"/>
          <w:sz w:val="28"/>
          <w:szCs w:val="22"/>
          <w:lang w:eastAsia="ru-RU"/>
        </w:rPr>
        <w:t>в сфере благоустройства</w:t>
      </w:r>
    </w:p>
    <w:p>
      <w:pPr>
        <w:pStyle w:val="Normal"/>
        <w:suppressAutoHyphens w:val="false"/>
        <w:ind w:firstLine="720"/>
        <w:jc w:val="center"/>
        <w:rPr>
          <w:rFonts w:ascii="Times New Roman" w:hAnsi="Times New Roman" w:eastAsia="Times New Roman" w:cs="Times New Roman"/>
          <w:sz w:val="24"/>
          <w:szCs w:val="22"/>
          <w:shd w:fill="F1C100" w:val="clear"/>
          <w:lang w:eastAsia="ru-RU"/>
        </w:rPr>
      </w:pPr>
      <w:r>
        <w:rPr>
          <w:rFonts w:eastAsia="Times New Roman" w:cs="Times New Roman" w:ascii="Times New Roman" w:hAnsi="Times New Roman"/>
          <w:sz w:val="24"/>
          <w:szCs w:val="22"/>
          <w:shd w:fill="F1C100" w:val="clear"/>
          <w:lang w:eastAsia="ru-RU"/>
        </w:rPr>
      </w:r>
    </w:p>
    <w:tbl>
      <w:tblPr>
        <w:tblW w:w="9486" w:type="dxa"/>
        <w:jc w:val="left"/>
        <w:tblInd w:w="123" w:type="dxa"/>
        <w:tblLayout w:type="fixed"/>
        <w:tblCellMar>
          <w:top w:w="0" w:type="dxa"/>
          <w:left w:w="130" w:type="dxa"/>
          <w:bottom w:w="0" w:type="dxa"/>
          <w:right w:w="130" w:type="dxa"/>
        </w:tblCellMar>
        <w:tblLook w:firstRow="1" w:noVBand="1" w:lastRow="0" w:firstColumn="1" w:lastColumn="0" w:noHBand="0" w:val="04a0"/>
      </w:tblPr>
      <w:tblGrid>
        <w:gridCol w:w="644"/>
        <w:gridCol w:w="6854"/>
        <w:gridCol w:w="1988"/>
      </w:tblGrid>
      <w:tr>
        <w:trPr/>
        <w:tc>
          <w:tcPr>
            <w:tcW w:w="644" w:type="dxa"/>
            <w:tcBorders>
              <w:top w:val="single" w:sz="6" w:space="0" w:color="000000"/>
              <w:left w:val="single" w:sz="6" w:space="0" w:color="000000"/>
              <w:right w:val="single" w:sz="6" w:space="0" w:color="000000"/>
            </w:tcBorders>
          </w:tcPr>
          <w:p>
            <w:pPr>
              <w:pStyle w:val="Normal"/>
              <w:suppressAutoHyphens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п/п</w:t>
            </w:r>
          </w:p>
        </w:tc>
        <w:tc>
          <w:tcPr>
            <w:tcW w:w="6854"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Объекты муниципального контроля в сфере благоустройства в Митякинском сельском поселении Тарасовского района Ростовской области</w:t>
            </w:r>
          </w:p>
        </w:tc>
        <w:tc>
          <w:tcPr>
            <w:tcW w:w="1988"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Категория риска</w:t>
            </w:r>
          </w:p>
        </w:tc>
      </w:tr>
      <w:tr>
        <w:trPr/>
        <w:tc>
          <w:tcPr>
            <w:tcW w:w="644"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6854" w:type="dxa"/>
            <w:tcBorders>
              <w:top w:val="single" w:sz="6" w:space="0" w:color="000000"/>
              <w:left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i/>
                <w:i/>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tc>
        <w:tc>
          <w:tcPr>
            <w:tcW w:w="1988"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Значительный риск</w:t>
            </w:r>
          </w:p>
        </w:tc>
      </w:tr>
      <w:tr>
        <w:trPr/>
        <w:tc>
          <w:tcPr>
            <w:tcW w:w="644"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6854" w:type="dxa"/>
            <w:tcBorders>
              <w:top w:val="single" w:sz="6" w:space="0" w:color="000000"/>
              <w:left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88"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Средний риск</w:t>
            </w:r>
          </w:p>
        </w:tc>
      </w:tr>
      <w:tr>
        <w:trPr/>
        <w:tc>
          <w:tcPr>
            <w:tcW w:w="644"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6854"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w:t>
            </w:r>
          </w:p>
        </w:tc>
        <w:tc>
          <w:tcPr>
            <w:tcW w:w="1988"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Умеренный риск</w:t>
            </w:r>
          </w:p>
        </w:tc>
      </w:tr>
      <w:tr>
        <w:trPr/>
        <w:tc>
          <w:tcPr>
            <w:tcW w:w="644"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6854"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8"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Низкий риск</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rPr>
      </w:pPr>
      <w:r>
        <w:rPr>
          <w:sz w:val="28"/>
        </w:rPr>
      </w:r>
    </w:p>
    <w:p>
      <w:pPr>
        <w:pStyle w:val="ConsPlusNormal"/>
        <w:jc w:val="both"/>
        <w:rPr>
          <w:sz w:val="28"/>
        </w:rPr>
      </w:pPr>
      <w:r>
        <w:rPr>
          <w:sz w:val="28"/>
        </w:rPr>
      </w:r>
      <w:r>
        <w:br w:type="page"/>
      </w:r>
    </w:p>
    <w:p>
      <w:pPr>
        <w:pStyle w:val="ConsPlusNormal"/>
        <w:spacing w:before="0" w:after="0"/>
        <w:jc w:val="both"/>
        <w:rPr>
          <w:sz w:val="28"/>
        </w:rPr>
      </w:pPr>
      <w:r>
        <w:rPr>
          <w:sz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spacing w:lineRule="auto" w:line="192"/>
        <w:ind w:hanging="0" w:left="4535"/>
        <w:outlineLvl w:val="1"/>
        <w:rPr>
          <w:sz w:val="28"/>
          <w:szCs w:val="28"/>
        </w:rPr>
      </w:pPr>
      <w:r>
        <w:rPr>
          <w:sz w:val="28"/>
          <w:szCs w:val="28"/>
        </w:rPr>
        <w:t>Приложение 3</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widowControl/>
        <w:tabs>
          <w:tab w:val="clear" w:pos="708"/>
          <w:tab w:val="left" w:pos="5153" w:leader="none"/>
          <w:tab w:val="left" w:pos="9812" w:leader="none"/>
        </w:tabs>
        <w:suppressAutoHyphens w:val="true"/>
        <w:bidi w:val="0"/>
        <w:spacing w:before="0" w:after="0"/>
        <w:ind w:hanging="0" w:left="4082" w:right="0"/>
        <w:jc w:val="left"/>
        <w:rPr>
          <w:rFonts w:ascii="Times New Roman" w:hAnsi="Times New Roman" w:cs="Times New Roman"/>
          <w:sz w:val="28"/>
          <w:szCs w:val="28"/>
          <w:vertAlign w:val="superscript"/>
        </w:rPr>
      </w:pPr>
      <w:r>
        <w:rPr>
          <w:rFonts w:cs="Times New Roman" w:ascii="Times New Roman" w:hAnsi="Times New Roman"/>
          <w:sz w:val="28"/>
          <w:szCs w:val="28"/>
          <w:vertAlign w:val="superscript"/>
        </w:rPr>
      </w:r>
    </w:p>
    <w:p>
      <w:pPr>
        <w:pStyle w:val="ConsPlusNormal"/>
        <w:spacing w:lineRule="exact" w:line="240"/>
        <w:jc w:val="center"/>
        <w:rPr>
          <w:sz w:val="28"/>
          <w:szCs w:val="28"/>
          <w:shd w:fill="F1C100" w:val="clear"/>
          <w:vertAlign w:val="superscript"/>
        </w:rPr>
      </w:pPr>
      <w:r>
        <w:rPr>
          <w:sz w:val="28"/>
          <w:szCs w:val="28"/>
          <w:shd w:fill="F1C100" w:val="clear"/>
          <w:vertAlign w:val="superscript"/>
        </w:rPr>
      </w:r>
    </w:p>
    <w:p>
      <w:pPr>
        <w:pStyle w:val="Normal"/>
        <w:jc w:val="center"/>
        <w:rPr>
          <w:rFonts w:ascii="Times New Roman" w:hAnsi="Times New Roman" w:cs="Times New Roman"/>
          <w:b/>
          <w:bCs/>
          <w:sz w:val="28"/>
          <w:szCs w:val="28"/>
          <w:shd w:fill="F1C100" w:val="clear"/>
        </w:rPr>
      </w:pPr>
      <w:r>
        <w:rPr>
          <w:rFonts w:cs="Times New Roman" w:ascii="Times New Roman" w:hAnsi="Times New Roman"/>
          <w:b/>
          <w:bCs/>
          <w:sz w:val="28"/>
          <w:szCs w:val="28"/>
          <w:shd w:fill="F1C100" w:val="clear"/>
        </w:rPr>
      </w:r>
    </w:p>
    <w:p>
      <w:pPr>
        <w:pStyle w:val="Normal"/>
        <w:ind w:firstLine="539"/>
        <w:jc w:val="center"/>
        <w:rPr/>
      </w:pPr>
      <w:r>
        <w:rPr>
          <w:rFonts w:cs="Times New Roman" w:ascii="Times New Roman" w:hAnsi="Times New Roman"/>
          <w:b/>
          <w:sz w:val="28"/>
          <w:szCs w:val="28"/>
        </w:rPr>
        <w:t>Индикаторы риска нарушения обязательных требований</w:t>
      </w:r>
      <w:r>
        <w:rPr>
          <w:rFonts w:cs="Times New Roman" w:ascii="Times New Roman" w:hAnsi="Times New Roman"/>
          <w:b/>
          <w:bCs/>
          <w:sz w:val="28"/>
          <w:szCs w:val="28"/>
        </w:rPr>
        <w:t xml:space="preserve">, </w:t>
      </w:r>
    </w:p>
    <w:p>
      <w:pPr>
        <w:pStyle w:val="Normal"/>
        <w:ind w:firstLine="539"/>
        <w:jc w:val="center"/>
        <w:rPr>
          <w:rStyle w:val="FootnoteCharacters"/>
          <w:rFonts w:ascii="Times New Roman" w:hAnsi="Times New Roman" w:cs="Times New Roman"/>
          <w:bCs/>
          <w:color w:val="FF0000"/>
          <w:sz w:val="28"/>
          <w:szCs w:val="28"/>
        </w:rPr>
      </w:pPr>
      <w:r>
        <w:rPr>
          <w:rFonts w:cs="Times New Roman" w:ascii="Times New Roman" w:hAnsi="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Style w:val="FootnoteCharacters"/>
          <w:rFonts w:cs="Times New Roman" w:ascii="Times New Roman" w:hAnsi="Times New Roman"/>
          <w:bCs/>
          <w:color w:val="FF0000"/>
          <w:sz w:val="28"/>
          <w:szCs w:val="28"/>
        </w:rPr>
        <w:t xml:space="preserve"> </w:t>
      </w:r>
    </w:p>
    <w:p>
      <w:pPr>
        <w:pStyle w:val="Normal"/>
        <w:ind w:firstLine="539"/>
        <w:jc w:val="center"/>
        <w:rPr>
          <w:rFonts w:ascii="Times New Roman" w:hAnsi="Times New Roman" w:eastAsia="Times New Roman" w:cs="Times New Roman"/>
          <w:sz w:val="28"/>
          <w:szCs w:val="28"/>
        </w:rPr>
      </w:pPr>
      <w:r>
        <w:rPr>
          <w:rStyle w:val="FootnoteCharacters"/>
          <w:rFonts w:cs="Times New Roman" w:ascii="Times New Roman" w:hAnsi="Times New Roman"/>
          <w:bCs/>
          <w:color w:val="FF0000"/>
          <w:sz w:val="28"/>
          <w:szCs w:val="28"/>
        </w:rPr>
        <w:t xml:space="preserve"> </w:t>
      </w:r>
      <w:r>
        <w:rPr>
          <w:rFonts w:eastAsia="Times New Roman" w:cs="Times New Roman" w:ascii="Times New Roman" w:hAnsi="Times New Roman"/>
          <w:sz w:val="28"/>
          <w:szCs w:val="28"/>
        </w:rPr>
        <w:t xml:space="preserve">       </w:t>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tabs>
          <w:tab w:val="clear" w:pos="708"/>
          <w:tab w:val="left" w:pos="4820" w:leader="none"/>
        </w:tabs>
        <w:ind w:firstLine="567"/>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pPr>
        <w:pStyle w:val="Normal"/>
        <w:tabs>
          <w:tab w:val="clear" w:pos="708"/>
          <w:tab w:val="left" w:pos="4820" w:leader="none"/>
        </w:tabs>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w:t>
      </w:r>
    </w:p>
    <w:p>
      <w:pPr>
        <w:pStyle w:val="Normal"/>
        <w:tabs>
          <w:tab w:val="clear" w:pos="708"/>
          <w:tab w:val="left" w:pos="4820" w:leader="none"/>
        </w:tabs>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pPr>
        <w:pStyle w:val="Normal"/>
        <w:suppressAutoHyphens w:val="false"/>
        <w:jc w:val="both"/>
        <w:rPr>
          <w:rFonts w:ascii="Times New Roman" w:hAnsi="Times New Roman" w:eastAsia="Times New Roman" w:cs="Times New Roman"/>
          <w:color w:val="auto"/>
          <w:sz w:val="28"/>
          <w:szCs w:val="28"/>
          <w:shd w:fill="F1C100" w:val="clear"/>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ConsPlusNormal"/>
        <w:ind w:hanging="0"/>
        <w:jc w:val="both"/>
        <w:rPr/>
      </w:pPr>
      <w:r>
        <w:rPr/>
        <w:t xml:space="preserve">                               </w:t>
      </w:r>
    </w:p>
    <w:p>
      <w:pPr>
        <w:pStyle w:val="ConsPlusNormal"/>
        <w:numPr>
          <w:ilvl w:val="0"/>
          <w:numId w:val="0"/>
        </w:numPr>
        <w:spacing w:lineRule="auto" w:line="192"/>
        <w:ind w:hanging="0" w:left="4535"/>
        <w:outlineLvl w:val="1"/>
        <w:rPr>
          <w:sz w:val="28"/>
          <w:szCs w:val="28"/>
        </w:rPr>
      </w:pPr>
      <w:r>
        <w:rPr>
          <w:sz w:val="28"/>
          <w:szCs w:val="28"/>
        </w:rPr>
        <w:t>Приложение 4</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ConsPlusNormal"/>
        <w:numPr>
          <w:ilvl w:val="0"/>
          <w:numId w:val="0"/>
        </w:numPr>
        <w:spacing w:lineRule="auto" w:line="192"/>
        <w:ind w:hanging="0" w:left="4535"/>
        <w:outlineLvl w:val="1"/>
        <w:rPr>
          <w:i/>
          <w:i/>
          <w:sz w:val="28"/>
          <w:szCs w:val="28"/>
          <w:vertAlign w:val="superscript"/>
        </w:rPr>
      </w:pPr>
      <w:r>
        <w:rPr>
          <w:i/>
          <w:sz w:val="28"/>
          <w:szCs w:val="28"/>
          <w:vertAlign w:val="superscript"/>
        </w:rPr>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vertAlign w:val="superscript"/>
        </w:rPr>
      </w:pPr>
      <w:r>
        <w:rPr>
          <w:rFonts w:cs="Times New Roman" w:ascii="Times New Roman" w:hAnsi="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pPr>
        <w:pStyle w:val="Normal"/>
        <w:ind w:firstLine="540"/>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1.Ключевые показатели и их целевые значения: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Доля устраненных нарушений из числа выявленных нарушений обязательных требований - 70%.</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Доля отмененных результатов контрольных мероприятий - 0%.</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2. Индикативные показатели:</w:t>
      </w:r>
    </w:p>
    <w:p>
      <w:pPr>
        <w:pStyle w:val="Normal"/>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осуществлении муниципального контроля устанавливаются следующие индикативные показатели:</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количество внеплановых контрольных мероприятий, проведенных за отчетный период;</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общее количество контрольных мероприятий с взаимодействием, проведенных за отчетный период;</w:t>
      </w:r>
    </w:p>
    <w:p>
      <w:pPr>
        <w:pStyle w:val="Normal"/>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количество контрольных мероприятий с взаимодействием по каждому виду контрольных мероприятий, проведенных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внеплановых контрольных мероприятий, проведенных с использованием средств дистанционного взаимодействия,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обязательных профилактических визитов, проведенных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общее количество учтенных объектов контроля на конец отчетного периода;</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учтенных контролируемых лиц на конец отчетного периода;</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учтенных контролируемых лиц, в отношении которых проведены контрольные мероприятия,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общее количество жалоб, поданных контролируемыми лицами в досудебном прядке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numPr>
          <w:ilvl w:val="0"/>
          <w:numId w:val="0"/>
        </w:numPr>
        <w:spacing w:lineRule="auto" w:line="192"/>
        <w:ind w:hanging="0" w:left="4535"/>
        <w:outlineLvl w:val="1"/>
        <w:rPr>
          <w:sz w:val="28"/>
          <w:szCs w:val="28"/>
        </w:rPr>
      </w:pPr>
      <w:r>
        <w:rPr>
          <w:sz w:val="28"/>
          <w:szCs w:val="28"/>
        </w:rPr>
        <w:tab/>
        <w:tab/>
        <w:tab/>
        <w:tab/>
        <w:tab/>
        <w:tab/>
        <w:tab/>
        <w:tab/>
        <w:tab/>
        <w:t xml:space="preserve">         </w:t>
      </w:r>
    </w:p>
    <w:p>
      <w:pPr>
        <w:pStyle w:val="ConsPlusNormal"/>
        <w:numPr>
          <w:ilvl w:val="0"/>
          <w:numId w:val="0"/>
        </w:numPr>
        <w:spacing w:lineRule="auto" w:line="192"/>
        <w:ind w:hanging="0" w:left="4535"/>
        <w:outlineLvl w:val="1"/>
        <w:rPr>
          <w:sz w:val="28"/>
          <w:szCs w:val="28"/>
        </w:rPr>
      </w:pPr>
      <w:r>
        <w:rPr>
          <w:sz w:val="28"/>
          <w:szCs w:val="28"/>
        </w:rPr>
      </w:r>
    </w:p>
    <w:p>
      <w:pPr>
        <w:pStyle w:val="ConsPlusNormal"/>
        <w:numPr>
          <w:ilvl w:val="0"/>
          <w:numId w:val="0"/>
        </w:numPr>
        <w:spacing w:lineRule="auto" w:line="192"/>
        <w:ind w:hanging="0" w:left="4535"/>
        <w:outlineLvl w:val="1"/>
        <w:rPr>
          <w:sz w:val="28"/>
          <w:szCs w:val="28"/>
        </w:rPr>
      </w:pPr>
      <w:r>
        <w:rPr>
          <w:sz w:val="28"/>
          <w:szCs w:val="28"/>
        </w:rPr>
      </w:r>
    </w:p>
    <w:p>
      <w:pPr>
        <w:pStyle w:val="ConsPlusNormal"/>
        <w:numPr>
          <w:ilvl w:val="0"/>
          <w:numId w:val="0"/>
        </w:numPr>
        <w:spacing w:lineRule="auto" w:line="192"/>
        <w:ind w:hanging="0" w:left="4535"/>
        <w:jc w:val="right"/>
        <w:outlineLvl w:val="1"/>
        <w:rPr>
          <w:sz w:val="28"/>
          <w:szCs w:val="28"/>
        </w:rPr>
      </w:pPr>
      <w:r>
        <w:rPr>
          <w:sz w:val="28"/>
          <w:szCs w:val="28"/>
        </w:rPr>
      </w:r>
    </w:p>
    <w:p>
      <w:pPr>
        <w:pStyle w:val="ConsPlusNormal"/>
        <w:numPr>
          <w:ilvl w:val="0"/>
          <w:numId w:val="0"/>
        </w:numPr>
        <w:spacing w:lineRule="auto" w:line="192"/>
        <w:ind w:hanging="0" w:left="4535"/>
        <w:jc w:val="right"/>
        <w:outlineLvl w:val="1"/>
        <w:rPr>
          <w:sz w:val="28"/>
          <w:szCs w:val="28"/>
        </w:rPr>
      </w:pPr>
      <w:r>
        <w:rPr>
          <w:sz w:val="28"/>
          <w:szCs w:val="28"/>
        </w:rPr>
      </w:r>
    </w:p>
    <w:p>
      <w:pPr>
        <w:pStyle w:val="ConsPlusNormal"/>
        <w:numPr>
          <w:ilvl w:val="0"/>
          <w:numId w:val="0"/>
        </w:numPr>
        <w:spacing w:lineRule="auto" w:line="192"/>
        <w:ind w:hanging="0" w:left="4535"/>
        <w:jc w:val="left"/>
        <w:outlineLvl w:val="1"/>
        <w:rPr>
          <w:sz w:val="28"/>
          <w:szCs w:val="28"/>
        </w:rPr>
      </w:pPr>
      <w:r>
        <w:rPr>
          <w:sz w:val="28"/>
          <w:szCs w:val="28"/>
        </w:rPr>
        <w:t xml:space="preserve">           </w:t>
      </w:r>
      <w:r>
        <w:rPr>
          <w:sz w:val="28"/>
          <w:szCs w:val="28"/>
        </w:rPr>
        <w:t>Приложение 5</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Положению о муниципальном контроле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сфере благоустройства в муниципальном</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образовании «Митякинское сельское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поселение» Тарасовского района </w:t>
      </w:r>
    </w:p>
    <w:p>
      <w:pPr>
        <w:pStyle w:val="Normal"/>
        <w:widowControl/>
        <w:ind w:left="4536"/>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Ростовской области</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center"/>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t xml:space="preserve">Перечень </w:t>
      </w:r>
    </w:p>
    <w:p>
      <w:pPr>
        <w:pStyle w:val="Normal"/>
        <w:jc w:val="center"/>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t>видов предпринимательской деятельности, в отношении которых представляются уведомления</w:t>
      </w:r>
      <w:r>
        <w:rPr/>
        <w:t xml:space="preserve"> </w:t>
      </w:r>
      <w:r>
        <w:rPr>
          <w:rFonts w:eastAsia="Times New Roman" w:cs="Times New Roman" w:ascii="Times New Roman" w:hAnsi="Times New Roman"/>
          <w:b/>
          <w:bCs/>
          <w:color w:val="auto"/>
          <w:sz w:val="28"/>
          <w:szCs w:val="28"/>
          <w:lang w:eastAsia="ru-RU"/>
        </w:rPr>
        <w:t>о начале осуществления отдельных видов предпринимательской деятельности</w:t>
      </w:r>
    </w:p>
    <w:p>
      <w:pPr>
        <w:pStyle w:val="Normal"/>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r>
    </w:p>
    <w:p>
      <w:pPr>
        <w:pStyle w:val="Normal"/>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r>
    </w:p>
    <w:p>
      <w:pPr>
        <w:pStyle w:val="Normal"/>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предоставление услуг общественного питания организациями общественного питания;</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хлеба, хлебобулочных и кондитерских изделий;</w:t>
      </w:r>
    </w:p>
    <w:p>
      <w:pPr>
        <w:pStyle w:val="Normal"/>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r>
    </w:p>
    <w:p>
      <w:pPr>
        <w:pStyle w:val="Normal"/>
        <w:ind w:left="630"/>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highlight w:val="red"/>
          <w:lang w:eastAsia="ru-RU"/>
        </w:rPr>
        <w:t>(Вы можете исключить из данного списка те позиции, которые у вас на территории поселения никогда не осуществлялись субъектами предпринимательства, либо дополнить его позициями, указанными в статье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это не текст НПА).</w:t>
      </w:r>
      <w:r>
        <w:rPr>
          <w:rFonts w:eastAsia="Times New Roman" w:cs="Times New Roman" w:ascii="Times New Roman" w:hAnsi="Times New Roman"/>
          <w:color w:val="auto"/>
          <w:sz w:val="28"/>
          <w:szCs w:val="28"/>
          <w:lang w:eastAsia="ru-RU"/>
        </w:rPr>
        <w:t xml:space="preserve"> </w:t>
      </w:r>
    </w:p>
    <w:p>
      <w:pPr>
        <w:pStyle w:val="Normal"/>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ConsPlusNormal"/>
        <w:numPr>
          <w:ilvl w:val="0"/>
          <w:numId w:val="0"/>
        </w:numPr>
        <w:spacing w:lineRule="auto" w:line="192"/>
        <w:ind w:hanging="0" w:left="4535"/>
        <w:outlineLvl w:val="1"/>
        <w:rPr>
          <w:sz w:val="28"/>
          <w:szCs w:val="28"/>
        </w:rPr>
      </w:pPr>
      <w:r>
        <w:rPr>
          <w:sz w:val="28"/>
          <w:szCs w:val="28"/>
        </w:rPr>
        <w:t xml:space="preserve">         </w:t>
      </w:r>
    </w:p>
    <w:p>
      <w:pPr>
        <w:pStyle w:val="ConsPlusNormal"/>
        <w:numPr>
          <w:ilvl w:val="0"/>
          <w:numId w:val="0"/>
        </w:numPr>
        <w:spacing w:lineRule="auto" w:line="192"/>
        <w:ind w:hanging="0" w:left="4535"/>
        <w:outlineLvl w:val="1"/>
        <w:rPr>
          <w:sz w:val="28"/>
          <w:szCs w:val="28"/>
        </w:rPr>
      </w:pPr>
      <w:r>
        <w:rPr>
          <w:sz w:val="28"/>
          <w:szCs w:val="28"/>
        </w:rPr>
      </w:r>
    </w:p>
    <w:p>
      <w:pPr>
        <w:pStyle w:val="ConsPlusNormal"/>
        <w:numPr>
          <w:ilvl w:val="0"/>
          <w:numId w:val="0"/>
        </w:numPr>
        <w:spacing w:lineRule="auto" w:line="192"/>
        <w:ind w:hanging="0" w:left="4535"/>
        <w:outlineLvl w:val="1"/>
        <w:rPr>
          <w:sz w:val="28"/>
          <w:szCs w:val="28"/>
        </w:rPr>
      </w:pPr>
      <w:r>
        <w:rPr>
          <w:sz w:val="28"/>
          <w:szCs w:val="28"/>
        </w:rPr>
      </w:r>
    </w:p>
    <w:p>
      <w:pPr>
        <w:pStyle w:val="ConsPlusNormal"/>
        <w:numPr>
          <w:ilvl w:val="0"/>
          <w:numId w:val="0"/>
        </w:numPr>
        <w:spacing w:lineRule="auto" w:line="192"/>
        <w:ind w:hanging="0" w:left="4535"/>
        <w:outlineLvl w:val="1"/>
        <w:rPr>
          <w:sz w:val="28"/>
          <w:szCs w:val="28"/>
        </w:rPr>
      </w:pPr>
      <w:r>
        <w:rPr>
          <w:sz w:val="28"/>
          <w:szCs w:val="28"/>
        </w:rPr>
      </w:r>
    </w:p>
    <w:p>
      <w:pPr>
        <w:pStyle w:val="ConsPlusNormal"/>
        <w:numPr>
          <w:ilvl w:val="0"/>
          <w:numId w:val="0"/>
        </w:numPr>
        <w:spacing w:lineRule="auto" w:line="192"/>
        <w:ind w:hanging="0" w:left="4535"/>
        <w:outlineLvl w:val="1"/>
        <w:rPr>
          <w:sz w:val="28"/>
          <w:szCs w:val="28"/>
        </w:rPr>
      </w:pPr>
      <w:r>
        <w:rPr>
          <w:sz w:val="28"/>
          <w:szCs w:val="28"/>
        </w:rPr>
        <w:t xml:space="preserve">           </w:t>
      </w:r>
      <w:r>
        <w:rPr>
          <w:sz w:val="28"/>
          <w:szCs w:val="28"/>
        </w:rPr>
        <w:t>Приложение 6</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Положению о муниципальном контроле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сфере благоустройства в муниципальном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образовании «Митякинское сельское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поселение» Тарасовского района </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rPr>
        <w:t>Ростовской области</w:t>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b/>
          <w:sz w:val="28"/>
          <w:szCs w:val="28"/>
        </w:rPr>
      </w:pPr>
      <w:r>
        <w:rPr>
          <w:b/>
          <w:sz w:val="28"/>
          <w:szCs w:val="28"/>
        </w:rPr>
        <w:t>Форма предписания Контрольного органа</w:t>
      </w:r>
    </w:p>
    <w:p>
      <w:pPr>
        <w:pStyle w:val="Normal"/>
        <w:ind w:firstLine="540"/>
        <w:jc w:val="both"/>
        <w:rPr>
          <w:rFonts w:ascii="Times New Roman" w:hAnsi="Times New Roman" w:eastAsia="Times New Roman" w:cs="Times New Roman"/>
          <w:b/>
          <w:color w:val="auto"/>
          <w:sz w:val="28"/>
          <w:szCs w:val="28"/>
        </w:rPr>
      </w:pPr>
      <w:r>
        <w:rPr>
          <w:rFonts w:eastAsia="Times New Roman" w:cs="Times New Roman" w:ascii="Times New Roman" w:hAnsi="Times New Roman"/>
          <w:b/>
          <w:color w:val="auto"/>
          <w:sz w:val="28"/>
          <w:szCs w:val="28"/>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251"/>
        <w:gridCol w:w="4819"/>
      </w:tblGrid>
      <w:tr>
        <w:trPr/>
        <w:tc>
          <w:tcPr>
            <w:tcW w:w="4251" w:type="dxa"/>
            <w:tcBorders/>
          </w:tcPr>
          <w:p>
            <w:pPr>
              <w:pStyle w:val="Normal"/>
              <w:rPr>
                <w:rFonts w:ascii="Times New Roman" w:hAnsi="Times New Roman" w:eastAsia="Times New Roman" w:cs="Times New Roman"/>
                <w:sz w:val="24"/>
              </w:rPr>
            </w:pPr>
            <w:r>
              <w:rPr>
                <w:rFonts w:eastAsia="Times New Roman" w:cs="Times New Roman" w:ascii="Times New Roman" w:hAnsi="Times New Roman"/>
                <w:sz w:val="24"/>
              </w:rPr>
              <w:t>Бланк Контрольного органа</w:t>
            </w:r>
          </w:p>
        </w:tc>
        <w:tc>
          <w:tcPr>
            <w:tcW w:w="4819" w:type="dxa"/>
            <w:tcBorders/>
          </w:tcPr>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должность руководителя контролируемого лица)</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полное наименование контролируемого лица)</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фамилия, имя, отчество</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(при наличии) руководителя контролируемого лица)</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адрес места нахождения контролируемого лица)</w:t>
            </w:r>
          </w:p>
        </w:tc>
      </w:tr>
    </w:tbl>
    <w:p>
      <w:pPr>
        <w:pStyle w:val="Normal"/>
        <w:jc w:val="center"/>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p>
      <w:pPr>
        <w:pStyle w:val="Normal"/>
        <w:jc w:val="center"/>
        <w:rPr>
          <w:rFonts w:ascii="Times New Roman" w:hAnsi="Times New Roman" w:eastAsia="Times New Roman" w:cs="Times New Roman"/>
          <w:sz w:val="24"/>
          <w:szCs w:val="24"/>
        </w:rPr>
      </w:pPr>
      <w:bookmarkStart w:id="17" w:name="Par320"/>
      <w:bookmarkEnd w:id="17"/>
      <w:r>
        <w:rPr>
          <w:rFonts w:eastAsia="Times New Roman" w:cs="Times New Roman" w:ascii="Times New Roman" w:hAnsi="Times New Roman"/>
          <w:sz w:val="24"/>
          <w:szCs w:val="24"/>
        </w:rPr>
        <w:t>ПРЕДПИСАНИЕ</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(указывается полное наименование контролируемого лица в дательном падеже)</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 устранении выявленных нарушений обязательных требований</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 результатам _____________________________________________________________,</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(указываются вид и форма контрольного мероприятия в соответствии </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 решением Контрольного органа)</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проведенной _______________________________________________________________</w:t>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(указывается полное наименование контрольного органа)</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отношении _______________________________________________________________</w:t>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(указывается полное наименование контролируемого лица)</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период с «__» _________________ 20__ г. по «__» _________________ 20__ г.</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 основании ______________________________________________________________</w:t>
      </w:r>
    </w:p>
    <w:p>
      <w:pPr>
        <w:pStyle w:val="Normal"/>
        <w:jc w:val="center"/>
        <w:rPr>
          <w:rFonts w:ascii="Courier New" w:hAnsi="Courier New" w:eastAsia="Times New Roman" w:cs="Courier New"/>
          <w:sz w:val="22"/>
          <w:szCs w:val="22"/>
        </w:rPr>
      </w:pPr>
      <w:r>
        <w:rPr>
          <w:rFonts w:eastAsia="Times New Roman" w:cs="Times New Roman"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выявлены нарушения обязательных требований ________________ законодательства:</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(указывается полное наименование Контрольного органа)</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ПРЕДПИСЫВАЕТ:</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Устранить выявленные нарушения обязательных требований в срок до                            «______» ______________ 20_____ г.</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Courier New" w:hAnsi="Courier New" w:eastAsia="Times New Roman" w:cs="Courier New"/>
          <w:sz w:val="22"/>
          <w:szCs w:val="22"/>
        </w:rPr>
      </w:pPr>
      <w:r>
        <w:rPr>
          <w:rFonts w:eastAsia="Times New Roman" w:cs="Times New Roman" w:ascii="Times New Roman" w:hAnsi="Times New Roman"/>
          <w:bCs/>
          <w:sz w:val="24"/>
          <w:szCs w:val="24"/>
        </w:rPr>
        <w:t xml:space="preserve">О     результатах    исполнения    настоящего    Предписания </w:t>
      </w:r>
      <w:r>
        <w:rPr>
          <w:rFonts w:eastAsia="Times New Roman" w:cs="Times New Roman" w:ascii="Times New Roman" w:hAnsi="Times New Roman"/>
          <w:sz w:val="24"/>
          <w:szCs w:val="24"/>
        </w:rPr>
        <w:t xml:space="preserve">___________________________________________________________________________ </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(указывается полное наименование контролируемого лица)</w:t>
      </w:r>
    </w:p>
    <w:p>
      <w:pPr>
        <w:pStyle w:val="Normal"/>
        <w:jc w:val="both"/>
        <w:rPr>
          <w:rFonts w:ascii="Courier New" w:hAnsi="Courier New" w:eastAsia="Times New Roman" w:cs="Courier New"/>
          <w:sz w:val="22"/>
          <w:szCs w:val="22"/>
        </w:rPr>
      </w:pPr>
      <w:r>
        <w:rPr>
          <w:rFonts w:eastAsia="Times New Roman" w:cs="Times New Roman" w:ascii="Times New Roman" w:hAnsi="Times New Roman"/>
          <w:bCs/>
          <w:sz w:val="24"/>
          <w:szCs w:val="24"/>
        </w:rPr>
        <w:t xml:space="preserve">вправе проинформировать  </w:t>
      </w:r>
      <w:r>
        <w:rPr>
          <w:rFonts w:eastAsia="Times New Roman" w:cs="Times New Roman" w:ascii="Times New Roman" w:hAnsi="Times New Roman"/>
          <w:sz w:val="24"/>
          <w:szCs w:val="24"/>
        </w:rPr>
        <w:t>___________________________________________________</w:t>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(указывается полное наименование контрольного органа)</w:t>
      </w:r>
    </w:p>
    <w:p>
      <w:pPr>
        <w:pStyle w:val="Normal"/>
        <w:widowControl/>
        <w:numPr>
          <w:ilvl w:val="0"/>
          <w:numId w:val="0"/>
        </w:numPr>
        <w:tabs>
          <w:tab w:val="clear" w:pos="708"/>
          <w:tab w:val="left" w:pos="0" w:leader="none"/>
        </w:tabs>
        <w:spacing w:lineRule="auto" w:line="276"/>
        <w:ind w:hanging="0" w:left="0"/>
        <w:jc w:val="both"/>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 приложением документов и сведений, подтверждающих устранение выявленных нарушений обязательных требований.</w:t>
      </w:r>
    </w:p>
    <w:p>
      <w:pPr>
        <w:pStyle w:val="Normal"/>
        <w:ind w:firstLine="540"/>
        <w:jc w:val="both"/>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r>
    </w:p>
    <w:tbl>
      <w:tblPr>
        <w:tblW w:w="903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010"/>
        <w:gridCol w:w="3010"/>
        <w:gridCol w:w="3011"/>
      </w:tblGrid>
      <w:tr>
        <w:trPr/>
        <w:tc>
          <w:tcPr>
            <w:tcW w:w="3010" w:type="dxa"/>
            <w:tcBorders/>
          </w:tcPr>
          <w:p>
            <w:pPr>
              <w:pStyle w:val="Normal"/>
              <w:rPr>
                <w:rFonts w:ascii="Times New Roman" w:hAnsi="Times New Roman" w:eastAsia="Times New Roman" w:cs="Times New Roman"/>
                <w:sz w:val="24"/>
              </w:rPr>
            </w:pPr>
            <w:r>
              <w:rPr>
                <w:rFonts w:eastAsia="Times New Roman" w:cs="Times New Roman" w:ascii="Times New Roman" w:hAnsi="Times New Roman"/>
                <w:sz w:val="24"/>
              </w:rPr>
              <w:t>__________________</w:t>
            </w:r>
          </w:p>
        </w:tc>
        <w:tc>
          <w:tcPr>
            <w:tcW w:w="3010" w:type="dxa"/>
            <w:tcBorders/>
          </w:tcPr>
          <w:p>
            <w:pPr>
              <w:pStyle w:val="Normal"/>
              <w:rPr>
                <w:rFonts w:ascii="Times New Roman" w:hAnsi="Times New Roman" w:eastAsia="Times New Roman" w:cs="Times New Roman"/>
                <w:sz w:val="24"/>
              </w:rPr>
            </w:pPr>
            <w:r>
              <w:rPr>
                <w:rFonts w:eastAsia="Times New Roman" w:cs="Times New Roman" w:ascii="Times New Roman" w:hAnsi="Times New Roman"/>
                <w:sz w:val="24"/>
              </w:rPr>
              <w:t>_______________________</w:t>
            </w:r>
          </w:p>
        </w:tc>
        <w:tc>
          <w:tcPr>
            <w:tcW w:w="3011" w:type="dxa"/>
            <w:tcBorders/>
          </w:tcPr>
          <w:p>
            <w:pPr>
              <w:pStyle w:val="Normal"/>
              <w:ind w:firstLine="720"/>
              <w:jc w:val="center"/>
              <w:rPr>
                <w:rFonts w:ascii="Times New Roman" w:hAnsi="Times New Roman" w:eastAsia="Times New Roman" w:cs="Times New Roman"/>
                <w:sz w:val="24"/>
              </w:rPr>
            </w:pPr>
            <w:r>
              <w:rPr>
                <w:rFonts w:eastAsia="Times New Roman" w:cs="Times New Roman" w:ascii="Times New Roman" w:hAnsi="Times New Roman"/>
                <w:sz w:val="24"/>
              </w:rPr>
              <w:t>__________________</w:t>
            </w:r>
          </w:p>
        </w:tc>
      </w:tr>
      <w:tr>
        <w:trPr/>
        <w:tc>
          <w:tcPr>
            <w:tcW w:w="3010" w:type="dxa"/>
            <w:tcBorders/>
          </w:tcPr>
          <w:p>
            <w:pPr>
              <w:pStyle w:val="Normal"/>
              <w:jc w:val="center"/>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t>(должность лица, уполномоченного на проведение контрольных мероприятий)</w:t>
            </w:r>
          </w:p>
        </w:tc>
        <w:tc>
          <w:tcPr>
            <w:tcW w:w="3010" w:type="dxa"/>
            <w:tcBorders/>
          </w:tcPr>
          <w:p>
            <w:pPr>
              <w:pStyle w:val="Normal"/>
              <w:jc w:val="center"/>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t>(подпись должностного лица, уполномоченного на проведение контрольных мероприятий)</w:t>
            </w:r>
          </w:p>
        </w:tc>
        <w:tc>
          <w:tcPr>
            <w:tcW w:w="3011" w:type="dxa"/>
            <w:tcBorders/>
          </w:tcPr>
          <w:p>
            <w:pPr>
              <w:pStyle w:val="Normal"/>
              <w:jc w:val="center"/>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pPr>
        <w:pStyle w:val="Normal"/>
        <w:widowControl/>
        <w:spacing w:lineRule="auto" w:line="276" w:before="0" w:after="200"/>
        <w:rPr>
          <w:rFonts w:ascii="Times New Roman" w:hAnsi="Times New Roman" w:eastAsia="Times New Roman" w:cs="Times New Roman"/>
          <w:color w:val="4F81BD"/>
          <w:sz w:val="28"/>
        </w:rPr>
      </w:pPr>
      <w:r>
        <w:rPr>
          <w:rFonts w:eastAsia="Times New Roman" w:cs="Times New Roman" w:ascii="Times New Roman" w:hAnsi="Times New Roman"/>
          <w:color w:val="4F81BD"/>
          <w:sz w:val="28"/>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ind w:hanging="0" w:left="0"/>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ind w:firstLine="709"/>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both"/>
        <w:rPr>
          <w:sz w:val="24"/>
          <w:szCs w:val="24"/>
        </w:rPr>
      </w:pPr>
      <w:r>
        <w:rPr>
          <w:sz w:val="24"/>
          <w:szCs w:val="24"/>
        </w:rPr>
      </w:r>
    </w:p>
    <w:p>
      <w:pPr>
        <w:pStyle w:val="Normal"/>
        <w:widowControl/>
        <w:ind w:left="510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rmal"/>
        <w:ind w:hanging="0"/>
        <w:jc w:val="both"/>
        <w:rPr>
          <w:sz w:val="24"/>
          <w:szCs w:val="24"/>
        </w:rPr>
      </w:pPr>
      <w:r>
        <w:rPr>
          <w:sz w:val="24"/>
          <w:szCs w:val="24"/>
        </w:rPr>
      </w:r>
    </w:p>
    <w:p>
      <w:pPr>
        <w:pStyle w:val="ConsPlusNormal"/>
        <w:ind w:hanging="0"/>
        <w:jc w:val="both"/>
        <w:rPr/>
      </w:pPr>
      <w:r>
        <w:rPr/>
      </w:r>
    </w:p>
    <w:p>
      <w:pPr>
        <w:pStyle w:val="ConsPlusNormal"/>
        <w:ind w:hanging="0"/>
        <w:jc w:val="both"/>
        <w:rPr/>
      </w:pPr>
      <w:r>
        <w:rPr/>
      </w:r>
    </w:p>
    <w:p>
      <w:pPr>
        <w:pStyle w:val="ConsPlusNormal"/>
        <w:ind w:hanging="0"/>
        <w:jc w:val="both"/>
        <w:rPr/>
      </w:pPr>
      <w:r>
        <w:rPr/>
      </w:r>
    </w:p>
    <w:p>
      <w:pPr>
        <w:pStyle w:val="ConsPlusNormal"/>
        <w:ind w:hanging="0"/>
        <w:jc w:val="both"/>
        <w:rPr/>
      </w:pPr>
      <w:r>
        <w:rPr/>
      </w:r>
    </w:p>
    <w:sectPr>
      <w:type w:val="nextPage"/>
      <w:pgSz w:w="11906" w:h="16838"/>
      <w:pgMar w:left="567" w:right="221" w:gutter="0" w:header="0" w:top="567" w:footer="0" w:bottom="1701"/>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Times New Roman">
    <w:charset w:val="cc"/>
    <w:family w:val="roman"/>
    <w:pitch w:val="variable"/>
  </w:font>
  <w:font w:name="Symbol">
    <w:charset w:val="cc"/>
    <w:family w:val="roman"/>
    <w:pitch w:val="variable"/>
  </w:font>
  <w:font w:name="Calibri">
    <w:charset w:val="cc"/>
    <w:family w:val="swiss"/>
    <w:pitch w:val="variable"/>
  </w:font>
  <w:font w:name="Courier New">
    <w:charset w:val="cc"/>
    <w:family w:val="auto"/>
    <w:pitch w:val="variable"/>
  </w:font>
  <w:font w:name="Segoe U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decimal"/>
      <w:lvlText w:val="%1)"/>
      <w:lvlJc w:val="left"/>
      <w:pPr>
        <w:tabs>
          <w:tab w:val="num" w:pos="0"/>
        </w:tabs>
        <w:ind w:left="990" w:hanging="360"/>
      </w:pPr>
      <w:rPr/>
    </w:lvl>
    <w:lvl w:ilvl="1">
      <w:start w:val="1"/>
      <w:numFmt w:val="lowerLetter"/>
      <w:lvlText w:val="%2."/>
      <w:lvlJc w:val="left"/>
      <w:pPr>
        <w:tabs>
          <w:tab w:val="num" w:pos="0"/>
        </w:tabs>
        <w:ind w:left="1710" w:hanging="360"/>
      </w:pPr>
      <w:rPr/>
    </w:lvl>
    <w:lvl w:ilvl="2">
      <w:start w:val="1"/>
      <w:numFmt w:val="lowerRoman"/>
      <w:lvlText w:val="%3."/>
      <w:lvlJc w:val="right"/>
      <w:pPr>
        <w:tabs>
          <w:tab w:val="num" w:pos="0"/>
        </w:tabs>
        <w:ind w:left="2430" w:hanging="180"/>
      </w:pPr>
      <w:rPr/>
    </w:lvl>
    <w:lvl w:ilvl="3">
      <w:start w:val="1"/>
      <w:numFmt w:val="decimal"/>
      <w:lvlText w:val="%4."/>
      <w:lvlJc w:val="left"/>
      <w:pPr>
        <w:tabs>
          <w:tab w:val="num" w:pos="0"/>
        </w:tabs>
        <w:ind w:left="3150" w:hanging="360"/>
      </w:pPr>
      <w:rPr/>
    </w:lvl>
    <w:lvl w:ilvl="4">
      <w:start w:val="1"/>
      <w:numFmt w:val="lowerLetter"/>
      <w:lvlText w:val="%5."/>
      <w:lvlJc w:val="left"/>
      <w:pPr>
        <w:tabs>
          <w:tab w:val="num" w:pos="0"/>
        </w:tabs>
        <w:ind w:left="3870" w:hanging="360"/>
      </w:pPr>
      <w:rPr/>
    </w:lvl>
    <w:lvl w:ilvl="5">
      <w:start w:val="1"/>
      <w:numFmt w:val="lowerRoman"/>
      <w:lvlText w:val="%6."/>
      <w:lvlJc w:val="right"/>
      <w:pPr>
        <w:tabs>
          <w:tab w:val="num" w:pos="0"/>
        </w:tabs>
        <w:ind w:left="4590" w:hanging="180"/>
      </w:pPr>
      <w:rPr/>
    </w:lvl>
    <w:lvl w:ilvl="6">
      <w:start w:val="1"/>
      <w:numFmt w:val="decimal"/>
      <w:lvlText w:val="%7."/>
      <w:lvlJc w:val="left"/>
      <w:pPr>
        <w:tabs>
          <w:tab w:val="num" w:pos="0"/>
        </w:tabs>
        <w:ind w:left="5310" w:hanging="360"/>
      </w:pPr>
      <w:rPr/>
    </w:lvl>
    <w:lvl w:ilvl="7">
      <w:start w:val="1"/>
      <w:numFmt w:val="lowerLetter"/>
      <w:lvlText w:val="%8."/>
      <w:lvlJc w:val="left"/>
      <w:pPr>
        <w:tabs>
          <w:tab w:val="num" w:pos="0"/>
        </w:tabs>
        <w:ind w:left="6030" w:hanging="360"/>
      </w:pPr>
      <w:rPr/>
    </w:lvl>
    <w:lvl w:ilvl="8">
      <w:start w:val="1"/>
      <w:numFmt w:val="lowerRoman"/>
      <w:lvlText w:val="%9."/>
      <w:lvlJc w:val="right"/>
      <w:pPr>
        <w:tabs>
          <w:tab w:val="num" w:pos="0"/>
        </w:tabs>
        <w:ind w:left="675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8"/>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0531"/>
    <w:pPr>
      <w:widowControl w:val="false"/>
      <w:suppressAutoHyphens w:val="true"/>
      <w:bidi w:val="0"/>
      <w:spacing w:before="0" w:after="0"/>
      <w:jc w:val="left"/>
    </w:pPr>
    <w:rPr>
      <w:rFonts w:ascii="Arial" w:hAnsi="Arial" w:eastAsia="Calibri" w:cs="Arial"/>
      <w:color w:val="000000"/>
      <w:kern w:val="0"/>
      <w:sz w:val="20"/>
      <w:szCs w:val="20"/>
      <w:lang w:val="ru-RU" w:eastAsia="zh-CN" w:bidi="ar-SA"/>
    </w:rPr>
  </w:style>
  <w:style w:type="paragraph" w:styleId="Heading3">
    <w:name w:val="heading 3"/>
    <w:basedOn w:val="Normal"/>
    <w:next w:val="Normal"/>
    <w:qFormat/>
    <w:pPr>
      <w:keepNext w:val="true"/>
      <w:widowControl/>
      <w:numPr>
        <w:ilvl w:val="2"/>
        <w:numId w:val="1"/>
      </w:numPr>
      <w:jc w:val="center"/>
      <w:outlineLvl w:val="2"/>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ConsPlusNormal1" w:customStyle="1">
    <w:name w:val="ConsPlusNormal1"/>
    <w:qFormat/>
    <w:rPr>
      <w:sz w:val="22"/>
      <w:szCs w:val="22"/>
      <w:lang w:val="ru-RU" w:bidi="ar-SA"/>
    </w:rPr>
  </w:style>
  <w:style w:type="character" w:styleId="FootnoteCharacters" w:customStyle="1">
    <w:name w:val="Footnote Characters"/>
    <w:qFormat/>
    <w:rPr>
      <w:rFonts w:ascii="Calibri" w:hAnsi="Calibri" w:eastAsia="Calibri" w:cs="Calibri"/>
      <w:vertAlign w:val="superscript"/>
      <w:lang w:val="ru-RU" w:bidi="ar-SA"/>
    </w:rPr>
  </w:style>
  <w:style w:type="character" w:styleId="ListParagraphChar" w:customStyle="1">
    <w:name w:val="List Paragraph Char"/>
    <w:qFormat/>
    <w:rPr>
      <w:rFonts w:ascii="Arial" w:hAnsi="Arial" w:cs="Arial"/>
      <w:lang w:val="ru-RU" w:bidi="ar-SA"/>
    </w:rPr>
  </w:style>
  <w:style w:type="character" w:styleId="ConsPlusTitle1" w:customStyle="1">
    <w:name w:val="ConsPlusTitle1"/>
    <w:qFormat/>
    <w:rPr>
      <w:b/>
      <w:sz w:val="22"/>
      <w:szCs w:val="22"/>
      <w:lang w:val="ru-RU" w:bidi="ar-SA"/>
    </w:rPr>
  </w:style>
  <w:style w:type="character" w:styleId="Style13" w:customStyle="1">
    <w:name w:val="Текст сноски Знак"/>
    <w:qFormat/>
    <w:rPr>
      <w:rFonts w:eastAsia="Calibri"/>
      <w:lang w:val="ru-RU" w:bidi="ar-SA"/>
    </w:rPr>
  </w:style>
  <w:style w:type="character" w:styleId="HTML" w:customStyle="1">
    <w:name w:val="Стандартный HTML Знак"/>
    <w:qFormat/>
    <w:rPr>
      <w:rFonts w:ascii="Courier New" w:hAnsi="Courier New" w:eastAsia="Calibri" w:cs="Courier New"/>
      <w:lang w:val="ru-RU" w:bidi="ar-SA"/>
    </w:rPr>
  </w:style>
  <w:style w:type="character" w:styleId="Style14" w:customStyle="1">
    <w:name w:val="Абзац списка Знак"/>
    <w:qFormat/>
    <w:rPr>
      <w:rFonts w:ascii="Arial" w:hAnsi="Arial" w:cs="Arial"/>
      <w:lang w:val="en-US" w:bidi="ar-SA"/>
    </w:rPr>
  </w:style>
  <w:style w:type="character" w:styleId="Style15" w:customStyle="1">
    <w:name w:val="Знак Знак"/>
    <w:qFormat/>
    <w:rPr>
      <w:rFonts w:ascii="Courier New" w:hAnsi="Courier New" w:cs="Courier New"/>
      <w:lang w:val="en-US" w:bidi="ar-SA"/>
    </w:rPr>
  </w:style>
  <w:style w:type="character" w:styleId="3" w:customStyle="1">
    <w:name w:val="Знак Знак3"/>
    <w:qFormat/>
    <w:rPr>
      <w:lang w:val="en-US" w:bidi="ar-SA"/>
    </w:rPr>
  </w:style>
  <w:style w:type="character" w:styleId="Hyperlink">
    <w:name w:val="Hyperlink"/>
    <w:rPr>
      <w:color w:val="0563C1"/>
      <w:u w:val="single"/>
    </w:rPr>
  </w:style>
  <w:style w:type="character" w:styleId="Style16" w:customStyle="1">
    <w:name w:val="Текст выноски Знак"/>
    <w:qFormat/>
    <w:rPr>
      <w:rFonts w:ascii="Segoe UI" w:hAnsi="Segoe UI" w:eastAsia="Calibri" w:cs="Segoe UI"/>
      <w:color w:val="000000"/>
      <w:sz w:val="18"/>
      <w:szCs w:val="18"/>
    </w:rPr>
  </w:style>
  <w:style w:type="character" w:styleId="31" w:customStyle="1">
    <w:name w:val="Заголовок 3 Знак"/>
    <w:qFormat/>
    <w:rPr>
      <w:b/>
      <w:bCs/>
      <w:sz w:val="28"/>
      <w:szCs w:val="28"/>
    </w:rPr>
  </w:style>
  <w:style w:type="character" w:styleId="Style17" w:customStyle="1">
    <w:name w:val="Название Знак"/>
    <w:uiPriority w:val="10"/>
    <w:qFormat/>
    <w:rsid w:val="006c4ca1"/>
    <w:rPr>
      <w:rFonts w:ascii="Arial" w:hAnsi="Arial" w:eastAsia="Times New Roman" w:cs="Times New Roman"/>
      <w:b/>
      <w:bCs/>
      <w:color w:val="000000"/>
      <w:kern w:val="2"/>
      <w:sz w:val="32"/>
      <w:szCs w:val="32"/>
      <w:lang w:eastAsia="zh-CN"/>
    </w:rPr>
  </w:style>
  <w:style w:type="paragraph" w:styleId="Style18" w:customStyle="1">
    <w:name w:val="Заголовок"/>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9" w:customStyle="1">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1">
    <w:name w:val="Указатель (user)"/>
    <w:basedOn w:val="Normal"/>
    <w:qFormat/>
    <w:pPr>
      <w:suppressLineNumbers/>
    </w:pPr>
    <w:rPr>
      <w:rFonts w:cs="Mangal"/>
    </w:rPr>
  </w:style>
  <w:style w:type="paragraph" w:styleId="ConsPlusNormal" w:customStyle="1">
    <w:name w:val="ConsPlusNormal"/>
    <w:qFormat/>
    <w:pPr>
      <w:widowControl w:val="false"/>
      <w:suppressAutoHyphens w:val="true"/>
      <w:bidi w:val="0"/>
      <w:spacing w:before="0" w:after="0"/>
      <w:ind w:firstLine="720"/>
      <w:jc w:val="left"/>
    </w:pPr>
    <w:rPr>
      <w:rFonts w:ascii="Times New Roman" w:hAnsi="Times New Roman" w:eastAsia="Times New Roman" w:cs="Times New Roman"/>
      <w:color w:val="auto"/>
      <w:kern w:val="0"/>
      <w:sz w:val="22"/>
      <w:szCs w:val="22"/>
      <w:lang w:val="ru-RU" w:eastAsia="zh-CN" w:bidi="ar-SA"/>
    </w:rPr>
  </w:style>
  <w:style w:type="paragraph" w:styleId="1" w:customStyle="1">
    <w:name w:val="Знак сноски1"/>
    <w:basedOn w:val="Normal"/>
    <w:qFormat/>
    <w:pPr>
      <w:widowControl/>
      <w:spacing w:lineRule="auto" w:line="276" w:before="0" w:after="200"/>
    </w:pPr>
    <w:rPr>
      <w:rFonts w:ascii="Calibri" w:hAnsi="Calibri" w:cs="Calibri"/>
      <w:vertAlign w:val="superscript"/>
    </w:rPr>
  </w:style>
  <w:style w:type="paragraph" w:styleId="ListParagraph">
    <w:name w:val="List Paragraph"/>
    <w:basedOn w:val="Normal"/>
    <w:qFormat/>
    <w:pPr>
      <w:spacing w:before="0" w:after="0"/>
      <w:ind w:left="720"/>
      <w:contextualSpacing/>
    </w:pPr>
    <w:rPr>
      <w:rFonts w:eastAsia="Times New Roman"/>
      <w:lang w:val="en-US"/>
    </w:rPr>
  </w:style>
  <w:style w:type="paragraph" w:styleId="ConsPlusTitle" w:customStyle="1">
    <w:name w:val="ConsPlusTitle"/>
    <w:qFormat/>
    <w:pPr>
      <w:widowControl w:val="false"/>
      <w:suppressAutoHyphens w:val="true"/>
      <w:bidi w:val="0"/>
      <w:spacing w:before="0" w:after="0"/>
      <w:jc w:val="left"/>
    </w:pPr>
    <w:rPr>
      <w:rFonts w:ascii="Times New Roman" w:hAnsi="Times New Roman" w:eastAsia="Times New Roman" w:cs="Times New Roman"/>
      <w:b/>
      <w:color w:val="auto"/>
      <w:kern w:val="0"/>
      <w:sz w:val="22"/>
      <w:szCs w:val="22"/>
      <w:lang w:val="ru-RU" w:eastAsia="zh-CN" w:bidi="ar-SA"/>
    </w:rPr>
  </w:style>
  <w:style w:type="paragraph" w:styleId="FootnoteText">
    <w:name w:val="footnote text"/>
    <w:basedOn w:val="Normal"/>
    <w:pPr>
      <w:widowControl/>
    </w:pPr>
    <w:rPr>
      <w:rFonts w:ascii="Times New Roman" w:hAnsi="Times New Roman" w:cs="Times New Roman"/>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DocumentMap">
    <w:name w:val="Document Map"/>
    <w:basedOn w:val="Normal"/>
    <w:qFormat/>
    <w:pPr>
      <w:shd w:val="clear" w:color="auto" w:fill="000080"/>
    </w:pPr>
    <w:rPr>
      <w:rFonts w:ascii="Tahoma" w:hAnsi="Tahoma" w:cs="Tahoma"/>
    </w:rPr>
  </w:style>
  <w:style w:type="paragraph" w:styleId="BalloonText">
    <w:name w:val="Balloon Text"/>
    <w:basedOn w:val="Normal"/>
    <w:qFormat/>
    <w:pPr/>
    <w:rPr>
      <w:rFonts w:ascii="Segoe UI" w:hAnsi="Segoe UI" w:cs="Segoe UI"/>
      <w:sz w:val="18"/>
      <w:szCs w:val="18"/>
      <w:lang w:val="en-US"/>
    </w:rPr>
  </w:style>
  <w:style w:type="paragraph" w:styleId="s1" w:customStyle="1">
    <w:name w:val="s_1"/>
    <w:basedOn w:val="Normal"/>
    <w:qFormat/>
    <w:rsid w:val="00ad500e"/>
    <w:pPr>
      <w:widowControl/>
      <w:suppressAutoHyphens w:val="false"/>
      <w:spacing w:beforeAutospacing="1" w:afterAutospacing="1"/>
    </w:pPr>
    <w:rPr>
      <w:rFonts w:ascii="Times New Roman" w:hAnsi="Times New Roman" w:eastAsia="Times New Roman" w:cs="Times New Roman"/>
      <w:color w:val="auto"/>
      <w:sz w:val="24"/>
      <w:szCs w:val="24"/>
      <w:lang w:eastAsia="ru-RU"/>
    </w:rPr>
  </w:style>
  <w:style w:type="paragraph" w:styleId="NormalWeb">
    <w:name w:val="Normal (Web)"/>
    <w:basedOn w:val="Normal"/>
    <w:uiPriority w:val="99"/>
    <w:unhideWhenUsed/>
    <w:qFormat/>
    <w:rsid w:val="00dc6e7a"/>
    <w:pPr>
      <w:widowControl/>
      <w:suppressAutoHyphens w:val="false"/>
      <w:spacing w:beforeAutospacing="1" w:after="119"/>
    </w:pPr>
    <w:rPr>
      <w:rFonts w:ascii="Times New Roman" w:hAnsi="Times New Roman" w:eastAsia="Times New Roman" w:cs="Times New Roman"/>
      <w:color w:val="auto"/>
      <w:sz w:val="24"/>
      <w:szCs w:val="24"/>
      <w:lang w:eastAsia="ru-RU"/>
    </w:rPr>
  </w:style>
  <w:style w:type="paragraph" w:styleId="Title">
    <w:name w:val="Title"/>
    <w:basedOn w:val="Normal"/>
    <w:next w:val="Normal"/>
    <w:link w:val="Style17"/>
    <w:uiPriority w:val="10"/>
    <w:qFormat/>
    <w:rsid w:val="006c4ca1"/>
    <w:pPr>
      <w:spacing w:before="240" w:after="60"/>
      <w:jc w:val="center"/>
      <w:outlineLvl w:val="0"/>
    </w:pPr>
    <w:rPr>
      <w:rFonts w:eastAsia="Times New Roman" w:cs="Times New Roman"/>
      <w:b/>
      <w:bCs/>
      <w:kern w:val="2"/>
      <w:sz w:val="32"/>
      <w:szCs w:val="32"/>
    </w:rPr>
  </w:style>
  <w:style w:type="numbering" w:styleId="Style20"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E6A5980DDC49DEF879D2EC1F223EBC9DB01A1693AC1EF7FF63C704701E48CD1DE1B2C709B4C735C6643BD95F3420E3B41FAB0A6E5258E6Cl8RFI" TargetMode="External"/><Relationship Id="rId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112C-4F8F-496B-8AEF-8FE2AF85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Application>LibreOffice/24.8.5.2$Windows_x86 LibreOffice_project/fddf2685c70b461e7832239a0162a77216259f22</Application>
  <AppVersion>15.0000</AppVersion>
  <Pages>37</Pages>
  <Words>9847</Words>
  <Characters>76017</Characters>
  <CharactersWithSpaces>86890</CharactersWithSpaces>
  <Paragraphs>533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2021-10-28T11:54:00Z</dcterms:created>
  <dc:creator>user92</dc:creator>
  <dc:description/>
  <dc:language>en-US</dc:language>
  <cp:lastModifiedBy/>
  <cp:lastPrinted>2025-03-10T15:08:26Z</cp:lastPrinted>
  <dcterms:modified xsi:type="dcterms:W3CDTF">2025-03-10T15:09:51Z</dcterms:modified>
  <cp:revision>1188</cp:revision>
  <dc:subject/>
  <dc:title>Модельный муниципальный нормативный правовой акт</dc:title>
</cp:coreProperties>
</file>

<file path=docProps/custom.xml><?xml version="1.0" encoding="utf-8"?>
<Properties xmlns="http://schemas.openxmlformats.org/officeDocument/2006/custom-properties" xmlns:vt="http://schemas.openxmlformats.org/officeDocument/2006/docPropsVTypes"/>
</file>