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761CD" w14:textId="14D49BFC" w:rsidR="00A35070" w:rsidRPr="008F2614" w:rsidRDefault="00A35070" w:rsidP="00A35070">
      <w:pPr>
        <w:spacing w:after="0" w:line="240" w:lineRule="auto"/>
        <w:jc w:val="center"/>
        <w:rPr>
          <w:rFonts w:ascii="Times New Roman" w:hAnsi="Times New Roman"/>
          <w:color w:val="548DD4"/>
          <w:sz w:val="28"/>
          <w:szCs w:val="24"/>
          <w:u w:val="single"/>
        </w:rPr>
      </w:pPr>
      <w:r w:rsidRPr="008F2614">
        <w:rPr>
          <w:rFonts w:ascii="Times New Roman" w:hAnsi="Times New Roman"/>
          <w:sz w:val="28"/>
          <w:szCs w:val="24"/>
        </w:rPr>
        <w:t xml:space="preserve">РОССИЙСКАЯ ФЕДЕРАЦИЯ                    </w:t>
      </w:r>
    </w:p>
    <w:p w14:paraId="7BFF9FBB" w14:textId="77777777" w:rsidR="00A35070" w:rsidRPr="008F2614" w:rsidRDefault="00A35070" w:rsidP="00A3507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8F2614">
        <w:rPr>
          <w:rFonts w:ascii="Times New Roman" w:hAnsi="Times New Roman"/>
          <w:sz w:val="28"/>
          <w:szCs w:val="24"/>
        </w:rPr>
        <w:t>РОСТОВСКАЯ ОБЛАСТЬ</w:t>
      </w:r>
    </w:p>
    <w:p w14:paraId="189FB3DC" w14:textId="77777777" w:rsidR="00A35070" w:rsidRPr="008F2614" w:rsidRDefault="00A35070" w:rsidP="00A3507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8F2614">
        <w:rPr>
          <w:rFonts w:ascii="Times New Roman" w:hAnsi="Times New Roman"/>
          <w:sz w:val="28"/>
          <w:szCs w:val="24"/>
        </w:rPr>
        <w:t xml:space="preserve"> ТАРАСОВСКИЙ РАЙОН</w:t>
      </w:r>
    </w:p>
    <w:p w14:paraId="41C3C5BB" w14:textId="77777777" w:rsidR="00A35070" w:rsidRPr="008F2614" w:rsidRDefault="00A35070" w:rsidP="00A3507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bookmarkStart w:id="0" w:name="_Hlk126406242"/>
      <w:r w:rsidRPr="008F2614">
        <w:rPr>
          <w:rFonts w:ascii="Times New Roman" w:hAnsi="Times New Roman"/>
          <w:sz w:val="28"/>
          <w:szCs w:val="24"/>
        </w:rPr>
        <w:t>МУНИЦИПАЛЬНОЕ ОБРАЗОВАНИЕ</w:t>
      </w:r>
    </w:p>
    <w:p w14:paraId="0E85635D" w14:textId="77777777" w:rsidR="00A35070" w:rsidRPr="008F2614" w:rsidRDefault="00A35070" w:rsidP="00A3507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8F2614">
        <w:rPr>
          <w:rFonts w:ascii="Times New Roman" w:hAnsi="Times New Roman"/>
          <w:sz w:val="28"/>
          <w:szCs w:val="24"/>
        </w:rPr>
        <w:t xml:space="preserve"> «МИТЯКИНСКОЕ СЕЛЬСКОЕ ПОСЕЛЕНИЕ»</w:t>
      </w:r>
    </w:p>
    <w:p w14:paraId="2E41A4C1" w14:textId="77777777" w:rsidR="00A35070" w:rsidRPr="008F2614" w:rsidRDefault="00A35070" w:rsidP="00A3507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8F2614">
        <w:rPr>
          <w:rFonts w:ascii="Times New Roman" w:hAnsi="Times New Roman"/>
          <w:sz w:val="28"/>
          <w:szCs w:val="24"/>
        </w:rPr>
        <w:t>СОБРАНИЕ ДЕПУТАТОВ МИТЯКИНСКОГО СЕЛЬСКОГО ПОСЕЛЕНИЯ</w:t>
      </w:r>
    </w:p>
    <w:bookmarkEnd w:id="0"/>
    <w:p w14:paraId="275A3BE8" w14:textId="77777777" w:rsidR="00A35070" w:rsidRPr="008F2614" w:rsidRDefault="00A35070" w:rsidP="00A3507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4BB90B2C" w14:textId="77777777" w:rsidR="00A35070" w:rsidRPr="008F2614" w:rsidRDefault="00A35070" w:rsidP="00A35070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  <w:r w:rsidRPr="008F2614">
        <w:rPr>
          <w:rFonts w:ascii="Times New Roman" w:hAnsi="Times New Roman"/>
          <w:bCs/>
          <w:sz w:val="28"/>
          <w:szCs w:val="24"/>
        </w:rPr>
        <w:t>РЕШЕНИЕ</w:t>
      </w:r>
    </w:p>
    <w:p w14:paraId="14EE734D" w14:textId="77777777" w:rsidR="00A35070" w:rsidRPr="008F2614" w:rsidRDefault="00A35070" w:rsidP="00A3507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84"/>
        <w:gridCol w:w="3284"/>
        <w:gridCol w:w="3285"/>
      </w:tblGrid>
      <w:tr w:rsidR="00A35070" w:rsidRPr="008F2614" w14:paraId="4CFF1323" w14:textId="77777777" w:rsidTr="00CC57A2">
        <w:tc>
          <w:tcPr>
            <w:tcW w:w="3284" w:type="dxa"/>
          </w:tcPr>
          <w:p w14:paraId="1AC9FC0F" w14:textId="1533122A" w:rsidR="00A35070" w:rsidRPr="008F2614" w:rsidRDefault="00A35070" w:rsidP="00CC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0</w:t>
            </w:r>
            <w:r w:rsidR="00AF24EC">
              <w:rPr>
                <w:rFonts w:ascii="Times New Roman" w:hAnsi="Times New Roman"/>
                <w:sz w:val="28"/>
                <w:szCs w:val="24"/>
              </w:rPr>
              <w:t>4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  <w:r w:rsidRPr="008F2614">
              <w:rPr>
                <w:rFonts w:ascii="Times New Roman" w:hAnsi="Times New Roman"/>
                <w:sz w:val="28"/>
                <w:szCs w:val="24"/>
              </w:rPr>
              <w:t>0</w:t>
            </w:r>
            <w:r w:rsidR="00AF24EC">
              <w:rPr>
                <w:rFonts w:ascii="Times New Roman" w:hAnsi="Times New Roman"/>
                <w:sz w:val="28"/>
                <w:szCs w:val="24"/>
              </w:rPr>
              <w:t>9</w:t>
            </w:r>
            <w:r w:rsidRPr="008F2614">
              <w:rPr>
                <w:rFonts w:ascii="Times New Roman" w:hAnsi="Times New Roman"/>
                <w:sz w:val="28"/>
                <w:szCs w:val="24"/>
              </w:rPr>
              <w:t>.2023 г.</w:t>
            </w:r>
          </w:p>
        </w:tc>
        <w:tc>
          <w:tcPr>
            <w:tcW w:w="3284" w:type="dxa"/>
          </w:tcPr>
          <w:p w14:paraId="51D78FEF" w14:textId="73CFB5A9" w:rsidR="00A35070" w:rsidRPr="008F2614" w:rsidRDefault="00A35070" w:rsidP="00CC57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F2614">
              <w:rPr>
                <w:rFonts w:ascii="Times New Roman" w:hAnsi="Times New Roman"/>
                <w:sz w:val="28"/>
                <w:szCs w:val="24"/>
              </w:rPr>
              <w:t>№</w:t>
            </w:r>
            <w:r w:rsidR="00AF24EC">
              <w:rPr>
                <w:rFonts w:ascii="Times New Roman" w:hAnsi="Times New Roman"/>
                <w:sz w:val="28"/>
                <w:szCs w:val="24"/>
              </w:rPr>
              <w:t>19</w:t>
            </w:r>
          </w:p>
        </w:tc>
        <w:tc>
          <w:tcPr>
            <w:tcW w:w="3285" w:type="dxa"/>
          </w:tcPr>
          <w:p w14:paraId="55B99E69" w14:textId="77777777" w:rsidR="00A35070" w:rsidRPr="008F2614" w:rsidRDefault="00A35070" w:rsidP="00CC57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8F2614">
              <w:rPr>
                <w:rFonts w:ascii="Times New Roman" w:hAnsi="Times New Roman"/>
                <w:sz w:val="28"/>
                <w:szCs w:val="24"/>
              </w:rPr>
              <w:t xml:space="preserve">ст. </w:t>
            </w:r>
            <w:proofErr w:type="spellStart"/>
            <w:r w:rsidRPr="008F2614">
              <w:rPr>
                <w:rFonts w:ascii="Times New Roman" w:hAnsi="Times New Roman"/>
                <w:sz w:val="28"/>
                <w:szCs w:val="24"/>
              </w:rPr>
              <w:t>Митякинская</w:t>
            </w:r>
            <w:proofErr w:type="spellEnd"/>
          </w:p>
        </w:tc>
      </w:tr>
    </w:tbl>
    <w:p w14:paraId="708DFC41" w14:textId="77777777" w:rsidR="00A35070" w:rsidRPr="003C5744" w:rsidRDefault="00A35070" w:rsidP="00A35070">
      <w:pPr>
        <w:jc w:val="center"/>
        <w:rPr>
          <w:rFonts w:ascii="Times New Roman" w:hAnsi="Times New Roman"/>
          <w:sz w:val="28"/>
          <w:szCs w:val="28"/>
        </w:rPr>
      </w:pPr>
    </w:p>
    <w:p w14:paraId="121341F4" w14:textId="77777777" w:rsidR="00A35070" w:rsidRPr="003C5744" w:rsidRDefault="00A35070" w:rsidP="00A35070">
      <w:pPr>
        <w:jc w:val="center"/>
        <w:rPr>
          <w:rFonts w:ascii="Times New Roman" w:hAnsi="Times New Roman"/>
          <w:sz w:val="28"/>
          <w:szCs w:val="28"/>
        </w:rPr>
      </w:pPr>
      <w:r w:rsidRPr="003C5744">
        <w:rPr>
          <w:rFonts w:ascii="Times New Roman" w:hAnsi="Times New Roman"/>
          <w:sz w:val="28"/>
          <w:szCs w:val="28"/>
        </w:rPr>
        <w:t>О внесении изменений в</w:t>
      </w:r>
      <w:r>
        <w:rPr>
          <w:rFonts w:ascii="Times New Roman" w:hAnsi="Times New Roman"/>
          <w:sz w:val="28"/>
          <w:szCs w:val="28"/>
        </w:rPr>
        <w:t xml:space="preserve"> Решение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№17 от 30.08.2022 г. «Об оплате</w:t>
      </w:r>
      <w:r w:rsidRPr="003C57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труда муниципальных служащих</w:t>
      </w:r>
      <w:r w:rsidRPr="003C57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5744">
        <w:rPr>
          <w:rFonts w:ascii="Times New Roman" w:hAnsi="Times New Roman"/>
          <w:sz w:val="28"/>
          <w:szCs w:val="28"/>
        </w:rPr>
        <w:t>Митякинско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 w:rsidRPr="003C5744">
        <w:rPr>
          <w:rFonts w:ascii="Times New Roman" w:hAnsi="Times New Roman"/>
          <w:sz w:val="28"/>
          <w:szCs w:val="28"/>
        </w:rPr>
        <w:t> сельско</w:t>
      </w:r>
      <w:r>
        <w:rPr>
          <w:rFonts w:ascii="Times New Roman" w:hAnsi="Times New Roman"/>
          <w:sz w:val="28"/>
          <w:szCs w:val="28"/>
        </w:rPr>
        <w:t>го</w:t>
      </w:r>
      <w:r w:rsidRPr="003C5744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я»</w:t>
      </w:r>
    </w:p>
    <w:p w14:paraId="07D5D655" w14:textId="77777777" w:rsidR="00A35070" w:rsidRPr="001A1FB2" w:rsidRDefault="00A35070" w:rsidP="00A35070">
      <w:pPr>
        <w:suppressAutoHyphens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1A1FB2">
        <w:rPr>
          <w:rFonts w:ascii="Times New Roman" w:hAnsi="Times New Roman"/>
          <w:sz w:val="28"/>
          <w:szCs w:val="28"/>
          <w:lang w:eastAsia="ar-SA"/>
        </w:rPr>
        <w:t xml:space="preserve">В целях совершенствования правового регулирования вопросов оплаты труда муниципальных служащих и лиц, замещающих муниципальные должности </w:t>
      </w:r>
      <w:proofErr w:type="spellStart"/>
      <w:r>
        <w:rPr>
          <w:rFonts w:ascii="Times New Roman" w:hAnsi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1A1FB2">
        <w:rPr>
          <w:rFonts w:ascii="Times New Roman" w:hAnsi="Times New Roman"/>
          <w:sz w:val="28"/>
          <w:szCs w:val="28"/>
          <w:lang w:eastAsia="ar-SA"/>
        </w:rPr>
        <w:t xml:space="preserve"> Собрание депутатов </w:t>
      </w:r>
      <w:proofErr w:type="spellStart"/>
      <w:r>
        <w:rPr>
          <w:rFonts w:ascii="Times New Roman" w:hAnsi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318C2032" w14:textId="77777777" w:rsidR="00A35070" w:rsidRDefault="00A35070" w:rsidP="00A3507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7BBE32C" w14:textId="5AB129D3" w:rsidR="00A35070" w:rsidRDefault="00A35070" w:rsidP="00A35070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3C5744">
        <w:rPr>
          <w:sz w:val="28"/>
          <w:szCs w:val="28"/>
        </w:rPr>
        <w:t>РЕШИЛО:</w:t>
      </w:r>
    </w:p>
    <w:p w14:paraId="599E5B78" w14:textId="77777777" w:rsidR="00A35070" w:rsidRPr="003C5744" w:rsidRDefault="00A35070" w:rsidP="00A35070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5C580DDC" w14:textId="6D1D0995" w:rsidR="00A35070" w:rsidRPr="00A35070" w:rsidRDefault="00A35070" w:rsidP="004644AF">
      <w:pPr>
        <w:pStyle w:val="a7"/>
        <w:numPr>
          <w:ilvl w:val="0"/>
          <w:numId w:val="1"/>
        </w:numPr>
        <w:ind w:left="0" w:firstLine="420"/>
        <w:jc w:val="both"/>
        <w:rPr>
          <w:rFonts w:ascii="Times New Roman" w:hAnsi="Times New Roman"/>
          <w:sz w:val="28"/>
          <w:szCs w:val="28"/>
        </w:rPr>
      </w:pPr>
      <w:r w:rsidRPr="00A35070">
        <w:rPr>
          <w:rFonts w:ascii="Times New Roman" w:hAnsi="Times New Roman"/>
          <w:sz w:val="28"/>
          <w:szCs w:val="28"/>
        </w:rPr>
        <w:t xml:space="preserve">Внести изменения в Решение Собрания депутатов </w:t>
      </w:r>
      <w:proofErr w:type="spellStart"/>
      <w:r w:rsidRPr="00A35070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Pr="00A35070">
        <w:rPr>
          <w:rFonts w:ascii="Times New Roman" w:hAnsi="Times New Roman"/>
          <w:sz w:val="28"/>
          <w:szCs w:val="28"/>
        </w:rPr>
        <w:t xml:space="preserve"> сельского поселения № 17 от 30.08.2022 г. «Об оплате труда муниципальных служащих </w:t>
      </w:r>
      <w:proofErr w:type="spellStart"/>
      <w:r w:rsidRPr="00A35070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Pr="00A35070">
        <w:rPr>
          <w:rFonts w:ascii="Times New Roman" w:hAnsi="Times New Roman"/>
          <w:sz w:val="28"/>
          <w:szCs w:val="28"/>
        </w:rPr>
        <w:t xml:space="preserve"> сельского поселения» изложив Приложение № 4 в новой редакции согласно приложению. </w:t>
      </w:r>
    </w:p>
    <w:p w14:paraId="3AD02DF0" w14:textId="318A0551" w:rsidR="00A35070" w:rsidRPr="007B3D40" w:rsidRDefault="00A35070" w:rsidP="004644AF">
      <w:pPr>
        <w:pStyle w:val="a7"/>
        <w:numPr>
          <w:ilvl w:val="0"/>
          <w:numId w:val="1"/>
        </w:numPr>
        <w:ind w:left="0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</w:t>
      </w:r>
      <w:r w:rsidRPr="007B3D40">
        <w:rPr>
          <w:rFonts w:ascii="Times New Roman" w:hAnsi="Times New Roman"/>
          <w:sz w:val="28"/>
          <w:szCs w:val="28"/>
        </w:rPr>
        <w:t xml:space="preserve">ешение вступает в силу со дня его официального опубликования и </w:t>
      </w:r>
      <w:bookmarkStart w:id="1" w:name="_Hlk129871398"/>
      <w:r w:rsidRPr="007B3D40">
        <w:rPr>
          <w:rFonts w:ascii="Times New Roman" w:hAnsi="Times New Roman"/>
          <w:sz w:val="28"/>
          <w:szCs w:val="28"/>
        </w:rPr>
        <w:t xml:space="preserve">распространяется на правоотношения, возникшие с 1 января 2023 года.     </w:t>
      </w:r>
      <w:bookmarkEnd w:id="1"/>
    </w:p>
    <w:p w14:paraId="33C6CFC2" w14:textId="77777777" w:rsidR="00A35070" w:rsidRPr="00A35070" w:rsidRDefault="00A35070" w:rsidP="00A35070">
      <w:pPr>
        <w:pStyle w:val="a7"/>
        <w:ind w:left="780"/>
        <w:jc w:val="both"/>
        <w:rPr>
          <w:rFonts w:ascii="Times New Roman" w:hAnsi="Times New Roman"/>
          <w:sz w:val="28"/>
          <w:szCs w:val="28"/>
        </w:rPr>
      </w:pPr>
    </w:p>
    <w:p w14:paraId="7F36B97F" w14:textId="77777777" w:rsidR="00A35070" w:rsidRDefault="00A35070" w:rsidP="00A35070">
      <w:pPr>
        <w:spacing w:after="0" w:line="240" w:lineRule="auto"/>
        <w:ind w:right="-5"/>
        <w:jc w:val="right"/>
        <w:rPr>
          <w:rFonts w:ascii="Times New Roman" w:hAnsi="Times New Roman"/>
          <w:sz w:val="28"/>
          <w:szCs w:val="28"/>
        </w:rPr>
      </w:pPr>
    </w:p>
    <w:p w14:paraId="079B5738" w14:textId="77777777" w:rsidR="00A35070" w:rsidRDefault="00A35070" w:rsidP="00A35070">
      <w:pPr>
        <w:spacing w:after="0" w:line="240" w:lineRule="auto"/>
        <w:ind w:right="-5"/>
        <w:jc w:val="right"/>
        <w:rPr>
          <w:rFonts w:ascii="Times New Roman" w:hAnsi="Times New Roman"/>
          <w:sz w:val="28"/>
          <w:szCs w:val="28"/>
        </w:rPr>
      </w:pPr>
    </w:p>
    <w:p w14:paraId="2540EAA7" w14:textId="77777777" w:rsidR="00A35070" w:rsidRDefault="00A35070" w:rsidP="00A35070">
      <w:pPr>
        <w:spacing w:after="0" w:line="240" w:lineRule="auto"/>
        <w:ind w:right="-5"/>
        <w:jc w:val="right"/>
        <w:rPr>
          <w:rFonts w:ascii="Times New Roman" w:hAnsi="Times New Roman"/>
          <w:sz w:val="28"/>
          <w:szCs w:val="28"/>
        </w:rPr>
      </w:pPr>
    </w:p>
    <w:p w14:paraId="5598180B" w14:textId="77777777" w:rsidR="00A35070" w:rsidRDefault="00A35070" w:rsidP="00A35070">
      <w:pPr>
        <w:spacing w:after="0" w:line="240" w:lineRule="auto"/>
        <w:ind w:right="-5"/>
        <w:jc w:val="right"/>
        <w:rPr>
          <w:rFonts w:ascii="Times New Roman" w:hAnsi="Times New Roman"/>
          <w:sz w:val="28"/>
          <w:szCs w:val="28"/>
        </w:rPr>
      </w:pPr>
    </w:p>
    <w:p w14:paraId="7B542B16" w14:textId="77777777" w:rsidR="00A35070" w:rsidRDefault="00A35070" w:rsidP="00A35070">
      <w:pPr>
        <w:spacing w:after="0" w:line="240" w:lineRule="auto"/>
        <w:ind w:right="-5"/>
        <w:jc w:val="right"/>
        <w:rPr>
          <w:rFonts w:ascii="Times New Roman" w:hAnsi="Times New Roman"/>
          <w:sz w:val="28"/>
          <w:szCs w:val="28"/>
        </w:rPr>
      </w:pPr>
    </w:p>
    <w:p w14:paraId="66F988D4" w14:textId="70CB93D1" w:rsidR="004644AF" w:rsidRDefault="00AF24EC" w:rsidP="004644AF">
      <w:pPr>
        <w:pStyle w:val="a3"/>
        <w:ind w:right="-1"/>
        <w:jc w:val="both"/>
        <w:rPr>
          <w:szCs w:val="28"/>
        </w:rPr>
      </w:pPr>
      <w:r>
        <w:rPr>
          <w:szCs w:val="28"/>
        </w:rPr>
        <w:t xml:space="preserve">Заместитель </w:t>
      </w:r>
      <w:r w:rsidR="004644AF">
        <w:rPr>
          <w:szCs w:val="28"/>
        </w:rPr>
        <w:t>Председател</w:t>
      </w:r>
      <w:r>
        <w:rPr>
          <w:szCs w:val="28"/>
        </w:rPr>
        <w:t>я</w:t>
      </w:r>
      <w:r w:rsidR="004644AF">
        <w:rPr>
          <w:szCs w:val="28"/>
        </w:rPr>
        <w:t xml:space="preserve"> Собрания депутатов – </w:t>
      </w:r>
    </w:p>
    <w:p w14:paraId="0E032847" w14:textId="2A8D2BC1" w:rsidR="004644AF" w:rsidRDefault="004644AF" w:rsidP="004644AF">
      <w:pPr>
        <w:pStyle w:val="a3"/>
        <w:ind w:right="-1"/>
        <w:jc w:val="both"/>
        <w:rPr>
          <w:szCs w:val="28"/>
        </w:rPr>
      </w:pPr>
      <w:r>
        <w:rPr>
          <w:szCs w:val="28"/>
        </w:rPr>
        <w:t>глав</w:t>
      </w:r>
      <w:r w:rsidR="00AF24EC">
        <w:rPr>
          <w:szCs w:val="28"/>
        </w:rPr>
        <w:t>ы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Митякинского</w:t>
      </w:r>
      <w:proofErr w:type="spellEnd"/>
      <w:r>
        <w:rPr>
          <w:szCs w:val="28"/>
        </w:rPr>
        <w:t xml:space="preserve"> сельского поселения                                     </w:t>
      </w:r>
      <w:r w:rsidR="00AF24EC">
        <w:rPr>
          <w:szCs w:val="28"/>
        </w:rPr>
        <w:t>Е</w:t>
      </w:r>
      <w:r>
        <w:rPr>
          <w:szCs w:val="28"/>
        </w:rPr>
        <w:t xml:space="preserve">. А. </w:t>
      </w:r>
      <w:proofErr w:type="spellStart"/>
      <w:r w:rsidR="00AF24EC">
        <w:rPr>
          <w:szCs w:val="28"/>
        </w:rPr>
        <w:t>Згода</w:t>
      </w:r>
      <w:proofErr w:type="spellEnd"/>
    </w:p>
    <w:p w14:paraId="6653CEFB" w14:textId="77777777" w:rsidR="00A35070" w:rsidRDefault="00A35070" w:rsidP="00A35070">
      <w:pPr>
        <w:spacing w:after="0" w:line="240" w:lineRule="auto"/>
        <w:ind w:right="-5"/>
        <w:jc w:val="right"/>
        <w:rPr>
          <w:rFonts w:ascii="Times New Roman" w:hAnsi="Times New Roman"/>
          <w:sz w:val="28"/>
          <w:szCs w:val="28"/>
        </w:rPr>
      </w:pPr>
    </w:p>
    <w:p w14:paraId="67989B2E" w14:textId="77777777" w:rsidR="00A35070" w:rsidRDefault="00A35070" w:rsidP="00A35070">
      <w:pPr>
        <w:spacing w:after="0" w:line="240" w:lineRule="auto"/>
        <w:ind w:right="-5"/>
        <w:jc w:val="right"/>
        <w:rPr>
          <w:rFonts w:ascii="Times New Roman" w:hAnsi="Times New Roman"/>
          <w:sz w:val="28"/>
          <w:szCs w:val="28"/>
        </w:rPr>
      </w:pPr>
    </w:p>
    <w:p w14:paraId="081B70DE" w14:textId="77777777" w:rsidR="00A35070" w:rsidRDefault="00A35070" w:rsidP="00A35070">
      <w:pPr>
        <w:spacing w:after="0" w:line="240" w:lineRule="auto"/>
        <w:ind w:right="-5"/>
        <w:jc w:val="right"/>
        <w:rPr>
          <w:rFonts w:ascii="Times New Roman" w:hAnsi="Times New Roman"/>
          <w:sz w:val="28"/>
          <w:szCs w:val="28"/>
        </w:rPr>
      </w:pPr>
    </w:p>
    <w:p w14:paraId="7FE621BB" w14:textId="77777777" w:rsidR="00A35070" w:rsidRDefault="00A35070" w:rsidP="00A35070">
      <w:pPr>
        <w:spacing w:after="0" w:line="240" w:lineRule="auto"/>
        <w:ind w:right="-5"/>
        <w:jc w:val="right"/>
        <w:rPr>
          <w:rFonts w:ascii="Times New Roman" w:hAnsi="Times New Roman"/>
          <w:sz w:val="28"/>
          <w:szCs w:val="28"/>
        </w:rPr>
      </w:pPr>
    </w:p>
    <w:p w14:paraId="7DBCABFC" w14:textId="77777777" w:rsidR="00A35070" w:rsidRDefault="00A35070" w:rsidP="00A35070">
      <w:pPr>
        <w:spacing w:after="0" w:line="240" w:lineRule="auto"/>
        <w:ind w:right="-5"/>
        <w:jc w:val="right"/>
        <w:rPr>
          <w:rFonts w:ascii="Times New Roman" w:hAnsi="Times New Roman"/>
          <w:sz w:val="28"/>
          <w:szCs w:val="28"/>
        </w:rPr>
      </w:pPr>
    </w:p>
    <w:p w14:paraId="63EC7167" w14:textId="68FEAC5C" w:rsidR="00A35070" w:rsidRDefault="00A35070" w:rsidP="004644AF">
      <w:pPr>
        <w:spacing w:after="0" w:line="240" w:lineRule="auto"/>
        <w:ind w:right="-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14:paraId="25796B28" w14:textId="4979E253" w:rsidR="00A35070" w:rsidRDefault="00A35070" w:rsidP="00A35070">
      <w:pPr>
        <w:spacing w:after="0" w:line="240" w:lineRule="auto"/>
        <w:ind w:right="-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14:paraId="3E10B606" w14:textId="77777777" w:rsidR="00A35070" w:rsidRDefault="00A35070" w:rsidP="00A35070">
      <w:pPr>
        <w:spacing w:after="0" w:line="240" w:lineRule="auto"/>
        <w:ind w:left="4860" w:right="-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2223CB83" w14:textId="77777777" w:rsidR="00A35070" w:rsidRDefault="00A35070" w:rsidP="00A35070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«Об оплате труда муниципальных служащих</w:t>
      </w:r>
    </w:p>
    <w:p w14:paraId="5243376E" w14:textId="77777777" w:rsidR="00A35070" w:rsidRDefault="00A35070" w:rsidP="00A3507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</w:t>
      </w:r>
    </w:p>
    <w:p w14:paraId="77B264CE" w14:textId="77777777" w:rsidR="00A35070" w:rsidRDefault="00A35070" w:rsidP="00A35070">
      <w:pPr>
        <w:pStyle w:val="a3"/>
        <w:ind w:right="-1"/>
        <w:jc w:val="right"/>
        <w:rPr>
          <w:szCs w:val="28"/>
        </w:rPr>
      </w:pPr>
    </w:p>
    <w:p w14:paraId="11D2179E" w14:textId="77777777" w:rsidR="00A35070" w:rsidRDefault="00A35070" w:rsidP="00A35070">
      <w:pPr>
        <w:pStyle w:val="a3"/>
        <w:ind w:right="-1"/>
        <w:rPr>
          <w:b/>
          <w:szCs w:val="28"/>
        </w:rPr>
      </w:pPr>
      <w:r>
        <w:rPr>
          <w:b/>
          <w:szCs w:val="28"/>
        </w:rPr>
        <w:t xml:space="preserve">Иные выплаты муниципальным служащим </w:t>
      </w:r>
      <w:proofErr w:type="spellStart"/>
      <w:r>
        <w:rPr>
          <w:b/>
          <w:szCs w:val="28"/>
        </w:rPr>
        <w:t>Митякинского</w:t>
      </w:r>
      <w:proofErr w:type="spellEnd"/>
      <w:r>
        <w:rPr>
          <w:b/>
          <w:szCs w:val="28"/>
        </w:rPr>
        <w:t xml:space="preserve"> сельского поселения</w:t>
      </w:r>
    </w:p>
    <w:p w14:paraId="43E0C7B7" w14:textId="77777777" w:rsidR="00A35070" w:rsidRDefault="00A35070" w:rsidP="00A35070">
      <w:pPr>
        <w:pStyle w:val="a3"/>
        <w:ind w:right="-1"/>
        <w:rPr>
          <w:b/>
          <w:szCs w:val="28"/>
        </w:rPr>
      </w:pPr>
    </w:p>
    <w:p w14:paraId="215A7D9E" w14:textId="77777777" w:rsidR="00A35070" w:rsidRDefault="00A35070" w:rsidP="00A35070">
      <w:pPr>
        <w:pStyle w:val="a3"/>
        <w:ind w:right="-1"/>
        <w:jc w:val="both"/>
        <w:rPr>
          <w:szCs w:val="28"/>
        </w:rPr>
      </w:pPr>
      <w:r>
        <w:rPr>
          <w:szCs w:val="28"/>
        </w:rPr>
        <w:t xml:space="preserve">        Ежегодная компенсация на лечение выплачивается в размере 4,8 должностных окладов в календарном году. </w:t>
      </w:r>
    </w:p>
    <w:p w14:paraId="2791CA7A" w14:textId="33866450" w:rsidR="00A35070" w:rsidRDefault="00A35070" w:rsidP="00A350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Муниципальным  служащим  за счет средств местного  бюджета, муниципальным служащим, финансирование деятельности которых осуществляется за счет средств субвенций, предоставленных бюджету </w:t>
      </w:r>
      <w:proofErr w:type="spellStart"/>
      <w:r>
        <w:rPr>
          <w:rFonts w:ascii="Times New Roman" w:hAnsi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для финансового обеспечения соответствующих государственных полномочий один раз в квартал  в размере 1,2 должностных окладов выплачивается компенсация на лечение без издания распорядительного документа в первой декаде месяца, следующего за истекшим кварталом, в четвертом квартале – до 25 декабря.</w:t>
      </w:r>
      <w:r w:rsidR="004644AF" w:rsidRPr="004644AF">
        <w:rPr>
          <w:rFonts w:ascii="Times New Roman" w:hAnsi="Times New Roman"/>
          <w:sz w:val="28"/>
          <w:szCs w:val="28"/>
        </w:rPr>
        <w:t xml:space="preserve"> </w:t>
      </w:r>
      <w:r w:rsidR="004644AF">
        <w:rPr>
          <w:rFonts w:ascii="Times New Roman" w:hAnsi="Times New Roman"/>
          <w:sz w:val="28"/>
          <w:szCs w:val="28"/>
        </w:rPr>
        <w:t xml:space="preserve">В случае отсутствия бюджетных ассигнований в полном объеме, по согласованию с работником, срок выплаты ежегодной </w:t>
      </w:r>
      <w:r w:rsidR="004644AF" w:rsidRPr="00197BAC">
        <w:rPr>
          <w:rFonts w:ascii="Times New Roman" w:hAnsi="Times New Roman"/>
          <w:sz w:val="28"/>
          <w:szCs w:val="28"/>
        </w:rPr>
        <w:t>компенсации на лечение</w:t>
      </w:r>
      <w:r w:rsidR="004644AF">
        <w:rPr>
          <w:rFonts w:ascii="Times New Roman" w:hAnsi="Times New Roman"/>
          <w:sz w:val="28"/>
          <w:szCs w:val="28"/>
        </w:rPr>
        <w:t xml:space="preserve"> может быть перенесен.</w:t>
      </w:r>
    </w:p>
    <w:p w14:paraId="1F116704" w14:textId="77777777" w:rsidR="00A35070" w:rsidRDefault="00A35070" w:rsidP="00A35070">
      <w:pPr>
        <w:pStyle w:val="a3"/>
        <w:ind w:firstLine="540"/>
        <w:jc w:val="both"/>
      </w:pPr>
      <w:r>
        <w:t>Муниципальному служащему, принятому на муниципальную службу в течение квартала, при уходе в отпуск по уходу за ребенком, при выходе на муниципальную службу муниципального служащего, находящегося в указанном отпуске, а также увольнение с муниципальной службы выплата компенсации на лечение производится пропорционально фактически отработанному в соответствующем квартале времени.</w:t>
      </w:r>
    </w:p>
    <w:p w14:paraId="79A9BCDF" w14:textId="77777777" w:rsidR="00A35070" w:rsidRDefault="00A35070" w:rsidP="00A35070">
      <w:pPr>
        <w:pStyle w:val="a3"/>
        <w:ind w:right="-1"/>
        <w:jc w:val="both"/>
        <w:rPr>
          <w:szCs w:val="28"/>
        </w:rPr>
      </w:pPr>
      <w:r>
        <w:rPr>
          <w:szCs w:val="28"/>
        </w:rPr>
        <w:t xml:space="preserve">         В случае увольнения с муниципальной службы по основаниям, предусмотренным п.3 ч.1 ст.19 Федерального закона РФ от 02.03.2007 №25-ФЗ «О муниципальной службе в Российской Федерации» ежегодная компенсация на лечение не выплачивается.</w:t>
      </w:r>
    </w:p>
    <w:p w14:paraId="7FBFAE98" w14:textId="77777777" w:rsidR="00A35070" w:rsidRDefault="00A35070" w:rsidP="00A35070">
      <w:pPr>
        <w:pStyle w:val="a3"/>
        <w:ind w:right="-1" w:firstLine="708"/>
        <w:jc w:val="both"/>
        <w:rPr>
          <w:szCs w:val="28"/>
        </w:rPr>
      </w:pPr>
      <w:r>
        <w:rPr>
          <w:szCs w:val="28"/>
        </w:rPr>
        <w:t>Размер ежегодной компенсации на лечение определяется исходя из размеров должностного оклада, установленного на 1 января текущего года по соответствующей должности муниципальной службы.</w:t>
      </w:r>
    </w:p>
    <w:p w14:paraId="7799F986" w14:textId="77777777" w:rsidR="00A35070" w:rsidRDefault="00A35070" w:rsidP="00A35070">
      <w:pPr>
        <w:pStyle w:val="a3"/>
        <w:ind w:right="-1"/>
        <w:jc w:val="both"/>
        <w:rPr>
          <w:szCs w:val="28"/>
        </w:rPr>
      </w:pPr>
    </w:p>
    <w:p w14:paraId="690670B4" w14:textId="77777777" w:rsidR="00A35070" w:rsidRDefault="00A35070" w:rsidP="00A35070">
      <w:pPr>
        <w:pStyle w:val="a3"/>
        <w:ind w:right="-1"/>
        <w:jc w:val="both"/>
        <w:rPr>
          <w:szCs w:val="28"/>
        </w:rPr>
      </w:pPr>
    </w:p>
    <w:p w14:paraId="44759A5A" w14:textId="77777777" w:rsidR="00AF24EC" w:rsidRDefault="00AF24EC" w:rsidP="00AF24EC">
      <w:pPr>
        <w:pStyle w:val="a3"/>
        <w:ind w:right="-1"/>
        <w:jc w:val="both"/>
        <w:rPr>
          <w:szCs w:val="28"/>
        </w:rPr>
      </w:pPr>
      <w:r>
        <w:rPr>
          <w:szCs w:val="28"/>
        </w:rPr>
        <w:t xml:space="preserve">Заместитель Председателя Собрания депутатов – </w:t>
      </w:r>
    </w:p>
    <w:p w14:paraId="6EAF44EF" w14:textId="77777777" w:rsidR="00AF24EC" w:rsidRDefault="00AF24EC" w:rsidP="00AF24EC">
      <w:pPr>
        <w:pStyle w:val="a3"/>
        <w:ind w:right="-1"/>
        <w:jc w:val="both"/>
        <w:rPr>
          <w:szCs w:val="28"/>
        </w:rPr>
      </w:pPr>
      <w:r>
        <w:rPr>
          <w:szCs w:val="28"/>
        </w:rPr>
        <w:t xml:space="preserve">главы </w:t>
      </w:r>
      <w:proofErr w:type="spellStart"/>
      <w:r>
        <w:rPr>
          <w:szCs w:val="28"/>
        </w:rPr>
        <w:t>Митякинского</w:t>
      </w:r>
      <w:proofErr w:type="spellEnd"/>
      <w:r>
        <w:rPr>
          <w:szCs w:val="28"/>
        </w:rPr>
        <w:t xml:space="preserve"> сельского поселения                                     Е. А. </w:t>
      </w:r>
      <w:proofErr w:type="spellStart"/>
      <w:r>
        <w:rPr>
          <w:szCs w:val="28"/>
        </w:rPr>
        <w:t>Згода</w:t>
      </w:r>
      <w:proofErr w:type="spellEnd"/>
    </w:p>
    <w:p w14:paraId="2CF88DEE" w14:textId="7968CC61" w:rsidR="00A35070" w:rsidRDefault="00A35070" w:rsidP="00A35070">
      <w:pPr>
        <w:pStyle w:val="a3"/>
        <w:ind w:right="-1"/>
        <w:jc w:val="both"/>
        <w:rPr>
          <w:szCs w:val="28"/>
        </w:rPr>
      </w:pPr>
      <w:bookmarkStart w:id="2" w:name="_GoBack"/>
      <w:bookmarkEnd w:id="2"/>
    </w:p>
    <w:p w14:paraId="61A2BC9C" w14:textId="77777777" w:rsidR="00F46E73" w:rsidRDefault="00F46E73"/>
    <w:sectPr w:rsidR="00F46E73" w:rsidSect="00A3507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5087B"/>
    <w:multiLevelType w:val="hybridMultilevel"/>
    <w:tmpl w:val="C7767168"/>
    <w:lvl w:ilvl="0" w:tplc="350EC15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B4E16A5"/>
    <w:multiLevelType w:val="hybridMultilevel"/>
    <w:tmpl w:val="1E02BACE"/>
    <w:lvl w:ilvl="0" w:tplc="96328B3C">
      <w:start w:val="1"/>
      <w:numFmt w:val="decimal"/>
      <w:lvlText w:val="%1."/>
      <w:lvlJc w:val="left"/>
      <w:pPr>
        <w:ind w:left="9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55"/>
    <w:rsid w:val="000370AF"/>
    <w:rsid w:val="0004291F"/>
    <w:rsid w:val="002A6E55"/>
    <w:rsid w:val="004644AF"/>
    <w:rsid w:val="004A66F5"/>
    <w:rsid w:val="00705ED4"/>
    <w:rsid w:val="00A35070"/>
    <w:rsid w:val="00AF24EC"/>
    <w:rsid w:val="00E64FA1"/>
    <w:rsid w:val="00F4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3786"/>
  <w15:chartTrackingRefBased/>
  <w15:docId w15:val="{FD59F617-D76E-49C3-B08A-C1B20169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07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35070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Заголовок Знак"/>
    <w:basedOn w:val="a0"/>
    <w:link w:val="a3"/>
    <w:rsid w:val="00A350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A350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nhideWhenUsed/>
    <w:rsid w:val="00A350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A35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2023-08-30T08:30:00Z</cp:lastPrinted>
  <dcterms:created xsi:type="dcterms:W3CDTF">2023-08-23T11:55:00Z</dcterms:created>
  <dcterms:modified xsi:type="dcterms:W3CDTF">2023-08-30T08:38:00Z</dcterms:modified>
</cp:coreProperties>
</file>