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229A2" w14:textId="50B9712A" w:rsidR="00197F26" w:rsidRPr="00197F26" w:rsidRDefault="00197F26" w:rsidP="00197F26">
      <w:pPr>
        <w:pStyle w:val="a3"/>
        <w:rPr>
          <w:rFonts w:ascii="Times New Roman" w:hAnsi="Times New Roman" w:cs="Times New Roman"/>
          <w:color w:val="548DD4"/>
          <w:u w:val="single"/>
        </w:rPr>
      </w:pPr>
      <w:r w:rsidRPr="00197F26">
        <w:rPr>
          <w:rFonts w:ascii="Times New Roman" w:hAnsi="Times New Roman" w:cs="Times New Roman"/>
        </w:rPr>
        <w:t xml:space="preserve">РОССИЙСКАЯ ФЕДЕРАЦИЯ                    </w:t>
      </w:r>
    </w:p>
    <w:p w14:paraId="6414065D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>РОСТОВСКАЯ ОБЛАСТЬ</w:t>
      </w:r>
    </w:p>
    <w:p w14:paraId="6F4507CE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 xml:space="preserve"> ТАРАСОВСКИЙ РАЙОН</w:t>
      </w:r>
    </w:p>
    <w:p w14:paraId="46496ADD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>МУНИЦИПАЛЬНОЕ ОБРАЗОВАНИЕ</w:t>
      </w:r>
    </w:p>
    <w:p w14:paraId="09957209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 xml:space="preserve"> «МИТЯКИНСКОЕ СЕЛЬСКОЕ ПОСЕЛЕНИЕ»</w:t>
      </w:r>
    </w:p>
    <w:p w14:paraId="45447D44" w14:textId="122664E5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>СОБРАНИЕ ДЕПУТАТОВ МИТЯКИНСКОГО СЕЛЬСКОГО ПОСЕЛЕНИЯ</w:t>
      </w:r>
    </w:p>
    <w:p w14:paraId="6F8663CE" w14:textId="77777777" w:rsidR="00197F26" w:rsidRPr="00573DAC" w:rsidRDefault="00197F26" w:rsidP="00197F26">
      <w:pPr>
        <w:jc w:val="center"/>
        <w:rPr>
          <w:sz w:val="28"/>
        </w:rPr>
      </w:pPr>
    </w:p>
    <w:p w14:paraId="11AFC854" w14:textId="77777777" w:rsidR="00197F26" w:rsidRPr="00573DAC" w:rsidRDefault="00197F26" w:rsidP="00197F26">
      <w:pPr>
        <w:jc w:val="center"/>
        <w:rPr>
          <w:bCs/>
          <w:sz w:val="28"/>
        </w:rPr>
      </w:pPr>
      <w:r w:rsidRPr="00573DAC">
        <w:rPr>
          <w:bCs/>
          <w:sz w:val="28"/>
        </w:rPr>
        <w:t>РЕШЕНИЕ</w:t>
      </w:r>
    </w:p>
    <w:p w14:paraId="1FA506F9" w14:textId="77777777" w:rsidR="00197F26" w:rsidRPr="00550BBE" w:rsidRDefault="00197F26" w:rsidP="00197F26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197F26" w:rsidRPr="00550BBE" w14:paraId="2206A063" w14:textId="77777777" w:rsidTr="00E13E37">
        <w:tc>
          <w:tcPr>
            <w:tcW w:w="3284" w:type="dxa"/>
          </w:tcPr>
          <w:p w14:paraId="19094ABD" w14:textId="03639A94" w:rsidR="00197F26" w:rsidRPr="00550BBE" w:rsidRDefault="003832F8" w:rsidP="00E13E3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197F26">
              <w:rPr>
                <w:sz w:val="28"/>
              </w:rPr>
              <w:t>.</w:t>
            </w:r>
            <w:r w:rsidR="00197F26">
              <w:rPr>
                <w:sz w:val="28"/>
              </w:rPr>
              <w:softHyphen/>
            </w:r>
            <w:r w:rsidR="00197F26">
              <w:rPr>
                <w:sz w:val="28"/>
              </w:rPr>
              <w:softHyphen/>
            </w:r>
            <w:r>
              <w:rPr>
                <w:sz w:val="28"/>
              </w:rPr>
              <w:t>12</w:t>
            </w:r>
            <w:r w:rsidR="00197F26">
              <w:rPr>
                <w:sz w:val="28"/>
              </w:rPr>
              <w:t>.</w:t>
            </w:r>
            <w:r w:rsidR="00197F26" w:rsidRPr="00550BBE">
              <w:rPr>
                <w:sz w:val="28"/>
              </w:rPr>
              <w:t>20</w:t>
            </w:r>
            <w:r w:rsidR="00197F26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 w:rsidR="00197F26" w:rsidRPr="00550BBE">
              <w:rPr>
                <w:sz w:val="28"/>
              </w:rPr>
              <w:t xml:space="preserve"> г.</w:t>
            </w:r>
          </w:p>
        </w:tc>
        <w:tc>
          <w:tcPr>
            <w:tcW w:w="3284" w:type="dxa"/>
          </w:tcPr>
          <w:p w14:paraId="1484E4B1" w14:textId="01460F8A" w:rsidR="00197F26" w:rsidRPr="00550BBE" w:rsidRDefault="00197F26" w:rsidP="00E13E37">
            <w:pPr>
              <w:jc w:val="center"/>
              <w:rPr>
                <w:sz w:val="28"/>
              </w:rPr>
            </w:pPr>
            <w:r w:rsidRPr="00550BBE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3832F8">
              <w:rPr>
                <w:sz w:val="28"/>
              </w:rPr>
              <w:t>28</w:t>
            </w:r>
            <w:r w:rsidRPr="00550BBE">
              <w:rPr>
                <w:sz w:val="28"/>
              </w:rPr>
              <w:t xml:space="preserve"> </w:t>
            </w:r>
          </w:p>
        </w:tc>
        <w:tc>
          <w:tcPr>
            <w:tcW w:w="3285" w:type="dxa"/>
          </w:tcPr>
          <w:p w14:paraId="49461E56" w14:textId="77777777" w:rsidR="00197F26" w:rsidRPr="00550BBE" w:rsidRDefault="00197F26" w:rsidP="00E13E37">
            <w:pPr>
              <w:jc w:val="right"/>
              <w:rPr>
                <w:sz w:val="28"/>
              </w:rPr>
            </w:pPr>
            <w:r w:rsidRPr="00550BBE">
              <w:rPr>
                <w:sz w:val="28"/>
              </w:rPr>
              <w:t xml:space="preserve">ст. </w:t>
            </w:r>
            <w:proofErr w:type="spellStart"/>
            <w:r w:rsidRPr="00550BBE">
              <w:rPr>
                <w:sz w:val="28"/>
              </w:rPr>
              <w:t>Митякинская</w:t>
            </w:r>
            <w:proofErr w:type="spellEnd"/>
          </w:p>
        </w:tc>
      </w:tr>
    </w:tbl>
    <w:p w14:paraId="7343B2F4" w14:textId="77777777" w:rsidR="00197F26" w:rsidRPr="00550BBE" w:rsidRDefault="00197F26" w:rsidP="00197F2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197F26" w:rsidRPr="00550BBE" w14:paraId="1F4A8BCA" w14:textId="77777777" w:rsidTr="00E13E37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0735354D" w14:textId="78C0E4ED" w:rsidR="00197F26" w:rsidRPr="00550BBE" w:rsidRDefault="00197F26" w:rsidP="00E13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внесение изменений в решение Собрания депутатов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 от 28.12.2020 г. № 28 «О</w:t>
            </w:r>
            <w:r w:rsidRPr="00550BBE">
              <w:rPr>
                <w:sz w:val="28"/>
              </w:rPr>
              <w:t xml:space="preserve"> бюджетном процессе 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 w:rsidRPr="00550BBE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</w:t>
            </w:r>
          </w:p>
        </w:tc>
      </w:tr>
    </w:tbl>
    <w:p w14:paraId="09E17C6F" w14:textId="77777777" w:rsidR="00197F26" w:rsidRPr="00550BBE" w:rsidRDefault="00197F26" w:rsidP="00197F26">
      <w:pPr>
        <w:rPr>
          <w:color w:val="FF0000"/>
          <w:sz w:val="28"/>
        </w:rPr>
      </w:pPr>
    </w:p>
    <w:p w14:paraId="0F5584DE" w14:textId="7B6B048B" w:rsidR="00F46E73" w:rsidRDefault="003832F8" w:rsidP="00197F26">
      <w:pPr>
        <w:jc w:val="both"/>
      </w:pPr>
      <w:r>
        <w:rPr>
          <w:sz w:val="28"/>
          <w:szCs w:val="28"/>
        </w:rPr>
        <w:t xml:space="preserve">           </w:t>
      </w:r>
      <w:r w:rsidR="00197F26" w:rsidRPr="00197F26">
        <w:rPr>
          <w:sz w:val="28"/>
          <w:szCs w:val="28"/>
        </w:rPr>
        <w:t>В целях приведения муниципальных правовых актов в соответствие с требованиями Бюджетного кодекса Российской Федерации, Областного закона от 03.08.2007 г. № 743–ЗС «О бюджетном процессе в Ростовской области», руководствуясь Уставом муниципального образования «</w:t>
      </w:r>
      <w:proofErr w:type="spellStart"/>
      <w:r w:rsidR="00197F26" w:rsidRPr="00197F26">
        <w:rPr>
          <w:sz w:val="28"/>
          <w:szCs w:val="28"/>
        </w:rPr>
        <w:t>Митякинское</w:t>
      </w:r>
      <w:proofErr w:type="spellEnd"/>
      <w:r w:rsidR="00197F26" w:rsidRPr="00197F26">
        <w:rPr>
          <w:sz w:val="28"/>
          <w:szCs w:val="28"/>
        </w:rPr>
        <w:t xml:space="preserve"> сельское поселение» Собрание депутатов </w:t>
      </w:r>
      <w:proofErr w:type="spellStart"/>
      <w:r w:rsidR="00197F26" w:rsidRPr="00197F26">
        <w:rPr>
          <w:sz w:val="28"/>
          <w:szCs w:val="28"/>
        </w:rPr>
        <w:t>Митякинского</w:t>
      </w:r>
      <w:proofErr w:type="spellEnd"/>
      <w:r w:rsidR="00197F26" w:rsidRPr="00197F26">
        <w:rPr>
          <w:sz w:val="28"/>
          <w:szCs w:val="28"/>
        </w:rPr>
        <w:t xml:space="preserve"> сельского поселения</w:t>
      </w:r>
    </w:p>
    <w:p w14:paraId="247AD075" w14:textId="77777777" w:rsidR="00197F26" w:rsidRDefault="00197F26" w:rsidP="00197F26">
      <w:pPr>
        <w:jc w:val="center"/>
      </w:pPr>
    </w:p>
    <w:p w14:paraId="133BC4F8" w14:textId="169BDBDE" w:rsidR="00197F26" w:rsidRDefault="00197F26" w:rsidP="00197F26">
      <w:pPr>
        <w:jc w:val="center"/>
      </w:pPr>
      <w:r w:rsidRPr="00197F26">
        <w:t>РЕШИЛО:</w:t>
      </w:r>
    </w:p>
    <w:p w14:paraId="53C6789E" w14:textId="77777777" w:rsidR="00197F26" w:rsidRPr="00197F26" w:rsidRDefault="00197F26" w:rsidP="00197F26">
      <w:pPr>
        <w:spacing w:line="276" w:lineRule="auto"/>
        <w:ind w:firstLine="709"/>
        <w:rPr>
          <w:rFonts w:eastAsia="Calibri"/>
          <w:b/>
          <w:bCs/>
          <w:sz w:val="28"/>
          <w:szCs w:val="22"/>
          <w:lang w:eastAsia="en-US"/>
        </w:rPr>
      </w:pPr>
      <w:r w:rsidRPr="00197F26">
        <w:rPr>
          <w:rFonts w:eastAsia="Calibri"/>
          <w:b/>
          <w:bCs/>
          <w:sz w:val="28"/>
          <w:szCs w:val="22"/>
          <w:lang w:eastAsia="en-US"/>
        </w:rPr>
        <w:t>Статья 1</w:t>
      </w:r>
    </w:p>
    <w:p w14:paraId="000E168D" w14:textId="1A065628" w:rsidR="00197F26" w:rsidRPr="00197F26" w:rsidRDefault="00197F26" w:rsidP="00197F2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7F26">
        <w:rPr>
          <w:rFonts w:eastAsia="Calibri"/>
          <w:sz w:val="28"/>
          <w:szCs w:val="28"/>
          <w:lang w:eastAsia="en-US"/>
        </w:rPr>
        <w:t xml:space="preserve">1. Внести в Решение Собрания депутатов </w:t>
      </w:r>
      <w:proofErr w:type="spellStart"/>
      <w:r w:rsidRPr="00197F26">
        <w:rPr>
          <w:rFonts w:eastAsia="Calibri"/>
          <w:sz w:val="28"/>
          <w:szCs w:val="28"/>
          <w:lang w:eastAsia="en-US"/>
        </w:rPr>
        <w:t>Митякинского</w:t>
      </w:r>
      <w:proofErr w:type="spellEnd"/>
      <w:r w:rsidRPr="00197F26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>
        <w:rPr>
          <w:rFonts w:eastAsia="Calibri"/>
          <w:sz w:val="28"/>
          <w:szCs w:val="28"/>
          <w:lang w:eastAsia="en-US"/>
        </w:rPr>
        <w:t>28</w:t>
      </w:r>
      <w:r w:rsidRPr="00197F2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12</w:t>
      </w:r>
      <w:r w:rsidRPr="00197F26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20</w:t>
      </w:r>
      <w:r w:rsidRPr="00197F26">
        <w:rPr>
          <w:rFonts w:eastAsia="Calibri"/>
          <w:sz w:val="28"/>
          <w:szCs w:val="28"/>
          <w:lang w:eastAsia="en-US"/>
        </w:rPr>
        <w:t xml:space="preserve"> г. № </w:t>
      </w:r>
      <w:r>
        <w:rPr>
          <w:rFonts w:eastAsia="Calibri"/>
          <w:sz w:val="28"/>
          <w:szCs w:val="28"/>
          <w:lang w:eastAsia="en-US"/>
        </w:rPr>
        <w:t>28</w:t>
      </w:r>
      <w:r w:rsidRPr="00197F26">
        <w:rPr>
          <w:rFonts w:eastAsia="Calibri"/>
          <w:sz w:val="28"/>
          <w:szCs w:val="28"/>
          <w:lang w:eastAsia="en-US"/>
        </w:rPr>
        <w:t xml:space="preserve">«О бюджетном процессе в </w:t>
      </w:r>
      <w:proofErr w:type="spellStart"/>
      <w:r w:rsidRPr="00197F26">
        <w:rPr>
          <w:rFonts w:eastAsia="Calibri"/>
          <w:sz w:val="28"/>
          <w:szCs w:val="28"/>
          <w:lang w:eastAsia="en-US"/>
        </w:rPr>
        <w:t>Митякинском</w:t>
      </w:r>
      <w:proofErr w:type="spellEnd"/>
      <w:r w:rsidRPr="00197F26">
        <w:rPr>
          <w:rFonts w:eastAsia="Calibri"/>
          <w:sz w:val="28"/>
          <w:szCs w:val="28"/>
          <w:lang w:eastAsia="en-US"/>
        </w:rPr>
        <w:t xml:space="preserve"> сельском поселении» следующие изменения:</w:t>
      </w:r>
    </w:p>
    <w:p w14:paraId="12517863" w14:textId="373534C4" w:rsidR="00A81BD0" w:rsidRPr="00A81BD0" w:rsidRDefault="00197F26" w:rsidP="003832F8">
      <w:pPr>
        <w:tabs>
          <w:tab w:val="left" w:pos="0"/>
        </w:tabs>
        <w:spacing w:after="120"/>
        <w:ind w:firstLine="851"/>
        <w:jc w:val="both"/>
        <w:rPr>
          <w:sz w:val="28"/>
          <w:szCs w:val="28"/>
          <w:shd w:val="clear" w:color="auto" w:fill="FFFFFF"/>
          <w:lang w:eastAsia="ar-SA"/>
        </w:rPr>
      </w:pPr>
      <w:r w:rsidRPr="00197F26">
        <w:rPr>
          <w:sz w:val="28"/>
          <w:szCs w:val="28"/>
          <w:lang w:eastAsia="ar-SA"/>
        </w:rPr>
        <w:t>1.1</w:t>
      </w:r>
      <w:bookmarkStart w:id="0" w:name="Par45"/>
      <w:bookmarkEnd w:id="0"/>
      <w:r w:rsidRPr="00197F26">
        <w:rPr>
          <w:sz w:val="28"/>
          <w:szCs w:val="28"/>
          <w:lang w:eastAsia="ar-SA"/>
        </w:rPr>
        <w:t>.</w:t>
      </w:r>
      <w:r w:rsidR="00A81BD0">
        <w:rPr>
          <w:sz w:val="28"/>
          <w:szCs w:val="28"/>
          <w:lang w:eastAsia="ar-SA"/>
        </w:rPr>
        <w:t xml:space="preserve"> </w:t>
      </w:r>
      <w:r w:rsidRPr="00197F26">
        <w:rPr>
          <w:sz w:val="28"/>
          <w:szCs w:val="28"/>
          <w:lang w:eastAsia="ar-SA"/>
        </w:rPr>
        <w:t xml:space="preserve">Часть </w:t>
      </w:r>
      <w:r w:rsidR="000301D0">
        <w:rPr>
          <w:sz w:val="28"/>
          <w:szCs w:val="28"/>
          <w:lang w:eastAsia="ar-SA"/>
        </w:rPr>
        <w:t>2</w:t>
      </w:r>
      <w:r w:rsidRPr="00197F26">
        <w:rPr>
          <w:sz w:val="28"/>
          <w:szCs w:val="28"/>
          <w:lang w:eastAsia="ar-SA"/>
        </w:rPr>
        <w:t xml:space="preserve"> статьи </w:t>
      </w:r>
      <w:r w:rsidR="003832F8">
        <w:rPr>
          <w:sz w:val="28"/>
          <w:szCs w:val="28"/>
          <w:lang w:eastAsia="ar-SA"/>
        </w:rPr>
        <w:t>24</w:t>
      </w:r>
      <w:r w:rsidRPr="00197F26">
        <w:rPr>
          <w:sz w:val="28"/>
          <w:szCs w:val="28"/>
          <w:lang w:eastAsia="ar-SA"/>
        </w:rPr>
        <w:t xml:space="preserve"> </w:t>
      </w:r>
      <w:bookmarkStart w:id="1" w:name="Par93"/>
      <w:bookmarkStart w:id="2" w:name="Par35"/>
      <w:bookmarkEnd w:id="1"/>
      <w:bookmarkEnd w:id="2"/>
      <w:r w:rsidR="003832F8" w:rsidRPr="00A81BD0">
        <w:rPr>
          <w:sz w:val="28"/>
          <w:szCs w:val="28"/>
          <w:shd w:val="clear" w:color="auto" w:fill="FFFFFF"/>
          <w:lang w:eastAsia="ar-SA"/>
        </w:rPr>
        <w:t>изложить в следующей редакции:</w:t>
      </w:r>
    </w:p>
    <w:p w14:paraId="04BC5FEA" w14:textId="1816BF58" w:rsidR="003832F8" w:rsidRPr="00406DFB" w:rsidRDefault="00A81BD0" w:rsidP="003832F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81BD0">
        <w:rPr>
          <w:color w:val="FF0000"/>
          <w:sz w:val="28"/>
          <w:szCs w:val="28"/>
          <w:shd w:val="clear" w:color="auto" w:fill="FFFFFF"/>
          <w:lang w:eastAsia="ar-SA"/>
        </w:rPr>
        <w:t xml:space="preserve"> </w:t>
      </w:r>
      <w:r w:rsidR="00197F26" w:rsidRPr="008C2798">
        <w:rPr>
          <w:sz w:val="28"/>
          <w:szCs w:val="28"/>
          <w:lang w:eastAsia="ar-SA"/>
        </w:rPr>
        <w:t>«</w:t>
      </w:r>
      <w:r w:rsidR="003832F8" w:rsidRPr="003832F8">
        <w:rPr>
          <w:rFonts w:eastAsia="Calibri"/>
          <w:sz w:val="28"/>
          <w:szCs w:val="28"/>
        </w:rPr>
        <w:t xml:space="preserve">2. </w:t>
      </w:r>
      <w:bookmarkStart w:id="3" w:name="_GoBack"/>
      <w:r w:rsidR="003832F8" w:rsidRPr="003832F8">
        <w:rPr>
          <w:rFonts w:eastAsia="Calibri"/>
          <w:sz w:val="28"/>
          <w:szCs w:val="28"/>
        </w:rPr>
        <w:t xml:space="preserve">Одновременно с проектом </w:t>
      </w:r>
      <w:r w:rsidR="003832F8">
        <w:rPr>
          <w:rFonts w:eastAsia="Calibri"/>
          <w:sz w:val="28"/>
          <w:szCs w:val="28"/>
        </w:rPr>
        <w:t xml:space="preserve">решения о бюджете </w:t>
      </w:r>
      <w:r w:rsidR="003832F8" w:rsidRPr="00201AF6">
        <w:rPr>
          <w:sz w:val="28"/>
          <w:szCs w:val="28"/>
        </w:rPr>
        <w:t>на очередной фина</w:t>
      </w:r>
      <w:r w:rsidR="003832F8" w:rsidRPr="00201AF6">
        <w:rPr>
          <w:sz w:val="28"/>
          <w:szCs w:val="28"/>
        </w:rPr>
        <w:t>н</w:t>
      </w:r>
      <w:r w:rsidR="003832F8" w:rsidRPr="00201AF6">
        <w:rPr>
          <w:sz w:val="28"/>
          <w:szCs w:val="28"/>
        </w:rPr>
        <w:t xml:space="preserve">совый год и плановый период </w:t>
      </w:r>
      <w:proofErr w:type="spellStart"/>
      <w:r w:rsidR="003832F8" w:rsidRPr="00201AF6">
        <w:rPr>
          <w:sz w:val="28"/>
          <w:szCs w:val="28"/>
        </w:rPr>
        <w:t>Митякинского</w:t>
      </w:r>
      <w:proofErr w:type="spellEnd"/>
      <w:r w:rsidR="003832F8" w:rsidRPr="00201AF6">
        <w:rPr>
          <w:sz w:val="28"/>
          <w:szCs w:val="28"/>
        </w:rPr>
        <w:t xml:space="preserve"> сельского поселения</w:t>
      </w:r>
      <w:r w:rsidR="003832F8" w:rsidRPr="003832F8">
        <w:rPr>
          <w:rFonts w:eastAsia="Calibri"/>
          <w:sz w:val="28"/>
          <w:szCs w:val="28"/>
        </w:rPr>
        <w:t xml:space="preserve"> администрация </w:t>
      </w:r>
      <w:proofErr w:type="spellStart"/>
      <w:r w:rsidR="003832F8">
        <w:rPr>
          <w:rFonts w:eastAsia="Calibri"/>
          <w:sz w:val="28"/>
          <w:szCs w:val="28"/>
        </w:rPr>
        <w:t>Митякинского</w:t>
      </w:r>
      <w:proofErr w:type="spellEnd"/>
      <w:r w:rsidR="003832F8" w:rsidRPr="003832F8">
        <w:rPr>
          <w:rFonts w:eastAsia="Calibri"/>
          <w:sz w:val="28"/>
          <w:szCs w:val="28"/>
        </w:rPr>
        <w:t xml:space="preserve"> сельского поселения вносит в Собрание депутатов </w:t>
      </w:r>
      <w:proofErr w:type="spellStart"/>
      <w:r w:rsidR="003832F8">
        <w:rPr>
          <w:rFonts w:eastAsia="Calibri"/>
          <w:sz w:val="28"/>
          <w:szCs w:val="28"/>
        </w:rPr>
        <w:t>Митякинского</w:t>
      </w:r>
      <w:proofErr w:type="spellEnd"/>
      <w:r w:rsidR="003832F8" w:rsidRPr="003832F8">
        <w:rPr>
          <w:rFonts w:eastAsia="Calibri"/>
          <w:sz w:val="28"/>
          <w:szCs w:val="28"/>
        </w:rPr>
        <w:t xml:space="preserve"> сельского поселения прогнозный план (программу) приватизации муниципального имущества </w:t>
      </w:r>
      <w:proofErr w:type="spellStart"/>
      <w:r w:rsidR="003832F8">
        <w:rPr>
          <w:rFonts w:eastAsia="Calibri"/>
          <w:sz w:val="28"/>
          <w:szCs w:val="28"/>
        </w:rPr>
        <w:t>Митякинского</w:t>
      </w:r>
      <w:proofErr w:type="spellEnd"/>
      <w:r w:rsidR="003832F8" w:rsidRPr="003832F8">
        <w:rPr>
          <w:rFonts w:eastAsia="Calibri"/>
          <w:sz w:val="28"/>
          <w:szCs w:val="28"/>
        </w:rPr>
        <w:t xml:space="preserve"> сельского поселения на очередной финансовый год и плановый период, пояснительную записку к указанному проекту решения и перечни нормативных актов </w:t>
      </w:r>
      <w:proofErr w:type="spellStart"/>
      <w:r w:rsidR="003832F8">
        <w:rPr>
          <w:rFonts w:eastAsia="Calibri"/>
          <w:sz w:val="28"/>
          <w:szCs w:val="28"/>
        </w:rPr>
        <w:t>Митякинского</w:t>
      </w:r>
      <w:proofErr w:type="spellEnd"/>
      <w:r w:rsidR="003832F8" w:rsidRPr="003832F8">
        <w:rPr>
          <w:rFonts w:eastAsia="Calibri"/>
          <w:sz w:val="28"/>
          <w:szCs w:val="28"/>
        </w:rPr>
        <w:t xml:space="preserve"> сельского поселения, подлежащих признанию утратившими силу, изменению, дополнению либо принятию в связи с принятием указанных решений</w:t>
      </w:r>
      <w:bookmarkEnd w:id="3"/>
      <w:r w:rsidR="003832F8" w:rsidRPr="003832F8">
        <w:rPr>
          <w:rFonts w:eastAsia="Calibri"/>
          <w:sz w:val="28"/>
          <w:szCs w:val="28"/>
        </w:rPr>
        <w:t>.</w:t>
      </w:r>
      <w:r w:rsidR="003832F8">
        <w:rPr>
          <w:rFonts w:eastAsia="Calibri"/>
          <w:sz w:val="28"/>
          <w:szCs w:val="28"/>
        </w:rPr>
        <w:t>»</w:t>
      </w:r>
    </w:p>
    <w:p w14:paraId="153AB9E8" w14:textId="49B85485" w:rsidR="008C2798" w:rsidRPr="008C2798" w:rsidRDefault="008C2798" w:rsidP="008C2798">
      <w:pPr>
        <w:suppressAutoHyphens/>
        <w:spacing w:line="216" w:lineRule="auto"/>
        <w:ind w:left="2041" w:hanging="1304"/>
        <w:rPr>
          <w:b/>
          <w:sz w:val="28"/>
          <w:szCs w:val="28"/>
        </w:rPr>
      </w:pPr>
    </w:p>
    <w:p w14:paraId="39B799CB" w14:textId="77777777" w:rsidR="00197F26" w:rsidRPr="008C2798" w:rsidRDefault="00197F26" w:rsidP="00197F26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b/>
          <w:bCs/>
          <w:sz w:val="28"/>
          <w:szCs w:val="28"/>
        </w:rPr>
      </w:pPr>
      <w:r w:rsidRPr="008C2798">
        <w:rPr>
          <w:b/>
          <w:bCs/>
          <w:sz w:val="28"/>
          <w:szCs w:val="28"/>
        </w:rPr>
        <w:t>Статья 2</w:t>
      </w:r>
    </w:p>
    <w:p w14:paraId="2E4EAC94" w14:textId="02960E45" w:rsidR="00197F26" w:rsidRPr="00197F26" w:rsidRDefault="008C2798" w:rsidP="00197F2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197F26" w:rsidRPr="00197F26">
        <w:rPr>
          <w:rFonts w:eastAsia="Calibri"/>
          <w:sz w:val="28"/>
          <w:szCs w:val="28"/>
          <w:lang w:eastAsia="en-US"/>
        </w:rPr>
        <w:t>. Настоящее Решение вступает в силу со дня его официального обнародования.</w:t>
      </w:r>
    </w:p>
    <w:p w14:paraId="1B3F63D6" w14:textId="77777777" w:rsidR="00197F26" w:rsidRPr="00197F26" w:rsidRDefault="00197F26" w:rsidP="00197F2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9E5D9D0" w14:textId="77777777" w:rsidR="00197F26" w:rsidRPr="00197F26" w:rsidRDefault="00197F26" w:rsidP="00197F2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97F26">
        <w:rPr>
          <w:rFonts w:eastAsia="Calibri"/>
          <w:sz w:val="28"/>
          <w:szCs w:val="28"/>
          <w:lang w:eastAsia="en-US"/>
        </w:rPr>
        <w:t>Председатель Собрания депутатов-</w:t>
      </w:r>
    </w:p>
    <w:p w14:paraId="744E926F" w14:textId="04142F03" w:rsidR="00197F26" w:rsidRPr="00197F26" w:rsidRDefault="00197F26" w:rsidP="00197F2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97F26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197F26">
        <w:rPr>
          <w:rFonts w:eastAsia="Calibri"/>
          <w:sz w:val="28"/>
          <w:szCs w:val="28"/>
          <w:lang w:eastAsia="en-US"/>
        </w:rPr>
        <w:t>Митякинского</w:t>
      </w:r>
      <w:proofErr w:type="spellEnd"/>
      <w:r w:rsidRPr="00197F26">
        <w:rPr>
          <w:rFonts w:eastAsia="Calibri"/>
          <w:sz w:val="28"/>
          <w:szCs w:val="28"/>
          <w:lang w:eastAsia="en-US"/>
        </w:rPr>
        <w:t xml:space="preserve"> сельского поселения                                           В.А. Щуро</w:t>
      </w:r>
      <w:r w:rsidR="00C811C5">
        <w:rPr>
          <w:rFonts w:eastAsia="Calibri"/>
          <w:sz w:val="28"/>
          <w:szCs w:val="28"/>
          <w:lang w:eastAsia="en-US"/>
        </w:rPr>
        <w:t>в</w:t>
      </w:r>
    </w:p>
    <w:sectPr w:rsidR="00197F26" w:rsidRPr="00197F26" w:rsidSect="00197F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FB"/>
    <w:rsid w:val="000301D0"/>
    <w:rsid w:val="001114C9"/>
    <w:rsid w:val="00194AEE"/>
    <w:rsid w:val="00197F26"/>
    <w:rsid w:val="003763D8"/>
    <w:rsid w:val="003832F8"/>
    <w:rsid w:val="005A40A1"/>
    <w:rsid w:val="00602854"/>
    <w:rsid w:val="008C2798"/>
    <w:rsid w:val="00A81BD0"/>
    <w:rsid w:val="00C811C5"/>
    <w:rsid w:val="00D675FB"/>
    <w:rsid w:val="00F46E73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FF8"/>
  <w15:chartTrackingRefBased/>
  <w15:docId w15:val="{E2ADBC6F-03BD-49B9-937E-79512BB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197F26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5">
    <w:name w:val="Название Знак"/>
    <w:link w:val="a3"/>
    <w:rsid w:val="00197F26"/>
    <w:rPr>
      <w:sz w:val="28"/>
      <w:szCs w:val="24"/>
    </w:rPr>
  </w:style>
  <w:style w:type="paragraph" w:styleId="a4">
    <w:name w:val="Title"/>
    <w:basedOn w:val="a"/>
    <w:next w:val="a"/>
    <w:link w:val="a6"/>
    <w:uiPriority w:val="10"/>
    <w:qFormat/>
    <w:rsid w:val="00197F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197F2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2022-12-09T12:12:00Z</cp:lastPrinted>
  <dcterms:created xsi:type="dcterms:W3CDTF">2021-03-18T08:11:00Z</dcterms:created>
  <dcterms:modified xsi:type="dcterms:W3CDTF">2022-12-09T12:12:00Z</dcterms:modified>
</cp:coreProperties>
</file>