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29A2" w14:textId="50B9712A" w:rsidR="00197F26" w:rsidRPr="00197F26" w:rsidRDefault="00197F26" w:rsidP="00197F26">
      <w:pPr>
        <w:pStyle w:val="a3"/>
        <w:rPr>
          <w:rFonts w:ascii="Times New Roman" w:hAnsi="Times New Roman" w:cs="Times New Roman"/>
          <w:color w:val="548DD4"/>
          <w:u w:val="single"/>
        </w:rPr>
      </w:pPr>
      <w:r w:rsidRPr="00197F26">
        <w:rPr>
          <w:rFonts w:ascii="Times New Roman" w:hAnsi="Times New Roman" w:cs="Times New Roman"/>
        </w:rPr>
        <w:t xml:space="preserve">РОССИЙСКАЯ ФЕДЕРАЦИЯ                    </w:t>
      </w:r>
    </w:p>
    <w:p w14:paraId="6414065D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РОСТОВСКАЯ ОБЛАСТЬ</w:t>
      </w:r>
    </w:p>
    <w:p w14:paraId="6F4507CE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 xml:space="preserve"> ТАРАСОВСКИЙ РАЙОН</w:t>
      </w:r>
    </w:p>
    <w:p w14:paraId="46496ADD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МУНИЦИПАЛЬНОЕ ОБРАЗОВАНИЕ</w:t>
      </w:r>
    </w:p>
    <w:p w14:paraId="09957209" w14:textId="77777777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 xml:space="preserve"> «МИТЯКИНСКОЕ СЕЛЬСКОЕ ПОСЕЛЕНИЕ»</w:t>
      </w:r>
    </w:p>
    <w:p w14:paraId="45447D44" w14:textId="122664E5" w:rsidR="00197F26" w:rsidRPr="00197F26" w:rsidRDefault="00197F26" w:rsidP="00197F26">
      <w:pPr>
        <w:jc w:val="center"/>
        <w:rPr>
          <w:sz w:val="28"/>
        </w:rPr>
      </w:pPr>
      <w:r w:rsidRPr="00197F26">
        <w:rPr>
          <w:sz w:val="28"/>
        </w:rPr>
        <w:t>СОБРАНИЕ ДЕПУТАТОВ МИТЯКИНСКОГО СЕЛЬСКОГО ПОСЕЛЕНИЯ</w:t>
      </w:r>
    </w:p>
    <w:p w14:paraId="6F8663CE" w14:textId="77777777" w:rsidR="00197F26" w:rsidRPr="00573DAC" w:rsidRDefault="00197F26" w:rsidP="00197F26">
      <w:pPr>
        <w:jc w:val="center"/>
        <w:rPr>
          <w:sz w:val="28"/>
        </w:rPr>
      </w:pPr>
    </w:p>
    <w:p w14:paraId="11AFC854" w14:textId="77777777" w:rsidR="00197F26" w:rsidRPr="00573DAC" w:rsidRDefault="00197F26" w:rsidP="00197F26">
      <w:pPr>
        <w:jc w:val="center"/>
        <w:rPr>
          <w:bCs/>
          <w:sz w:val="28"/>
        </w:rPr>
      </w:pPr>
      <w:r w:rsidRPr="00573DAC">
        <w:rPr>
          <w:bCs/>
          <w:sz w:val="28"/>
        </w:rPr>
        <w:t>РЕШЕНИЕ</w:t>
      </w:r>
    </w:p>
    <w:p w14:paraId="1FA506F9" w14:textId="77777777" w:rsidR="00197F26" w:rsidRPr="00550BBE" w:rsidRDefault="00197F26" w:rsidP="00197F26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197F26" w:rsidRPr="00550BBE" w14:paraId="2206A063" w14:textId="77777777" w:rsidTr="00E13E37">
        <w:tc>
          <w:tcPr>
            <w:tcW w:w="3284" w:type="dxa"/>
          </w:tcPr>
          <w:p w14:paraId="19094ABD" w14:textId="097BE3AF" w:rsidR="00197F26" w:rsidRPr="00550BBE" w:rsidRDefault="00602854" w:rsidP="00E13E37">
            <w:pPr>
              <w:rPr>
                <w:sz w:val="28"/>
              </w:rPr>
            </w:pPr>
            <w:r>
              <w:rPr>
                <w:sz w:val="28"/>
              </w:rPr>
              <w:t>07</w:t>
            </w:r>
            <w:r w:rsidR="00197F26">
              <w:rPr>
                <w:sz w:val="28"/>
              </w:rPr>
              <w:t>.</w:t>
            </w:r>
            <w:r w:rsidR="00197F26">
              <w:rPr>
                <w:sz w:val="28"/>
              </w:rPr>
              <w:softHyphen/>
            </w:r>
            <w:r w:rsidR="00197F26">
              <w:rPr>
                <w:sz w:val="28"/>
              </w:rPr>
              <w:softHyphen/>
            </w:r>
            <w:r>
              <w:rPr>
                <w:sz w:val="28"/>
              </w:rPr>
              <w:t>04</w:t>
            </w:r>
            <w:r w:rsidR="00197F26">
              <w:rPr>
                <w:sz w:val="28"/>
              </w:rPr>
              <w:t>.</w:t>
            </w:r>
            <w:r w:rsidR="00197F26" w:rsidRPr="00550BBE">
              <w:rPr>
                <w:sz w:val="28"/>
              </w:rPr>
              <w:t>20</w:t>
            </w:r>
            <w:r w:rsidR="00197F26">
              <w:rPr>
                <w:sz w:val="28"/>
              </w:rPr>
              <w:t>21</w:t>
            </w:r>
            <w:r w:rsidR="00197F26" w:rsidRPr="00550BBE">
              <w:rPr>
                <w:sz w:val="28"/>
              </w:rPr>
              <w:t xml:space="preserve"> г.</w:t>
            </w:r>
          </w:p>
        </w:tc>
        <w:tc>
          <w:tcPr>
            <w:tcW w:w="3284" w:type="dxa"/>
          </w:tcPr>
          <w:p w14:paraId="1484E4B1" w14:textId="06738A6E" w:rsidR="00197F26" w:rsidRPr="00550BBE" w:rsidRDefault="00197F26" w:rsidP="00E13E37">
            <w:pPr>
              <w:jc w:val="center"/>
              <w:rPr>
                <w:sz w:val="28"/>
              </w:rPr>
            </w:pPr>
            <w:r w:rsidRPr="00550BBE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602854">
              <w:rPr>
                <w:sz w:val="28"/>
              </w:rPr>
              <w:t>8</w:t>
            </w:r>
            <w:bookmarkStart w:id="0" w:name="_GoBack"/>
            <w:bookmarkEnd w:id="0"/>
            <w:r w:rsidRPr="00550BBE">
              <w:rPr>
                <w:sz w:val="28"/>
              </w:rPr>
              <w:t xml:space="preserve">  </w:t>
            </w:r>
          </w:p>
        </w:tc>
        <w:tc>
          <w:tcPr>
            <w:tcW w:w="3285" w:type="dxa"/>
          </w:tcPr>
          <w:p w14:paraId="49461E56" w14:textId="77777777" w:rsidR="00197F26" w:rsidRPr="00550BBE" w:rsidRDefault="00197F26" w:rsidP="00E13E37">
            <w:pPr>
              <w:jc w:val="right"/>
              <w:rPr>
                <w:sz w:val="28"/>
              </w:rPr>
            </w:pPr>
            <w:r w:rsidRPr="00550BBE">
              <w:rPr>
                <w:sz w:val="28"/>
              </w:rPr>
              <w:t>ст. Митякинская</w:t>
            </w:r>
          </w:p>
        </w:tc>
      </w:tr>
    </w:tbl>
    <w:p w14:paraId="7343B2F4" w14:textId="77777777" w:rsidR="00197F26" w:rsidRPr="00550BBE" w:rsidRDefault="00197F26" w:rsidP="00197F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197F26" w:rsidRPr="00550BBE" w14:paraId="1F4A8BCA" w14:textId="77777777" w:rsidTr="00E13E37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0735354D" w14:textId="78C0E4ED" w:rsidR="00197F26" w:rsidRPr="00550BBE" w:rsidRDefault="00197F26" w:rsidP="00E13E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 внесение изменений в решение Собрания депутатов Митякинского сельского поселения от 28.12.2020 г. № 28 «О</w:t>
            </w:r>
            <w:r w:rsidRPr="00550BBE">
              <w:rPr>
                <w:sz w:val="28"/>
              </w:rPr>
              <w:t xml:space="preserve"> бюджетном процессе в </w:t>
            </w:r>
            <w:r>
              <w:rPr>
                <w:sz w:val="28"/>
              </w:rPr>
              <w:t>Митякинском</w:t>
            </w:r>
            <w:r w:rsidRPr="00550BBE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</w:tc>
      </w:tr>
    </w:tbl>
    <w:p w14:paraId="09E17C6F" w14:textId="77777777" w:rsidR="00197F26" w:rsidRPr="00550BBE" w:rsidRDefault="00197F26" w:rsidP="00197F26">
      <w:pPr>
        <w:rPr>
          <w:color w:val="FF0000"/>
          <w:sz w:val="28"/>
        </w:rPr>
      </w:pPr>
    </w:p>
    <w:p w14:paraId="0F5584DE" w14:textId="21DB1289" w:rsidR="00F46E73" w:rsidRDefault="00197F26" w:rsidP="00197F26">
      <w:pPr>
        <w:jc w:val="both"/>
      </w:pPr>
      <w:r w:rsidRPr="00197F26">
        <w:rPr>
          <w:sz w:val="28"/>
          <w:szCs w:val="28"/>
        </w:rPr>
        <w:t>В целях приведения муниципальных правовых актов в соответствие с требованиями Бюджетного кодекса Российской Федерации, Областного закона от 03.08.2007 г. № 743–ЗС «О бюджетном процессе в Ростовской области», руководствуясь Уставом муниципального образования «Митякинское сельское поселение» Собрание депутатов Митякинского сельского поселения</w:t>
      </w:r>
    </w:p>
    <w:p w14:paraId="247AD075" w14:textId="77777777" w:rsidR="00197F26" w:rsidRDefault="00197F26" w:rsidP="00197F26">
      <w:pPr>
        <w:jc w:val="center"/>
      </w:pPr>
    </w:p>
    <w:p w14:paraId="133BC4F8" w14:textId="169BDBDE" w:rsidR="00197F26" w:rsidRDefault="00197F26" w:rsidP="00197F26">
      <w:pPr>
        <w:jc w:val="center"/>
      </w:pPr>
      <w:r w:rsidRPr="00197F26">
        <w:t>РЕШИЛО:</w:t>
      </w:r>
    </w:p>
    <w:p w14:paraId="53C6789E" w14:textId="77777777" w:rsidR="00197F26" w:rsidRPr="00197F26" w:rsidRDefault="00197F26" w:rsidP="00197F26">
      <w:pPr>
        <w:spacing w:line="276" w:lineRule="auto"/>
        <w:ind w:firstLine="709"/>
        <w:rPr>
          <w:rFonts w:eastAsia="Calibri"/>
          <w:b/>
          <w:bCs/>
          <w:sz w:val="28"/>
          <w:szCs w:val="22"/>
          <w:lang w:eastAsia="en-US"/>
        </w:rPr>
      </w:pPr>
      <w:r w:rsidRPr="00197F26">
        <w:rPr>
          <w:rFonts w:eastAsia="Calibri"/>
          <w:b/>
          <w:bCs/>
          <w:sz w:val="28"/>
          <w:szCs w:val="22"/>
          <w:lang w:eastAsia="en-US"/>
        </w:rPr>
        <w:t>Статья 1</w:t>
      </w:r>
    </w:p>
    <w:p w14:paraId="000E168D" w14:textId="1A065628" w:rsidR="00197F26" w:rsidRPr="00197F26" w:rsidRDefault="00197F26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 xml:space="preserve">1. Внести в Решение Собрания депутатов Митякинского сельского поселения от </w:t>
      </w:r>
      <w:r>
        <w:rPr>
          <w:rFonts w:eastAsia="Calibri"/>
          <w:sz w:val="28"/>
          <w:szCs w:val="28"/>
          <w:lang w:eastAsia="en-US"/>
        </w:rPr>
        <w:t>28</w:t>
      </w:r>
      <w:r w:rsidRPr="00197F2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12</w:t>
      </w:r>
      <w:r w:rsidRPr="00197F26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20</w:t>
      </w:r>
      <w:r w:rsidRPr="00197F26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28</w:t>
      </w:r>
      <w:r w:rsidRPr="00197F26">
        <w:rPr>
          <w:rFonts w:eastAsia="Calibri"/>
          <w:sz w:val="28"/>
          <w:szCs w:val="28"/>
          <w:lang w:eastAsia="en-US"/>
        </w:rPr>
        <w:t>«О бюджетном процессе в Митякинском сельском поселении» следующие изменения:</w:t>
      </w:r>
    </w:p>
    <w:p w14:paraId="1B296A57" w14:textId="1EE14AB3" w:rsidR="00FD61ED" w:rsidRPr="00197F26" w:rsidRDefault="00197F26" w:rsidP="00FD61ED">
      <w:pPr>
        <w:tabs>
          <w:tab w:val="left" w:pos="0"/>
        </w:tabs>
        <w:spacing w:after="120"/>
        <w:ind w:firstLine="851"/>
        <w:jc w:val="both"/>
        <w:rPr>
          <w:sz w:val="28"/>
          <w:szCs w:val="28"/>
          <w:lang w:eastAsia="ar-SA"/>
        </w:rPr>
      </w:pPr>
      <w:r w:rsidRPr="00197F26">
        <w:rPr>
          <w:sz w:val="28"/>
          <w:szCs w:val="28"/>
          <w:lang w:eastAsia="ar-SA"/>
        </w:rPr>
        <w:t>1.1</w:t>
      </w:r>
      <w:bookmarkStart w:id="1" w:name="Par45"/>
      <w:bookmarkEnd w:id="1"/>
      <w:r w:rsidRPr="00197F26">
        <w:rPr>
          <w:sz w:val="28"/>
          <w:szCs w:val="28"/>
          <w:lang w:eastAsia="ar-SA"/>
        </w:rPr>
        <w:t>.</w:t>
      </w:r>
      <w:r w:rsidR="00A81BD0">
        <w:rPr>
          <w:sz w:val="28"/>
          <w:szCs w:val="28"/>
          <w:lang w:eastAsia="ar-SA"/>
        </w:rPr>
        <w:t xml:space="preserve"> </w:t>
      </w:r>
      <w:r w:rsidRPr="00197F26">
        <w:rPr>
          <w:sz w:val="28"/>
          <w:szCs w:val="28"/>
          <w:lang w:eastAsia="ar-SA"/>
        </w:rPr>
        <w:t xml:space="preserve">Часть </w:t>
      </w:r>
      <w:r w:rsidR="000301D0">
        <w:rPr>
          <w:sz w:val="28"/>
          <w:szCs w:val="28"/>
          <w:lang w:eastAsia="ar-SA"/>
        </w:rPr>
        <w:t>2</w:t>
      </w:r>
      <w:r w:rsidRPr="00197F26">
        <w:rPr>
          <w:sz w:val="28"/>
          <w:szCs w:val="28"/>
          <w:lang w:eastAsia="ar-SA"/>
        </w:rPr>
        <w:t xml:space="preserve"> статьи </w:t>
      </w:r>
      <w:r w:rsidR="000301D0">
        <w:rPr>
          <w:sz w:val="28"/>
          <w:szCs w:val="28"/>
          <w:lang w:eastAsia="ar-SA"/>
        </w:rPr>
        <w:t>36</w:t>
      </w:r>
      <w:r w:rsidRPr="00197F26">
        <w:rPr>
          <w:sz w:val="28"/>
          <w:szCs w:val="28"/>
          <w:lang w:eastAsia="ar-SA"/>
        </w:rPr>
        <w:t xml:space="preserve"> </w:t>
      </w:r>
      <w:bookmarkStart w:id="2" w:name="Par93"/>
      <w:bookmarkStart w:id="3" w:name="Par35"/>
      <w:bookmarkStart w:id="4" w:name="_Hlk67315322"/>
      <w:bookmarkEnd w:id="2"/>
      <w:bookmarkEnd w:id="3"/>
      <w:r w:rsidR="000301D0">
        <w:rPr>
          <w:sz w:val="28"/>
          <w:szCs w:val="28"/>
          <w:lang w:eastAsia="ar-SA"/>
        </w:rPr>
        <w:t>слово «</w:t>
      </w:r>
      <w:r w:rsidR="000301D0" w:rsidRPr="000301D0">
        <w:rPr>
          <w:sz w:val="28"/>
          <w:szCs w:val="28"/>
        </w:rPr>
        <w:t>законодательной»</w:t>
      </w:r>
      <w:r w:rsidR="00A81BD0">
        <w:rPr>
          <w:sz w:val="28"/>
          <w:szCs w:val="28"/>
        </w:rPr>
        <w:t xml:space="preserve"> заменить</w:t>
      </w:r>
      <w:r w:rsidR="000301D0" w:rsidRPr="000301D0">
        <w:rPr>
          <w:sz w:val="28"/>
          <w:szCs w:val="28"/>
        </w:rPr>
        <w:t xml:space="preserve"> на </w:t>
      </w:r>
      <w:r w:rsidR="00A81BD0">
        <w:rPr>
          <w:sz w:val="28"/>
          <w:szCs w:val="28"/>
        </w:rPr>
        <w:t xml:space="preserve">слово </w:t>
      </w:r>
      <w:r w:rsidR="000301D0" w:rsidRPr="000301D0">
        <w:rPr>
          <w:sz w:val="28"/>
          <w:szCs w:val="28"/>
        </w:rPr>
        <w:t>«нормотворческой»</w:t>
      </w:r>
      <w:bookmarkEnd w:id="4"/>
      <w:r w:rsidR="00A81BD0">
        <w:rPr>
          <w:sz w:val="28"/>
          <w:szCs w:val="28"/>
          <w:lang w:eastAsia="ar-SA"/>
        </w:rPr>
        <w:t>;</w:t>
      </w:r>
      <w:r w:rsidR="00FD61ED">
        <w:rPr>
          <w:sz w:val="28"/>
          <w:szCs w:val="28"/>
          <w:lang w:eastAsia="ar-SA"/>
        </w:rPr>
        <w:t xml:space="preserve"> </w:t>
      </w:r>
    </w:p>
    <w:p w14:paraId="12517863" w14:textId="60209445" w:rsidR="00A81BD0" w:rsidRPr="00A81BD0" w:rsidRDefault="00197F26" w:rsidP="00A81BD0">
      <w:pPr>
        <w:spacing w:after="120"/>
        <w:ind w:firstLine="851"/>
        <w:jc w:val="both"/>
        <w:rPr>
          <w:sz w:val="28"/>
          <w:szCs w:val="28"/>
          <w:shd w:val="clear" w:color="auto" w:fill="FFFFFF"/>
          <w:lang w:eastAsia="ar-SA"/>
        </w:rPr>
      </w:pPr>
      <w:r w:rsidRPr="00197F26">
        <w:rPr>
          <w:sz w:val="28"/>
          <w:szCs w:val="28"/>
          <w:shd w:val="clear" w:color="auto" w:fill="FFFFFF"/>
          <w:lang w:eastAsia="ar-SA"/>
        </w:rPr>
        <w:t>1.2.</w:t>
      </w:r>
      <w:r w:rsidR="00A81BD0" w:rsidRPr="00A81BD0">
        <w:rPr>
          <w:sz w:val="28"/>
          <w:szCs w:val="28"/>
          <w:shd w:val="clear" w:color="auto" w:fill="FFFFFF"/>
          <w:lang w:eastAsia="ar-SA"/>
        </w:rPr>
        <w:t xml:space="preserve"> </w:t>
      </w:r>
      <w:r w:rsidR="008C2798">
        <w:rPr>
          <w:sz w:val="28"/>
          <w:szCs w:val="28"/>
          <w:shd w:val="clear" w:color="auto" w:fill="FFFFFF"/>
          <w:lang w:eastAsia="ar-SA"/>
        </w:rPr>
        <w:t>С</w:t>
      </w:r>
      <w:r w:rsidR="00A81BD0" w:rsidRPr="00A81BD0">
        <w:rPr>
          <w:sz w:val="28"/>
          <w:szCs w:val="28"/>
          <w:shd w:val="clear" w:color="auto" w:fill="FFFFFF"/>
          <w:lang w:eastAsia="ar-SA"/>
        </w:rPr>
        <w:t>тать</w:t>
      </w:r>
      <w:r w:rsidR="008C2798">
        <w:rPr>
          <w:sz w:val="28"/>
          <w:szCs w:val="28"/>
          <w:shd w:val="clear" w:color="auto" w:fill="FFFFFF"/>
          <w:lang w:eastAsia="ar-SA"/>
        </w:rPr>
        <w:t>ю</w:t>
      </w:r>
      <w:r w:rsidR="00A81BD0" w:rsidRPr="00A81BD0">
        <w:rPr>
          <w:sz w:val="28"/>
          <w:szCs w:val="28"/>
          <w:shd w:val="clear" w:color="auto" w:fill="FFFFFF"/>
          <w:lang w:eastAsia="ar-SA"/>
        </w:rPr>
        <w:t xml:space="preserve"> 38 изложить в следующей редакции:</w:t>
      </w:r>
    </w:p>
    <w:p w14:paraId="153AB9E8" w14:textId="65E8DE65" w:rsidR="008C2798" w:rsidRPr="008C2798" w:rsidRDefault="00A81BD0" w:rsidP="008C2798">
      <w:pPr>
        <w:suppressAutoHyphens/>
        <w:spacing w:line="216" w:lineRule="auto"/>
        <w:ind w:left="2041" w:hanging="1304"/>
        <w:rPr>
          <w:b/>
          <w:sz w:val="28"/>
          <w:szCs w:val="28"/>
        </w:rPr>
      </w:pPr>
      <w:r w:rsidRPr="00A81BD0">
        <w:rPr>
          <w:color w:val="FF0000"/>
          <w:sz w:val="28"/>
          <w:szCs w:val="28"/>
          <w:shd w:val="clear" w:color="auto" w:fill="FFFFFF"/>
          <w:lang w:eastAsia="ar-SA"/>
        </w:rPr>
        <w:t xml:space="preserve"> </w:t>
      </w:r>
      <w:r w:rsidR="00197F26" w:rsidRPr="008C2798">
        <w:rPr>
          <w:sz w:val="28"/>
          <w:szCs w:val="28"/>
          <w:lang w:eastAsia="ar-SA"/>
        </w:rPr>
        <w:t>«</w:t>
      </w:r>
      <w:r w:rsidR="008C2798" w:rsidRPr="000B10A4">
        <w:rPr>
          <w:b/>
          <w:sz w:val="28"/>
          <w:szCs w:val="28"/>
        </w:rPr>
        <w:t>Статья 38.</w:t>
      </w:r>
      <w:r w:rsidR="008C2798" w:rsidRPr="000B10A4">
        <w:rPr>
          <w:sz w:val="28"/>
          <w:szCs w:val="28"/>
        </w:rPr>
        <w:t xml:space="preserve"> </w:t>
      </w:r>
      <w:r w:rsidR="008C2798" w:rsidRPr="000B10A4">
        <w:rPr>
          <w:b/>
          <w:sz w:val="28"/>
          <w:szCs w:val="28"/>
        </w:rPr>
        <w:t>Кассовый план</w:t>
      </w:r>
    </w:p>
    <w:p w14:paraId="2E9BBC9D" w14:textId="1C737ACD" w:rsidR="008C2798" w:rsidRPr="000B10A4" w:rsidRDefault="008C2798" w:rsidP="008C2798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B10A4">
        <w:rPr>
          <w:sz w:val="28"/>
          <w:szCs w:val="28"/>
        </w:rPr>
        <w:t xml:space="preserve">1. </w:t>
      </w:r>
      <w:r w:rsidRPr="00EB56FA">
        <w:rPr>
          <w:sz w:val="28"/>
          <w:szCs w:val="28"/>
        </w:rPr>
        <w:t>Под кассовым планом понимается прогноз поступлений в бюджет сельского поселения и перечислений из бюджета сельского поселения в текущем финансовом году в целях определения прогнозного состояния единого счета бюджета сельского поселения, включая временный разрыв и объем временно свободных</w:t>
      </w:r>
      <w:r>
        <w:rPr>
          <w:sz w:val="28"/>
          <w:szCs w:val="28"/>
        </w:rPr>
        <w:t xml:space="preserve"> </w:t>
      </w:r>
      <w:r w:rsidRPr="00EB56FA">
        <w:rPr>
          <w:sz w:val="28"/>
          <w:szCs w:val="28"/>
        </w:rPr>
        <w:t>средств.</w:t>
      </w:r>
    </w:p>
    <w:p w14:paraId="279F93DA" w14:textId="77777777" w:rsidR="008C2798" w:rsidRPr="000B10A4" w:rsidRDefault="008C2798" w:rsidP="008C2798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B10A4">
        <w:rPr>
          <w:sz w:val="28"/>
          <w:szCs w:val="28"/>
        </w:rPr>
        <w:t>2. Сектор экономики и финансов Митякинского сельского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сельского поселения, главными администраторами источников финансирования дефицита бюджета сельского поселения сведений, необходимых для составления и ведения кассового плана.</w:t>
      </w:r>
    </w:p>
    <w:p w14:paraId="2FF7CA3E" w14:textId="77777777" w:rsidR="008C2798" w:rsidRPr="000B10A4" w:rsidRDefault="008C2798" w:rsidP="008C2798">
      <w:pPr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 w:rsidRPr="000B10A4">
        <w:rPr>
          <w:sz w:val="28"/>
          <w:szCs w:val="28"/>
        </w:rPr>
        <w:t>Составление и ведение кассового плана осуществляется сектором экономики и финансов Митякинского сельского поселения.</w:t>
      </w:r>
    </w:p>
    <w:p w14:paraId="398A7DA0" w14:textId="77777777" w:rsidR="008C2798" w:rsidRPr="008C2798" w:rsidRDefault="008C2798" w:rsidP="008C2798">
      <w:pPr>
        <w:autoSpaceDE w:val="0"/>
        <w:autoSpaceDN w:val="0"/>
        <w:adjustRightInd w:val="0"/>
        <w:ind w:firstLine="709"/>
        <w:jc w:val="both"/>
        <w:rPr>
          <w:color w:val="C00000"/>
          <w:sz w:val="28"/>
          <w:szCs w:val="28"/>
        </w:rPr>
      </w:pPr>
    </w:p>
    <w:p w14:paraId="10237810" w14:textId="3A8C993D" w:rsidR="00197F26" w:rsidRDefault="00197F26" w:rsidP="008C2798">
      <w:pPr>
        <w:jc w:val="both"/>
        <w:rPr>
          <w:sz w:val="28"/>
          <w:szCs w:val="28"/>
        </w:rPr>
      </w:pPr>
      <w:r w:rsidRPr="00197F26">
        <w:rPr>
          <w:color w:val="FF0000"/>
          <w:sz w:val="28"/>
          <w:szCs w:val="28"/>
          <w:lang w:eastAsia="ar-SA"/>
        </w:rPr>
        <w:lastRenderedPageBreak/>
        <w:t xml:space="preserve">         </w:t>
      </w:r>
      <w:r w:rsidR="008C2798" w:rsidRPr="008C2798">
        <w:rPr>
          <w:sz w:val="28"/>
          <w:szCs w:val="28"/>
          <w:lang w:eastAsia="ar-SA"/>
        </w:rPr>
        <w:t>1.3.</w:t>
      </w:r>
      <w:r w:rsidR="00FD61ED">
        <w:rPr>
          <w:sz w:val="28"/>
          <w:szCs w:val="28"/>
          <w:lang w:eastAsia="ar-SA"/>
        </w:rPr>
        <w:t xml:space="preserve"> </w:t>
      </w:r>
      <w:r w:rsidR="008C2798">
        <w:rPr>
          <w:sz w:val="28"/>
          <w:szCs w:val="28"/>
          <w:lang w:eastAsia="ar-SA"/>
        </w:rPr>
        <w:t xml:space="preserve"> В ч. ч. 4, 6 статьи 40 </w:t>
      </w:r>
      <w:r w:rsidR="00194AEE">
        <w:rPr>
          <w:sz w:val="28"/>
          <w:szCs w:val="28"/>
          <w:lang w:eastAsia="ar-SA"/>
        </w:rPr>
        <w:t>понятие</w:t>
      </w:r>
      <w:r w:rsidR="008C2798">
        <w:rPr>
          <w:sz w:val="28"/>
          <w:szCs w:val="28"/>
          <w:lang w:eastAsia="ar-SA"/>
        </w:rPr>
        <w:t xml:space="preserve"> «</w:t>
      </w:r>
      <w:r w:rsidR="008C2798">
        <w:rPr>
          <w:sz w:val="28"/>
          <w:szCs w:val="28"/>
        </w:rPr>
        <w:t>платежный документ</w:t>
      </w:r>
      <w:r w:rsidR="008C2798" w:rsidRPr="000301D0">
        <w:rPr>
          <w:sz w:val="28"/>
          <w:szCs w:val="28"/>
        </w:rPr>
        <w:t>»</w:t>
      </w:r>
      <w:r w:rsidR="008C2798">
        <w:rPr>
          <w:sz w:val="28"/>
          <w:szCs w:val="28"/>
        </w:rPr>
        <w:t xml:space="preserve"> заменить</w:t>
      </w:r>
      <w:r w:rsidR="008C2798" w:rsidRPr="000301D0">
        <w:rPr>
          <w:sz w:val="28"/>
          <w:szCs w:val="28"/>
        </w:rPr>
        <w:t xml:space="preserve"> </w:t>
      </w:r>
      <w:r w:rsidR="00194AEE">
        <w:rPr>
          <w:sz w:val="28"/>
          <w:szCs w:val="28"/>
        </w:rPr>
        <w:t>поняти</w:t>
      </w:r>
      <w:r w:rsidR="003763D8">
        <w:rPr>
          <w:sz w:val="28"/>
          <w:szCs w:val="28"/>
        </w:rPr>
        <w:t>я</w:t>
      </w:r>
      <w:r w:rsidR="00FD61ED">
        <w:rPr>
          <w:sz w:val="28"/>
          <w:szCs w:val="28"/>
        </w:rPr>
        <w:t>ми</w:t>
      </w:r>
      <w:r w:rsidR="003763D8">
        <w:rPr>
          <w:sz w:val="28"/>
          <w:szCs w:val="28"/>
        </w:rPr>
        <w:t xml:space="preserve"> </w:t>
      </w:r>
      <w:r w:rsidR="008C2798" w:rsidRPr="000301D0">
        <w:rPr>
          <w:sz w:val="28"/>
          <w:szCs w:val="28"/>
        </w:rPr>
        <w:t>«</w:t>
      </w:r>
      <w:bookmarkStart w:id="5" w:name="_Hlk67315934"/>
      <w:r w:rsidR="008C2798">
        <w:rPr>
          <w:sz w:val="28"/>
          <w:szCs w:val="28"/>
        </w:rPr>
        <w:t>распоряжение о совершении казначейских платежей</w:t>
      </w:r>
      <w:bookmarkEnd w:id="5"/>
      <w:r w:rsidR="008C2798" w:rsidRPr="000301D0">
        <w:rPr>
          <w:sz w:val="28"/>
          <w:szCs w:val="28"/>
        </w:rPr>
        <w:t>»</w:t>
      </w:r>
      <w:r w:rsidR="003763D8">
        <w:rPr>
          <w:sz w:val="28"/>
          <w:szCs w:val="28"/>
        </w:rPr>
        <w:t>, «распоряжение».</w:t>
      </w:r>
    </w:p>
    <w:p w14:paraId="48BC50F7" w14:textId="77777777" w:rsidR="00FD61ED" w:rsidRDefault="00FD61ED" w:rsidP="008C2798">
      <w:pPr>
        <w:jc w:val="both"/>
        <w:rPr>
          <w:sz w:val="28"/>
          <w:szCs w:val="28"/>
        </w:rPr>
      </w:pPr>
    </w:p>
    <w:p w14:paraId="010118F2" w14:textId="6A20A13F" w:rsidR="003763D8" w:rsidRDefault="003763D8" w:rsidP="008C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 </w:t>
      </w:r>
      <w:r>
        <w:rPr>
          <w:sz w:val="28"/>
          <w:szCs w:val="28"/>
          <w:shd w:val="clear" w:color="auto" w:fill="FFFFFF"/>
          <w:lang w:eastAsia="ar-SA"/>
        </w:rPr>
        <w:t>Часть 2 с</w:t>
      </w:r>
      <w:r w:rsidRPr="00A81BD0">
        <w:rPr>
          <w:sz w:val="28"/>
          <w:szCs w:val="28"/>
          <w:shd w:val="clear" w:color="auto" w:fill="FFFFFF"/>
          <w:lang w:eastAsia="ar-SA"/>
        </w:rPr>
        <w:t>тать</w:t>
      </w:r>
      <w:r>
        <w:rPr>
          <w:sz w:val="28"/>
          <w:szCs w:val="28"/>
          <w:shd w:val="clear" w:color="auto" w:fill="FFFFFF"/>
          <w:lang w:eastAsia="ar-SA"/>
        </w:rPr>
        <w:t>и</w:t>
      </w:r>
      <w:r w:rsidRPr="00A81BD0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43</w:t>
      </w:r>
      <w:r w:rsidRPr="00A81BD0">
        <w:rPr>
          <w:sz w:val="28"/>
          <w:szCs w:val="28"/>
          <w:shd w:val="clear" w:color="auto" w:fill="FFFFFF"/>
          <w:lang w:eastAsia="ar-SA"/>
        </w:rPr>
        <w:t xml:space="preserve"> изложить в следующей редакции:</w:t>
      </w:r>
    </w:p>
    <w:p w14:paraId="42AEF019" w14:textId="7347D127" w:rsidR="003763D8" w:rsidRDefault="003763D8" w:rsidP="008C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264A26B" w14:textId="2D156280" w:rsidR="00197F26" w:rsidRDefault="003763D8" w:rsidP="003763D8">
      <w:pPr>
        <w:jc w:val="both"/>
        <w:rPr>
          <w:color w:val="FF0000"/>
          <w:sz w:val="28"/>
          <w:szCs w:val="28"/>
          <w:lang w:eastAsia="ar-SA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 « </w:t>
      </w:r>
      <w:bookmarkStart w:id="6" w:name="_Hlk67317022"/>
      <w:r w:rsidRPr="003763D8">
        <w:rPr>
          <w:color w:val="020B22"/>
          <w:sz w:val="28"/>
          <w:szCs w:val="28"/>
          <w:shd w:val="clear" w:color="auto" w:fill="FFFFFF"/>
        </w:rPr>
        <w:t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</w:t>
      </w:r>
      <w:r w:rsidRPr="003763D8">
        <w:rPr>
          <w:color w:val="020B22"/>
          <w:sz w:val="28"/>
          <w:szCs w:val="28"/>
          <w:shd w:val="clear" w:color="auto" w:fill="FFFFFF"/>
        </w:rPr>
        <w:softHyphen/>
        <w:t>ные поступления от физических и юридических лиц, фактически полученные при исполнении бюджета</w:t>
      </w:r>
      <w:r w:rsidR="00FD61ED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763D8">
        <w:rPr>
          <w:color w:val="020B22"/>
          <w:sz w:val="28"/>
          <w:szCs w:val="28"/>
          <w:shd w:val="clear" w:color="auto" w:fill="FFFFFF"/>
        </w:rPr>
        <w:t xml:space="preserve"> сверх утвержденных </w:t>
      </w:r>
      <w:r w:rsidR="00FD61ED">
        <w:rPr>
          <w:color w:val="020B22"/>
          <w:sz w:val="28"/>
          <w:szCs w:val="28"/>
          <w:shd w:val="clear" w:color="auto" w:fill="FFFFFF"/>
        </w:rPr>
        <w:t xml:space="preserve">решением Собрания депутатов Митякинского сельского поселения </w:t>
      </w:r>
      <w:r w:rsidRPr="003763D8">
        <w:rPr>
          <w:color w:val="020B22"/>
          <w:sz w:val="28"/>
          <w:szCs w:val="28"/>
          <w:shd w:val="clear" w:color="auto" w:fill="FFFFFF"/>
        </w:rPr>
        <w:t xml:space="preserve"> о</w:t>
      </w:r>
      <w:r w:rsidR="00FD61ED">
        <w:rPr>
          <w:color w:val="020B22"/>
          <w:sz w:val="28"/>
          <w:szCs w:val="28"/>
          <w:shd w:val="clear" w:color="auto" w:fill="FFFFFF"/>
        </w:rPr>
        <w:t xml:space="preserve"> </w:t>
      </w:r>
      <w:r w:rsidRPr="003763D8">
        <w:rPr>
          <w:color w:val="020B22"/>
          <w:sz w:val="28"/>
          <w:szCs w:val="28"/>
          <w:shd w:val="clear" w:color="auto" w:fill="FFFFFF"/>
        </w:rPr>
        <w:t>бюджете</w:t>
      </w:r>
      <w:r w:rsidR="00FD61ED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763D8">
        <w:rPr>
          <w:color w:val="020B22"/>
          <w:sz w:val="28"/>
          <w:szCs w:val="28"/>
          <w:shd w:val="clear" w:color="auto" w:fill="FFFFFF"/>
        </w:rPr>
        <w:t xml:space="preserve"> на текущий финансовый год и плановый период доходов, направляются на увеличение расходов, соответствующих целям предоставления указанных средств, с внесением изменений в сводную бюджетную роспись без внесения изменений в </w:t>
      </w:r>
      <w:r w:rsidR="00FD61ED">
        <w:rPr>
          <w:color w:val="020B22"/>
          <w:sz w:val="28"/>
          <w:szCs w:val="28"/>
          <w:shd w:val="clear" w:color="auto" w:fill="FFFFFF"/>
        </w:rPr>
        <w:t>решение Собрания депутатов Митякинского сельского поселения</w:t>
      </w:r>
      <w:r w:rsidRPr="003763D8">
        <w:rPr>
          <w:color w:val="020B22"/>
          <w:sz w:val="28"/>
          <w:szCs w:val="28"/>
          <w:shd w:val="clear" w:color="auto" w:fill="FFFFFF"/>
        </w:rPr>
        <w:t xml:space="preserve"> о</w:t>
      </w:r>
      <w:r w:rsidR="00FD61ED">
        <w:rPr>
          <w:color w:val="020B22"/>
          <w:sz w:val="28"/>
          <w:szCs w:val="28"/>
          <w:shd w:val="clear" w:color="auto" w:fill="FFFFFF"/>
        </w:rPr>
        <w:t xml:space="preserve"> </w:t>
      </w:r>
      <w:r w:rsidRPr="003763D8">
        <w:rPr>
          <w:color w:val="020B22"/>
          <w:sz w:val="28"/>
          <w:szCs w:val="28"/>
          <w:shd w:val="clear" w:color="auto" w:fill="FFFFFF"/>
        </w:rPr>
        <w:t>бюджете</w:t>
      </w:r>
      <w:r w:rsidR="00FD61ED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763D8">
        <w:rPr>
          <w:color w:val="020B22"/>
          <w:sz w:val="28"/>
          <w:szCs w:val="28"/>
          <w:shd w:val="clear" w:color="auto" w:fill="FFFFFF"/>
        </w:rPr>
        <w:t xml:space="preserve"> на текущий финансовый год и плановый период.</w:t>
      </w:r>
      <w:r>
        <w:rPr>
          <w:color w:val="020B22"/>
          <w:sz w:val="28"/>
          <w:szCs w:val="28"/>
          <w:shd w:val="clear" w:color="auto" w:fill="FFFFFF"/>
        </w:rPr>
        <w:t>»</w:t>
      </w:r>
      <w:bookmarkEnd w:id="6"/>
    </w:p>
    <w:p w14:paraId="39153A01" w14:textId="77777777" w:rsidR="003763D8" w:rsidRPr="003763D8" w:rsidRDefault="003763D8" w:rsidP="003763D8">
      <w:pPr>
        <w:jc w:val="both"/>
        <w:rPr>
          <w:color w:val="FF0000"/>
          <w:sz w:val="28"/>
          <w:szCs w:val="28"/>
          <w:lang w:eastAsia="ar-SA"/>
        </w:rPr>
      </w:pPr>
    </w:p>
    <w:p w14:paraId="39B799CB" w14:textId="77777777" w:rsidR="00197F26" w:rsidRPr="008C2798" w:rsidRDefault="00197F26" w:rsidP="00197F26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b/>
          <w:bCs/>
          <w:sz w:val="28"/>
          <w:szCs w:val="28"/>
        </w:rPr>
      </w:pPr>
      <w:r w:rsidRPr="008C2798">
        <w:rPr>
          <w:b/>
          <w:bCs/>
          <w:sz w:val="28"/>
          <w:szCs w:val="28"/>
        </w:rPr>
        <w:t>Статья 2</w:t>
      </w:r>
    </w:p>
    <w:p w14:paraId="2E4EAC94" w14:textId="02960E45" w:rsidR="00197F26" w:rsidRPr="00197F26" w:rsidRDefault="008C2798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97F26" w:rsidRPr="00197F26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обнародования.</w:t>
      </w:r>
    </w:p>
    <w:p w14:paraId="1B3F63D6" w14:textId="77777777" w:rsidR="00197F26" w:rsidRPr="00197F26" w:rsidRDefault="00197F26" w:rsidP="00197F2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9E5D9D0" w14:textId="77777777" w:rsidR="00197F26" w:rsidRPr="00197F26" w:rsidRDefault="00197F26" w:rsidP="00197F2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>Председатель Собрания депутатов-</w:t>
      </w:r>
    </w:p>
    <w:p w14:paraId="744E926F" w14:textId="04142F03" w:rsidR="00197F26" w:rsidRPr="00197F26" w:rsidRDefault="00197F26" w:rsidP="00197F2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97F26">
        <w:rPr>
          <w:rFonts w:eastAsia="Calibri"/>
          <w:sz w:val="28"/>
          <w:szCs w:val="28"/>
          <w:lang w:eastAsia="en-US"/>
        </w:rPr>
        <w:t>Глава Митякинского сельского поселения                                           В.А. Щуро</w:t>
      </w:r>
      <w:r w:rsidR="00C811C5">
        <w:rPr>
          <w:rFonts w:eastAsia="Calibri"/>
          <w:sz w:val="28"/>
          <w:szCs w:val="28"/>
          <w:lang w:eastAsia="en-US"/>
        </w:rPr>
        <w:t>в</w:t>
      </w:r>
    </w:p>
    <w:sectPr w:rsidR="00197F26" w:rsidRPr="00197F26" w:rsidSect="00197F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FB"/>
    <w:rsid w:val="000301D0"/>
    <w:rsid w:val="001114C9"/>
    <w:rsid w:val="00194AEE"/>
    <w:rsid w:val="00197F26"/>
    <w:rsid w:val="003763D8"/>
    <w:rsid w:val="005A40A1"/>
    <w:rsid w:val="00602854"/>
    <w:rsid w:val="008C2798"/>
    <w:rsid w:val="00A81BD0"/>
    <w:rsid w:val="00C811C5"/>
    <w:rsid w:val="00D675FB"/>
    <w:rsid w:val="00F46E73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FF8"/>
  <w15:chartTrackingRefBased/>
  <w15:docId w15:val="{E2ADBC6F-03BD-49B9-937E-79512BB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197F26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5">
    <w:name w:val="Название Знак"/>
    <w:link w:val="a3"/>
    <w:rsid w:val="00197F26"/>
    <w:rPr>
      <w:sz w:val="28"/>
      <w:szCs w:val="24"/>
    </w:rPr>
  </w:style>
  <w:style w:type="paragraph" w:styleId="a4">
    <w:name w:val="Title"/>
    <w:basedOn w:val="a"/>
    <w:next w:val="a"/>
    <w:link w:val="a6"/>
    <w:uiPriority w:val="10"/>
    <w:qFormat/>
    <w:rsid w:val="00197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197F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2021-03-18T08:11:00Z</dcterms:created>
  <dcterms:modified xsi:type="dcterms:W3CDTF">2021-04-22T06:10:00Z</dcterms:modified>
</cp:coreProperties>
</file>