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4D2" w:rsidRDefault="007444D2" w:rsidP="007444D2">
      <w:pPr>
        <w:pStyle w:val="a3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РОСТОВСКАЯ  ОБЛАСТЬ</w:t>
      </w:r>
    </w:p>
    <w:p w:rsidR="007444D2" w:rsidRDefault="007444D2" w:rsidP="007444D2">
      <w:pPr>
        <w:pStyle w:val="a3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ТАРАСОВСКИЙ РАЙОН</w:t>
      </w:r>
    </w:p>
    <w:p w:rsidR="007444D2" w:rsidRDefault="007444D2" w:rsidP="007444D2">
      <w:pPr>
        <w:pStyle w:val="a3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СОБРАНИЕ ДЕПУТАТОВ</w:t>
      </w:r>
    </w:p>
    <w:p w:rsidR="007444D2" w:rsidRDefault="007444D2" w:rsidP="007444D2">
      <w:pPr>
        <w:pStyle w:val="a3"/>
        <w:spacing w:line="240" w:lineRule="auto"/>
        <w:jc w:val="center"/>
        <w:rPr>
          <w:b/>
          <w:bCs/>
          <w:sz w:val="32"/>
        </w:rPr>
      </w:pPr>
      <w:r>
        <w:rPr>
          <w:b/>
          <w:bCs/>
          <w:sz w:val="28"/>
          <w:szCs w:val="28"/>
        </w:rPr>
        <w:t xml:space="preserve"> МИТЯКИНСКОГО СЕЛЬСКОГО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ПОСЕЛЕНИЯ</w:t>
      </w:r>
    </w:p>
    <w:p w:rsidR="007444D2" w:rsidRDefault="007444D2" w:rsidP="007444D2">
      <w:pPr>
        <w:pStyle w:val="a3"/>
        <w:spacing w:line="240" w:lineRule="auto"/>
        <w:jc w:val="center"/>
        <w:rPr>
          <w:b/>
          <w:bCs/>
          <w:sz w:val="32"/>
        </w:rPr>
      </w:pPr>
    </w:p>
    <w:p w:rsidR="007444D2" w:rsidRDefault="007444D2" w:rsidP="007444D2">
      <w:pPr>
        <w:pStyle w:val="a3"/>
        <w:spacing w:line="240" w:lineRule="auto"/>
        <w:jc w:val="center"/>
        <w:rPr>
          <w:b/>
          <w:bCs/>
          <w:sz w:val="32"/>
        </w:rPr>
      </w:pPr>
      <w:r>
        <w:rPr>
          <w:b/>
          <w:bCs/>
          <w:sz w:val="28"/>
          <w:szCs w:val="28"/>
        </w:rPr>
        <w:t>РЕШЕНИЕ</w:t>
      </w:r>
    </w:p>
    <w:p w:rsidR="007444D2" w:rsidRDefault="007444D2" w:rsidP="007444D2">
      <w:pPr>
        <w:pStyle w:val="a3"/>
        <w:spacing w:line="240" w:lineRule="auto"/>
        <w:jc w:val="center"/>
        <w:rPr>
          <w:b/>
          <w:bCs/>
          <w:sz w:val="32"/>
        </w:rPr>
      </w:pPr>
    </w:p>
    <w:p w:rsidR="007444D2" w:rsidRDefault="007444D2" w:rsidP="007444D2">
      <w:pPr>
        <w:pStyle w:val="a3"/>
        <w:spacing w:line="240" w:lineRule="auto"/>
        <w:jc w:val="left"/>
        <w:rPr>
          <w:sz w:val="24"/>
        </w:rPr>
      </w:pPr>
    </w:p>
    <w:p w:rsidR="007444D2" w:rsidRDefault="000D0CC5" w:rsidP="007444D2">
      <w:pPr>
        <w:pStyle w:val="a3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16 декабря 2015г</w:t>
      </w:r>
      <w:r w:rsidR="007444D2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№23</w:t>
      </w:r>
      <w:r w:rsidR="007444D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</w:t>
      </w:r>
      <w:r w:rsidR="007444D2">
        <w:rPr>
          <w:sz w:val="28"/>
          <w:szCs w:val="28"/>
        </w:rPr>
        <w:t xml:space="preserve"> ст. Митякинская</w:t>
      </w:r>
    </w:p>
    <w:p w:rsidR="007444D2" w:rsidRDefault="007444D2" w:rsidP="007444D2">
      <w:pPr>
        <w:pStyle w:val="a3"/>
        <w:spacing w:line="240" w:lineRule="auto"/>
        <w:jc w:val="left"/>
        <w:rPr>
          <w:sz w:val="28"/>
          <w:szCs w:val="28"/>
        </w:rPr>
      </w:pPr>
    </w:p>
    <w:p w:rsidR="007444D2" w:rsidRDefault="007444D2" w:rsidP="007444D2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444D2" w:rsidRDefault="007444D2" w:rsidP="007444D2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О передаче полномочий</w:t>
      </w:r>
    </w:p>
    <w:p w:rsidR="007444D2" w:rsidRDefault="007444D2" w:rsidP="007444D2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по муниципальному жилищному</w:t>
      </w:r>
    </w:p>
    <w:p w:rsidR="007444D2" w:rsidRDefault="007444D2" w:rsidP="007444D2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контролю Администрации </w:t>
      </w:r>
    </w:p>
    <w:p w:rsidR="007444D2" w:rsidRDefault="007444D2" w:rsidP="007444D2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>Тарасовского района</w:t>
      </w:r>
    </w:p>
    <w:p w:rsidR="007444D2" w:rsidRDefault="007444D2" w:rsidP="007444D2">
      <w:pPr>
        <w:pStyle w:val="a3"/>
        <w:jc w:val="left"/>
        <w:rPr>
          <w:sz w:val="28"/>
          <w:szCs w:val="28"/>
        </w:rPr>
      </w:pPr>
    </w:p>
    <w:p w:rsidR="007444D2" w:rsidRDefault="007444D2" w:rsidP="007444D2">
      <w:pPr>
        <w:pStyle w:val="a3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 от 6 октября 2003 г.  № 131-ФЗ «Об общих принципах местного самоуправления в Российской Федерации» по вопросам местного значения в области градостроительства на территории Митякинского сельского поселения Собрание депутатов Митякинского сельского поселения</w:t>
      </w:r>
    </w:p>
    <w:p w:rsidR="007444D2" w:rsidRDefault="007444D2" w:rsidP="007444D2">
      <w:pPr>
        <w:pStyle w:val="a3"/>
        <w:ind w:firstLine="708"/>
        <w:jc w:val="center"/>
        <w:rPr>
          <w:sz w:val="28"/>
          <w:szCs w:val="28"/>
        </w:rPr>
      </w:pPr>
    </w:p>
    <w:p w:rsidR="007444D2" w:rsidRDefault="007444D2" w:rsidP="007444D2">
      <w:pPr>
        <w:pStyle w:val="a3"/>
        <w:ind w:firstLine="708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И Л О:</w:t>
      </w:r>
    </w:p>
    <w:p w:rsidR="007444D2" w:rsidRDefault="007444D2" w:rsidP="007444D2">
      <w:pPr>
        <w:pStyle w:val="a3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Передать полномочия  Поселения по муниципальному жилищному контролю на территории  Митякинского сельского поселения  Администрации Тарасовского района.</w:t>
      </w:r>
    </w:p>
    <w:p w:rsidR="007444D2" w:rsidRDefault="007444D2" w:rsidP="007444D2">
      <w:pPr>
        <w:pStyle w:val="a3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Настоящее решение вступает в силу с момента обнародования.</w:t>
      </w:r>
    </w:p>
    <w:p w:rsidR="007444D2" w:rsidRDefault="007444D2" w:rsidP="007444D2">
      <w:pPr>
        <w:pStyle w:val="a3"/>
        <w:numPr>
          <w:ilvl w:val="0"/>
          <w:numId w:val="1"/>
        </w:numPr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настоящего  решения возложить на главу администрации  Митякинского сельского поселения.</w:t>
      </w:r>
    </w:p>
    <w:p w:rsidR="007444D2" w:rsidRDefault="007444D2" w:rsidP="007444D2">
      <w:pPr>
        <w:pStyle w:val="a3"/>
        <w:rPr>
          <w:sz w:val="28"/>
          <w:szCs w:val="28"/>
        </w:rPr>
      </w:pPr>
    </w:p>
    <w:p w:rsidR="007444D2" w:rsidRDefault="007444D2" w:rsidP="007444D2">
      <w:pPr>
        <w:pStyle w:val="a3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Глава Митякинского </w:t>
      </w:r>
    </w:p>
    <w:p w:rsidR="007444D2" w:rsidRDefault="007444D2" w:rsidP="007444D2">
      <w:pPr>
        <w:pStyle w:val="a3"/>
        <w:spacing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С.И. Куркин</w:t>
      </w:r>
    </w:p>
    <w:p w:rsidR="007444D2" w:rsidRDefault="007444D2" w:rsidP="007444D2">
      <w:pPr>
        <w:pStyle w:val="a3"/>
        <w:spacing w:line="240" w:lineRule="auto"/>
        <w:jc w:val="left"/>
        <w:rPr>
          <w:sz w:val="28"/>
          <w:szCs w:val="28"/>
        </w:rPr>
      </w:pPr>
    </w:p>
    <w:p w:rsidR="00FC0ED4" w:rsidRDefault="00FC0ED4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444D2"/>
    <w:rsid w:val="000D0CC5"/>
    <w:rsid w:val="001B2947"/>
    <w:rsid w:val="00425C0D"/>
    <w:rsid w:val="005D444A"/>
    <w:rsid w:val="006613D8"/>
    <w:rsid w:val="007444D2"/>
    <w:rsid w:val="009A5287"/>
    <w:rsid w:val="00AA5C8A"/>
    <w:rsid w:val="00D44097"/>
    <w:rsid w:val="00DD4D11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E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44D2"/>
    <w:pPr>
      <w:suppressAutoHyphens/>
      <w:spacing w:after="0" w:line="360" w:lineRule="auto"/>
      <w:jc w:val="both"/>
    </w:pPr>
    <w:rPr>
      <w:rFonts w:eastAsia="Times New Roman"/>
      <w:sz w:val="26"/>
      <w:lang w:eastAsia="zh-CN"/>
    </w:rPr>
  </w:style>
  <w:style w:type="character" w:customStyle="1" w:styleId="a4">
    <w:name w:val="Основной текст Знак"/>
    <w:basedOn w:val="a0"/>
    <w:link w:val="a3"/>
    <w:semiHidden/>
    <w:rsid w:val="007444D2"/>
    <w:rPr>
      <w:rFonts w:eastAsia="Times New Roman"/>
      <w:sz w:val="2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9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2015-12-04T08:55:00Z</dcterms:created>
  <dcterms:modified xsi:type="dcterms:W3CDTF">2015-12-14T12:19:00Z</dcterms:modified>
</cp:coreProperties>
</file>