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РОССИЙСКАЯ ФЕДЕРАЦИЯ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РОСТОВСКАЯ ОБЛАСТЬ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ТАРАСОВСКИЙ РАЙОН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МУНИЦИПАЛЬНОЕ ОБРАЗОВАНИЕ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«МИТЯКИНСКОЕ СЕЛЬСКОЕ ПОСЕЛЕНИЕ»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АДМИНИСТРАЦИЯ МИТЯКИНСКОГО СЕЛЬСКОГО ПОСЕЛЕНИЯ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ПОСТАНОВЛЕНИЕ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646CE7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31</w:t>
      </w:r>
      <w:r w:rsidR="00DC5E1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  <w:bookmarkStart w:id="0" w:name="_GoBack"/>
      <w:bookmarkEnd w:id="0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.2026        </w:t>
      </w:r>
      <w:r w:rsidR="00DC5E1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148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ст-ца</w:t>
      </w:r>
      <w:proofErr w:type="spellEnd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Митякинская</w:t>
      </w:r>
      <w:proofErr w:type="spellEnd"/>
    </w:p>
    <w:p w:rsidR="001143A6" w:rsidRPr="0022268B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DC5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внесении изменений в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</w:t>
      </w:r>
      <w:r w:rsidR="00DC5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ый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регламент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  <w:r w:rsidR="00DC5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утвержденный постановлением администрации </w:t>
      </w:r>
      <w:proofErr w:type="spellStart"/>
      <w:r w:rsidR="00DC5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Митякинского</w:t>
      </w:r>
      <w:proofErr w:type="spellEnd"/>
      <w:r w:rsidR="00DC5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 от 26.03.2026 г. № 67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C5E1E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Внести следующие изменения в </w:t>
      </w:r>
      <w:r w:rsidR="00DC5E1E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административный регламент предоставления муниципальной услуги Администрацией </w:t>
      </w:r>
      <w:proofErr w:type="spellStart"/>
      <w:r w:rsidR="00DC5E1E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Митякинского</w:t>
      </w:r>
      <w:proofErr w:type="spellEnd"/>
      <w:r w:rsidR="00DC5E1E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DC5E1E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Митякинского</w:t>
      </w:r>
      <w:proofErr w:type="spellEnd"/>
      <w:r w:rsidR="00DC5E1E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собственности», утвержденный постановлением администрации </w:t>
      </w:r>
      <w:proofErr w:type="spellStart"/>
      <w:r w:rsidR="00DC5E1E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Митякинского</w:t>
      </w:r>
      <w:proofErr w:type="spellEnd"/>
      <w:r w:rsidR="00DC5E1E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от 26.03.2026 г. № 67</w:t>
      </w:r>
      <w:r w:rsid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C5E1E" w:rsidRDefault="00DC5E1E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 16.1 изложить в следующей редакции:</w:t>
      </w:r>
    </w:p>
    <w:p w:rsidR="00DC5E1E" w:rsidRPr="00DC5E1E" w:rsidRDefault="00DC5E1E" w:rsidP="00DC5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 При предоставлении муниципальной услуги осуществляются следующие административные процедуры:</w:t>
      </w:r>
    </w:p>
    <w:p w:rsidR="00DC5E1E" w:rsidRPr="00DC5E1E" w:rsidRDefault="00DC5E1E" w:rsidP="00DC5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16.1.1. профилирование заявителя - 1 рабочий день;</w:t>
      </w:r>
    </w:p>
    <w:p w:rsidR="00DC5E1E" w:rsidRPr="00DC5E1E" w:rsidRDefault="00DC5E1E" w:rsidP="00DC5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16.1.2. прием запроса и документов, необходимых для предоставления муниципальной услуги - 1 рабочий день (в общий срок предоставления услуги не включается);</w:t>
      </w:r>
    </w:p>
    <w:p w:rsidR="00DC5E1E" w:rsidRPr="00DC5E1E" w:rsidRDefault="00DC5E1E" w:rsidP="00DC5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16.1.3. межведомственное информационное взаимодействие - 5 рабочих дней;</w:t>
      </w:r>
    </w:p>
    <w:p w:rsidR="00DC5E1E" w:rsidRPr="00DC5E1E" w:rsidRDefault="00DC5E1E" w:rsidP="00DC5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16.1.4. принятие решения о предоставлении (об отказе в предоставлении) муниципальной услуги - 10 календарных дней;</w:t>
      </w:r>
    </w:p>
    <w:p w:rsidR="00DC5E1E" w:rsidRDefault="00DC5E1E" w:rsidP="00DC5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16.1.5. предоставление результата муниципальной услуги - 3 рабочих дня (в общий срок предоставления услуги не включается).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постановление подлежит официальному опубликованию.    </w:t>
      </w:r>
    </w:p>
    <w:p w:rsid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64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BD4193" w:rsidRDefault="0050136D" w:rsidP="00DC5E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64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В. Куприенко</w:t>
      </w:r>
      <w:r w:rsid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DC5E1E" w:rsidRPr="00DC5E1E" w:rsidRDefault="00DC5E1E" w:rsidP="00DC5E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lastRenderedPageBreak/>
        <w:t>редакция</w:t>
      </w:r>
    </w:p>
    <w:p w:rsidR="00DC5E1E" w:rsidRDefault="00DC5E1E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DC5E1E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1143A6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1143A6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1143A6" w:rsidRPr="00DC5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67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I. Общие положения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Предметом регулирования настоящего административного регламента являются определение стандарта предоставления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связи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предоставлением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Заявителями, имеющими право на получение муниципальной услуги, являются граждане, в том числе индивидуальные предприниматели, и юридические лица, являющиеся собственниками земельных участков.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заявлением о предоставлении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Категории (признаки) заявителей определяются в результате анкетирования, проводимого органом, предоставляющим муниципальную услугу, в соответствии с настоящим Административным регламентом.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3.3. В приложении 2 к настоящему Административному регламенту приведены идентификаторы категорий (признаков) заявителей.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Муниципальная услуга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Органом, предоставляющим муниципальную услугу, является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Результатами предоставления муниципальной услуги являются: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6.1.1. проект соглашения о перераспределении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 (далее - соглашение о перераспределении), подписанный уполномоченным должностным лицом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6.1.2. решение об отказе в заключении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соглашения о перераспределении земельных участков.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Промежуточными результатами предоставления муниципальной услуги являются: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 решение об утверждении схемы расположения земельного участка или земельных участков на кадастровом плане территории (далее - схема расположения земельного участка), в случае если отсутствует проект межевания территории, в границах которой осуществляется перераспределение земельных участков;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 согласие на заключение соглашения о перераспределении земельных участков в соответствии с утвержденным проектом межевания территории.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Формирование реестровой записи в результате предоставления муниципальной услуги не предусмотрено.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Факт получения заявителем результата предоставления муниципальной услуги подлежит фиксированию в Едином портале или региональном портале при наличии технической возможности в органе, предоставляющем муниципальную услугу, оказания настоящей муниципальной услуги в электронном виде.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услуги, указанного в запросе о предоставлении муниципальной услуги, и могут быть следующими: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6.5.1. в форме электронного документа с использованием Единого портала либо регионального портала при наличии технической возможности в органе, предоставляющем муниципальную услугу, оказания настоящей муниципальной услуги в электронном виде;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6.5.2. в форме электронного документа, размещенного на официальном сайте органа, предоставляющего муниципальную услугу, ссылка на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6.5.3. в форме электронного документа,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6.5.4. 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6.5.5. в форме документа на бумажном носителе посредством выдачи заявителю (представителю заявителя)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6.5.6.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Максимальный срок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 для всех категорий (признаков) заявителей и способов подачи запроса о предоставлении муниципальной услуги составляет не более чем пятьдесят календарных дней, в том числе: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7.1.1. в срок не более чем двадцать дней со дня поступления запроса о предоставлении муниципальной услуги орган, предоставляющий муниципальную услугу, по результатам его рассмотрения совершает одно из следующих действий: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заключении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соглашения о перераспределении земельных участков при наличии оснований, предусмотренных пунктом 15.3 настоящего Административного регламента;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7.1.2. в срок не более чем тридцать дней со дня представления в орган, предоставляющий муниципальную услугу, кадастрового паспорта земельного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участка или земельных участков, образуемых в результате перераспределения, орган, предоставляющий муниципальную услугу, направляет подписанные экземпляры проекта соглашения о перераспределении земельных участков заявителю для подписания.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максимальный срок предоставления муниципальной услуги не включается срок, в течение которого заявитель для получения муниципальной услуги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в уполномоченный орган с заявлением о государственном кадастровом учете таких земельных участков.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муниципальной собственности, осуществляется за плату, размер которой определяется в порядке, установленном Собранием депутатов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составляет 15 минут.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регистрации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Запрос о предоставлении муниципальной услуги регистрируется в органе, предоставляющем муниципальную услугу: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10.1.1. представленный заявителем в орган, предоставляющий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муниципальную, лично - в день их подачи;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10.1.2. поступивший почтовым отправлением или через официальный сайт органа, предоставляющего муниципальную услугу, официальную электронную почту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органа, предоставляющего муниципальную услугу, многофункциональный центр – в течение трех дней со дня их поступления;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10.1.3. поступившие 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Требования, которым должны соответствовать помещения, в которых предоставляется муниципальная услуга, размещаются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Перечень показателей качества и доступности муниципальной услуги размещается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Услуги, которые являются необходимыми и обязательными для предоставления муниципальной услуги, отсутствуют.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Для предоставления муниципальной услуги используются следующие информационные системы: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12.2.1. Единый портал, региональный портал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13.2.2. федеральная государственная информационная система «Единая система межведомственного электронного взаимодействия»;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13.2.3.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13.3. 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законному представителю несовершеннолетнего, не являющемуся заявителем, в случае,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результата предоставления муниципальной услуги в отношении несовершеннолетнего законным представителем несовершеннолетнего,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случае заявитель, являющийся законным представителем несовершеннолетнего, в момент подачи запроса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услуги, осуществляется в порядке и в сроки, предусмотренные настоящим Административным регламентом для заявителей, с учетом особенностей, предусмотренных настоящим пунктом.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муниципальной услуги в отношении несовершеннолетнего, оформленные в форме документа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выдачи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выдачи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Муниципальная услуга может быть предоставлена в многофункциональном центре. В этом случае уполномоченное должностное лицо многофункционального центра не вправе принимать решение об отказе в приеме запроса и документов и (или) информации, необходимых для предоставления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13.6. Результат предоставления муниципальной услуги может быть выдан заявителю в многофункциональном центре в случае подачи запроса о предоставлении муниципальной услуги в многофункциональный центр.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многофункциональном центре невозможна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и составление на бумажном носителе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заверение выписок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информационных систем органа, предоставляющего муниципальную услугу.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Форма запроса о предоставлении муниципальной услуги приведена в приложении 5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15.1.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</w:t>
      </w:r>
      <w:r w:rsidR="00472449" w:rsidRPr="004724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 в приложении 4 к настоящему Административному регламенту</w:t>
      </w:r>
      <w:r w:rsid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категории (признаков) заявителя.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DC5E1E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16.1. При предоставлении муниципальной услуги осуществляются следующие административные процедуры:</w:t>
      </w:r>
    </w:p>
    <w:p w:rsidR="00BD4193" w:rsidRPr="00DC5E1E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16.1.1. профилирование заявителя</w:t>
      </w:r>
      <w:r w:rsidR="00DC5E1E"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- 1 рабочий день</w:t>
      </w: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:rsidR="00BD4193" w:rsidRPr="00DC5E1E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16.1.2. прием запроса и документов, необходимых для предоставления муниципальной услуги</w:t>
      </w:r>
      <w:r w:rsidR="00DC5E1E"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- 1 рабочий день (в общий срок предоставления услуги не включается)</w:t>
      </w: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:rsidR="00BD4193" w:rsidRPr="00DC5E1E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16.1.3. межведомственное информационное взаимодействие</w:t>
      </w:r>
      <w:r w:rsidR="00DC5E1E"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- 5 рабочих дней</w:t>
      </w: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:rsidR="00BD4193" w:rsidRPr="00DC5E1E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16.1.4. принятие решения о предоставлении (об отказе в предоставлении) муниципальной услуги</w:t>
      </w:r>
      <w:r w:rsidR="00DC5E1E"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- 10 </w:t>
      </w:r>
      <w:r w:rsid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календарных</w:t>
      </w:r>
      <w:r w:rsidR="00DC5E1E"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дней</w:t>
      </w: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:rsidR="00BD4193" w:rsidRPr="00DC5E1E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16.1.5. предоставление результата муниципальной услуги</w:t>
      </w:r>
      <w:r w:rsidR="00DC5E1E"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- 3 рабочих дня (в общий срок предоставления услуги не включается)</w:t>
      </w:r>
      <w:r w:rsidRPr="00DC5E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16.2. Административная процедура получения дополнительных сведений от заявителя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Административная процедура,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услуги), при предоставлении муниципальной услуги не проводится.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16.4. Административная процедура,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16.5. Предоставление муниципальной услуги в упреждающем (проактивном) режиме не предусмотрено.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 Информирование заявителя об изменении статуса рассмотрения запроса заявителя о предоставлении муниципальной услуги осуществляется следующими способами: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17.1.1. при личном обращении заявителя в орган, предоставляющий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17.1.2. посредством телефонной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17.1.3. посредством Единого портала или регионального портала 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условных обозначений и сокращений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Условные обозначения: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- требование к представлению документа - представляется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О(н) - требование к представлению документа - представляется удостоверенный нотариусом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О(э) - требование к представлению документа – представляется электронный документ, подписанный электронной подписью или усиленной электронной подписью;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- требование к представлению документа - представляется копия документа;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К(н) - требование к представлению документа - представляется нотариально заверенная копия;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К(э) - требование к представлению документа - представляется электронная копия (электронный образ);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Почта - способ подачи документа – на бумажном носителе посредством почтовой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ОМС - способ подачи документа – на бумажном носителе лично 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 - способ подачи документа – на бумажном носителе лично в многофункциональный центр;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ЕПГУ - способ подачи документа – в форме электронного документа посредством Единого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 - способ подачи документа – в форме электронного документа посредством регионального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 ОМС - способ подачи документа – в форме электронного документа посредством заполнения формы запроса о предоставлении муниципальной услуги, размещенной на официальном сайте органа, предоставляющего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 - способ подачи документа – в форме электронного документа путем направления на официальную электронную почту.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Условные сокращения: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ЕГРН - Единый государственный реестр недвижимости;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 - Единый государственный реестр юридических лиц;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ЕГРИП - Единый государственный реестр индивидуальных предпринимателей;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Единый портал - федеральная государственная информационная система «Единый портал государственных и муниципальных услуг»;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многофункциональный центр - многофункциональный центр предоставления государственных и муниципальных услуг;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 портал - региональная государственная информационная система «Портал государственных и муниципальных услуг Ростовской области»;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официальный сайт органа, предоставляющего муниципальную услугу – официальный сайт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 (</w:t>
      </w:r>
      <w:r w:rsidR="001143A6" w:rsidRP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https://mityakinskoe-sp.ru/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Идентификаторы категорий (признаков)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3328"/>
        <w:gridCol w:w="3945"/>
        <w:gridCol w:w="1988"/>
      </w:tblGrid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отдельных признаков заявителей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соглашения о перераспределении земель и (или) земельных участков, находящихся в муниципальной собственности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поселения, и земельных участков, находящихся в частной собственности, подписанный уполномоченным должностным лицом Администрации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гражданин, в том числе индивидуальный предприниматель, являющийся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юридическое лицо, являющееся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законный представитель заявителя – гражданина,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имеющее право действовать без доверенности от имени заявителя –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по доверенности заявителя - гражданина, в том числе индивидуального предпринимателя, или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left="7938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законодательными и иными нормативными правовыми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актами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825"/>
        <w:gridCol w:w="3190"/>
        <w:gridCol w:w="1733"/>
        <w:gridCol w:w="2439"/>
      </w:tblGrid>
      <w:tr w:rsidR="00BD4193" w:rsidRPr="00BD4193" w:rsidTr="00BD4193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5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 (количество экземпляров)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подачи документов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Требование к представлению документов</w:t>
            </w:r>
          </w:p>
        </w:tc>
      </w:tr>
      <w:tr w:rsidR="00BD4193" w:rsidRPr="00BD4193" w:rsidTr="00BD4193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информация, которые заявитель должен представить самостоятельно</w:t>
            </w:r>
          </w:p>
        </w:tc>
      </w:tr>
      <w:tr w:rsidR="00BD4193" w:rsidRPr="00BD4193" w:rsidTr="00BD4193"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О(э)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BD4193"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В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 (паспорт, свидетельство о рождении)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BD4193">
        <w:trPr>
          <w:trHeight w:val="449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правоустанавливающие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на земельный участок, принадлежащий заявителю, в случае, если право собственности не зарегистрировано в ЕГРН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44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РП, ЭП,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492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схема расположения земельного участка или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земельных участков на кадастровом плане территории в случае, если отсутствует проект межевания территории, в границах которой осуществляется перераспределение земельных участков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BD4193">
        <w:trPr>
          <w:trHeight w:val="49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ЕПГУ, РП,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342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rPr>
          <w:trHeight w:val="2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2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О(э)</w:t>
            </w:r>
          </w:p>
        </w:tc>
      </w:tr>
      <w:tr w:rsidR="00BD4193" w:rsidRPr="00BD4193" w:rsidTr="00BD4193">
        <w:trPr>
          <w:trHeight w:val="563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заверенный перевод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rPr>
          <w:trHeight w:val="5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rPr>
          <w:trHeight w:val="563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согласие землепользователей, землевладельцев, арендаторов, залогодержателей исходных земельных участков (в случае если исходный земельный участок предоставлен третьим лицам или права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 на такой земельный участок обременены залогом)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5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D4193" w:rsidRPr="00BD4193" w:rsidTr="00BD4193">
        <w:trPr>
          <w:trHeight w:val="114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ЕГРН в отношении земельных участков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114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ЕГРЮЛ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114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ЕГРИП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677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–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схема расположения земельного участка, согласованная органом исполнительной власти Ростовской области, уполномоченным в области лесных отношений (в случаях, предусмотренных статьей 3.5 Федерального закона от 25 октября 2001 года № 137-ФЗ «О введении в действие Земельного кодекса Российской Федерации»)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BD4193">
        <w:trPr>
          <w:trHeight w:val="67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228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Утвержденный проект межевания территории (в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для территории утвержден проект межевания территории)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22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7938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"/>
        <w:gridCol w:w="849"/>
        <w:gridCol w:w="6300"/>
        <w:gridCol w:w="1858"/>
      </w:tblGrid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</w:tr>
      <w:tr w:rsidR="00BD4193" w:rsidRPr="00472449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приеме запроса о предоставлении муниципальной услуги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запросе о предоставлении муниципальной услуги отсутствуют сведения, необходимые для предоставления муниципальной услуги, предусмотренные пунктом 2 статьи 39.29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rPr>
          <w:trHeight w:val="709"/>
        </w:trPr>
        <w:tc>
          <w:tcPr>
            <w:tcW w:w="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запросу о предоставлении муниципальной услуги не приложены документы, предусмотренные пунктом 3 статьи 39.29 Земельного кодекса Российской Федерации, а именно: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D4193" w:rsidRPr="00BD4193" w:rsidTr="00BD4193">
        <w:trPr>
          <w:trHeight w:val="73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left="606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правоустанавливающих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правоудостоверяющих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 на земельный участок, принадлежащий заявителю, в случае, если право собственности не зарегистрировано в ЕГРН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rPr>
          <w:trHeight w:val="2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схема расположения земельного участка в случае, если отсутствует проект межевания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территории, в границах которой осуществляется перераспределение земельных участков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rPr>
          <w:trHeight w:val="2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Д</w:t>
            </w:r>
          </w:p>
        </w:tc>
      </w:tr>
      <w:tr w:rsidR="00BD4193" w:rsidRPr="00BD4193" w:rsidTr="00BD4193">
        <w:trPr>
          <w:trHeight w:val="2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заверенный перевод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в форме электронного документа представлен с нарушением требований части 2 статьи 21.1 Федерального закона «Об организации предоставления государственных и муниципальных услуг», а также приказа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земельного участка, находящегося в государственной или муниципальной собственности, или аукциона на право заключения решения о предоставлении земельного участка гражданину или юридическому лицу в собственность бесплатно,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472449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- отсутствуют</w:t>
            </w:r>
          </w:p>
        </w:tc>
      </w:tr>
      <w:tr w:rsidR="00BD4193" w:rsidRPr="00472449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предоставлении муниципальной услуги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в случаях, не предусмотренных пунктом 1 статьи 39.28 Земельного кодекса Российской Федерации;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основании сервитута, публичного сервитута, или объекта, размещенного в соответствии с пунктом 3 статьи 39.36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 кодекса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муниципальных нужд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размеры земельных участков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приложенная к запросу о предоставлении муниципальной услуги схема расположения земельного участка разработана с нарушением требований к образуемым земельным участкам или не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соответствует утвержденным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собственности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органа исполнительной власти Ростовской области, уполномоченного в области лесных отношений, поступил отказ в согласовании схемы расположения земельного участка, в соответствии с которой предстоит образовать земельный участок, в случае, если такая схема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472449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3.17.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"Об обороте земель сельскохозяйственного назначения"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472449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3.18.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472449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3.19.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472449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образованного в результате </w:t>
            </w: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раздела или объединения из земельного участка, указанного в пункте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</w:t>
            </w: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настоящего перечня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- Д</w:t>
            </w:r>
          </w:p>
        </w:tc>
      </w:tr>
    </w:tbl>
    <w:p w:rsidR="00472449" w:rsidRPr="00BD4193" w:rsidRDefault="00BD4193" w:rsidP="00472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right="73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BD4193" w:rsidRPr="00BD4193" w:rsidRDefault="00BD4193" w:rsidP="00BD4193">
      <w:pPr>
        <w:spacing w:after="0" w:line="240" w:lineRule="auto"/>
        <w:ind w:left="4760" w:firstLine="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7"/>
        <w:gridCol w:w="4679"/>
      </w:tblGrid>
      <w:tr w:rsidR="00BD4193" w:rsidRPr="00BD4193" w:rsidTr="00BD4193">
        <w:trPr>
          <w:trHeight w:val="629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физического лица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юридического лица, индивидуального предпринимателя</w:t>
            </w:r>
          </w:p>
        </w:tc>
      </w:tr>
      <w:tr w:rsidR="00BD4193" w:rsidRPr="00BD4193" w:rsidTr="00BD4193">
        <w:trPr>
          <w:trHeight w:val="414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жительства или место пребывания: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серии __________ номер 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 ___________г.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адрес: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почты: 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ОГРНИП 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нахождения: 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 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 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перераспределении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заключить соглашение о перераспределении земель /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_______________________________________________________________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(указываются кадастровые номера, площадь земельных участков)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земельного участка, находящегося в частной собственности 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наличии), наименование собственника)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кадастровым номером ______________, площадью 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согласно: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прилагаемому проекту межевания территории ____________________________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(реквизиты утвержденного проекта межевания территории, если перераспределение планируется осуществить в соответствии с таким проектом)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утвержденной схеме расположения земельного участка или земельных участков на кадастровом плане территории.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случае,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отсутствует проект межевания территории, в границах которой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перераспределение земельных участков)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 перераспределения: подпункт __________ пункта 1 статьи 39.28 Земельного кодекса Российской Федерации.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соответствующий подпункт)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прилагаемые к заявлению: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_________________________________________________________________________.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предоставления муниципальной услуги прошу предоставить следующим способом: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8"/>
        <w:gridCol w:w="7923"/>
      </w:tblGrid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форме электронного документа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разместить на официальном сайте органа, предоставляющего муниципальную услугу, и направить ссылку на него посредством электронной почты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посредством электронной почты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Выдать в форме документа на бумажном носителе при личном обращении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в Администрации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в многофункциональном центре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9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форме документа на бумажном носителе почтовым отправлением по адресу: ______________________________________________________________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 отметить)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8466"/>
      </w:tblGrid>
      <w:tr w:rsidR="00BD4193" w:rsidRPr="00BD4193" w:rsidTr="00BD4193">
        <w:tc>
          <w:tcPr>
            <w:tcW w:w="96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 в форме документа на бумажном носителе в отношении несовершеннолетнего: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желаю получить лично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вправе получить другой законный представитель несовершеннолетнего, не являющийся заявителем и уполномоченный на получение результата предоставления муниципальной услуги: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(последнее – при наличии) 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документе, удостоверяющем личность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отметить, заполняется при подаче заявления законным представителем несовершеннолетнего)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«____» ___________20__ г.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2718"/>
        <w:gridCol w:w="3318"/>
      </w:tblGrid>
      <w:tr w:rsidR="00BD4193" w:rsidRPr="00BD4193" w:rsidTr="00BD4193">
        <w:trPr>
          <w:trHeight w:val="189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BD4193" w:rsidRPr="00BD4193" w:rsidTr="00BD4193">
        <w:trPr>
          <w:trHeight w:val="454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right="535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(должность, в случае заявителем является юридическое лицо)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BF6495" w:rsidRPr="00BD4193" w:rsidRDefault="00BF6495" w:rsidP="00BD41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F6495" w:rsidRPr="00BD4193" w:rsidSect="00BD41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7F"/>
    <w:rsid w:val="001143A6"/>
    <w:rsid w:val="00472449"/>
    <w:rsid w:val="0050136D"/>
    <w:rsid w:val="00646CE7"/>
    <w:rsid w:val="00997A68"/>
    <w:rsid w:val="00B0627F"/>
    <w:rsid w:val="00BB7D6F"/>
    <w:rsid w:val="00BD4193"/>
    <w:rsid w:val="00BF6495"/>
    <w:rsid w:val="00DC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811C9"/>
  <w15:chartTrackingRefBased/>
  <w15:docId w15:val="{911F96D8-AF59-404B-8DF2-522E087E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A68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A68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Normal (Web)"/>
    <w:basedOn w:val="a"/>
    <w:uiPriority w:val="99"/>
    <w:semiHidden/>
    <w:unhideWhenUsed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BD4193"/>
  </w:style>
  <w:style w:type="paragraph" w:customStyle="1" w:styleId="11">
    <w:name w:val="Верхний колонтитул1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4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3A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C5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6802</Words>
  <Characters>38772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Home</cp:lastModifiedBy>
  <cp:revision>2</cp:revision>
  <cp:lastPrinted>2026-08-11T06:44:00Z</cp:lastPrinted>
  <dcterms:created xsi:type="dcterms:W3CDTF">2026-08-11T06:45:00Z</dcterms:created>
  <dcterms:modified xsi:type="dcterms:W3CDTF">2026-08-11T06:45:00Z</dcterms:modified>
</cp:coreProperties>
</file>