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right"/>
        <w:rPr>
          <w:rFonts w:ascii="Georgia" w:hAnsi="Georgia"/>
          <w:b/>
          <w:bCs/>
          <w:spacing w:val="-9"/>
          <w:sz w:val="26"/>
          <w:szCs w:val="26"/>
        </w:rPr>
      </w:pPr>
      <w:r>
        <w:rPr>
          <w:rFonts w:ascii="Georgia" w:hAnsi="Georgia"/>
          <w:b/>
          <w:bCs/>
          <w:spacing w:val="-9"/>
          <w:sz w:val="26"/>
          <w:szCs w:val="26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МИТЯНСКОГО СЕЛЬСКОГО ПОСЕЛЕНИЯ</w:t>
      </w:r>
    </w:p>
    <w:p>
      <w:pPr>
        <w:pStyle w:val="NormalWeb"/>
        <w:spacing w:beforeAutospacing="0" w:before="0" w:afterAutospacing="0" w:after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Web"/>
        <w:spacing w:beforeAutospacing="0" w:before="0" w:afterAutospacing="0" w:after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jc w:val="center"/>
        <w:rPr/>
      </w:pPr>
      <w:r>
        <w:rPr/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03</w:t>
      </w:r>
      <w:r>
        <w:rPr/>
        <w:t>.0</w:t>
      </w:r>
      <w:r>
        <w:rPr/>
        <w:t>4</w:t>
      </w:r>
      <w:r>
        <w:rPr/>
        <w:t>.202</w:t>
      </w:r>
      <w:r>
        <w:rPr/>
        <w:t>5</w:t>
      </w:r>
      <w:r>
        <w:rPr/>
        <w:t xml:space="preserve">г.                                            </w:t>
      </w:r>
      <w:r>
        <w:rPr>
          <w:color w:val="FF0000"/>
        </w:rPr>
        <w:t>ст-ца Митякинская</w:t>
      </w:r>
      <w:r>
        <w:rPr/>
        <w:t xml:space="preserve">                                        № </w:t>
      </w:r>
      <w:r>
        <w:rPr/>
        <w:t>62</w:t>
      </w:r>
    </w:p>
    <w:p>
      <w:pPr>
        <w:pStyle w:val="Normal"/>
        <w:rPr/>
      </w:pPr>
      <w:r>
        <w:rPr/>
      </w:r>
    </w:p>
    <w:tbl>
      <w:tblPr>
        <w:tblW w:w="9356" w:type="dxa"/>
        <w:jc w:val="left"/>
        <w:tblInd w:w="61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170"/>
        <w:gridCol w:w="3799"/>
        <w:gridCol w:w="171"/>
        <w:gridCol w:w="5215"/>
      </w:tblGrid>
      <w:tr>
        <w:trPr>
          <w:trHeight w:val="90" w:hRule="exact"/>
          <w:cantSplit w:val="true"/>
        </w:trPr>
        <w:tc>
          <w:tcPr>
            <w:tcW w:w="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3799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7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52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1" w:hRule="atLeast"/>
          <w:cantSplit w:val="true"/>
        </w:trPr>
        <w:tc>
          <w:tcPr>
            <w:tcW w:w="9355" w:type="dxa"/>
            <w:gridSpan w:val="4"/>
            <w:tcBorders/>
          </w:tcPr>
          <w:p>
            <w:pPr>
              <w:pStyle w:val="NormalWeb"/>
              <w:spacing w:lineRule="auto" w:line="276" w:beforeAutospacing="0" w:before="0" w:afterAutospacing="0" w:after="0"/>
              <w:rPr>
                <w:b/>
                <w:i/>
                <w:i/>
                <w:color w:val="000000"/>
              </w:rPr>
            </w:pPr>
            <w:r>
              <w:rPr>
                <w:b/>
                <w:i/>
              </w:rPr>
              <w:t>О внесении изменений в постановление №127 от 19.09.2019г. «О согласовании</w:t>
            </w:r>
            <w:r>
              <w:rPr>
                <w:b/>
                <w:i/>
                <w:color w:val="000000"/>
              </w:rPr>
              <w:t xml:space="preserve"> создания места (площадки) накопления твёрдых коммунальных отходов» </w:t>
            </w:r>
          </w:p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ind w:firstLine="360"/>
        <w:jc w:val="both"/>
        <w:rPr>
          <w:color w:val="000000"/>
        </w:rPr>
      </w:pPr>
      <w:r>
        <w:rPr/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color w:val="FF0000"/>
        </w:rPr>
        <w:t xml:space="preserve"> </w:t>
      </w:r>
      <w:r>
        <w:rPr/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</w:t>
      </w:r>
      <w:r>
        <w:rPr>
          <w:sz w:val="27"/>
          <w:szCs w:val="27"/>
        </w:rPr>
        <w:t xml:space="preserve">, </w:t>
      </w:r>
      <w:r>
        <w:rPr/>
        <w:t>в соответствии</w:t>
      </w:r>
      <w:r>
        <w:rPr>
          <w:color w:val="000000"/>
        </w:rPr>
        <w:t xml:space="preserve"> с административным регламентом предоставления муниципальной услуги</w:t>
      </w:r>
      <w:r>
        <w:rPr>
          <w:color w:val="000000"/>
          <w:sz w:val="27"/>
          <w:szCs w:val="27"/>
        </w:rPr>
        <w:t xml:space="preserve"> </w:t>
      </w:r>
      <w:r>
        <w:rPr>
          <w:bCs/>
          <w:color w:val="000000"/>
        </w:rPr>
        <w:t>«</w:t>
      </w:r>
      <w:r>
        <w:rPr>
          <w:color w:val="000000"/>
        </w:rPr>
        <w:t>Согласование создания места (площадки) накопления твёрдых коммунальных отходов», рассмотрев</w:t>
      </w:r>
      <w:r>
        <w:rPr>
          <w:color w:val="000000"/>
          <w:sz w:val="27"/>
          <w:szCs w:val="27"/>
        </w:rPr>
        <w:t xml:space="preserve"> </w:t>
      </w:r>
      <w:r>
        <w:rPr>
          <w:szCs w:val="28"/>
        </w:rPr>
        <w:t>заявление Приложение 1 к постановлению № 125 от 19.09.2019г. о</w:t>
      </w:r>
      <w:r>
        <w:rPr>
          <w:rFonts w:eastAsia="Calibri"/>
          <w:lang w:eastAsia="en-US"/>
        </w:rPr>
        <w:t xml:space="preserve"> согласовании создания </w:t>
      </w:r>
      <w:r>
        <w:rPr/>
        <w:t>места (площадки) накопления твёрдых коммунальных отходов на территории Митякинского сельского поселения</w:t>
      </w:r>
      <w:r>
        <w:rPr>
          <w:color w:val="000000"/>
        </w:rPr>
        <w:t>, Администрация Митякинского сельского поселения постановляет:</w:t>
      </w:r>
    </w:p>
    <w:p>
      <w:pPr>
        <w:pStyle w:val="Normal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>
        <w:rPr>
          <w:color w:val="000000"/>
        </w:rPr>
        <w:t xml:space="preserve">Внести изменения в </w:t>
      </w:r>
      <w:r>
        <w:rPr/>
        <w:t>постановление №127 от 19.09.2019г. «О согласовании</w:t>
      </w:r>
      <w:r>
        <w:rPr>
          <w:color w:val="000000"/>
        </w:rPr>
        <w:t xml:space="preserve"> создания места (площадки) накопления твёрдых коммунальных отходов»</w:t>
      </w:r>
      <w:r>
        <w:rPr>
          <w:b/>
          <w:i/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 </w:t>
      </w:r>
    </w:p>
    <w:p>
      <w:pPr>
        <w:pStyle w:val="Normal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</w:rPr>
        <w:t>2. Согласовать создание места (площадки) накопления твёрдых коммунальных отходов по указанному в заявке адресу.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ind w:firstLine="360"/>
        <w:jc w:val="both"/>
        <w:rPr>
          <w:color w:val="000000"/>
        </w:rPr>
      </w:pPr>
      <w:r>
        <w:rPr>
          <w:color w:val="000000"/>
        </w:rPr>
        <w:t xml:space="preserve">3. Внести в реестр </w:t>
      </w:r>
      <w:r>
        <w:rPr/>
        <w:t xml:space="preserve">мест (площадок) накопления Митякинского сельского поселения сведения о создании </w:t>
      </w:r>
      <w:r>
        <w:rPr>
          <w:color w:val="000000"/>
        </w:rPr>
        <w:t>места (площадки) накопления твёрдых коммунальных отходов</w:t>
      </w:r>
      <w:r>
        <w:rPr/>
        <w:t>.</w:t>
      </w:r>
    </w:p>
    <w:p>
      <w:pPr>
        <w:pStyle w:val="Normal"/>
        <w:ind w:firstLine="360"/>
        <w:jc w:val="both"/>
        <w:rPr>
          <w:color w:val="000000"/>
        </w:rPr>
      </w:pPr>
      <w:r>
        <w:rPr>
          <w:color w:val="000000"/>
        </w:rPr>
        <w:t>4. Уведомить заявителя о принятом решении создания места (площадки) накопления твердых коммунальных отходов.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5. Контроль за выполнением постановления оставляю за собой.</w:t>
      </w:r>
    </w:p>
    <w:p>
      <w:pPr>
        <w:pStyle w:val="Normal"/>
        <w:shd w:val="clear" w:color="auto" w:fill="FFFFFF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</w:r>
    </w:p>
    <w:p>
      <w:pPr>
        <w:pStyle w:val="Normal"/>
        <w:shd w:val="clear" w:color="auto" w:fill="FFFFFF"/>
        <w:rPr/>
      </w:pPr>
      <w:r>
        <w:rPr>
          <w:spacing w:val="-14"/>
          <w:sz w:val="22"/>
          <w:szCs w:val="22"/>
        </w:rPr>
        <w:t xml:space="preserve"> </w:t>
      </w:r>
      <w:r>
        <w:rPr>
          <w:spacing w:val="-14"/>
        </w:rPr>
        <w:t xml:space="preserve"> </w:t>
      </w:r>
      <w:r>
        <w:rPr>
          <w:spacing w:val="-14"/>
        </w:rPr>
        <w:t>Глава Администрации Митякинского сельского поселения ____________</w:t>
      </w:r>
      <w:r>
        <w:rPr/>
        <w:t xml:space="preserve">   /</w:t>
      </w:r>
      <w:r>
        <w:rPr/>
        <w:t>А.В. Куприенко</w:t>
      </w:r>
      <w:r>
        <w:rPr/>
        <w:t>/</w:t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jc w:val="right"/>
        <w:rPr/>
      </w:pPr>
      <w:r>
        <w:rPr/>
        <w:t>Приложение 1</w:t>
      </w:r>
    </w:p>
    <w:p>
      <w:pPr>
        <w:pStyle w:val="Normal"/>
        <w:shd w:val="clear" w:color="auto" w:fill="FFFFFF"/>
        <w:jc w:val="right"/>
        <w:rPr/>
      </w:pPr>
      <w:r>
        <w:rPr/>
        <w:t>к постановлению № 127 от 19.09.2019 года</w:t>
      </w:r>
    </w:p>
    <w:p>
      <w:pPr>
        <w:pStyle w:val="Normal"/>
        <w:shd w:val="clear" w:color="auto" w:fill="FFFFFF"/>
        <w:rPr/>
      </w:pPr>
      <w:r>
        <w:rPr/>
      </w:r>
    </w:p>
    <w:tbl>
      <w:tblPr>
        <w:tblStyle w:val="a4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00"/>
        <w:gridCol w:w="3685"/>
        <w:gridCol w:w="2393"/>
        <w:gridCol w:w="2392"/>
      </w:tblGrid>
      <w:tr>
        <w:trPr/>
        <w:tc>
          <w:tcPr>
            <w:tcW w:w="11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п/п №</w:t>
            </w:r>
          </w:p>
        </w:tc>
        <w:tc>
          <w:tcPr>
            <w:tcW w:w="3685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ФИО заявителя</w:t>
            </w:r>
          </w:p>
        </w:tc>
        <w:tc>
          <w:tcPr>
            <w:tcW w:w="4785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согласование</w:t>
            </w:r>
          </w:p>
        </w:tc>
      </w:tr>
      <w:tr>
        <w:trPr/>
        <w:tc>
          <w:tcPr>
            <w:tcW w:w="11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68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номер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Директор ГБПОУ РО «МТАП»Щуров В.А.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25.04.2019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145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ИП Буслаев Н.С.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31.05.2019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186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Председатель Совета Тарасовского РайПО Л.Б. Заикиной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31.05.2019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186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Директор МДК Бадрухина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31.05.2019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186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ИП Глава К(Ф)Х Волгин С.М.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05.06.2019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209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ИП Веденеева Н.Т.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27.06.2019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235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ИП Глава К(Ф)Х Кузьмин А.Б.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10.07.2019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263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ИП Копичко П.Б.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10.07.2019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263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Настоятель Можаев А.А.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16.07.2019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269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ИП Овеян И.И.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17.07.2019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287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 xml:space="preserve">ИП </w:t>
            </w: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Кондакова Г.И.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03</w:t>
            </w: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.20</w:t>
            </w: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152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ИП Овеян М.С.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17.07.2019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287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ИП Глава К(Ф)Х Удовенко С.В.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22.07.2019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302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Начальник управления В.В. Диденко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13.08.2019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321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ИП Ковалев П.В.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13.08.2019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322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Начальник Управления П.Е. Криворучко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13.08.2019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321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ИП Васильченко Е.В.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20.08.2019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331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ИП Глава К(Ф)Х Васильченко В.И.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20.08.2019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331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Главный врач МБУЗ ЦРБ Тарасовского района Глухова В.П.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06.09.2019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374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Директор ФГБУ «ФЦВиИОР» С.Г. Коломейцев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13.04.2022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135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ООО «ЮгЭнергоМонтаж»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24.08.2022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en-US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258</w:t>
            </w:r>
          </w:p>
        </w:tc>
      </w:tr>
    </w:tbl>
    <w:p>
      <w:pPr>
        <w:pStyle w:val="Normal"/>
        <w:shd w:val="clear" w:color="auto" w:fill="FFFFFF"/>
        <w:rPr/>
      </w:pPr>
      <w:r>
        <w:rPr/>
      </w:r>
    </w:p>
    <w:p>
      <w:pPr>
        <w:pStyle w:val="Normal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1ee9"/>
    <w:pPr>
      <w:widowControl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901ee9"/>
    <w:pPr>
      <w:spacing w:beforeAutospacing="1" w:afterAutospacing="1"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01e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LibreOffice/24.8.5.2$Windows_x86 LibreOffice_project/fddf2685c70b461e7832239a0162a77216259f22</Application>
  <AppVersion>15.0000</AppVersion>
  <Pages>2</Pages>
  <Words>399</Words>
  <Characters>2703</Characters>
  <CharactersWithSpaces>3091</CharactersWithSpaces>
  <Paragraphs>107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2022-04-13T12:52:00Z</dcterms:created>
  <dc:creator>Win7</dc:creator>
  <dc:description/>
  <dc:language>ru-RU</dc:language>
  <cp:lastModifiedBy/>
  <cp:lastPrinted>2025-04-09T09:31:15Z</cp:lastPrinted>
  <dcterms:modified xsi:type="dcterms:W3CDTF">2025-04-09T09:32:04Z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