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E14B6" w14:textId="77777777" w:rsidR="00FA280B" w:rsidRPr="00FA280B" w:rsidRDefault="00FA280B" w:rsidP="00FA280B">
      <w:pPr>
        <w:jc w:val="center"/>
        <w:outlineLvl w:val="0"/>
        <w:rPr>
          <w:sz w:val="28"/>
          <w:szCs w:val="28"/>
        </w:rPr>
      </w:pPr>
      <w:r w:rsidRPr="00FA280B">
        <w:rPr>
          <w:sz w:val="28"/>
          <w:szCs w:val="28"/>
        </w:rPr>
        <w:t>РОССИЙСКАЯ ФЕДЕРАЦИЯ</w:t>
      </w:r>
    </w:p>
    <w:p w14:paraId="0F0D4BE8" w14:textId="1D5737BE" w:rsidR="00FA280B" w:rsidRDefault="00FA280B" w:rsidP="00FA280B">
      <w:pPr>
        <w:jc w:val="center"/>
        <w:rPr>
          <w:sz w:val="28"/>
          <w:szCs w:val="28"/>
        </w:rPr>
      </w:pPr>
      <w:r w:rsidRPr="00FA280B">
        <w:rPr>
          <w:sz w:val="28"/>
          <w:szCs w:val="28"/>
        </w:rPr>
        <w:t>РОСТОВСКАЯ ОБЛАСТЬ</w:t>
      </w:r>
    </w:p>
    <w:p w14:paraId="36022DB8" w14:textId="584DE9F6" w:rsidR="00516E00" w:rsidRPr="00FA280B" w:rsidRDefault="00516E00" w:rsidP="00FA280B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0C25C931" w14:textId="77777777" w:rsidR="00FA280B" w:rsidRPr="00FA280B" w:rsidRDefault="00FA280B" w:rsidP="00FA280B">
      <w:pPr>
        <w:jc w:val="center"/>
        <w:rPr>
          <w:sz w:val="28"/>
          <w:szCs w:val="28"/>
        </w:rPr>
      </w:pPr>
      <w:r w:rsidRPr="00FA280B">
        <w:rPr>
          <w:sz w:val="28"/>
          <w:szCs w:val="28"/>
        </w:rPr>
        <w:t>МУНИЦИПАЛЬНОЕ ОБРАЗОВАНИЕ</w:t>
      </w:r>
    </w:p>
    <w:p w14:paraId="20A42256" w14:textId="77777777" w:rsidR="00FA280B" w:rsidRPr="00FA280B" w:rsidRDefault="00FA280B" w:rsidP="00FA280B">
      <w:pPr>
        <w:jc w:val="center"/>
        <w:rPr>
          <w:sz w:val="28"/>
          <w:szCs w:val="28"/>
        </w:rPr>
      </w:pPr>
      <w:r w:rsidRPr="00FA280B">
        <w:rPr>
          <w:sz w:val="28"/>
          <w:szCs w:val="28"/>
        </w:rPr>
        <w:t>«МИТЯКИНСКОЕ СЕЛЬСКОЕ ПОСЕЛЕНИЕ»</w:t>
      </w:r>
    </w:p>
    <w:p w14:paraId="53C6064C" w14:textId="77777777" w:rsidR="00FA280B" w:rsidRPr="00FA280B" w:rsidRDefault="00FA280B" w:rsidP="00FA280B">
      <w:pPr>
        <w:jc w:val="center"/>
        <w:rPr>
          <w:rFonts w:eastAsia="Calibri"/>
          <w:sz w:val="28"/>
          <w:szCs w:val="28"/>
        </w:rPr>
      </w:pPr>
    </w:p>
    <w:p w14:paraId="6EEC6F44" w14:textId="77777777" w:rsidR="00FA280B" w:rsidRPr="00FA280B" w:rsidRDefault="00FA280B" w:rsidP="00FA280B">
      <w:pPr>
        <w:jc w:val="center"/>
        <w:rPr>
          <w:rFonts w:eastAsia="Calibri"/>
          <w:sz w:val="28"/>
          <w:szCs w:val="28"/>
        </w:rPr>
      </w:pPr>
      <w:r w:rsidRPr="00FA280B">
        <w:rPr>
          <w:rFonts w:eastAsia="Calibri"/>
          <w:sz w:val="28"/>
          <w:szCs w:val="28"/>
        </w:rPr>
        <w:t>АДМИНИСТРАЦИЯ МИТЯКИНСКОГО СЕЛЬСКОГО ПОСЕЛЕНИЯ</w:t>
      </w:r>
    </w:p>
    <w:p w14:paraId="7F7585DA" w14:textId="77777777" w:rsidR="00FA280B" w:rsidRPr="00FA280B" w:rsidRDefault="00FA280B" w:rsidP="00FA280B">
      <w:pPr>
        <w:jc w:val="center"/>
        <w:rPr>
          <w:sz w:val="28"/>
          <w:szCs w:val="28"/>
        </w:rPr>
      </w:pPr>
    </w:p>
    <w:p w14:paraId="5A9CE9AA" w14:textId="77777777" w:rsidR="00FA280B" w:rsidRPr="00FA280B" w:rsidRDefault="00FA280B" w:rsidP="00FA280B">
      <w:pPr>
        <w:jc w:val="center"/>
        <w:rPr>
          <w:sz w:val="28"/>
          <w:szCs w:val="28"/>
        </w:rPr>
      </w:pPr>
      <w:r w:rsidRPr="00FA280B">
        <w:rPr>
          <w:sz w:val="28"/>
          <w:szCs w:val="28"/>
        </w:rPr>
        <w:t>ПОСТАНОВЛЕНИЕ</w:t>
      </w:r>
    </w:p>
    <w:p w14:paraId="50BD0722" w14:textId="77777777" w:rsidR="00FA280B" w:rsidRPr="00FA280B" w:rsidRDefault="00FA280B" w:rsidP="00FA280B">
      <w:pPr>
        <w:jc w:val="center"/>
        <w:rPr>
          <w:color w:val="FF0000"/>
          <w:sz w:val="28"/>
          <w:szCs w:val="28"/>
        </w:rPr>
      </w:pPr>
    </w:p>
    <w:p w14:paraId="7EC77E29" w14:textId="77777777" w:rsidR="00FA280B" w:rsidRPr="00FA280B" w:rsidRDefault="00FA280B" w:rsidP="00FA280B">
      <w:pPr>
        <w:jc w:val="center"/>
        <w:rPr>
          <w:color w:val="FF0000"/>
          <w:sz w:val="28"/>
          <w:szCs w:val="28"/>
        </w:rPr>
      </w:pPr>
    </w:p>
    <w:p w14:paraId="463FF0CB" w14:textId="526DCC87" w:rsidR="00FA280B" w:rsidRPr="00FA280B" w:rsidRDefault="00FA280B" w:rsidP="00FA280B">
      <w:pPr>
        <w:tabs>
          <w:tab w:val="left" w:pos="6915"/>
        </w:tabs>
      </w:pPr>
      <w:r w:rsidRPr="00FA280B">
        <w:rPr>
          <w:sz w:val="28"/>
          <w:szCs w:val="28"/>
        </w:rPr>
        <w:t xml:space="preserve">25.10.2022 </w:t>
      </w:r>
      <w:r w:rsidR="00516E00">
        <w:rPr>
          <w:sz w:val="28"/>
          <w:szCs w:val="28"/>
        </w:rPr>
        <w:t>г.</w:t>
      </w:r>
      <w:r w:rsidRPr="00FA280B">
        <w:rPr>
          <w:sz w:val="28"/>
          <w:szCs w:val="28"/>
        </w:rPr>
        <w:t xml:space="preserve">                                           №   10</w:t>
      </w:r>
      <w:r>
        <w:rPr>
          <w:sz w:val="28"/>
          <w:szCs w:val="28"/>
        </w:rPr>
        <w:t>8</w:t>
      </w:r>
      <w:r w:rsidRPr="00FA280B">
        <w:rPr>
          <w:sz w:val="28"/>
          <w:szCs w:val="28"/>
        </w:rPr>
        <w:t xml:space="preserve">                               ст. </w:t>
      </w:r>
      <w:proofErr w:type="spellStart"/>
      <w:r w:rsidRPr="00FA280B">
        <w:rPr>
          <w:sz w:val="28"/>
          <w:szCs w:val="28"/>
        </w:rPr>
        <w:t>Митякинская</w:t>
      </w:r>
      <w:proofErr w:type="spellEnd"/>
    </w:p>
    <w:p w14:paraId="35CD20BE" w14:textId="77777777" w:rsidR="00105778" w:rsidRPr="00A84395" w:rsidRDefault="00105778" w:rsidP="00A84395">
      <w:pPr>
        <w:widowControl w:val="0"/>
        <w:spacing w:line="223" w:lineRule="auto"/>
        <w:jc w:val="center"/>
        <w:rPr>
          <w:sz w:val="24"/>
          <w:szCs w:val="24"/>
        </w:rPr>
      </w:pPr>
    </w:p>
    <w:p w14:paraId="196DED8C" w14:textId="77777777" w:rsidR="00105778" w:rsidRDefault="00105778" w:rsidP="00A84395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</w:t>
      </w:r>
      <w:r w:rsidRPr="007D09E8">
        <w:rPr>
          <w:b/>
          <w:bCs/>
          <w:color w:val="000000"/>
          <w:sz w:val="28"/>
          <w:szCs w:val="28"/>
        </w:rPr>
        <w:t xml:space="preserve">сновных направлениях </w:t>
      </w:r>
    </w:p>
    <w:p w14:paraId="293EC324" w14:textId="50B4F141" w:rsidR="00105778" w:rsidRDefault="00105778" w:rsidP="00A84395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7D09E8">
        <w:rPr>
          <w:b/>
          <w:bCs/>
          <w:color w:val="000000"/>
          <w:sz w:val="28"/>
          <w:szCs w:val="28"/>
        </w:rPr>
        <w:t xml:space="preserve">бюджетной и налоговой политики </w:t>
      </w:r>
      <w:proofErr w:type="spellStart"/>
      <w:r w:rsidR="00FA280B">
        <w:rPr>
          <w:b/>
          <w:bCs/>
          <w:color w:val="000000"/>
          <w:sz w:val="28"/>
          <w:szCs w:val="28"/>
        </w:rPr>
        <w:t>Митякинского</w:t>
      </w:r>
      <w:proofErr w:type="spellEnd"/>
      <w:r w:rsidR="00FA280B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14:paraId="67D10727" w14:textId="77777777" w:rsidR="00105778" w:rsidRPr="007D09E8" w:rsidRDefault="00105778" w:rsidP="00A84395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7D09E8">
        <w:rPr>
          <w:b/>
          <w:bCs/>
          <w:color w:val="000000"/>
          <w:sz w:val="28"/>
          <w:szCs w:val="28"/>
        </w:rPr>
        <w:t>на</w:t>
      </w:r>
      <w:r w:rsidRPr="007D09E8">
        <w:rPr>
          <w:b/>
          <w:bCs/>
          <w:color w:val="000000"/>
          <w:sz w:val="28"/>
          <w:szCs w:val="28"/>
          <w:lang w:val="en-US"/>
        </w:rPr>
        <w:t> </w:t>
      </w:r>
      <w:r w:rsidRPr="007D09E8">
        <w:rPr>
          <w:b/>
          <w:bCs/>
          <w:color w:val="000000"/>
          <w:sz w:val="28"/>
          <w:szCs w:val="28"/>
        </w:rPr>
        <w:t>202</w:t>
      </w:r>
      <w:r w:rsidR="00A34584" w:rsidRPr="00A34584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год и на плановый период 202</w:t>
      </w:r>
      <w:r w:rsidR="00A34584" w:rsidRPr="00A34584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и 202</w:t>
      </w:r>
      <w:r w:rsidR="00A34584" w:rsidRPr="00A34584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годов</w:t>
      </w:r>
    </w:p>
    <w:p w14:paraId="590C6385" w14:textId="77777777" w:rsidR="00105778" w:rsidRPr="00A84395" w:rsidRDefault="00105778" w:rsidP="00A84395">
      <w:pPr>
        <w:widowControl w:val="0"/>
        <w:autoSpaceDE w:val="0"/>
        <w:autoSpaceDN w:val="0"/>
        <w:spacing w:line="223" w:lineRule="auto"/>
        <w:jc w:val="center"/>
        <w:rPr>
          <w:color w:val="000000"/>
          <w:sz w:val="24"/>
          <w:szCs w:val="28"/>
        </w:rPr>
      </w:pPr>
    </w:p>
    <w:p w14:paraId="3478E23D" w14:textId="65DD3562" w:rsidR="00FA280B" w:rsidRDefault="00FA280B" w:rsidP="00FA280B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FA280B">
        <w:rPr>
          <w:color w:val="000000"/>
          <w:spacing w:val="-6"/>
          <w:sz w:val="28"/>
          <w:szCs w:val="28"/>
        </w:rPr>
        <w:t>В соответствии со статьей 184</w:t>
      </w:r>
      <w:r w:rsidRPr="00FA280B">
        <w:rPr>
          <w:color w:val="000000"/>
          <w:spacing w:val="-6"/>
          <w:sz w:val="28"/>
          <w:szCs w:val="28"/>
          <w:vertAlign w:val="superscript"/>
        </w:rPr>
        <w:t>2</w:t>
      </w:r>
      <w:r w:rsidRPr="00FA280B">
        <w:rPr>
          <w:color w:val="000000"/>
          <w:spacing w:val="-6"/>
          <w:sz w:val="28"/>
          <w:szCs w:val="28"/>
        </w:rPr>
        <w:t xml:space="preserve"> Бюджетного кодекса Российской Федерации, статьей 24 Решения Собрания депутатов </w:t>
      </w:r>
      <w:proofErr w:type="spellStart"/>
      <w:r w:rsidRPr="00FA280B">
        <w:rPr>
          <w:color w:val="000000"/>
          <w:spacing w:val="-6"/>
          <w:sz w:val="28"/>
          <w:szCs w:val="28"/>
        </w:rPr>
        <w:t>Митякинского</w:t>
      </w:r>
      <w:proofErr w:type="spellEnd"/>
      <w:r w:rsidRPr="00FA280B">
        <w:rPr>
          <w:color w:val="000000"/>
          <w:spacing w:val="-6"/>
          <w:sz w:val="28"/>
          <w:szCs w:val="28"/>
        </w:rPr>
        <w:t xml:space="preserve"> сельского поселения от 28.12.2020</w:t>
      </w:r>
      <w:r w:rsidR="00516E00">
        <w:rPr>
          <w:color w:val="000000"/>
          <w:spacing w:val="-6"/>
          <w:sz w:val="28"/>
          <w:szCs w:val="28"/>
        </w:rPr>
        <w:t xml:space="preserve"> г.</w:t>
      </w:r>
      <w:r w:rsidRPr="00FA280B">
        <w:rPr>
          <w:color w:val="000000"/>
          <w:spacing w:val="-6"/>
          <w:sz w:val="28"/>
          <w:szCs w:val="28"/>
        </w:rPr>
        <w:t xml:space="preserve"> № 28  «О бюджетном процессе в </w:t>
      </w:r>
      <w:proofErr w:type="spellStart"/>
      <w:r w:rsidRPr="00FA280B">
        <w:rPr>
          <w:color w:val="000000"/>
          <w:spacing w:val="-6"/>
          <w:sz w:val="28"/>
          <w:szCs w:val="28"/>
        </w:rPr>
        <w:t>Митякинском</w:t>
      </w:r>
      <w:proofErr w:type="spellEnd"/>
      <w:r w:rsidRPr="00FA280B">
        <w:rPr>
          <w:color w:val="000000"/>
          <w:spacing w:val="-6"/>
          <w:sz w:val="28"/>
          <w:szCs w:val="28"/>
        </w:rPr>
        <w:t xml:space="preserve"> сельском поселении», постановлением Администрации </w:t>
      </w:r>
      <w:proofErr w:type="spellStart"/>
      <w:r w:rsidRPr="00FA280B">
        <w:rPr>
          <w:color w:val="000000"/>
          <w:spacing w:val="-6"/>
          <w:sz w:val="28"/>
          <w:szCs w:val="28"/>
        </w:rPr>
        <w:t>Митякинского</w:t>
      </w:r>
      <w:proofErr w:type="spellEnd"/>
      <w:r w:rsidRPr="00FA280B">
        <w:rPr>
          <w:color w:val="000000"/>
          <w:spacing w:val="-6"/>
          <w:sz w:val="28"/>
          <w:szCs w:val="28"/>
        </w:rPr>
        <w:t xml:space="preserve"> сельского поселения от </w:t>
      </w:r>
      <w:r>
        <w:rPr>
          <w:color w:val="000000"/>
          <w:spacing w:val="-6"/>
          <w:sz w:val="28"/>
          <w:szCs w:val="28"/>
        </w:rPr>
        <w:t>16</w:t>
      </w:r>
      <w:r w:rsidRPr="00FA280B">
        <w:rPr>
          <w:color w:val="000000"/>
          <w:spacing w:val="-6"/>
          <w:sz w:val="28"/>
          <w:szCs w:val="28"/>
        </w:rPr>
        <w:t>.06.202</w:t>
      </w:r>
      <w:r>
        <w:rPr>
          <w:color w:val="000000"/>
          <w:spacing w:val="-6"/>
          <w:sz w:val="28"/>
          <w:szCs w:val="28"/>
        </w:rPr>
        <w:t xml:space="preserve">2 </w:t>
      </w:r>
      <w:r w:rsidR="00516E00">
        <w:rPr>
          <w:color w:val="000000"/>
          <w:spacing w:val="-6"/>
          <w:sz w:val="28"/>
          <w:szCs w:val="28"/>
        </w:rPr>
        <w:t xml:space="preserve">г. </w:t>
      </w:r>
      <w:r w:rsidRPr="00FA280B">
        <w:rPr>
          <w:color w:val="000000"/>
          <w:spacing w:val="-6"/>
          <w:sz w:val="28"/>
          <w:szCs w:val="28"/>
        </w:rPr>
        <w:t xml:space="preserve">№ 64 «Об утверждении Порядка и сроков составления проекта бюджета </w:t>
      </w:r>
      <w:proofErr w:type="spellStart"/>
      <w:r w:rsidRPr="00FA280B">
        <w:rPr>
          <w:color w:val="000000"/>
          <w:spacing w:val="-6"/>
          <w:sz w:val="28"/>
          <w:szCs w:val="28"/>
        </w:rPr>
        <w:t>Митякинского</w:t>
      </w:r>
      <w:proofErr w:type="spellEnd"/>
      <w:r w:rsidRPr="00FA280B">
        <w:rPr>
          <w:color w:val="000000"/>
          <w:spacing w:val="-6"/>
          <w:sz w:val="28"/>
          <w:szCs w:val="28"/>
        </w:rPr>
        <w:t xml:space="preserve"> сельского поселения на 202</w:t>
      </w:r>
      <w:r>
        <w:rPr>
          <w:color w:val="000000"/>
          <w:spacing w:val="-6"/>
          <w:sz w:val="28"/>
          <w:szCs w:val="28"/>
        </w:rPr>
        <w:t>3</w:t>
      </w:r>
      <w:r w:rsidRPr="00FA280B">
        <w:rPr>
          <w:color w:val="000000"/>
          <w:spacing w:val="-6"/>
          <w:sz w:val="28"/>
          <w:szCs w:val="28"/>
        </w:rPr>
        <w:t xml:space="preserve"> год и на плановый период 202</w:t>
      </w:r>
      <w:r>
        <w:rPr>
          <w:color w:val="000000"/>
          <w:spacing w:val="-6"/>
          <w:sz w:val="28"/>
          <w:szCs w:val="28"/>
        </w:rPr>
        <w:t>4</w:t>
      </w:r>
      <w:r w:rsidRPr="00FA280B">
        <w:rPr>
          <w:color w:val="000000"/>
          <w:spacing w:val="-6"/>
          <w:sz w:val="28"/>
          <w:szCs w:val="28"/>
        </w:rPr>
        <w:t xml:space="preserve"> и 202</w:t>
      </w:r>
      <w:r>
        <w:rPr>
          <w:color w:val="000000"/>
          <w:spacing w:val="-6"/>
          <w:sz w:val="28"/>
          <w:szCs w:val="28"/>
        </w:rPr>
        <w:t>5</w:t>
      </w:r>
      <w:r w:rsidRPr="00FA280B">
        <w:rPr>
          <w:color w:val="000000"/>
          <w:spacing w:val="-6"/>
          <w:sz w:val="28"/>
          <w:szCs w:val="28"/>
        </w:rPr>
        <w:t xml:space="preserve"> годов», Администрация </w:t>
      </w:r>
      <w:proofErr w:type="spellStart"/>
      <w:r w:rsidRPr="00FA280B">
        <w:rPr>
          <w:color w:val="000000"/>
          <w:spacing w:val="-6"/>
          <w:sz w:val="28"/>
          <w:szCs w:val="28"/>
        </w:rPr>
        <w:t>Митякинского</w:t>
      </w:r>
      <w:proofErr w:type="spellEnd"/>
      <w:r w:rsidRPr="00FA280B">
        <w:rPr>
          <w:color w:val="000000"/>
          <w:spacing w:val="-6"/>
          <w:sz w:val="28"/>
          <w:szCs w:val="28"/>
        </w:rPr>
        <w:t xml:space="preserve"> сельского поселения</w:t>
      </w:r>
    </w:p>
    <w:p w14:paraId="1E925D68" w14:textId="77777777" w:rsidR="00FA280B" w:rsidRDefault="00FA280B" w:rsidP="00FA280B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pacing w:val="-6"/>
          <w:sz w:val="28"/>
          <w:szCs w:val="28"/>
        </w:rPr>
      </w:pPr>
    </w:p>
    <w:p w14:paraId="6A1AC906" w14:textId="1C8C0352" w:rsidR="00FA280B" w:rsidRPr="00FA280B" w:rsidRDefault="00FA280B" w:rsidP="00FA280B">
      <w:pPr>
        <w:widowControl w:val="0"/>
        <w:autoSpaceDE w:val="0"/>
        <w:autoSpaceDN w:val="0"/>
        <w:spacing w:line="223" w:lineRule="auto"/>
        <w:ind w:firstLine="709"/>
        <w:jc w:val="center"/>
        <w:rPr>
          <w:b/>
          <w:color w:val="000000"/>
          <w:spacing w:val="-6"/>
          <w:sz w:val="28"/>
          <w:szCs w:val="28"/>
        </w:rPr>
      </w:pPr>
      <w:r w:rsidRPr="00FA280B">
        <w:rPr>
          <w:b/>
          <w:color w:val="000000"/>
          <w:spacing w:val="-6"/>
          <w:sz w:val="28"/>
          <w:szCs w:val="28"/>
        </w:rPr>
        <w:t xml:space="preserve">п о с т а н о в л я е </w:t>
      </w:r>
      <w:proofErr w:type="gramStart"/>
      <w:r w:rsidRPr="00FA280B">
        <w:rPr>
          <w:b/>
          <w:color w:val="000000"/>
          <w:spacing w:val="-6"/>
          <w:sz w:val="28"/>
          <w:szCs w:val="28"/>
        </w:rPr>
        <w:t>т :</w:t>
      </w:r>
      <w:proofErr w:type="gramEnd"/>
    </w:p>
    <w:p w14:paraId="4159893F" w14:textId="77777777" w:rsidR="00105778" w:rsidRPr="00A84395" w:rsidRDefault="00105778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4"/>
        </w:rPr>
      </w:pPr>
    </w:p>
    <w:p w14:paraId="6E193496" w14:textId="794C63B7" w:rsidR="00FA280B" w:rsidRPr="00FA280B" w:rsidRDefault="00FA280B" w:rsidP="00FA280B">
      <w:pPr>
        <w:pStyle w:val="a3"/>
        <w:tabs>
          <w:tab w:val="left" w:pos="0"/>
        </w:tabs>
        <w:suppressAutoHyphens/>
        <w:ind w:firstLine="284"/>
        <w:jc w:val="both"/>
        <w:rPr>
          <w:color w:val="000000"/>
          <w:szCs w:val="28"/>
        </w:rPr>
      </w:pPr>
      <w:r w:rsidRPr="00FA280B">
        <w:rPr>
          <w:color w:val="000000"/>
          <w:szCs w:val="28"/>
        </w:rPr>
        <w:t xml:space="preserve">          1. Утвердить Основные направления бюджетной и налоговой политики </w:t>
      </w:r>
      <w:proofErr w:type="spellStart"/>
      <w:r w:rsidRPr="00FA280B">
        <w:rPr>
          <w:color w:val="000000"/>
          <w:szCs w:val="28"/>
        </w:rPr>
        <w:t>Митякинского</w:t>
      </w:r>
      <w:proofErr w:type="spellEnd"/>
      <w:r w:rsidRPr="00FA280B">
        <w:rPr>
          <w:color w:val="000000"/>
          <w:szCs w:val="28"/>
        </w:rPr>
        <w:t xml:space="preserve"> сельского поселения на 202</w:t>
      </w:r>
      <w:r w:rsidR="00516E00">
        <w:rPr>
          <w:color w:val="000000"/>
          <w:szCs w:val="28"/>
        </w:rPr>
        <w:t>3</w:t>
      </w:r>
      <w:r w:rsidRPr="00FA280B">
        <w:rPr>
          <w:color w:val="000000"/>
          <w:szCs w:val="28"/>
        </w:rPr>
        <w:t xml:space="preserve"> и на плановый период 202</w:t>
      </w:r>
      <w:r w:rsidR="00516E00">
        <w:rPr>
          <w:color w:val="000000"/>
          <w:szCs w:val="28"/>
        </w:rPr>
        <w:t>4</w:t>
      </w:r>
      <w:r w:rsidRPr="00FA280B">
        <w:rPr>
          <w:color w:val="000000"/>
          <w:szCs w:val="28"/>
        </w:rPr>
        <w:t xml:space="preserve"> и 202</w:t>
      </w:r>
      <w:r w:rsidR="00516E00">
        <w:rPr>
          <w:color w:val="000000"/>
          <w:szCs w:val="28"/>
        </w:rPr>
        <w:t>5</w:t>
      </w:r>
      <w:r w:rsidRPr="00FA280B">
        <w:rPr>
          <w:color w:val="000000"/>
          <w:szCs w:val="28"/>
        </w:rPr>
        <w:t xml:space="preserve"> годов согласно приложению.</w:t>
      </w:r>
    </w:p>
    <w:p w14:paraId="58035DB8" w14:textId="3E54DF44" w:rsidR="00FA280B" w:rsidRPr="00FA280B" w:rsidRDefault="00FA280B" w:rsidP="00FA280B">
      <w:pPr>
        <w:pStyle w:val="a3"/>
        <w:tabs>
          <w:tab w:val="left" w:pos="795"/>
        </w:tabs>
        <w:suppressAutoHyphens/>
        <w:ind w:firstLine="851"/>
        <w:jc w:val="both"/>
        <w:rPr>
          <w:color w:val="000000"/>
          <w:szCs w:val="28"/>
        </w:rPr>
      </w:pPr>
      <w:r w:rsidRPr="00FA280B">
        <w:rPr>
          <w:color w:val="000000"/>
          <w:szCs w:val="28"/>
        </w:rPr>
        <w:t xml:space="preserve">2. Заведующему сектором экономики и финансов Администрации </w:t>
      </w:r>
      <w:proofErr w:type="spellStart"/>
      <w:r w:rsidRPr="00FA280B">
        <w:rPr>
          <w:color w:val="000000"/>
          <w:szCs w:val="28"/>
        </w:rPr>
        <w:t>Митякинского</w:t>
      </w:r>
      <w:proofErr w:type="spellEnd"/>
      <w:r w:rsidRPr="00FA280B">
        <w:rPr>
          <w:color w:val="000000"/>
          <w:szCs w:val="28"/>
        </w:rPr>
        <w:t xml:space="preserve"> сельского поселения обеспечить разработку проекта бюджета </w:t>
      </w:r>
      <w:proofErr w:type="spellStart"/>
      <w:r w:rsidRPr="00FA280B">
        <w:rPr>
          <w:color w:val="000000"/>
          <w:szCs w:val="28"/>
        </w:rPr>
        <w:t>Митякинского</w:t>
      </w:r>
      <w:proofErr w:type="spellEnd"/>
      <w:r w:rsidRPr="00FA280B">
        <w:rPr>
          <w:color w:val="000000"/>
          <w:szCs w:val="28"/>
        </w:rPr>
        <w:t xml:space="preserve"> сельского поселения на основе основных направлений бюджетной и налоговой политики </w:t>
      </w:r>
      <w:proofErr w:type="spellStart"/>
      <w:r w:rsidRPr="00FA280B">
        <w:rPr>
          <w:color w:val="000000"/>
          <w:szCs w:val="28"/>
        </w:rPr>
        <w:t>Митякинского</w:t>
      </w:r>
      <w:proofErr w:type="spellEnd"/>
      <w:r w:rsidRPr="00FA280B">
        <w:rPr>
          <w:color w:val="000000"/>
          <w:szCs w:val="28"/>
        </w:rPr>
        <w:t xml:space="preserve"> сельского поселения на 202</w:t>
      </w:r>
      <w:r w:rsidR="00516E00">
        <w:rPr>
          <w:color w:val="000000"/>
          <w:szCs w:val="28"/>
        </w:rPr>
        <w:t>3</w:t>
      </w:r>
      <w:r w:rsidRPr="00FA280B">
        <w:rPr>
          <w:color w:val="000000"/>
          <w:szCs w:val="28"/>
        </w:rPr>
        <w:t xml:space="preserve"> и на плановый период 202</w:t>
      </w:r>
      <w:r w:rsidR="00516E00">
        <w:rPr>
          <w:color w:val="000000"/>
          <w:szCs w:val="28"/>
        </w:rPr>
        <w:t>4</w:t>
      </w:r>
      <w:r w:rsidRPr="00FA280B">
        <w:rPr>
          <w:color w:val="000000"/>
          <w:szCs w:val="28"/>
        </w:rPr>
        <w:t xml:space="preserve"> и 202</w:t>
      </w:r>
      <w:r w:rsidR="00516E00">
        <w:rPr>
          <w:color w:val="000000"/>
          <w:szCs w:val="28"/>
        </w:rPr>
        <w:t>5</w:t>
      </w:r>
      <w:r w:rsidRPr="00FA280B">
        <w:rPr>
          <w:color w:val="000000"/>
          <w:szCs w:val="28"/>
        </w:rPr>
        <w:t xml:space="preserve"> годов.</w:t>
      </w:r>
    </w:p>
    <w:p w14:paraId="142F462C" w14:textId="77777777" w:rsidR="00FA280B" w:rsidRPr="00FA280B" w:rsidRDefault="00FA280B" w:rsidP="00FA280B">
      <w:pPr>
        <w:pStyle w:val="a3"/>
        <w:tabs>
          <w:tab w:val="left" w:pos="795"/>
        </w:tabs>
        <w:suppressAutoHyphens/>
        <w:ind w:firstLine="851"/>
        <w:jc w:val="both"/>
        <w:rPr>
          <w:color w:val="000000"/>
          <w:szCs w:val="28"/>
        </w:rPr>
      </w:pPr>
      <w:r w:rsidRPr="00FA280B">
        <w:rPr>
          <w:color w:val="000000"/>
          <w:szCs w:val="28"/>
        </w:rPr>
        <w:t>3. Настоящее постановление вступает в силу со дня его официального опубликования.</w:t>
      </w:r>
    </w:p>
    <w:p w14:paraId="74A3AFCB" w14:textId="77777777" w:rsidR="00FA280B" w:rsidRPr="00FA280B" w:rsidRDefault="00FA280B" w:rsidP="00FA280B">
      <w:pPr>
        <w:pStyle w:val="a3"/>
        <w:tabs>
          <w:tab w:val="left" w:pos="795"/>
        </w:tabs>
        <w:suppressAutoHyphens/>
        <w:ind w:firstLine="851"/>
        <w:jc w:val="both"/>
        <w:rPr>
          <w:color w:val="000000"/>
          <w:szCs w:val="28"/>
        </w:rPr>
      </w:pPr>
      <w:r w:rsidRPr="00FA280B">
        <w:rPr>
          <w:color w:val="000000"/>
          <w:szCs w:val="28"/>
        </w:rPr>
        <w:t>4. Контроль за выполнением настоящего постановления оставляю за собой.</w:t>
      </w:r>
    </w:p>
    <w:p w14:paraId="469BE639" w14:textId="77777777" w:rsidR="00FA280B" w:rsidRPr="00FA280B" w:rsidRDefault="00FA280B" w:rsidP="00FA280B">
      <w:pPr>
        <w:pStyle w:val="a3"/>
        <w:tabs>
          <w:tab w:val="left" w:pos="795"/>
        </w:tabs>
        <w:suppressAutoHyphens/>
        <w:ind w:firstLine="851"/>
        <w:jc w:val="both"/>
        <w:rPr>
          <w:color w:val="000000"/>
          <w:szCs w:val="28"/>
        </w:rPr>
      </w:pPr>
    </w:p>
    <w:p w14:paraId="2119E885" w14:textId="77777777" w:rsidR="00FA280B" w:rsidRPr="00FA280B" w:rsidRDefault="00FA280B" w:rsidP="00FA280B">
      <w:pPr>
        <w:pStyle w:val="a3"/>
        <w:tabs>
          <w:tab w:val="left" w:pos="795"/>
        </w:tabs>
        <w:suppressAutoHyphens/>
        <w:jc w:val="both"/>
        <w:rPr>
          <w:color w:val="000000"/>
          <w:szCs w:val="28"/>
        </w:rPr>
      </w:pPr>
    </w:p>
    <w:p w14:paraId="79FA0836" w14:textId="77777777" w:rsidR="00FA280B" w:rsidRPr="00FA280B" w:rsidRDefault="00FA280B" w:rsidP="00FA280B">
      <w:pPr>
        <w:pStyle w:val="a3"/>
        <w:tabs>
          <w:tab w:val="left" w:pos="795"/>
        </w:tabs>
        <w:suppressAutoHyphens/>
        <w:ind w:firstLine="851"/>
        <w:jc w:val="both"/>
        <w:rPr>
          <w:color w:val="000000"/>
          <w:szCs w:val="28"/>
        </w:rPr>
      </w:pPr>
    </w:p>
    <w:p w14:paraId="0819EDEA" w14:textId="77777777" w:rsidR="00FA280B" w:rsidRPr="00FA280B" w:rsidRDefault="00FA280B" w:rsidP="00FA280B">
      <w:pPr>
        <w:pStyle w:val="a3"/>
        <w:tabs>
          <w:tab w:val="left" w:pos="795"/>
        </w:tabs>
        <w:suppressAutoHyphens/>
        <w:ind w:firstLine="851"/>
        <w:jc w:val="both"/>
        <w:rPr>
          <w:color w:val="000000"/>
          <w:szCs w:val="28"/>
        </w:rPr>
      </w:pPr>
    </w:p>
    <w:p w14:paraId="5271A668" w14:textId="77777777" w:rsidR="00FA280B" w:rsidRDefault="00FA280B" w:rsidP="00FA280B">
      <w:pPr>
        <w:pStyle w:val="a3"/>
        <w:suppressAutoHyphens/>
        <w:jc w:val="both"/>
        <w:rPr>
          <w:color w:val="000000"/>
          <w:szCs w:val="28"/>
        </w:rPr>
      </w:pPr>
      <w:bookmarkStart w:id="0" w:name="_Hlk117581990"/>
      <w:r w:rsidRPr="00FA280B">
        <w:rPr>
          <w:color w:val="000000"/>
          <w:szCs w:val="28"/>
        </w:rPr>
        <w:t>Глава Администрации</w:t>
      </w:r>
    </w:p>
    <w:p w14:paraId="680D96E3" w14:textId="0D1AA67C" w:rsidR="00FA280B" w:rsidRPr="00FA280B" w:rsidRDefault="00FA280B" w:rsidP="00FA280B">
      <w:pPr>
        <w:pStyle w:val="a3"/>
        <w:suppressAutoHyphens/>
        <w:jc w:val="both"/>
        <w:rPr>
          <w:color w:val="000000"/>
          <w:szCs w:val="28"/>
        </w:rPr>
      </w:pPr>
      <w:proofErr w:type="spellStart"/>
      <w:r w:rsidRPr="00FA280B">
        <w:rPr>
          <w:color w:val="000000"/>
          <w:szCs w:val="28"/>
        </w:rPr>
        <w:t>Митякинского</w:t>
      </w:r>
      <w:proofErr w:type="spellEnd"/>
      <w:r w:rsidRPr="00FA280B">
        <w:rPr>
          <w:color w:val="000000"/>
          <w:szCs w:val="28"/>
        </w:rPr>
        <w:t xml:space="preserve"> сельского поселения</w:t>
      </w:r>
      <w:r w:rsidRPr="00FA280B">
        <w:rPr>
          <w:color w:val="000000"/>
          <w:szCs w:val="28"/>
        </w:rPr>
        <w:tab/>
        <w:t xml:space="preserve">                                             С.И. Куркин</w:t>
      </w:r>
    </w:p>
    <w:p w14:paraId="3F37DB17" w14:textId="77777777" w:rsidR="00C544ED" w:rsidRDefault="00C544ED" w:rsidP="00C544ED">
      <w:pPr>
        <w:pStyle w:val="a3"/>
        <w:tabs>
          <w:tab w:val="left" w:pos="795"/>
        </w:tabs>
        <w:suppressAutoHyphens/>
        <w:ind w:firstLine="851"/>
        <w:jc w:val="both"/>
        <w:rPr>
          <w:kern w:val="2"/>
          <w:szCs w:val="28"/>
        </w:rPr>
      </w:pPr>
    </w:p>
    <w:bookmarkEnd w:id="0"/>
    <w:p w14:paraId="5CDCCBAF" w14:textId="77777777" w:rsidR="00C544ED" w:rsidRDefault="00C544ED" w:rsidP="00C544ED">
      <w:pPr>
        <w:pStyle w:val="a3"/>
        <w:tabs>
          <w:tab w:val="left" w:pos="795"/>
        </w:tabs>
        <w:suppressAutoHyphens/>
        <w:ind w:firstLine="851"/>
        <w:jc w:val="both"/>
        <w:rPr>
          <w:kern w:val="2"/>
          <w:szCs w:val="28"/>
        </w:rPr>
      </w:pPr>
    </w:p>
    <w:p w14:paraId="1C10F922" w14:textId="77777777" w:rsidR="00105778" w:rsidRPr="00674A39" w:rsidRDefault="00105778" w:rsidP="00A84395">
      <w:pPr>
        <w:pageBreakBefore/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 w:rsidRPr="00674A39">
        <w:rPr>
          <w:color w:val="000000"/>
          <w:sz w:val="28"/>
          <w:szCs w:val="28"/>
        </w:rPr>
        <w:lastRenderedPageBreak/>
        <w:t>Приложение</w:t>
      </w:r>
    </w:p>
    <w:p w14:paraId="52323F54" w14:textId="77777777" w:rsidR="00105778" w:rsidRPr="00674A39" w:rsidRDefault="00105778" w:rsidP="00A84395">
      <w:pPr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 w:rsidRPr="00674A39">
        <w:rPr>
          <w:color w:val="000000"/>
          <w:sz w:val="28"/>
          <w:szCs w:val="28"/>
        </w:rPr>
        <w:t>к постановлению</w:t>
      </w:r>
    </w:p>
    <w:p w14:paraId="6CB45946" w14:textId="575D46EB" w:rsidR="00105778" w:rsidRPr="00674A39" w:rsidRDefault="00310694" w:rsidP="00A84395">
      <w:pPr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bookmarkStart w:id="1" w:name="_Hlk117581968"/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bookmarkEnd w:id="1"/>
    </w:p>
    <w:p w14:paraId="5DD1B183" w14:textId="5D5105F9" w:rsidR="00105778" w:rsidRPr="00674A39" w:rsidRDefault="00105778" w:rsidP="00A84395">
      <w:pPr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 w:rsidRPr="00674A39">
        <w:rPr>
          <w:color w:val="000000"/>
          <w:sz w:val="28"/>
          <w:szCs w:val="28"/>
        </w:rPr>
        <w:t xml:space="preserve">от </w:t>
      </w:r>
      <w:r w:rsidR="001B0B4F">
        <w:rPr>
          <w:color w:val="000000"/>
          <w:sz w:val="28"/>
          <w:szCs w:val="28"/>
        </w:rPr>
        <w:t>25.10.2022</w:t>
      </w:r>
      <w:r w:rsidR="0024496E">
        <w:rPr>
          <w:color w:val="000000"/>
          <w:sz w:val="28"/>
          <w:szCs w:val="28"/>
        </w:rPr>
        <w:t xml:space="preserve"> г.</w:t>
      </w:r>
      <w:r w:rsidRPr="00674A39">
        <w:rPr>
          <w:color w:val="000000"/>
          <w:sz w:val="28"/>
          <w:szCs w:val="28"/>
        </w:rPr>
        <w:t xml:space="preserve"> № </w:t>
      </w:r>
      <w:r w:rsidR="001B0B4F">
        <w:rPr>
          <w:color w:val="000000"/>
          <w:sz w:val="28"/>
          <w:szCs w:val="28"/>
        </w:rPr>
        <w:t>108</w:t>
      </w:r>
    </w:p>
    <w:p w14:paraId="5093DBC2" w14:textId="77777777" w:rsidR="00105778" w:rsidRPr="00674A39" w:rsidRDefault="00105778" w:rsidP="00A84395">
      <w:pPr>
        <w:widowControl w:val="0"/>
        <w:autoSpaceDE w:val="0"/>
        <w:autoSpaceDN w:val="0"/>
        <w:adjustRightInd w:val="0"/>
        <w:spacing w:line="230" w:lineRule="auto"/>
        <w:jc w:val="center"/>
        <w:outlineLvl w:val="0"/>
        <w:rPr>
          <w:color w:val="000000"/>
          <w:sz w:val="28"/>
          <w:szCs w:val="28"/>
        </w:rPr>
      </w:pPr>
    </w:p>
    <w:p w14:paraId="53629444" w14:textId="77777777" w:rsidR="00105778" w:rsidRPr="00674A39" w:rsidRDefault="00105778" w:rsidP="00A84395">
      <w:pPr>
        <w:widowControl w:val="0"/>
        <w:autoSpaceDE w:val="0"/>
        <w:autoSpaceDN w:val="0"/>
        <w:adjustRightInd w:val="0"/>
        <w:spacing w:line="230" w:lineRule="auto"/>
        <w:jc w:val="center"/>
        <w:outlineLvl w:val="0"/>
        <w:rPr>
          <w:color w:val="000000"/>
          <w:sz w:val="28"/>
          <w:szCs w:val="28"/>
        </w:rPr>
      </w:pPr>
      <w:r w:rsidRPr="00674A39">
        <w:rPr>
          <w:color w:val="000000"/>
          <w:sz w:val="28"/>
          <w:szCs w:val="28"/>
        </w:rPr>
        <w:t>ОСНОВНЫЕ НАПРАВЛЕНИЯ</w:t>
      </w:r>
    </w:p>
    <w:p w14:paraId="07DED909" w14:textId="6CCFB449" w:rsidR="00105778" w:rsidRDefault="00105778" w:rsidP="00A84395">
      <w:pPr>
        <w:widowControl w:val="0"/>
        <w:autoSpaceDE w:val="0"/>
        <w:autoSpaceDN w:val="0"/>
        <w:adjustRightInd w:val="0"/>
        <w:spacing w:line="230" w:lineRule="auto"/>
        <w:jc w:val="center"/>
        <w:outlineLvl w:val="0"/>
        <w:rPr>
          <w:color w:val="000000"/>
          <w:sz w:val="28"/>
          <w:szCs w:val="28"/>
        </w:rPr>
      </w:pPr>
      <w:r w:rsidRPr="00674A39">
        <w:rPr>
          <w:color w:val="000000"/>
          <w:sz w:val="28"/>
          <w:szCs w:val="28"/>
        </w:rPr>
        <w:t>бюджетной и налоговой политики</w:t>
      </w:r>
      <w:r>
        <w:rPr>
          <w:color w:val="000000"/>
          <w:sz w:val="28"/>
          <w:szCs w:val="28"/>
        </w:rPr>
        <w:t xml:space="preserve"> </w:t>
      </w:r>
      <w:proofErr w:type="spellStart"/>
      <w:r w:rsidR="001B0B4F" w:rsidRPr="001B0B4F">
        <w:rPr>
          <w:color w:val="000000"/>
          <w:sz w:val="28"/>
          <w:szCs w:val="28"/>
        </w:rPr>
        <w:t>Митякинского</w:t>
      </w:r>
      <w:proofErr w:type="spellEnd"/>
      <w:r w:rsidR="001B0B4F" w:rsidRPr="001B0B4F">
        <w:rPr>
          <w:color w:val="000000"/>
          <w:sz w:val="28"/>
          <w:szCs w:val="28"/>
        </w:rPr>
        <w:t xml:space="preserve"> сельского поселения</w:t>
      </w:r>
    </w:p>
    <w:p w14:paraId="0B38EA11" w14:textId="77777777" w:rsidR="00105778" w:rsidRPr="00674A39" w:rsidRDefault="00105778" w:rsidP="00A84395">
      <w:pPr>
        <w:widowControl w:val="0"/>
        <w:autoSpaceDE w:val="0"/>
        <w:autoSpaceDN w:val="0"/>
        <w:adjustRightInd w:val="0"/>
        <w:spacing w:line="230" w:lineRule="auto"/>
        <w:jc w:val="center"/>
        <w:outlineLvl w:val="0"/>
        <w:rPr>
          <w:color w:val="000000"/>
          <w:sz w:val="28"/>
          <w:szCs w:val="28"/>
        </w:rPr>
      </w:pPr>
      <w:r w:rsidRPr="00674A39">
        <w:rPr>
          <w:color w:val="000000"/>
          <w:sz w:val="28"/>
          <w:szCs w:val="28"/>
        </w:rPr>
        <w:t>на 202</w:t>
      </w:r>
      <w:r w:rsidR="00C9613B">
        <w:rPr>
          <w:color w:val="000000"/>
          <w:sz w:val="28"/>
          <w:szCs w:val="28"/>
        </w:rPr>
        <w:t>3</w:t>
      </w:r>
      <w:r w:rsidRPr="00674A39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год и на плановый период 202</w:t>
      </w:r>
      <w:r w:rsidR="00C9613B">
        <w:rPr>
          <w:color w:val="000000"/>
          <w:sz w:val="28"/>
          <w:szCs w:val="28"/>
        </w:rPr>
        <w:t>4 и 2025</w:t>
      </w:r>
      <w:r>
        <w:rPr>
          <w:color w:val="000000"/>
          <w:sz w:val="28"/>
          <w:szCs w:val="28"/>
        </w:rPr>
        <w:t xml:space="preserve"> годов</w:t>
      </w:r>
    </w:p>
    <w:p w14:paraId="21783FB5" w14:textId="77777777" w:rsidR="00105778" w:rsidRPr="00674A39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14:paraId="1D30B8B4" w14:textId="77777777" w:rsidR="00105778" w:rsidRPr="00A85EA5" w:rsidRDefault="00105778" w:rsidP="00BA6F5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 xml:space="preserve">Настоящие Основные направления сформированы с учетом </w:t>
      </w:r>
      <w:r w:rsidR="00E76C8F">
        <w:rPr>
          <w:sz w:val="28"/>
          <w:szCs w:val="28"/>
        </w:rPr>
        <w:t>основных приоритетов государственной политики Российской Федерации</w:t>
      </w:r>
      <w:r w:rsidR="00356BB2">
        <w:rPr>
          <w:sz w:val="28"/>
          <w:szCs w:val="28"/>
        </w:rPr>
        <w:t>,</w:t>
      </w:r>
      <w:r w:rsidR="00E76C8F" w:rsidRPr="00A85EA5"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у</w:t>
      </w:r>
      <w:r w:rsidRPr="00A85EA5">
        <w:rPr>
          <w:sz w:val="28"/>
          <w:szCs w:val="28"/>
        </w:rPr>
        <w:t>казов Президента Российской Федерации от 07.05.2018 №</w:t>
      </w:r>
      <w:r w:rsidR="00A84395">
        <w:rPr>
          <w:sz w:val="28"/>
          <w:szCs w:val="28"/>
        </w:rPr>
        <w:t> </w:t>
      </w:r>
      <w:r w:rsidRPr="00A85EA5">
        <w:rPr>
          <w:sz w:val="28"/>
          <w:szCs w:val="28"/>
        </w:rPr>
        <w:t>204 «О национальных целях и стратегических задачах развития Российской Федерации на период до</w:t>
      </w:r>
      <w:r w:rsidR="00213F15">
        <w:rPr>
          <w:sz w:val="28"/>
          <w:szCs w:val="28"/>
          <w:lang w:val="en-US"/>
        </w:rPr>
        <w:t> </w:t>
      </w:r>
      <w:r w:rsidRPr="00A85EA5">
        <w:rPr>
          <w:sz w:val="28"/>
          <w:szCs w:val="28"/>
        </w:rPr>
        <w:t>2024 года» и</w:t>
      </w:r>
      <w:r w:rsidR="00A84395">
        <w:rPr>
          <w:sz w:val="28"/>
          <w:szCs w:val="28"/>
        </w:rPr>
        <w:t> </w:t>
      </w:r>
      <w:r w:rsidRPr="00A85EA5">
        <w:rPr>
          <w:color w:val="000000"/>
          <w:sz w:val="28"/>
          <w:szCs w:val="28"/>
        </w:rPr>
        <w:t>от</w:t>
      </w:r>
      <w:r w:rsidR="00A84395">
        <w:rPr>
          <w:color w:val="000000"/>
          <w:sz w:val="28"/>
          <w:szCs w:val="28"/>
        </w:rPr>
        <w:t> </w:t>
      </w:r>
      <w:r w:rsidRPr="00A85EA5">
        <w:rPr>
          <w:sz w:val="28"/>
          <w:szCs w:val="28"/>
        </w:rPr>
        <w:t xml:space="preserve">21.07.2020 № 474 «О национальных целях развития Российской Федерации на период до </w:t>
      </w:r>
      <w:r w:rsidRPr="008722DE">
        <w:rPr>
          <w:sz w:val="28"/>
          <w:szCs w:val="28"/>
        </w:rPr>
        <w:t>2030 года», итогов реализации бюджет</w:t>
      </w:r>
      <w:r w:rsidR="00BC0BAD" w:rsidRPr="008722DE">
        <w:rPr>
          <w:sz w:val="28"/>
          <w:szCs w:val="28"/>
        </w:rPr>
        <w:t>ной и налоговой политики в 202</w:t>
      </w:r>
      <w:r w:rsidR="00C9613B" w:rsidRPr="008722DE">
        <w:rPr>
          <w:sz w:val="28"/>
          <w:szCs w:val="28"/>
        </w:rPr>
        <w:t>1</w:t>
      </w:r>
      <w:r w:rsidR="00BC0BAD" w:rsidRPr="008722DE">
        <w:rPr>
          <w:sz w:val="28"/>
          <w:szCs w:val="28"/>
        </w:rPr>
        <w:t xml:space="preserve"> – </w:t>
      </w:r>
      <w:r w:rsidRPr="008722DE">
        <w:rPr>
          <w:sz w:val="28"/>
          <w:szCs w:val="28"/>
        </w:rPr>
        <w:t>202</w:t>
      </w:r>
      <w:r w:rsidR="00C9613B" w:rsidRPr="008722DE">
        <w:rPr>
          <w:sz w:val="28"/>
          <w:szCs w:val="28"/>
        </w:rPr>
        <w:t>2</w:t>
      </w:r>
      <w:r w:rsidRPr="008722DE">
        <w:rPr>
          <w:sz w:val="28"/>
          <w:szCs w:val="28"/>
        </w:rPr>
        <w:t xml:space="preserve"> годах, </w:t>
      </w:r>
      <w:r w:rsidR="00E76C8F" w:rsidRPr="008722DE">
        <w:rPr>
          <w:sz w:val="28"/>
          <w:szCs w:val="28"/>
        </w:rPr>
        <w:t xml:space="preserve">и </w:t>
      </w:r>
      <w:r w:rsidRPr="008722DE">
        <w:rPr>
          <w:sz w:val="28"/>
          <w:szCs w:val="28"/>
        </w:rPr>
        <w:t>о</w:t>
      </w:r>
      <w:r w:rsidRPr="008722DE">
        <w:rPr>
          <w:color w:val="000000"/>
          <w:sz w:val="28"/>
          <w:szCs w:val="28"/>
        </w:rPr>
        <w:t>сновных направлений бюджетной, налоговой и таможенно-тарифной политики Российской Федерации на 202</w:t>
      </w:r>
      <w:r w:rsidR="00C9613B" w:rsidRPr="008722DE">
        <w:rPr>
          <w:color w:val="000000"/>
          <w:sz w:val="28"/>
          <w:szCs w:val="28"/>
        </w:rPr>
        <w:t>3</w:t>
      </w:r>
      <w:r w:rsidRPr="008722DE">
        <w:rPr>
          <w:color w:val="000000"/>
          <w:sz w:val="28"/>
          <w:szCs w:val="28"/>
        </w:rPr>
        <w:t xml:space="preserve"> год и</w:t>
      </w:r>
      <w:r w:rsidR="00B151DF" w:rsidRPr="008722DE">
        <w:rPr>
          <w:color w:val="000000"/>
          <w:sz w:val="28"/>
          <w:szCs w:val="28"/>
        </w:rPr>
        <w:t xml:space="preserve"> </w:t>
      </w:r>
      <w:r w:rsidRPr="008722DE">
        <w:rPr>
          <w:color w:val="000000"/>
          <w:sz w:val="28"/>
          <w:szCs w:val="28"/>
        </w:rPr>
        <w:t>на</w:t>
      </w:r>
      <w:r w:rsidR="00B151DF" w:rsidRPr="008722DE">
        <w:rPr>
          <w:color w:val="000000"/>
          <w:sz w:val="28"/>
          <w:szCs w:val="28"/>
        </w:rPr>
        <w:t xml:space="preserve"> </w:t>
      </w:r>
      <w:r w:rsidRPr="008722DE">
        <w:rPr>
          <w:color w:val="000000"/>
          <w:sz w:val="28"/>
          <w:szCs w:val="28"/>
        </w:rPr>
        <w:t>плановый период</w:t>
      </w:r>
      <w:r w:rsidR="00A84395" w:rsidRPr="008722DE">
        <w:rPr>
          <w:color w:val="000000"/>
          <w:sz w:val="28"/>
          <w:szCs w:val="28"/>
        </w:rPr>
        <w:t> </w:t>
      </w:r>
      <w:r w:rsidRPr="008722DE">
        <w:rPr>
          <w:color w:val="000000"/>
          <w:sz w:val="28"/>
          <w:szCs w:val="28"/>
        </w:rPr>
        <w:t>202</w:t>
      </w:r>
      <w:r w:rsidR="00C9613B" w:rsidRPr="008722DE">
        <w:rPr>
          <w:color w:val="000000"/>
          <w:sz w:val="28"/>
          <w:szCs w:val="28"/>
        </w:rPr>
        <w:t>4 и 2025</w:t>
      </w:r>
      <w:r w:rsidRPr="008722DE">
        <w:rPr>
          <w:color w:val="000000"/>
          <w:sz w:val="28"/>
          <w:szCs w:val="28"/>
        </w:rPr>
        <w:t xml:space="preserve"> годов.</w:t>
      </w:r>
    </w:p>
    <w:p w14:paraId="712AA2D6" w14:textId="300CA058" w:rsidR="00105778" w:rsidRPr="00A85EA5" w:rsidRDefault="00105778" w:rsidP="00BA6F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О</w:t>
      </w:r>
      <w:r w:rsidRPr="00A85EA5">
        <w:rPr>
          <w:sz w:val="28"/>
          <w:szCs w:val="28"/>
        </w:rPr>
        <w:t xml:space="preserve">сновных направлений является определение условий и подходов, используемых для формирования проекта бюджета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="001B0B4F" w:rsidRPr="00A85EA5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>на 202</w:t>
      </w:r>
      <w:r w:rsidR="00C9613B">
        <w:rPr>
          <w:sz w:val="28"/>
          <w:szCs w:val="28"/>
        </w:rPr>
        <w:t>3</w:t>
      </w:r>
      <w:r w:rsidRPr="00A85EA5">
        <w:rPr>
          <w:sz w:val="28"/>
          <w:szCs w:val="28"/>
        </w:rPr>
        <w:t xml:space="preserve"> год и на плановый период 202</w:t>
      </w:r>
      <w:r w:rsidR="00C9613B">
        <w:rPr>
          <w:sz w:val="28"/>
          <w:szCs w:val="28"/>
        </w:rPr>
        <w:t>4</w:t>
      </w:r>
      <w:r w:rsidRPr="00A85EA5">
        <w:rPr>
          <w:sz w:val="28"/>
          <w:szCs w:val="28"/>
        </w:rPr>
        <w:t xml:space="preserve"> и 202</w:t>
      </w:r>
      <w:r w:rsidR="00C9613B">
        <w:rPr>
          <w:sz w:val="28"/>
          <w:szCs w:val="28"/>
        </w:rPr>
        <w:t>5</w:t>
      </w:r>
      <w:r w:rsidRPr="00A85EA5">
        <w:rPr>
          <w:sz w:val="28"/>
          <w:szCs w:val="28"/>
        </w:rPr>
        <w:t xml:space="preserve"> годов.</w:t>
      </w:r>
    </w:p>
    <w:p w14:paraId="0BB5D698" w14:textId="77777777"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14:paraId="59F63998" w14:textId="77777777"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1. Основные итоги реализации</w:t>
      </w:r>
    </w:p>
    <w:p w14:paraId="560C54C8" w14:textId="77777777"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бюджетной и налоговой политики в 202</w:t>
      </w:r>
      <w:r w:rsidR="002D20B3">
        <w:rPr>
          <w:color w:val="000000"/>
          <w:sz w:val="28"/>
          <w:szCs w:val="28"/>
        </w:rPr>
        <w:t>1</w:t>
      </w:r>
      <w:r w:rsidR="00BC0BAD"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–</w:t>
      </w:r>
      <w:r w:rsidR="00BC0BAD"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202</w:t>
      </w:r>
      <w:r w:rsidR="002D20B3">
        <w:rPr>
          <w:color w:val="000000"/>
          <w:sz w:val="28"/>
          <w:szCs w:val="28"/>
        </w:rPr>
        <w:t>2</w:t>
      </w:r>
      <w:r w:rsidRPr="00A85EA5">
        <w:rPr>
          <w:color w:val="000000"/>
          <w:sz w:val="28"/>
          <w:szCs w:val="28"/>
        </w:rPr>
        <w:t xml:space="preserve"> годах</w:t>
      </w:r>
    </w:p>
    <w:p w14:paraId="321D7152" w14:textId="77777777"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14:paraId="2E912983" w14:textId="3B688E3C" w:rsidR="00926567" w:rsidRDefault="00510B8A" w:rsidP="00BA6F5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926567">
        <w:rPr>
          <w:bCs/>
          <w:sz w:val="28"/>
          <w:szCs w:val="28"/>
        </w:rPr>
        <w:t xml:space="preserve"> условиях </w:t>
      </w:r>
      <w:r w:rsidR="00576BBA">
        <w:rPr>
          <w:bCs/>
          <w:sz w:val="28"/>
          <w:szCs w:val="28"/>
        </w:rPr>
        <w:t xml:space="preserve">постепенной адаптации экономики </w:t>
      </w:r>
      <w:r>
        <w:rPr>
          <w:bCs/>
          <w:sz w:val="28"/>
          <w:szCs w:val="28"/>
        </w:rPr>
        <w:t>к принятым в 2020 году ограничительным мерам, связанным с распространением</w:t>
      </w:r>
      <w:r w:rsidRPr="00510B8A">
        <w:rPr>
          <w:bCs/>
          <w:sz w:val="28"/>
          <w:szCs w:val="28"/>
        </w:rPr>
        <w:t xml:space="preserve"> </w:t>
      </w:r>
      <w:r w:rsidRPr="00A85EA5">
        <w:rPr>
          <w:bCs/>
          <w:sz w:val="28"/>
          <w:szCs w:val="28"/>
        </w:rPr>
        <w:t>коронавирусной инфекции</w:t>
      </w:r>
      <w:r>
        <w:rPr>
          <w:bCs/>
          <w:sz w:val="28"/>
          <w:szCs w:val="28"/>
        </w:rPr>
        <w:t xml:space="preserve">, в 2021 году продолжилась реализация </w:t>
      </w:r>
      <w:r w:rsidR="00AE46EA">
        <w:rPr>
          <w:bCs/>
          <w:sz w:val="28"/>
          <w:szCs w:val="28"/>
        </w:rPr>
        <w:t>бюджетной политики, направленн</w:t>
      </w:r>
      <w:r w:rsidR="00064C3E">
        <w:rPr>
          <w:bCs/>
          <w:sz w:val="28"/>
          <w:szCs w:val="28"/>
        </w:rPr>
        <w:t>ой</w:t>
      </w:r>
      <w:r w:rsidR="00AE46EA">
        <w:rPr>
          <w:bCs/>
          <w:sz w:val="28"/>
          <w:szCs w:val="28"/>
        </w:rPr>
        <w:t xml:space="preserve"> на достижение</w:t>
      </w:r>
      <w:r>
        <w:rPr>
          <w:bCs/>
          <w:sz w:val="28"/>
          <w:szCs w:val="28"/>
        </w:rPr>
        <w:t xml:space="preserve"> со</w:t>
      </w:r>
      <w:r w:rsidR="00AE46EA">
        <w:rPr>
          <w:bCs/>
          <w:sz w:val="28"/>
          <w:szCs w:val="28"/>
        </w:rPr>
        <w:t xml:space="preserve">циальной стабильности и </w:t>
      </w:r>
      <w:r w:rsidR="00116F9D">
        <w:rPr>
          <w:bCs/>
          <w:sz w:val="28"/>
          <w:szCs w:val="28"/>
        </w:rPr>
        <w:t xml:space="preserve">устойчивости </w:t>
      </w:r>
      <w:r w:rsidR="00A34584">
        <w:rPr>
          <w:bCs/>
          <w:sz w:val="28"/>
          <w:szCs w:val="28"/>
        </w:rPr>
        <w:t>бюджетной</w:t>
      </w:r>
      <w:r w:rsidR="00116F9D">
        <w:rPr>
          <w:bCs/>
          <w:sz w:val="28"/>
          <w:szCs w:val="28"/>
        </w:rPr>
        <w:t xml:space="preserve"> системы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.</w:t>
      </w:r>
    </w:p>
    <w:p w14:paraId="11F24E73" w14:textId="4E5FE7EB" w:rsidR="00042F8F" w:rsidRDefault="00042F8F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Исполнение консолидированного бюджета </w:t>
      </w:r>
      <w:proofErr w:type="spellStart"/>
      <w:r w:rsidR="001B0B4F" w:rsidRPr="001B0B4F">
        <w:rPr>
          <w:rFonts w:ascii="Times New Roman" w:hAnsi="Times New Roman" w:cs="Times New Roman"/>
          <w:sz w:val="28"/>
        </w:rPr>
        <w:t>Митякинского</w:t>
      </w:r>
      <w:proofErr w:type="spellEnd"/>
      <w:r w:rsidR="001B0B4F" w:rsidRPr="001B0B4F">
        <w:rPr>
          <w:rFonts w:ascii="Times New Roman" w:hAnsi="Times New Roman" w:cs="Times New Roman"/>
          <w:sz w:val="28"/>
        </w:rPr>
        <w:t xml:space="preserve"> сельского поселения</w:t>
      </w:r>
      <w:r w:rsidR="001B0B4F" w:rsidRPr="001B0B4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обеспечено в 2021 году с положительными результатами.</w:t>
      </w:r>
    </w:p>
    <w:p w14:paraId="17B84CAC" w14:textId="78479B64" w:rsidR="00042F8F" w:rsidRPr="0035578A" w:rsidRDefault="00042F8F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469C1">
        <w:rPr>
          <w:rFonts w:ascii="Times New Roman" w:hAnsi="Times New Roman" w:cs="Times New Roman"/>
          <w:sz w:val="28"/>
        </w:rPr>
        <w:t xml:space="preserve">По доходам показатели исполнены в объеме </w:t>
      </w:r>
      <w:r w:rsidR="00A32E14" w:rsidRPr="00A32E14">
        <w:rPr>
          <w:rFonts w:ascii="Times New Roman" w:hAnsi="Times New Roman" w:cs="Times New Roman"/>
          <w:sz w:val="28"/>
        </w:rPr>
        <w:t>12 </w:t>
      </w:r>
      <w:r w:rsidR="005E2A05">
        <w:rPr>
          <w:rFonts w:ascii="Times New Roman" w:hAnsi="Times New Roman" w:cs="Times New Roman"/>
          <w:sz w:val="28"/>
        </w:rPr>
        <w:t>1</w:t>
      </w:r>
      <w:r w:rsidR="00A32E14" w:rsidRPr="00A32E14">
        <w:rPr>
          <w:rFonts w:ascii="Times New Roman" w:hAnsi="Times New Roman" w:cs="Times New Roman"/>
          <w:sz w:val="28"/>
        </w:rPr>
        <w:t>60,0</w:t>
      </w:r>
      <w:r w:rsidRPr="00A32E14">
        <w:rPr>
          <w:rFonts w:ascii="Times New Roman" w:hAnsi="Times New Roman" w:cs="Times New Roman"/>
          <w:sz w:val="28"/>
        </w:rPr>
        <w:t xml:space="preserve"> </w:t>
      </w:r>
      <w:r w:rsidR="00A32E14" w:rsidRPr="00A32E14">
        <w:rPr>
          <w:rFonts w:ascii="Times New Roman" w:hAnsi="Times New Roman" w:cs="Times New Roman"/>
          <w:sz w:val="28"/>
        </w:rPr>
        <w:t>тыс</w:t>
      </w:r>
      <w:r w:rsidR="00310694" w:rsidRPr="00A32E14">
        <w:rPr>
          <w:rFonts w:ascii="Times New Roman" w:hAnsi="Times New Roman" w:cs="Times New Roman"/>
          <w:sz w:val="28"/>
        </w:rPr>
        <w:t>.</w:t>
      </w:r>
      <w:r w:rsidRPr="00A32E14">
        <w:rPr>
          <w:rFonts w:ascii="Times New Roman" w:hAnsi="Times New Roman" w:cs="Times New Roman"/>
          <w:sz w:val="28"/>
        </w:rPr>
        <w:t xml:space="preserve"> рублей</w:t>
      </w:r>
      <w:r w:rsidRPr="003469C1">
        <w:rPr>
          <w:rFonts w:ascii="Times New Roman" w:hAnsi="Times New Roman" w:cs="Times New Roman"/>
          <w:sz w:val="28"/>
        </w:rPr>
        <w:t xml:space="preserve">, что выше плана на </w:t>
      </w:r>
      <w:r w:rsidR="00516E00">
        <w:rPr>
          <w:rFonts w:ascii="Times New Roman" w:hAnsi="Times New Roman" w:cs="Times New Roman"/>
          <w:sz w:val="28"/>
        </w:rPr>
        <w:t>4,4</w:t>
      </w:r>
      <w:r w:rsidR="005E2A05" w:rsidRPr="005E2A05">
        <w:rPr>
          <w:rFonts w:ascii="Times New Roman" w:hAnsi="Times New Roman" w:cs="Times New Roman"/>
          <w:sz w:val="28"/>
        </w:rPr>
        <w:t xml:space="preserve"> </w:t>
      </w:r>
      <w:r w:rsidRPr="005E2A05">
        <w:rPr>
          <w:rFonts w:ascii="Times New Roman" w:hAnsi="Times New Roman" w:cs="Times New Roman"/>
          <w:sz w:val="28"/>
        </w:rPr>
        <w:t>процента,</w:t>
      </w:r>
      <w:r w:rsidRPr="003469C1">
        <w:rPr>
          <w:rFonts w:ascii="Times New Roman" w:hAnsi="Times New Roman" w:cs="Times New Roman"/>
          <w:sz w:val="28"/>
        </w:rPr>
        <w:t xml:space="preserve"> с ростом от 2020 года </w:t>
      </w:r>
      <w:r w:rsidRPr="005E2A05">
        <w:rPr>
          <w:rFonts w:ascii="Times New Roman" w:hAnsi="Times New Roman" w:cs="Times New Roman"/>
          <w:sz w:val="28"/>
        </w:rPr>
        <w:t xml:space="preserve">на </w:t>
      </w:r>
      <w:r w:rsidR="00516E00">
        <w:rPr>
          <w:rFonts w:ascii="Times New Roman" w:hAnsi="Times New Roman" w:cs="Times New Roman"/>
          <w:sz w:val="28"/>
        </w:rPr>
        <w:t>0,1</w:t>
      </w:r>
      <w:r w:rsidRPr="003469C1">
        <w:rPr>
          <w:rFonts w:ascii="Times New Roman" w:hAnsi="Times New Roman" w:cs="Times New Roman"/>
          <w:sz w:val="28"/>
        </w:rPr>
        <w:t xml:space="preserve"> процент</w:t>
      </w:r>
      <w:r w:rsidR="0085038D">
        <w:rPr>
          <w:rFonts w:ascii="Times New Roman" w:hAnsi="Times New Roman" w:cs="Times New Roman"/>
          <w:sz w:val="28"/>
        </w:rPr>
        <w:t>ов</w:t>
      </w:r>
      <w:r w:rsidRPr="003469C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462337C" w14:textId="007B27C4" w:rsidR="00042F8F" w:rsidRPr="008F33A9" w:rsidRDefault="00042F8F" w:rsidP="00BA6F51">
      <w:pPr>
        <w:pStyle w:val="af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76B">
        <w:rPr>
          <w:bCs/>
          <w:sz w:val="28"/>
          <w:szCs w:val="20"/>
        </w:rPr>
        <w:t xml:space="preserve">Собственные доходы консолидированного бюджета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="001B0B4F" w:rsidRPr="002A176B">
        <w:rPr>
          <w:bCs/>
          <w:sz w:val="28"/>
          <w:szCs w:val="20"/>
        </w:rPr>
        <w:t xml:space="preserve"> </w:t>
      </w:r>
      <w:r w:rsidRPr="002A176B">
        <w:rPr>
          <w:bCs/>
          <w:sz w:val="28"/>
          <w:szCs w:val="20"/>
        </w:rPr>
        <w:t xml:space="preserve">поступили в </w:t>
      </w:r>
      <w:r w:rsidRPr="005E2A05">
        <w:rPr>
          <w:bCs/>
          <w:sz w:val="28"/>
          <w:szCs w:val="20"/>
        </w:rPr>
        <w:t xml:space="preserve">объеме </w:t>
      </w:r>
      <w:r w:rsidR="005E2A05" w:rsidRPr="005E2A05">
        <w:rPr>
          <w:bCs/>
          <w:sz w:val="28"/>
          <w:szCs w:val="20"/>
        </w:rPr>
        <w:t>4 483,9</w:t>
      </w:r>
      <w:r w:rsidRPr="005E2A05">
        <w:rPr>
          <w:bCs/>
          <w:sz w:val="28"/>
          <w:szCs w:val="20"/>
        </w:rPr>
        <w:t xml:space="preserve"> </w:t>
      </w:r>
      <w:r w:rsidR="005E2A05" w:rsidRPr="005E2A05">
        <w:rPr>
          <w:bCs/>
          <w:sz w:val="28"/>
          <w:szCs w:val="20"/>
        </w:rPr>
        <w:t>тыс.</w:t>
      </w:r>
      <w:r w:rsidRPr="005E2A05">
        <w:rPr>
          <w:bCs/>
          <w:sz w:val="28"/>
          <w:szCs w:val="20"/>
        </w:rPr>
        <w:t xml:space="preserve"> рублей</w:t>
      </w:r>
      <w:r w:rsidRPr="002A176B">
        <w:rPr>
          <w:bCs/>
          <w:sz w:val="28"/>
          <w:szCs w:val="20"/>
        </w:rPr>
        <w:t>, с ростом к 2020 году</w:t>
      </w:r>
      <w:r w:rsidR="00651D0B" w:rsidRPr="002A176B">
        <w:rPr>
          <w:bCs/>
          <w:sz w:val="28"/>
          <w:szCs w:val="20"/>
        </w:rPr>
        <w:t xml:space="preserve"> </w:t>
      </w:r>
      <w:r w:rsidRPr="005E2A05">
        <w:rPr>
          <w:bCs/>
          <w:sz w:val="28"/>
          <w:szCs w:val="20"/>
        </w:rPr>
        <w:t>на</w:t>
      </w:r>
      <w:r w:rsidR="00651D0B" w:rsidRPr="005E2A05">
        <w:rPr>
          <w:bCs/>
          <w:sz w:val="28"/>
          <w:szCs w:val="20"/>
          <w:lang w:val="en-US"/>
        </w:rPr>
        <w:t> </w:t>
      </w:r>
      <w:r w:rsidR="005E2A05" w:rsidRPr="005E2A05">
        <w:rPr>
          <w:bCs/>
          <w:sz w:val="28"/>
          <w:szCs w:val="20"/>
        </w:rPr>
        <w:t>4 135,4</w:t>
      </w:r>
      <w:r w:rsidRPr="005E2A05">
        <w:rPr>
          <w:bCs/>
          <w:sz w:val="28"/>
          <w:szCs w:val="20"/>
        </w:rPr>
        <w:t xml:space="preserve"> </w:t>
      </w:r>
      <w:r w:rsidR="005E2A05" w:rsidRPr="005E2A05">
        <w:rPr>
          <w:bCs/>
          <w:sz w:val="28"/>
          <w:szCs w:val="20"/>
        </w:rPr>
        <w:t>тыс</w:t>
      </w:r>
      <w:r w:rsidR="00310694" w:rsidRPr="005E2A05">
        <w:rPr>
          <w:bCs/>
          <w:sz w:val="28"/>
          <w:szCs w:val="20"/>
        </w:rPr>
        <w:t>.</w:t>
      </w:r>
      <w:r w:rsidRPr="005E2A05">
        <w:rPr>
          <w:bCs/>
          <w:sz w:val="28"/>
          <w:szCs w:val="20"/>
        </w:rPr>
        <w:t xml:space="preserve"> рублей</w:t>
      </w:r>
      <w:bookmarkStart w:id="2" w:name="OLE_LINK1"/>
      <w:r w:rsidRPr="005E2A05">
        <w:rPr>
          <w:bCs/>
          <w:sz w:val="28"/>
          <w:szCs w:val="20"/>
        </w:rPr>
        <w:t xml:space="preserve">, или на </w:t>
      </w:r>
      <w:r w:rsidR="005E2A05" w:rsidRPr="005E2A05">
        <w:rPr>
          <w:bCs/>
          <w:sz w:val="28"/>
          <w:szCs w:val="20"/>
        </w:rPr>
        <w:t>8,4</w:t>
      </w:r>
      <w:r w:rsidRPr="005E2A05">
        <w:rPr>
          <w:bCs/>
          <w:sz w:val="28"/>
          <w:szCs w:val="20"/>
        </w:rPr>
        <w:t xml:space="preserve"> процента</w:t>
      </w:r>
      <w:r w:rsidRPr="005E2A05">
        <w:rPr>
          <w:sz w:val="28"/>
          <w:szCs w:val="28"/>
        </w:rPr>
        <w:t>.</w:t>
      </w:r>
      <w:bookmarkEnd w:id="2"/>
    </w:p>
    <w:p w14:paraId="165DDD16" w14:textId="70F59671" w:rsidR="00042F8F" w:rsidRPr="00747EAF" w:rsidRDefault="00042F8F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расходам исполнение составило </w:t>
      </w:r>
      <w:r w:rsidR="005E2A05" w:rsidRPr="005E2A05">
        <w:rPr>
          <w:rFonts w:ascii="Times New Roman" w:hAnsi="Times New Roman" w:cs="Times New Roman"/>
          <w:sz w:val="28"/>
        </w:rPr>
        <w:t>12 590,6</w:t>
      </w:r>
      <w:r w:rsidRPr="005E2A05">
        <w:rPr>
          <w:rFonts w:ascii="Times New Roman" w:hAnsi="Times New Roman" w:cs="Times New Roman"/>
          <w:sz w:val="28"/>
        </w:rPr>
        <w:t xml:space="preserve"> </w:t>
      </w:r>
      <w:r w:rsidR="005E2A05" w:rsidRPr="005E2A05">
        <w:rPr>
          <w:rFonts w:ascii="Times New Roman" w:hAnsi="Times New Roman" w:cs="Times New Roman"/>
          <w:sz w:val="28"/>
        </w:rPr>
        <w:t>тыс</w:t>
      </w:r>
      <w:r w:rsidR="006E57E4" w:rsidRPr="005E2A05">
        <w:rPr>
          <w:rFonts w:ascii="Times New Roman" w:hAnsi="Times New Roman" w:cs="Times New Roman"/>
          <w:sz w:val="28"/>
        </w:rPr>
        <w:t>.</w:t>
      </w:r>
      <w:r w:rsidRPr="005E2A05">
        <w:rPr>
          <w:rFonts w:ascii="Times New Roman" w:hAnsi="Times New Roman" w:cs="Times New Roman"/>
          <w:sz w:val="28"/>
        </w:rPr>
        <w:t xml:space="preserve"> рублей,</w:t>
      </w:r>
      <w:r>
        <w:rPr>
          <w:rFonts w:ascii="Times New Roman" w:hAnsi="Times New Roman" w:cs="Times New Roman"/>
          <w:sz w:val="28"/>
        </w:rPr>
        <w:t xml:space="preserve"> или </w:t>
      </w:r>
      <w:r w:rsidRPr="005E2A05">
        <w:rPr>
          <w:rFonts w:ascii="Times New Roman" w:hAnsi="Times New Roman" w:cs="Times New Roman"/>
          <w:sz w:val="28"/>
        </w:rPr>
        <w:t>на</w:t>
      </w:r>
      <w:r w:rsidR="00651D0B" w:rsidRPr="005E2A05">
        <w:rPr>
          <w:rFonts w:ascii="Times New Roman" w:hAnsi="Times New Roman" w:cs="Times New Roman"/>
          <w:sz w:val="28"/>
          <w:lang w:val="en-US"/>
        </w:rPr>
        <w:t> </w:t>
      </w:r>
      <w:r w:rsidR="005E2A05" w:rsidRPr="005E2A05">
        <w:rPr>
          <w:rFonts w:ascii="Times New Roman" w:hAnsi="Times New Roman" w:cs="Times New Roman"/>
          <w:sz w:val="28"/>
        </w:rPr>
        <w:t>92,2</w:t>
      </w:r>
      <w:r w:rsidR="00651D0B" w:rsidRPr="001B0B4F">
        <w:rPr>
          <w:rFonts w:ascii="Times New Roman" w:hAnsi="Times New Roman" w:cs="Times New Roman"/>
          <w:color w:val="FF0000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 xml:space="preserve">процента к плану и с </w:t>
      </w:r>
      <w:r w:rsidR="00516E00">
        <w:rPr>
          <w:rFonts w:ascii="Times New Roman" w:hAnsi="Times New Roman" w:cs="Times New Roman"/>
          <w:sz w:val="28"/>
        </w:rPr>
        <w:t>понижением</w:t>
      </w:r>
      <w:r>
        <w:rPr>
          <w:rFonts w:ascii="Times New Roman" w:hAnsi="Times New Roman" w:cs="Times New Roman"/>
          <w:sz w:val="28"/>
        </w:rPr>
        <w:t xml:space="preserve"> от 2020 года </w:t>
      </w:r>
      <w:r w:rsidRPr="00516E00">
        <w:rPr>
          <w:rFonts w:ascii="Times New Roman" w:hAnsi="Times New Roman" w:cs="Times New Roman"/>
          <w:sz w:val="28"/>
        </w:rPr>
        <w:t xml:space="preserve">на </w:t>
      </w:r>
      <w:r w:rsidR="00516E00" w:rsidRPr="00516E00">
        <w:rPr>
          <w:rFonts w:ascii="Times New Roman" w:hAnsi="Times New Roman" w:cs="Times New Roman"/>
          <w:sz w:val="28"/>
        </w:rPr>
        <w:t>9,0</w:t>
      </w:r>
      <w:r w:rsidR="00516E00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процент</w:t>
      </w:r>
      <w:r w:rsidR="006E57E4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>.</w:t>
      </w:r>
      <w:r w:rsidR="00651D0B" w:rsidRPr="00651D0B">
        <w:rPr>
          <w:rFonts w:ascii="Times New Roman" w:hAnsi="Times New Roman" w:cs="Times New Roman"/>
          <w:sz w:val="28"/>
        </w:rPr>
        <w:t xml:space="preserve"> </w:t>
      </w:r>
      <w:r w:rsidRPr="00747EAF">
        <w:rPr>
          <w:rFonts w:ascii="Times New Roman" w:hAnsi="Times New Roman" w:cs="Times New Roman"/>
          <w:sz w:val="28"/>
        </w:rPr>
        <w:t>По</w:t>
      </w:r>
      <w:r w:rsidR="00651D0B">
        <w:rPr>
          <w:rFonts w:ascii="Times New Roman" w:hAnsi="Times New Roman" w:cs="Times New Roman"/>
          <w:sz w:val="28"/>
          <w:lang w:val="en-US"/>
        </w:rPr>
        <w:t> </w:t>
      </w:r>
      <w:r w:rsidRPr="00747EAF">
        <w:rPr>
          <w:rFonts w:ascii="Times New Roman" w:hAnsi="Times New Roman" w:cs="Times New Roman"/>
          <w:sz w:val="28"/>
        </w:rPr>
        <w:t>результатам исполнения консолидированного бюджета сложил</w:t>
      </w:r>
      <w:r>
        <w:rPr>
          <w:rFonts w:ascii="Times New Roman" w:hAnsi="Times New Roman" w:cs="Times New Roman"/>
          <w:sz w:val="28"/>
        </w:rPr>
        <w:t>с</w:t>
      </w:r>
      <w:r w:rsidR="006E57E4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</w:t>
      </w:r>
      <w:r w:rsidR="00516E00">
        <w:rPr>
          <w:rFonts w:ascii="Times New Roman" w:hAnsi="Times New Roman" w:cs="Times New Roman"/>
          <w:sz w:val="28"/>
        </w:rPr>
        <w:t>про</w:t>
      </w:r>
      <w:r w:rsidR="006E57E4">
        <w:rPr>
          <w:rFonts w:ascii="Times New Roman" w:hAnsi="Times New Roman" w:cs="Times New Roman"/>
          <w:sz w:val="28"/>
        </w:rPr>
        <w:t>фицит</w:t>
      </w:r>
      <w:r>
        <w:rPr>
          <w:rFonts w:ascii="Times New Roman" w:hAnsi="Times New Roman" w:cs="Times New Roman"/>
          <w:sz w:val="28"/>
        </w:rPr>
        <w:t xml:space="preserve"> </w:t>
      </w:r>
      <w:r w:rsidRPr="00747EAF">
        <w:rPr>
          <w:rFonts w:ascii="Times New Roman" w:hAnsi="Times New Roman" w:cs="Times New Roman"/>
          <w:sz w:val="28"/>
        </w:rPr>
        <w:t xml:space="preserve">в </w:t>
      </w:r>
      <w:r w:rsidRPr="00516E00">
        <w:rPr>
          <w:rFonts w:ascii="Times New Roman" w:hAnsi="Times New Roman" w:cs="Times New Roman"/>
          <w:sz w:val="28"/>
        </w:rPr>
        <w:t xml:space="preserve">сумме </w:t>
      </w:r>
      <w:r w:rsidR="00516E00" w:rsidRPr="00516E00">
        <w:rPr>
          <w:rFonts w:ascii="Times New Roman" w:hAnsi="Times New Roman" w:cs="Times New Roman"/>
          <w:sz w:val="28"/>
        </w:rPr>
        <w:t>430,6</w:t>
      </w:r>
      <w:r>
        <w:rPr>
          <w:rFonts w:ascii="Times New Roman" w:hAnsi="Times New Roman" w:cs="Times New Roman"/>
          <w:sz w:val="28"/>
        </w:rPr>
        <w:t xml:space="preserve"> </w:t>
      </w:r>
      <w:r w:rsidR="00516E00">
        <w:rPr>
          <w:rFonts w:ascii="Times New Roman" w:hAnsi="Times New Roman" w:cs="Times New Roman"/>
          <w:sz w:val="28"/>
        </w:rPr>
        <w:t>тыс</w:t>
      </w:r>
      <w:r w:rsidR="006E57E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рублей</w:t>
      </w:r>
      <w:r w:rsidRPr="00747EAF">
        <w:rPr>
          <w:rFonts w:ascii="Times New Roman" w:hAnsi="Times New Roman" w:cs="Times New Roman"/>
          <w:sz w:val="28"/>
        </w:rPr>
        <w:t xml:space="preserve">. </w:t>
      </w:r>
    </w:p>
    <w:p w14:paraId="29F761F2" w14:textId="055B6092" w:rsidR="00DF3330" w:rsidRPr="008F33A9" w:rsidRDefault="00042F8F" w:rsidP="00BA6F51">
      <w:pPr>
        <w:pStyle w:val="afff1"/>
        <w:spacing w:before="0" w:beforeAutospacing="0" w:after="0" w:afterAutospacing="0"/>
        <w:ind w:firstLine="709"/>
        <w:jc w:val="both"/>
        <w:rPr>
          <w:bCs/>
          <w:sz w:val="28"/>
          <w:szCs w:val="20"/>
        </w:rPr>
      </w:pPr>
      <w:r w:rsidRPr="008F33A9">
        <w:rPr>
          <w:bCs/>
          <w:sz w:val="28"/>
          <w:szCs w:val="20"/>
        </w:rPr>
        <w:t xml:space="preserve">Увеличению налогового потенциала консолидированного бюджета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="001B0B4F" w:rsidRPr="008F33A9">
        <w:rPr>
          <w:bCs/>
          <w:sz w:val="28"/>
          <w:szCs w:val="20"/>
        </w:rPr>
        <w:t xml:space="preserve"> </w:t>
      </w:r>
      <w:r w:rsidRPr="008F33A9">
        <w:rPr>
          <w:bCs/>
          <w:sz w:val="28"/>
          <w:szCs w:val="20"/>
        </w:rPr>
        <w:t>способствовала проводимая</w:t>
      </w:r>
      <w:r w:rsidR="00DF3330" w:rsidRPr="008F33A9">
        <w:rPr>
          <w:bCs/>
          <w:sz w:val="28"/>
          <w:szCs w:val="20"/>
        </w:rPr>
        <w:t xml:space="preserve"> налоговая политика за счет повышения инвестиционной активности, создания условий </w:t>
      </w:r>
      <w:r w:rsidR="00DF3330" w:rsidRPr="008F33A9">
        <w:rPr>
          <w:bCs/>
          <w:sz w:val="28"/>
          <w:szCs w:val="20"/>
        </w:rPr>
        <w:lastRenderedPageBreak/>
        <w:t>справедливой конкурентной среды, сокращения теневого сектора, совершенствования и</w:t>
      </w:r>
      <w:r w:rsidR="00651D0B" w:rsidRPr="008F33A9">
        <w:rPr>
          <w:bCs/>
          <w:sz w:val="28"/>
          <w:szCs w:val="20"/>
          <w:lang w:val="en-US"/>
        </w:rPr>
        <w:t> </w:t>
      </w:r>
      <w:r w:rsidR="00DF3330" w:rsidRPr="008F33A9">
        <w:rPr>
          <w:bCs/>
          <w:sz w:val="28"/>
          <w:szCs w:val="20"/>
        </w:rPr>
        <w:t>оптимизации системы налогового администрирования, стимулирования развития малого и среднего предпринимательства через специальные налоговые режимы, сохранения предоставляемых налоговых льгот</w:t>
      </w:r>
      <w:r w:rsidR="0085038D">
        <w:rPr>
          <w:bCs/>
          <w:sz w:val="28"/>
          <w:szCs w:val="20"/>
        </w:rPr>
        <w:t>, принятых на местном уровне</w:t>
      </w:r>
      <w:r w:rsidR="00DF3330" w:rsidRPr="008F33A9">
        <w:rPr>
          <w:bCs/>
          <w:sz w:val="28"/>
          <w:szCs w:val="20"/>
        </w:rPr>
        <w:t>.</w:t>
      </w:r>
    </w:p>
    <w:p w14:paraId="31E3084A" w14:textId="249564B0" w:rsidR="00DF3330" w:rsidRPr="008F33A9" w:rsidRDefault="00DF3330" w:rsidP="00BA6F51">
      <w:pPr>
        <w:ind w:firstLine="709"/>
        <w:jc w:val="both"/>
        <w:rPr>
          <w:sz w:val="28"/>
          <w:szCs w:val="28"/>
        </w:rPr>
      </w:pPr>
      <w:r w:rsidRPr="008F33A9">
        <w:rPr>
          <w:sz w:val="28"/>
          <w:szCs w:val="28"/>
        </w:rPr>
        <w:t xml:space="preserve">В условиях поэтапного выхода из режима ограничений для </w:t>
      </w:r>
      <w:r w:rsidRPr="008F33A9">
        <w:rPr>
          <w:bCs/>
          <w:sz w:val="28"/>
        </w:rPr>
        <w:t>субъектов малого предпринимательства, осуществляющих деятельность в пострадавших отраслях</w:t>
      </w:r>
      <w:r w:rsidR="00635F16" w:rsidRPr="008F33A9">
        <w:rPr>
          <w:bCs/>
          <w:sz w:val="28"/>
        </w:rPr>
        <w:t xml:space="preserve"> экономики</w:t>
      </w:r>
      <w:r w:rsidRPr="008F33A9">
        <w:rPr>
          <w:bCs/>
          <w:sz w:val="28"/>
        </w:rPr>
        <w:t>,</w:t>
      </w:r>
      <w:r w:rsidRPr="008F33A9">
        <w:rPr>
          <w:sz w:val="28"/>
          <w:szCs w:val="28"/>
        </w:rPr>
        <w:t xml:space="preserve"> </w:t>
      </w:r>
      <w:r w:rsidR="0035578A" w:rsidRPr="008F33A9">
        <w:rPr>
          <w:sz w:val="28"/>
          <w:szCs w:val="28"/>
        </w:rPr>
        <w:t>в</w:t>
      </w:r>
      <w:r w:rsidRPr="008F33A9">
        <w:rPr>
          <w:sz w:val="28"/>
          <w:szCs w:val="28"/>
        </w:rPr>
        <w:t xml:space="preserve"> 2021 год</w:t>
      </w:r>
      <w:r w:rsidR="0035578A" w:rsidRPr="008F33A9">
        <w:rPr>
          <w:sz w:val="28"/>
          <w:szCs w:val="28"/>
        </w:rPr>
        <w:t>у</w:t>
      </w:r>
      <w:r w:rsidRPr="008F33A9">
        <w:rPr>
          <w:sz w:val="28"/>
          <w:szCs w:val="28"/>
        </w:rPr>
        <w:t xml:space="preserve"> </w:t>
      </w:r>
      <w:r w:rsidR="0085038D">
        <w:rPr>
          <w:sz w:val="28"/>
          <w:szCs w:val="28"/>
        </w:rPr>
        <w:t xml:space="preserve">областным законодательством </w:t>
      </w:r>
      <w:r w:rsidRPr="008F33A9">
        <w:rPr>
          <w:sz w:val="28"/>
          <w:szCs w:val="28"/>
        </w:rPr>
        <w:t xml:space="preserve">были установлены </w:t>
      </w:r>
      <w:r w:rsidRPr="008F33A9">
        <w:rPr>
          <w:bCs/>
          <w:sz w:val="28"/>
        </w:rPr>
        <w:t xml:space="preserve">льготы в виде пониженной ставки </w:t>
      </w:r>
      <w:r w:rsidRPr="008F33A9">
        <w:rPr>
          <w:sz w:val="28"/>
          <w:szCs w:val="28"/>
        </w:rPr>
        <w:t>по упрощенной системе налогообложения</w:t>
      </w:r>
      <w:r w:rsidR="00210D1B" w:rsidRPr="008F33A9">
        <w:rPr>
          <w:sz w:val="28"/>
          <w:szCs w:val="28"/>
        </w:rPr>
        <w:t>:</w:t>
      </w:r>
    </w:p>
    <w:p w14:paraId="6DC1D07A" w14:textId="77777777" w:rsidR="00DF3330" w:rsidRPr="008F33A9" w:rsidRDefault="00DF3330" w:rsidP="00BA6F51">
      <w:pPr>
        <w:ind w:firstLine="709"/>
        <w:jc w:val="both"/>
        <w:rPr>
          <w:bCs/>
          <w:sz w:val="28"/>
        </w:rPr>
      </w:pPr>
      <w:r w:rsidRPr="008F33A9">
        <w:rPr>
          <w:bCs/>
          <w:sz w:val="28"/>
        </w:rPr>
        <w:t>при объекте налогообложения «доходы» с 6 до 4,5 процент</w:t>
      </w:r>
      <w:r w:rsidR="00635F16" w:rsidRPr="008F33A9">
        <w:rPr>
          <w:bCs/>
          <w:sz w:val="28"/>
        </w:rPr>
        <w:t>ов</w:t>
      </w:r>
      <w:r w:rsidRPr="008F33A9">
        <w:rPr>
          <w:bCs/>
          <w:sz w:val="28"/>
        </w:rPr>
        <w:t>;</w:t>
      </w:r>
    </w:p>
    <w:p w14:paraId="3F67D11B" w14:textId="77777777" w:rsidR="00DF3330" w:rsidRPr="008F33A9" w:rsidRDefault="00DF3330" w:rsidP="00BA6F51">
      <w:pPr>
        <w:ind w:firstLine="709"/>
        <w:jc w:val="both"/>
        <w:rPr>
          <w:bCs/>
          <w:sz w:val="28"/>
        </w:rPr>
      </w:pPr>
      <w:r w:rsidRPr="008F33A9">
        <w:rPr>
          <w:bCs/>
          <w:sz w:val="28"/>
        </w:rPr>
        <w:t>при объекте налогообложения «доходы минус расходы» с 10 до 7,5</w:t>
      </w:r>
      <w:r w:rsidR="00213F15" w:rsidRPr="008F33A9">
        <w:rPr>
          <w:bCs/>
          <w:sz w:val="28"/>
          <w:lang w:val="en-US"/>
        </w:rPr>
        <w:t> </w:t>
      </w:r>
      <w:r w:rsidRPr="008F33A9">
        <w:rPr>
          <w:bCs/>
          <w:sz w:val="28"/>
        </w:rPr>
        <w:t>процент</w:t>
      </w:r>
      <w:r w:rsidR="00635F16" w:rsidRPr="008F33A9">
        <w:rPr>
          <w:bCs/>
          <w:sz w:val="28"/>
        </w:rPr>
        <w:t>ов</w:t>
      </w:r>
      <w:r w:rsidRPr="008F33A9">
        <w:rPr>
          <w:bCs/>
          <w:sz w:val="28"/>
        </w:rPr>
        <w:t>.</w:t>
      </w:r>
    </w:p>
    <w:p w14:paraId="0CCDCB29" w14:textId="77777777" w:rsidR="00DF3330" w:rsidRPr="008F33A9" w:rsidRDefault="0035578A" w:rsidP="00BA6F51">
      <w:pPr>
        <w:ind w:firstLine="709"/>
        <w:jc w:val="both"/>
        <w:rPr>
          <w:bCs/>
          <w:sz w:val="28"/>
        </w:rPr>
      </w:pPr>
      <w:r w:rsidRPr="008F33A9">
        <w:rPr>
          <w:bCs/>
          <w:sz w:val="28"/>
        </w:rPr>
        <w:t>О</w:t>
      </w:r>
      <w:r w:rsidR="00DF3330" w:rsidRPr="008F33A9">
        <w:rPr>
          <w:bCs/>
          <w:sz w:val="28"/>
        </w:rPr>
        <w:t>дновременн</w:t>
      </w:r>
      <w:r w:rsidRPr="008F33A9">
        <w:rPr>
          <w:bCs/>
          <w:sz w:val="28"/>
        </w:rPr>
        <w:t xml:space="preserve">о </w:t>
      </w:r>
      <w:r w:rsidR="00635F16" w:rsidRPr="008F33A9">
        <w:rPr>
          <w:bCs/>
          <w:sz w:val="28"/>
        </w:rPr>
        <w:t>в целях предоставления</w:t>
      </w:r>
      <w:r w:rsidRPr="008F33A9">
        <w:rPr>
          <w:bCs/>
          <w:sz w:val="28"/>
        </w:rPr>
        <w:t xml:space="preserve"> указанных льгот были</w:t>
      </w:r>
      <w:r w:rsidR="00DF3330" w:rsidRPr="008F33A9">
        <w:rPr>
          <w:bCs/>
          <w:sz w:val="28"/>
        </w:rPr>
        <w:t xml:space="preserve"> введен</w:t>
      </w:r>
      <w:r w:rsidRPr="008F33A9">
        <w:rPr>
          <w:bCs/>
          <w:sz w:val="28"/>
        </w:rPr>
        <w:t>ы</w:t>
      </w:r>
      <w:r w:rsidR="00DF3330" w:rsidRPr="008F33A9">
        <w:rPr>
          <w:bCs/>
          <w:sz w:val="28"/>
        </w:rPr>
        <w:t xml:space="preserve"> услови</w:t>
      </w:r>
      <w:r w:rsidRPr="008F33A9">
        <w:rPr>
          <w:bCs/>
          <w:sz w:val="28"/>
        </w:rPr>
        <w:t>я</w:t>
      </w:r>
      <w:r w:rsidR="00DF3330" w:rsidRPr="008F33A9">
        <w:rPr>
          <w:bCs/>
          <w:sz w:val="28"/>
        </w:rPr>
        <w:t xml:space="preserve"> их применения:</w:t>
      </w:r>
    </w:p>
    <w:p w14:paraId="4DF788E9" w14:textId="77777777" w:rsidR="00DF3330" w:rsidRPr="008F33A9" w:rsidRDefault="00DF3330" w:rsidP="00BA6F51">
      <w:pPr>
        <w:ind w:firstLine="709"/>
        <w:jc w:val="both"/>
        <w:rPr>
          <w:bCs/>
          <w:sz w:val="28"/>
        </w:rPr>
      </w:pPr>
      <w:r w:rsidRPr="008F33A9">
        <w:rPr>
          <w:bCs/>
          <w:sz w:val="28"/>
        </w:rPr>
        <w:t xml:space="preserve">основной вид деятельности </w:t>
      </w:r>
      <w:r w:rsidR="00635F16" w:rsidRPr="008F33A9">
        <w:rPr>
          <w:bCs/>
          <w:sz w:val="28"/>
        </w:rPr>
        <w:t xml:space="preserve">должен </w:t>
      </w:r>
      <w:r w:rsidRPr="008F33A9">
        <w:rPr>
          <w:bCs/>
          <w:sz w:val="28"/>
        </w:rPr>
        <w:t>относит</w:t>
      </w:r>
      <w:r w:rsidR="00635F16" w:rsidRPr="008F33A9">
        <w:rPr>
          <w:bCs/>
          <w:sz w:val="28"/>
        </w:rPr>
        <w:t>ь</w:t>
      </w:r>
      <w:r w:rsidRPr="008F33A9">
        <w:rPr>
          <w:bCs/>
          <w:sz w:val="28"/>
        </w:rPr>
        <w:t>ся к отраслям, пострадавшим в связи с распространением коронавирусной инфекции;</w:t>
      </w:r>
    </w:p>
    <w:p w14:paraId="2C4C2225" w14:textId="77777777" w:rsidR="00DF3330" w:rsidRPr="008F33A9" w:rsidRDefault="00DF3330" w:rsidP="00BA6F51">
      <w:pPr>
        <w:ind w:firstLine="709"/>
        <w:jc w:val="both"/>
        <w:rPr>
          <w:bCs/>
          <w:sz w:val="28"/>
        </w:rPr>
      </w:pPr>
      <w:r w:rsidRPr="008F33A9">
        <w:rPr>
          <w:bCs/>
          <w:sz w:val="28"/>
        </w:rPr>
        <w:t>выручка по основному виду деятельности за нало</w:t>
      </w:r>
      <w:r w:rsidR="00635F16" w:rsidRPr="008F33A9">
        <w:rPr>
          <w:bCs/>
          <w:sz w:val="28"/>
        </w:rPr>
        <w:t>говый (отчетный) период составляла</w:t>
      </w:r>
      <w:r w:rsidRPr="008F33A9">
        <w:rPr>
          <w:bCs/>
          <w:sz w:val="28"/>
        </w:rPr>
        <w:t xml:space="preserve"> не менее 70 процентов общей суммы выручки;</w:t>
      </w:r>
    </w:p>
    <w:p w14:paraId="7FC6B490" w14:textId="1CC91D8B" w:rsidR="00DF3330" w:rsidRPr="008F33A9" w:rsidRDefault="00635F16" w:rsidP="00BA6F51">
      <w:pPr>
        <w:ind w:firstLine="709"/>
        <w:jc w:val="both"/>
        <w:rPr>
          <w:bCs/>
          <w:sz w:val="28"/>
        </w:rPr>
      </w:pPr>
      <w:r w:rsidRPr="008F33A9">
        <w:rPr>
          <w:bCs/>
          <w:sz w:val="28"/>
        </w:rPr>
        <w:t xml:space="preserve">необходимость </w:t>
      </w:r>
      <w:r w:rsidR="00DF3330" w:rsidRPr="008F33A9">
        <w:rPr>
          <w:bCs/>
          <w:sz w:val="28"/>
        </w:rPr>
        <w:t>включени</w:t>
      </w:r>
      <w:r w:rsidRPr="008F33A9">
        <w:rPr>
          <w:bCs/>
          <w:sz w:val="28"/>
        </w:rPr>
        <w:t>я</w:t>
      </w:r>
      <w:r w:rsidR="00DF3330" w:rsidRPr="008F33A9">
        <w:rPr>
          <w:bCs/>
          <w:sz w:val="28"/>
        </w:rPr>
        <w:t xml:space="preserve"> в единый реестр субъектов малого и среднего предпринимательства до 01.01.2021</w:t>
      </w:r>
      <w:r w:rsidR="00BA480F">
        <w:rPr>
          <w:bCs/>
          <w:sz w:val="28"/>
        </w:rPr>
        <w:t xml:space="preserve"> г</w:t>
      </w:r>
      <w:r w:rsidR="00DF3330" w:rsidRPr="008F33A9">
        <w:rPr>
          <w:bCs/>
          <w:sz w:val="28"/>
        </w:rPr>
        <w:t>.</w:t>
      </w:r>
    </w:p>
    <w:p w14:paraId="2B3EC39B" w14:textId="5DEE7A21" w:rsidR="00BA480F" w:rsidRDefault="003469C1" w:rsidP="00346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00E">
        <w:rPr>
          <w:sz w:val="28"/>
          <w:szCs w:val="28"/>
        </w:rPr>
        <w:t xml:space="preserve">Проведена оценка эффективности налоговых расходов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Pr="004C700E">
        <w:rPr>
          <w:sz w:val="28"/>
          <w:szCs w:val="28"/>
        </w:rPr>
        <w:t xml:space="preserve">. Она осуществлялась в соответствии с </w:t>
      </w:r>
      <w:hyperlink r:id="rId8" w:history="1">
        <w:r w:rsidRPr="004C700E">
          <w:rPr>
            <w:sz w:val="28"/>
            <w:szCs w:val="28"/>
          </w:rPr>
          <w:t>Порядком</w:t>
        </w:r>
      </w:hyperlink>
      <w:r w:rsidRPr="004C700E">
        <w:rPr>
          <w:sz w:val="28"/>
          <w:szCs w:val="28"/>
        </w:rPr>
        <w:t xml:space="preserve"> формирования перечня налоговых расходов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Pr="004C700E">
        <w:rPr>
          <w:sz w:val="28"/>
          <w:szCs w:val="28"/>
        </w:rPr>
        <w:t xml:space="preserve"> и оценки налоговых расходов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Pr="004C700E">
        <w:rPr>
          <w:sz w:val="28"/>
          <w:szCs w:val="28"/>
        </w:rPr>
        <w:t xml:space="preserve">, утвержденным постановлением Администрации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="001B0B4F" w:rsidRPr="004C700E">
        <w:rPr>
          <w:sz w:val="28"/>
          <w:szCs w:val="28"/>
        </w:rPr>
        <w:t xml:space="preserve"> </w:t>
      </w:r>
      <w:r w:rsidRPr="004C700E">
        <w:rPr>
          <w:sz w:val="28"/>
          <w:szCs w:val="28"/>
        </w:rPr>
        <w:t>от </w:t>
      </w:r>
      <w:r w:rsidR="00BA480F" w:rsidRPr="00310C7E">
        <w:rPr>
          <w:sz w:val="28"/>
          <w:szCs w:val="28"/>
        </w:rPr>
        <w:t>07.06.2019</w:t>
      </w:r>
      <w:r w:rsidR="00BA480F">
        <w:rPr>
          <w:sz w:val="28"/>
          <w:szCs w:val="28"/>
        </w:rPr>
        <w:t xml:space="preserve"> г. </w:t>
      </w:r>
      <w:r w:rsidR="00BA480F" w:rsidRPr="00310C7E">
        <w:rPr>
          <w:sz w:val="28"/>
          <w:szCs w:val="28"/>
        </w:rPr>
        <w:t>№ 73</w:t>
      </w:r>
      <w:r w:rsidR="00BA480F">
        <w:rPr>
          <w:sz w:val="28"/>
          <w:szCs w:val="28"/>
        </w:rPr>
        <w:t>.</w:t>
      </w:r>
      <w:r w:rsidR="00BA480F" w:rsidRPr="00310C7E">
        <w:rPr>
          <w:sz w:val="28"/>
          <w:szCs w:val="28"/>
        </w:rPr>
        <w:t xml:space="preserve"> </w:t>
      </w:r>
    </w:p>
    <w:p w14:paraId="79F0DB3D" w14:textId="0A02DF57" w:rsidR="003469C1" w:rsidRPr="000B1BEB" w:rsidRDefault="003469C1" w:rsidP="00346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BEB">
        <w:rPr>
          <w:sz w:val="28"/>
          <w:szCs w:val="28"/>
        </w:rPr>
        <w:t>По результатам оценки налоговых расходов, проведенной в 202</w:t>
      </w:r>
      <w:r>
        <w:rPr>
          <w:sz w:val="28"/>
          <w:szCs w:val="28"/>
        </w:rPr>
        <w:t>2</w:t>
      </w:r>
      <w:r w:rsidRPr="000B1BEB">
        <w:rPr>
          <w:sz w:val="28"/>
          <w:szCs w:val="28"/>
        </w:rPr>
        <w:t xml:space="preserve"> году, все налоговые льготы признаны</w:t>
      </w:r>
      <w:r>
        <w:rPr>
          <w:sz w:val="28"/>
          <w:szCs w:val="28"/>
        </w:rPr>
        <w:t xml:space="preserve"> социально - </w:t>
      </w:r>
      <w:r w:rsidRPr="000B1BEB">
        <w:rPr>
          <w:sz w:val="28"/>
          <w:szCs w:val="28"/>
        </w:rPr>
        <w:t xml:space="preserve">эффективными. </w:t>
      </w:r>
    </w:p>
    <w:p w14:paraId="2817B78F" w14:textId="0A993058" w:rsidR="00105778" w:rsidRDefault="0035578A" w:rsidP="00BA6F5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42F8F">
        <w:rPr>
          <w:bCs/>
          <w:sz w:val="28"/>
          <w:szCs w:val="28"/>
        </w:rPr>
        <w:t xml:space="preserve">сфере бюджетных </w:t>
      </w:r>
      <w:r>
        <w:rPr>
          <w:bCs/>
          <w:sz w:val="28"/>
          <w:szCs w:val="28"/>
        </w:rPr>
        <w:t>расход</w:t>
      </w:r>
      <w:r w:rsidR="00042F8F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п</w:t>
      </w:r>
      <w:r w:rsidR="006B21B3">
        <w:rPr>
          <w:bCs/>
          <w:sz w:val="28"/>
          <w:szCs w:val="28"/>
        </w:rPr>
        <w:t>риоритетны</w:t>
      </w:r>
      <w:r w:rsidR="00116F9D">
        <w:rPr>
          <w:bCs/>
          <w:sz w:val="28"/>
          <w:szCs w:val="28"/>
        </w:rPr>
        <w:t>м</w:t>
      </w:r>
      <w:r w:rsidR="006B21B3">
        <w:rPr>
          <w:bCs/>
          <w:sz w:val="28"/>
          <w:szCs w:val="28"/>
        </w:rPr>
        <w:t xml:space="preserve"> направлени</w:t>
      </w:r>
      <w:r w:rsidR="00116F9D">
        <w:rPr>
          <w:bCs/>
          <w:sz w:val="28"/>
          <w:szCs w:val="28"/>
        </w:rPr>
        <w:t xml:space="preserve">ем являлось </w:t>
      </w:r>
      <w:r w:rsidR="00105778" w:rsidRPr="00A85EA5">
        <w:rPr>
          <w:bCs/>
          <w:sz w:val="28"/>
          <w:szCs w:val="28"/>
        </w:rPr>
        <w:t xml:space="preserve">финансовое обеспечение </w:t>
      </w:r>
      <w:r>
        <w:rPr>
          <w:bCs/>
          <w:sz w:val="28"/>
          <w:szCs w:val="28"/>
        </w:rPr>
        <w:t>мероприятий</w:t>
      </w:r>
      <w:r w:rsidR="00105778" w:rsidRPr="00A85EA5">
        <w:rPr>
          <w:bCs/>
          <w:sz w:val="28"/>
          <w:szCs w:val="28"/>
        </w:rPr>
        <w:t xml:space="preserve">, связанных с ликвидацией </w:t>
      </w:r>
      <w:r w:rsidR="00042F8F">
        <w:rPr>
          <w:bCs/>
          <w:sz w:val="28"/>
          <w:szCs w:val="28"/>
        </w:rPr>
        <w:t xml:space="preserve">последствий распространения </w:t>
      </w:r>
      <w:r w:rsidR="00105778" w:rsidRPr="00A85EA5">
        <w:rPr>
          <w:bCs/>
          <w:sz w:val="28"/>
          <w:szCs w:val="28"/>
        </w:rPr>
        <w:t>коронавирусной инфекции, оказание мер социальной поддержки гражданам, реализаци</w:t>
      </w:r>
      <w:r>
        <w:rPr>
          <w:bCs/>
          <w:sz w:val="28"/>
          <w:szCs w:val="28"/>
        </w:rPr>
        <w:t>я</w:t>
      </w:r>
      <w:r w:rsidR="006B21B3">
        <w:rPr>
          <w:bCs/>
          <w:sz w:val="28"/>
          <w:szCs w:val="28"/>
        </w:rPr>
        <w:t xml:space="preserve"> национальных проектов</w:t>
      </w:r>
      <w:r w:rsidR="0073371E">
        <w:rPr>
          <w:bCs/>
          <w:sz w:val="28"/>
          <w:szCs w:val="28"/>
        </w:rPr>
        <w:t xml:space="preserve"> и </w:t>
      </w:r>
      <w:r w:rsidR="006E57E4">
        <w:rPr>
          <w:bCs/>
          <w:sz w:val="28"/>
          <w:szCs w:val="28"/>
        </w:rPr>
        <w:t>муниципальных</w:t>
      </w:r>
      <w:r w:rsidR="0073371E">
        <w:rPr>
          <w:bCs/>
          <w:sz w:val="28"/>
          <w:szCs w:val="28"/>
        </w:rPr>
        <w:t xml:space="preserve"> программ </w:t>
      </w:r>
      <w:proofErr w:type="spellStart"/>
      <w:r w:rsidR="001B0B4F">
        <w:rPr>
          <w:color w:val="000000"/>
          <w:sz w:val="28"/>
          <w:szCs w:val="28"/>
        </w:rPr>
        <w:t>Митякинского</w:t>
      </w:r>
      <w:proofErr w:type="spellEnd"/>
      <w:r w:rsidR="001B0B4F">
        <w:rPr>
          <w:color w:val="000000"/>
          <w:sz w:val="28"/>
          <w:szCs w:val="28"/>
        </w:rPr>
        <w:t xml:space="preserve"> сельского поселения</w:t>
      </w:r>
      <w:r w:rsidR="00105778" w:rsidRPr="00A85EA5">
        <w:rPr>
          <w:bCs/>
          <w:sz w:val="28"/>
          <w:szCs w:val="28"/>
        </w:rPr>
        <w:t xml:space="preserve">. </w:t>
      </w:r>
    </w:p>
    <w:p w14:paraId="12A913A5" w14:textId="74B0BA38" w:rsidR="001B53A0" w:rsidRDefault="0056091C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2022 году </w:t>
      </w:r>
      <w:r w:rsidR="00BF06DC">
        <w:rPr>
          <w:rFonts w:ascii="Times New Roman" w:hAnsi="Times New Roman" w:cs="Times New Roman"/>
          <w:sz w:val="28"/>
        </w:rPr>
        <w:t xml:space="preserve">с </w:t>
      </w:r>
      <w:r w:rsidR="001B53A0">
        <w:rPr>
          <w:rFonts w:ascii="Times New Roman" w:hAnsi="Times New Roman" w:cs="Times New Roman"/>
          <w:sz w:val="28"/>
        </w:rPr>
        <w:t xml:space="preserve">учетом </w:t>
      </w:r>
      <w:r w:rsidR="00BF06DC">
        <w:rPr>
          <w:rFonts w:ascii="Times New Roman" w:hAnsi="Times New Roman" w:cs="Times New Roman"/>
          <w:sz w:val="28"/>
        </w:rPr>
        <w:t xml:space="preserve">обострения </w:t>
      </w:r>
      <w:r w:rsidR="001B53A0">
        <w:rPr>
          <w:rFonts w:ascii="Times New Roman" w:hAnsi="Times New Roman" w:cs="Times New Roman"/>
          <w:sz w:val="28"/>
        </w:rPr>
        <w:t>геополитическ</w:t>
      </w:r>
      <w:r w:rsidR="00BF06DC">
        <w:rPr>
          <w:rFonts w:ascii="Times New Roman" w:hAnsi="Times New Roman" w:cs="Times New Roman"/>
          <w:sz w:val="28"/>
        </w:rPr>
        <w:t>ой ситуации</w:t>
      </w:r>
      <w:r w:rsidR="001B53A0">
        <w:rPr>
          <w:rFonts w:ascii="Times New Roman" w:hAnsi="Times New Roman" w:cs="Times New Roman"/>
          <w:sz w:val="28"/>
        </w:rPr>
        <w:t xml:space="preserve"> </w:t>
      </w:r>
      <w:r w:rsidR="0085038D">
        <w:rPr>
          <w:rFonts w:ascii="Times New Roman" w:hAnsi="Times New Roman" w:cs="Times New Roman"/>
          <w:sz w:val="28"/>
        </w:rPr>
        <w:t xml:space="preserve">в </w:t>
      </w:r>
      <w:proofErr w:type="spellStart"/>
      <w:r w:rsidR="001B0B4F" w:rsidRPr="001B0B4F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1B0B4F" w:rsidRPr="001B0B4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1B0B4F">
        <w:rPr>
          <w:rFonts w:ascii="Times New Roman" w:hAnsi="Times New Roman" w:cs="Times New Roman"/>
          <w:sz w:val="28"/>
        </w:rPr>
        <w:t xml:space="preserve"> </w:t>
      </w:r>
      <w:r w:rsidR="001B53A0">
        <w:rPr>
          <w:rFonts w:ascii="Times New Roman" w:hAnsi="Times New Roman" w:cs="Times New Roman"/>
          <w:sz w:val="28"/>
        </w:rPr>
        <w:t>обеспечена реализация П</w:t>
      </w:r>
      <w:r w:rsidR="001B53A0" w:rsidRPr="00456EDB">
        <w:rPr>
          <w:rFonts w:ascii="Times New Roman" w:hAnsi="Times New Roman" w:cs="Times New Roman"/>
          <w:sz w:val="28"/>
        </w:rPr>
        <w:t>лан</w:t>
      </w:r>
      <w:r w:rsidR="001B53A0">
        <w:rPr>
          <w:rFonts w:ascii="Times New Roman" w:hAnsi="Times New Roman" w:cs="Times New Roman"/>
          <w:sz w:val="28"/>
        </w:rPr>
        <w:t>а</w:t>
      </w:r>
      <w:r w:rsidR="001B53A0" w:rsidRPr="00456EDB">
        <w:rPr>
          <w:rFonts w:ascii="Times New Roman" w:hAnsi="Times New Roman" w:cs="Times New Roman"/>
          <w:sz w:val="28"/>
        </w:rPr>
        <w:t xml:space="preserve"> первоочередных действий по</w:t>
      </w:r>
      <w:r w:rsidR="00E333AD">
        <w:rPr>
          <w:rFonts w:ascii="Times New Roman" w:hAnsi="Times New Roman" w:cs="Times New Roman"/>
          <w:sz w:val="28"/>
          <w:lang w:val="en-US"/>
        </w:rPr>
        <w:t> </w:t>
      </w:r>
      <w:r w:rsidR="001B53A0" w:rsidRPr="00456EDB">
        <w:rPr>
          <w:rFonts w:ascii="Times New Roman" w:hAnsi="Times New Roman" w:cs="Times New Roman"/>
          <w:sz w:val="28"/>
        </w:rPr>
        <w:t>обеспечению устойчивого развития</w:t>
      </w:r>
      <w:r w:rsidR="0085038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0B4F" w:rsidRPr="001B0B4F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1B0B4F" w:rsidRPr="001B0B4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1B53A0" w:rsidRPr="00456EDB">
        <w:rPr>
          <w:rFonts w:ascii="Times New Roman" w:hAnsi="Times New Roman" w:cs="Times New Roman"/>
          <w:sz w:val="28"/>
        </w:rPr>
        <w:t xml:space="preserve"> в условиях внешнего санкционного давлени</w:t>
      </w:r>
      <w:r w:rsidR="001B53A0">
        <w:rPr>
          <w:rFonts w:ascii="Times New Roman" w:hAnsi="Times New Roman" w:cs="Times New Roman"/>
          <w:sz w:val="28"/>
        </w:rPr>
        <w:t>я</w:t>
      </w:r>
      <w:r w:rsidR="00B00828">
        <w:rPr>
          <w:rFonts w:ascii="Times New Roman" w:hAnsi="Times New Roman" w:cs="Times New Roman"/>
          <w:sz w:val="28"/>
        </w:rPr>
        <w:t>.</w:t>
      </w:r>
      <w:r w:rsidR="00C30745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B6359A9" w14:textId="6658809F" w:rsidR="00747EAF" w:rsidRDefault="001B53A0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его реализации </w:t>
      </w:r>
      <w:r w:rsidR="00C64663">
        <w:rPr>
          <w:rFonts w:ascii="Times New Roman" w:hAnsi="Times New Roman" w:cs="Times New Roman"/>
          <w:sz w:val="28"/>
        </w:rPr>
        <w:t xml:space="preserve">первоначально принятые бюджетные параметры были </w:t>
      </w:r>
      <w:r>
        <w:rPr>
          <w:rFonts w:ascii="Times New Roman" w:hAnsi="Times New Roman" w:cs="Times New Roman"/>
          <w:sz w:val="28"/>
        </w:rPr>
        <w:t>переформатированы,</w:t>
      </w:r>
      <w:r w:rsidR="00C64663">
        <w:rPr>
          <w:rFonts w:ascii="Times New Roman" w:hAnsi="Times New Roman" w:cs="Times New Roman"/>
          <w:sz w:val="28"/>
        </w:rPr>
        <w:t xml:space="preserve"> </w:t>
      </w:r>
      <w:r w:rsidR="00200764">
        <w:rPr>
          <w:rFonts w:ascii="Times New Roman" w:hAnsi="Times New Roman" w:cs="Times New Roman"/>
          <w:sz w:val="28"/>
        </w:rPr>
        <w:t>созда</w:t>
      </w:r>
      <w:r w:rsidR="006E57E4">
        <w:rPr>
          <w:rFonts w:ascii="Times New Roman" w:hAnsi="Times New Roman" w:cs="Times New Roman"/>
          <w:sz w:val="28"/>
        </w:rPr>
        <w:t>ется</w:t>
      </w:r>
      <w:r w:rsidR="00200764">
        <w:rPr>
          <w:rFonts w:ascii="Times New Roman" w:hAnsi="Times New Roman" w:cs="Times New Roman"/>
          <w:sz w:val="28"/>
        </w:rPr>
        <w:t xml:space="preserve"> </w:t>
      </w:r>
      <w:r w:rsidRPr="001B53A0">
        <w:rPr>
          <w:rFonts w:ascii="Times New Roman" w:hAnsi="Times New Roman" w:cs="Times New Roman"/>
          <w:sz w:val="28"/>
        </w:rPr>
        <w:t>финансов</w:t>
      </w:r>
      <w:r>
        <w:rPr>
          <w:rFonts w:ascii="Times New Roman" w:hAnsi="Times New Roman" w:cs="Times New Roman"/>
          <w:sz w:val="28"/>
        </w:rPr>
        <w:t>ый</w:t>
      </w:r>
      <w:r w:rsidRPr="001B53A0">
        <w:rPr>
          <w:rFonts w:ascii="Times New Roman" w:hAnsi="Times New Roman" w:cs="Times New Roman"/>
          <w:sz w:val="28"/>
        </w:rPr>
        <w:t xml:space="preserve"> резерв в размере до 3 процентов собственных налоговых и неналоговых доходов бюджета</w:t>
      </w:r>
      <w:r w:rsidR="006E57E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30745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0745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30745">
        <w:rPr>
          <w:rFonts w:ascii="Times New Roman" w:hAnsi="Times New Roman" w:cs="Times New Roman"/>
          <w:sz w:val="28"/>
        </w:rPr>
        <w:t xml:space="preserve"> </w:t>
      </w:r>
      <w:r w:rsidR="00E333AD">
        <w:rPr>
          <w:rFonts w:ascii="Times New Roman" w:hAnsi="Times New Roman" w:cs="Times New Roman"/>
          <w:sz w:val="28"/>
        </w:rPr>
        <w:t>на</w:t>
      </w:r>
      <w:r w:rsidR="00E333AD"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>обеспечение первоочередных непредвиденных расходов</w:t>
      </w:r>
      <w:r w:rsidR="00456EDB">
        <w:rPr>
          <w:rFonts w:ascii="Times New Roman" w:hAnsi="Times New Roman" w:cs="Times New Roman"/>
          <w:sz w:val="28"/>
        </w:rPr>
        <w:t>,</w:t>
      </w:r>
      <w:r w:rsidR="002459A4">
        <w:rPr>
          <w:rFonts w:ascii="Times New Roman" w:hAnsi="Times New Roman" w:cs="Times New Roman"/>
          <w:sz w:val="28"/>
        </w:rPr>
        <w:t xml:space="preserve"> проведена оптимизация </w:t>
      </w:r>
      <w:r>
        <w:rPr>
          <w:rFonts w:ascii="Times New Roman" w:hAnsi="Times New Roman" w:cs="Times New Roman"/>
          <w:sz w:val="28"/>
        </w:rPr>
        <w:t xml:space="preserve">средств </w:t>
      </w:r>
      <w:r w:rsidR="002459A4">
        <w:rPr>
          <w:rFonts w:ascii="Times New Roman" w:hAnsi="Times New Roman" w:cs="Times New Roman"/>
          <w:sz w:val="28"/>
        </w:rPr>
        <w:t>по отдельным направлениям.</w:t>
      </w:r>
    </w:p>
    <w:p w14:paraId="463AC83B" w14:textId="1FAA8A5F" w:rsidR="00805F6A" w:rsidRPr="00C30745" w:rsidRDefault="00805F6A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Реализация масштабных антикризисных мер, принятых на федеральном</w:t>
      </w:r>
      <w:r w:rsidR="006E57E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региональном</w:t>
      </w:r>
      <w:r w:rsidR="006E57E4">
        <w:rPr>
          <w:rFonts w:ascii="Times New Roman" w:hAnsi="Times New Roman" w:cs="Times New Roman"/>
          <w:sz w:val="28"/>
        </w:rPr>
        <w:t xml:space="preserve"> и муниципальном</w:t>
      </w:r>
      <w:r>
        <w:rPr>
          <w:rFonts w:ascii="Times New Roman" w:hAnsi="Times New Roman" w:cs="Times New Roman"/>
          <w:sz w:val="28"/>
        </w:rPr>
        <w:t xml:space="preserve"> уровнях, способствовала стабильности экономики и</w:t>
      </w:r>
      <w:r w:rsidR="00E333AD"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>сохранению устойчивости бюджет</w:t>
      </w:r>
      <w:r w:rsidR="00265717"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C30745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0745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C30745">
        <w:rPr>
          <w:rFonts w:ascii="Times New Roman" w:hAnsi="Times New Roman" w:cs="Times New Roman"/>
          <w:sz w:val="28"/>
        </w:rPr>
        <w:t>.</w:t>
      </w:r>
    </w:p>
    <w:p w14:paraId="582067E2" w14:textId="2B87AEE4" w:rsidR="002459A4" w:rsidRPr="002459A4" w:rsidRDefault="002459A4" w:rsidP="00BA6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 w:rsidRPr="002459A4">
        <w:rPr>
          <w:rFonts w:ascii="Times New Roman" w:hAnsi="Times New Roman" w:cs="Times New Roman"/>
          <w:sz w:val="28"/>
          <w:szCs w:val="22"/>
          <w:lang w:eastAsia="en-US"/>
        </w:rPr>
        <w:t>За период I полугодия 2022 г.</w:t>
      </w:r>
      <w:r w:rsidR="00265717"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 w:rsidRPr="002459A4">
        <w:rPr>
          <w:rFonts w:ascii="Times New Roman" w:hAnsi="Times New Roman" w:cs="Times New Roman"/>
          <w:sz w:val="28"/>
          <w:szCs w:val="22"/>
          <w:lang w:eastAsia="en-US"/>
        </w:rPr>
        <w:t xml:space="preserve">исполнение </w:t>
      </w:r>
      <w:r>
        <w:rPr>
          <w:rFonts w:ascii="Times New Roman" w:hAnsi="Times New Roman" w:cs="Times New Roman"/>
          <w:sz w:val="28"/>
          <w:szCs w:val="22"/>
          <w:lang w:eastAsia="en-US"/>
        </w:rPr>
        <w:t xml:space="preserve">консолидированного бюджета </w:t>
      </w:r>
      <w:proofErr w:type="spellStart"/>
      <w:r w:rsidR="00C30745" w:rsidRPr="00C30745">
        <w:rPr>
          <w:rFonts w:ascii="Times New Roman" w:hAnsi="Times New Roman" w:cs="Times New Roman"/>
          <w:sz w:val="28"/>
          <w:szCs w:val="22"/>
          <w:lang w:eastAsia="en-US"/>
        </w:rPr>
        <w:t>Митякинского</w:t>
      </w:r>
      <w:proofErr w:type="spellEnd"/>
      <w:r w:rsidR="00C30745" w:rsidRPr="00C30745">
        <w:rPr>
          <w:rFonts w:ascii="Times New Roman" w:hAnsi="Times New Roman" w:cs="Times New Roman"/>
          <w:sz w:val="28"/>
          <w:szCs w:val="22"/>
          <w:lang w:eastAsia="en-US"/>
        </w:rPr>
        <w:t xml:space="preserve"> сельского поселения</w:t>
      </w:r>
      <w:r w:rsidR="00C30745" w:rsidRPr="00C30745"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2"/>
          <w:lang w:eastAsia="en-US"/>
        </w:rPr>
        <w:t>обеспечено с</w:t>
      </w:r>
      <w:r w:rsidRPr="002459A4">
        <w:rPr>
          <w:rFonts w:ascii="Times New Roman" w:hAnsi="Times New Roman" w:cs="Times New Roman"/>
          <w:sz w:val="28"/>
          <w:szCs w:val="22"/>
          <w:lang w:eastAsia="en-US"/>
        </w:rPr>
        <w:t xml:space="preserve"> положительной динамикой относительно аналогичных показателей прошлого года. </w:t>
      </w:r>
    </w:p>
    <w:p w14:paraId="6E3E2AE1" w14:textId="677B907E" w:rsidR="007A2180" w:rsidRPr="00B532A1" w:rsidRDefault="007A2180" w:rsidP="00BA6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 xml:space="preserve">Доходы исполнены в сумме </w:t>
      </w:r>
      <w:r w:rsidR="008C1F43" w:rsidRPr="008C1F43">
        <w:rPr>
          <w:sz w:val="28"/>
          <w:szCs w:val="28"/>
        </w:rPr>
        <w:t>5 959,2</w:t>
      </w:r>
      <w:r w:rsidRPr="008C1F43">
        <w:rPr>
          <w:sz w:val="28"/>
          <w:szCs w:val="28"/>
        </w:rPr>
        <w:t xml:space="preserve"> </w:t>
      </w:r>
      <w:r w:rsidR="007629B4" w:rsidRPr="008C1F43">
        <w:rPr>
          <w:sz w:val="28"/>
          <w:szCs w:val="28"/>
        </w:rPr>
        <w:t>тыс</w:t>
      </w:r>
      <w:r w:rsidR="00886FAD" w:rsidRPr="008C1F43">
        <w:rPr>
          <w:sz w:val="28"/>
          <w:szCs w:val="28"/>
        </w:rPr>
        <w:t>.</w:t>
      </w:r>
      <w:r w:rsidRPr="008C1F43">
        <w:rPr>
          <w:sz w:val="28"/>
          <w:szCs w:val="28"/>
        </w:rPr>
        <w:t xml:space="preserve"> рублей</w:t>
      </w:r>
      <w:r w:rsidR="00270707" w:rsidRPr="008C1F43">
        <w:rPr>
          <w:sz w:val="28"/>
          <w:szCs w:val="28"/>
        </w:rPr>
        <w:t>,</w:t>
      </w:r>
      <w:r w:rsidR="00270707" w:rsidRPr="0048272F">
        <w:rPr>
          <w:sz w:val="28"/>
          <w:szCs w:val="28"/>
        </w:rPr>
        <w:t xml:space="preserve"> или</w:t>
      </w:r>
      <w:r w:rsidRPr="0048272F">
        <w:rPr>
          <w:sz w:val="28"/>
          <w:szCs w:val="28"/>
        </w:rPr>
        <w:t xml:space="preserve"> </w:t>
      </w:r>
      <w:r w:rsidRPr="008C1F43">
        <w:rPr>
          <w:sz w:val="28"/>
          <w:szCs w:val="28"/>
        </w:rPr>
        <w:t xml:space="preserve">на </w:t>
      </w:r>
      <w:r w:rsidR="0055125B" w:rsidRPr="008C1F43">
        <w:rPr>
          <w:sz w:val="28"/>
          <w:szCs w:val="28"/>
        </w:rPr>
        <w:t>4</w:t>
      </w:r>
      <w:r w:rsidR="008C1F43" w:rsidRPr="008C1F43">
        <w:rPr>
          <w:sz w:val="28"/>
          <w:szCs w:val="28"/>
        </w:rPr>
        <w:t>8,8</w:t>
      </w:r>
      <w:r w:rsidR="00425CF8" w:rsidRPr="0048272F">
        <w:rPr>
          <w:sz w:val="28"/>
          <w:szCs w:val="28"/>
        </w:rPr>
        <w:t xml:space="preserve"> </w:t>
      </w:r>
      <w:r w:rsidR="00A80367" w:rsidRPr="0048272F">
        <w:rPr>
          <w:sz w:val="28"/>
          <w:szCs w:val="28"/>
        </w:rPr>
        <w:t>процента</w:t>
      </w:r>
      <w:r w:rsidRPr="0048272F">
        <w:rPr>
          <w:sz w:val="28"/>
          <w:szCs w:val="28"/>
        </w:rPr>
        <w:t xml:space="preserve"> к</w:t>
      </w:r>
      <w:r w:rsidR="00E333AD" w:rsidRPr="0048272F">
        <w:rPr>
          <w:sz w:val="28"/>
          <w:szCs w:val="28"/>
          <w:lang w:val="en-US"/>
        </w:rPr>
        <w:t> </w:t>
      </w:r>
      <w:r w:rsidRPr="0048272F">
        <w:rPr>
          <w:sz w:val="28"/>
          <w:szCs w:val="28"/>
        </w:rPr>
        <w:t xml:space="preserve">годовому плану, с ростом фактических поступлений </w:t>
      </w:r>
      <w:r w:rsidR="0048272F" w:rsidRPr="0048272F">
        <w:rPr>
          <w:sz w:val="28"/>
          <w:szCs w:val="28"/>
        </w:rPr>
        <w:t xml:space="preserve">к аналогичному периоду прошлого года </w:t>
      </w:r>
      <w:r w:rsidRPr="002B3597">
        <w:rPr>
          <w:sz w:val="28"/>
          <w:szCs w:val="28"/>
        </w:rPr>
        <w:t xml:space="preserve">на </w:t>
      </w:r>
      <w:r w:rsidR="002B3597" w:rsidRPr="002B3597">
        <w:rPr>
          <w:sz w:val="28"/>
          <w:szCs w:val="28"/>
        </w:rPr>
        <w:t>14,1</w:t>
      </w:r>
      <w:r w:rsidR="00425CF8" w:rsidRPr="0048272F">
        <w:rPr>
          <w:sz w:val="28"/>
          <w:szCs w:val="28"/>
        </w:rPr>
        <w:t xml:space="preserve"> </w:t>
      </w:r>
      <w:r w:rsidR="00A80367" w:rsidRPr="0048272F">
        <w:rPr>
          <w:sz w:val="28"/>
          <w:szCs w:val="28"/>
        </w:rPr>
        <w:t>процента</w:t>
      </w:r>
      <w:r w:rsidRPr="0048272F">
        <w:rPr>
          <w:sz w:val="28"/>
          <w:szCs w:val="28"/>
        </w:rPr>
        <w:t xml:space="preserve">. В том числе собственные налоговые и неналоговые поступления </w:t>
      </w:r>
      <w:r w:rsidRPr="002B3597">
        <w:rPr>
          <w:sz w:val="28"/>
          <w:szCs w:val="28"/>
        </w:rPr>
        <w:t xml:space="preserve">составили </w:t>
      </w:r>
      <w:r w:rsidR="002B3597" w:rsidRPr="002B3597">
        <w:rPr>
          <w:sz w:val="28"/>
          <w:szCs w:val="28"/>
        </w:rPr>
        <w:t>1 290,2</w:t>
      </w:r>
      <w:r w:rsidR="00E333AD" w:rsidRPr="002B3597">
        <w:rPr>
          <w:sz w:val="28"/>
          <w:szCs w:val="28"/>
          <w:lang w:val="en-US"/>
        </w:rPr>
        <w:t> </w:t>
      </w:r>
      <w:r w:rsidR="002B3597" w:rsidRPr="002B3597">
        <w:rPr>
          <w:sz w:val="28"/>
          <w:szCs w:val="28"/>
        </w:rPr>
        <w:t>тыс</w:t>
      </w:r>
      <w:r w:rsidR="00886FAD" w:rsidRPr="002B3597">
        <w:rPr>
          <w:sz w:val="28"/>
          <w:szCs w:val="28"/>
        </w:rPr>
        <w:t>.</w:t>
      </w:r>
      <w:r w:rsidRPr="0048272F">
        <w:rPr>
          <w:sz w:val="28"/>
          <w:szCs w:val="28"/>
        </w:rPr>
        <w:t xml:space="preserve"> рублей. Расходы исполнены в объеме </w:t>
      </w:r>
      <w:r w:rsidR="002B3597" w:rsidRPr="002B3597">
        <w:rPr>
          <w:sz w:val="28"/>
          <w:szCs w:val="28"/>
        </w:rPr>
        <w:t>5 498,4</w:t>
      </w:r>
      <w:r w:rsidRPr="002B3597">
        <w:rPr>
          <w:sz w:val="28"/>
          <w:szCs w:val="28"/>
        </w:rPr>
        <w:t xml:space="preserve"> </w:t>
      </w:r>
      <w:r w:rsidR="002B3597" w:rsidRPr="002B3597">
        <w:rPr>
          <w:sz w:val="28"/>
          <w:szCs w:val="28"/>
        </w:rPr>
        <w:t>тыс</w:t>
      </w:r>
      <w:r w:rsidR="00886FAD" w:rsidRPr="002B3597">
        <w:rPr>
          <w:sz w:val="28"/>
          <w:szCs w:val="28"/>
        </w:rPr>
        <w:t>.</w:t>
      </w:r>
      <w:r w:rsidRPr="002B3597">
        <w:rPr>
          <w:sz w:val="28"/>
          <w:szCs w:val="28"/>
        </w:rPr>
        <w:t xml:space="preserve"> рублей,</w:t>
      </w:r>
      <w:r w:rsidRPr="0048272F">
        <w:rPr>
          <w:sz w:val="28"/>
          <w:szCs w:val="28"/>
        </w:rPr>
        <w:t xml:space="preserve"> или </w:t>
      </w:r>
      <w:r w:rsidRPr="002B3597">
        <w:rPr>
          <w:sz w:val="28"/>
          <w:szCs w:val="28"/>
        </w:rPr>
        <w:t>на</w:t>
      </w:r>
      <w:r w:rsidR="00213F15" w:rsidRPr="002B3597">
        <w:rPr>
          <w:sz w:val="28"/>
          <w:szCs w:val="28"/>
          <w:lang w:val="en-US"/>
        </w:rPr>
        <w:t> </w:t>
      </w:r>
      <w:r w:rsidR="002B3597" w:rsidRPr="002B3597">
        <w:rPr>
          <w:sz w:val="28"/>
          <w:szCs w:val="28"/>
        </w:rPr>
        <w:t>42,4</w:t>
      </w:r>
      <w:r w:rsidR="00213F15" w:rsidRPr="002B3597">
        <w:rPr>
          <w:sz w:val="28"/>
          <w:szCs w:val="28"/>
          <w:lang w:val="en-US"/>
        </w:rPr>
        <w:t> </w:t>
      </w:r>
      <w:r w:rsidR="00A80367" w:rsidRPr="002B3597">
        <w:rPr>
          <w:sz w:val="28"/>
          <w:szCs w:val="28"/>
        </w:rPr>
        <w:t>процента</w:t>
      </w:r>
      <w:r w:rsidRPr="0048272F">
        <w:rPr>
          <w:sz w:val="28"/>
          <w:szCs w:val="28"/>
        </w:rPr>
        <w:t xml:space="preserve"> к плану, с ростом к </w:t>
      </w:r>
      <w:r w:rsidR="00265717" w:rsidRPr="0048272F">
        <w:rPr>
          <w:sz w:val="28"/>
          <w:szCs w:val="28"/>
          <w:lang w:val="en-US"/>
        </w:rPr>
        <w:t>I</w:t>
      </w:r>
      <w:r w:rsidRPr="0048272F">
        <w:rPr>
          <w:sz w:val="28"/>
          <w:szCs w:val="28"/>
        </w:rPr>
        <w:t xml:space="preserve"> полугодию 2021 г</w:t>
      </w:r>
      <w:r w:rsidR="00425CF8" w:rsidRPr="0048272F">
        <w:rPr>
          <w:sz w:val="28"/>
          <w:szCs w:val="28"/>
        </w:rPr>
        <w:t>.</w:t>
      </w:r>
      <w:r w:rsidRPr="0048272F">
        <w:rPr>
          <w:sz w:val="28"/>
          <w:szCs w:val="28"/>
        </w:rPr>
        <w:t xml:space="preserve"> на </w:t>
      </w:r>
      <w:r w:rsidR="008520AF" w:rsidRPr="008520AF">
        <w:rPr>
          <w:sz w:val="28"/>
          <w:szCs w:val="28"/>
        </w:rPr>
        <w:t>19,3</w:t>
      </w:r>
      <w:r w:rsidR="00425CF8" w:rsidRPr="008520AF">
        <w:rPr>
          <w:sz w:val="28"/>
          <w:szCs w:val="28"/>
        </w:rPr>
        <w:t xml:space="preserve"> </w:t>
      </w:r>
      <w:r w:rsidR="00A80367" w:rsidRPr="008520AF">
        <w:rPr>
          <w:sz w:val="28"/>
          <w:szCs w:val="28"/>
        </w:rPr>
        <w:t>процента</w:t>
      </w:r>
      <w:r w:rsidRPr="0048272F">
        <w:rPr>
          <w:sz w:val="28"/>
          <w:szCs w:val="28"/>
        </w:rPr>
        <w:t xml:space="preserve">. </w:t>
      </w:r>
    </w:p>
    <w:p w14:paraId="20F0B5C0" w14:textId="77777777" w:rsidR="007A2180" w:rsidRPr="007A2180" w:rsidRDefault="007A2180" w:rsidP="00BA6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Бюджетными параметрами учтены</w:t>
      </w:r>
      <w:r w:rsidR="00A65D15">
        <w:rPr>
          <w:sz w:val="28"/>
          <w:szCs w:val="28"/>
        </w:rPr>
        <w:t xml:space="preserve"> ассигнования на</w:t>
      </w:r>
      <w:r w:rsidRPr="007A2180">
        <w:rPr>
          <w:sz w:val="28"/>
          <w:szCs w:val="28"/>
        </w:rPr>
        <w:t xml:space="preserve"> </w:t>
      </w:r>
      <w:r w:rsidR="00A65D15">
        <w:rPr>
          <w:sz w:val="28"/>
          <w:szCs w:val="28"/>
        </w:rPr>
        <w:t xml:space="preserve">выполнение </w:t>
      </w:r>
      <w:r w:rsidRPr="007A2180">
        <w:rPr>
          <w:sz w:val="28"/>
          <w:szCs w:val="28"/>
        </w:rPr>
        <w:t>поручени</w:t>
      </w:r>
      <w:r w:rsidR="00A65D15">
        <w:rPr>
          <w:sz w:val="28"/>
          <w:szCs w:val="28"/>
        </w:rPr>
        <w:t>й</w:t>
      </w:r>
      <w:r w:rsidRPr="007A2180">
        <w:rPr>
          <w:sz w:val="28"/>
          <w:szCs w:val="28"/>
        </w:rPr>
        <w:t xml:space="preserve"> Президента Росси</w:t>
      </w:r>
      <w:r w:rsidR="00C460D9">
        <w:rPr>
          <w:sz w:val="28"/>
          <w:szCs w:val="28"/>
        </w:rPr>
        <w:t>йской Федерации</w:t>
      </w:r>
      <w:r w:rsidRPr="007A2180">
        <w:rPr>
          <w:sz w:val="28"/>
          <w:szCs w:val="28"/>
        </w:rPr>
        <w:t xml:space="preserve"> о дополнительных мерах социальной поддержки населения.</w:t>
      </w:r>
    </w:p>
    <w:p w14:paraId="4D7943BE" w14:textId="77777777" w:rsidR="007A2180" w:rsidRDefault="00A65D15" w:rsidP="00BA6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Обеспечено увеличение социальных выплат и повышение заработной платы работникам бюджетной сферы в связи с увеличением с 1 июня </w:t>
      </w:r>
      <w:r w:rsidRPr="00A65D15">
        <w:rPr>
          <w:sz w:val="28"/>
          <w:szCs w:val="28"/>
        </w:rPr>
        <w:t>2022</w:t>
      </w:r>
      <w:r>
        <w:rPr>
          <w:sz w:val="28"/>
          <w:szCs w:val="28"/>
        </w:rPr>
        <w:t xml:space="preserve"> г</w:t>
      </w:r>
      <w:r w:rsidR="009F04F3">
        <w:rPr>
          <w:sz w:val="28"/>
          <w:szCs w:val="28"/>
        </w:rPr>
        <w:t>.</w:t>
      </w:r>
      <w:r w:rsidRPr="00A65D15">
        <w:rPr>
          <w:sz w:val="28"/>
          <w:szCs w:val="28"/>
        </w:rPr>
        <w:t xml:space="preserve"> на</w:t>
      </w:r>
      <w:r w:rsidR="00E333AD">
        <w:rPr>
          <w:sz w:val="28"/>
          <w:szCs w:val="28"/>
          <w:lang w:val="en-US"/>
        </w:rPr>
        <w:t> </w:t>
      </w:r>
      <w:r w:rsidRPr="00A65D15">
        <w:rPr>
          <w:sz w:val="28"/>
          <w:szCs w:val="28"/>
        </w:rPr>
        <w:t>10</w:t>
      </w:r>
      <w:r w:rsidR="009F04F3">
        <w:rPr>
          <w:sz w:val="28"/>
          <w:szCs w:val="28"/>
        </w:rPr>
        <w:t xml:space="preserve"> </w:t>
      </w:r>
      <w:r w:rsidR="00A80367">
        <w:rPr>
          <w:sz w:val="28"/>
          <w:szCs w:val="28"/>
        </w:rPr>
        <w:t>процент</w:t>
      </w:r>
      <w:r w:rsidR="009F04F3">
        <w:rPr>
          <w:sz w:val="28"/>
          <w:szCs w:val="28"/>
        </w:rPr>
        <w:t>ов</w:t>
      </w:r>
      <w:r w:rsidRPr="00A65D15">
        <w:rPr>
          <w:sz w:val="28"/>
          <w:szCs w:val="28"/>
        </w:rPr>
        <w:t xml:space="preserve"> величины прожиточного минимума и минимального размера оплаты труда</w:t>
      </w:r>
      <w:r>
        <w:rPr>
          <w:sz w:val="28"/>
          <w:szCs w:val="28"/>
        </w:rPr>
        <w:t>.</w:t>
      </w:r>
    </w:p>
    <w:p w14:paraId="4028A451" w14:textId="77777777" w:rsidR="00A65D15" w:rsidRPr="007A2180" w:rsidRDefault="00A65D15" w:rsidP="00BA6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65D15">
        <w:rPr>
          <w:sz w:val="28"/>
          <w:szCs w:val="28"/>
        </w:rPr>
        <w:t>чтен</w:t>
      </w:r>
      <w:r w:rsidR="00790768">
        <w:rPr>
          <w:sz w:val="28"/>
          <w:szCs w:val="28"/>
        </w:rPr>
        <w:t>ы расходы на</w:t>
      </w:r>
      <w:r w:rsidRPr="00A65D15">
        <w:rPr>
          <w:sz w:val="28"/>
          <w:szCs w:val="28"/>
        </w:rPr>
        <w:t xml:space="preserve"> удорожание </w:t>
      </w:r>
      <w:r w:rsidR="00790768">
        <w:rPr>
          <w:sz w:val="28"/>
          <w:szCs w:val="28"/>
        </w:rPr>
        <w:t>объектов строительства</w:t>
      </w:r>
      <w:r w:rsidRPr="00A65D15">
        <w:rPr>
          <w:sz w:val="28"/>
          <w:szCs w:val="28"/>
        </w:rPr>
        <w:t>, реконструкци</w:t>
      </w:r>
      <w:r w:rsidR="00790768">
        <w:rPr>
          <w:sz w:val="28"/>
          <w:szCs w:val="28"/>
        </w:rPr>
        <w:t>и</w:t>
      </w:r>
      <w:r w:rsidRPr="00A65D15">
        <w:rPr>
          <w:sz w:val="28"/>
          <w:szCs w:val="28"/>
        </w:rPr>
        <w:t>, капитального ремонта муниципальной собственности</w:t>
      </w:r>
      <w:r>
        <w:rPr>
          <w:sz w:val="28"/>
          <w:szCs w:val="28"/>
        </w:rPr>
        <w:t xml:space="preserve">, что обусловлено </w:t>
      </w:r>
      <w:r w:rsidR="005A2DB6">
        <w:rPr>
          <w:sz w:val="28"/>
          <w:szCs w:val="28"/>
        </w:rPr>
        <w:t>ростом цен на строительные материалы в связи с дефицитом сырья, нарушением поставок</w:t>
      </w:r>
      <w:r w:rsidR="00790768">
        <w:rPr>
          <w:sz w:val="28"/>
          <w:szCs w:val="28"/>
        </w:rPr>
        <w:t>, изменением логистики</w:t>
      </w:r>
      <w:r w:rsidR="005A2DB6">
        <w:rPr>
          <w:sz w:val="28"/>
          <w:szCs w:val="28"/>
        </w:rPr>
        <w:t xml:space="preserve"> в условиях санкционных ограничений.</w:t>
      </w:r>
    </w:p>
    <w:p w14:paraId="72349E86" w14:textId="1C6B425E" w:rsidR="00581033" w:rsidRDefault="00581033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необходимом объеме запланированы средства на обеспечение расходных </w:t>
      </w:r>
      <w:r w:rsidRPr="00B532A1">
        <w:rPr>
          <w:rFonts w:ascii="Times New Roman" w:hAnsi="Times New Roman" w:cs="Times New Roman"/>
          <w:sz w:val="28"/>
        </w:rPr>
        <w:t xml:space="preserve">обязательств </w:t>
      </w:r>
      <w:proofErr w:type="spellStart"/>
      <w:r w:rsidR="00B532A1" w:rsidRPr="00B532A1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B532A1" w:rsidRPr="00B532A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</w:rPr>
        <w:t xml:space="preserve">, реализуемых на условиях </w:t>
      </w:r>
      <w:proofErr w:type="spellStart"/>
      <w:r>
        <w:rPr>
          <w:rFonts w:ascii="Times New Roman" w:hAnsi="Times New Roman" w:cs="Times New Roman"/>
          <w:sz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</w:rPr>
        <w:t xml:space="preserve"> средств из</w:t>
      </w:r>
      <w:r w:rsidR="00B532A1">
        <w:rPr>
          <w:rFonts w:ascii="Times New Roman" w:hAnsi="Times New Roman" w:cs="Times New Roman"/>
          <w:sz w:val="28"/>
        </w:rPr>
        <w:t xml:space="preserve"> </w:t>
      </w:r>
      <w:r w:rsidR="006E57E4">
        <w:rPr>
          <w:rFonts w:ascii="Times New Roman" w:hAnsi="Times New Roman" w:cs="Times New Roman"/>
          <w:sz w:val="28"/>
        </w:rPr>
        <w:t xml:space="preserve">областного </w:t>
      </w:r>
      <w:r>
        <w:rPr>
          <w:rFonts w:ascii="Times New Roman" w:hAnsi="Times New Roman" w:cs="Times New Roman"/>
          <w:sz w:val="28"/>
        </w:rPr>
        <w:t xml:space="preserve">бюджета. </w:t>
      </w:r>
    </w:p>
    <w:p w14:paraId="44C505FD" w14:textId="77178859" w:rsidR="007B4EE4" w:rsidRDefault="00C460D9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460D9">
        <w:rPr>
          <w:rFonts w:ascii="Times New Roman" w:hAnsi="Times New Roman" w:cs="Times New Roman"/>
          <w:sz w:val="28"/>
        </w:rPr>
        <w:t>В целях у</w:t>
      </w:r>
      <w:r w:rsidR="007B4EE4" w:rsidRPr="00C460D9">
        <w:rPr>
          <w:rFonts w:ascii="Times New Roman" w:hAnsi="Times New Roman" w:cs="Times New Roman"/>
          <w:sz w:val="28"/>
        </w:rPr>
        <w:t>прощени</w:t>
      </w:r>
      <w:r w:rsidRPr="00C460D9">
        <w:rPr>
          <w:rFonts w:ascii="Times New Roman" w:hAnsi="Times New Roman" w:cs="Times New Roman"/>
          <w:sz w:val="28"/>
        </w:rPr>
        <w:t>я и ускорения</w:t>
      </w:r>
      <w:r w:rsidR="007B4EE4" w:rsidRPr="00C460D9">
        <w:rPr>
          <w:rFonts w:ascii="Times New Roman" w:hAnsi="Times New Roman" w:cs="Times New Roman"/>
          <w:sz w:val="28"/>
        </w:rPr>
        <w:t xml:space="preserve"> бюджетных процедур </w:t>
      </w:r>
      <w:r w:rsidRPr="00C460D9">
        <w:rPr>
          <w:rFonts w:ascii="Times New Roman" w:hAnsi="Times New Roman" w:cs="Times New Roman"/>
          <w:sz w:val="28"/>
        </w:rPr>
        <w:t xml:space="preserve">в </w:t>
      </w:r>
      <w:r w:rsidR="007B4EE4" w:rsidRPr="00C460D9">
        <w:rPr>
          <w:rFonts w:ascii="Times New Roman" w:hAnsi="Times New Roman" w:cs="Times New Roman"/>
          <w:sz w:val="28"/>
        </w:rPr>
        <w:t>соответствии с</w:t>
      </w:r>
      <w:r w:rsidR="00E333AD">
        <w:rPr>
          <w:rFonts w:ascii="Times New Roman" w:hAnsi="Times New Roman" w:cs="Times New Roman"/>
          <w:sz w:val="28"/>
          <w:lang w:val="en-US"/>
        </w:rPr>
        <w:t> </w:t>
      </w:r>
      <w:r w:rsidR="007B4EE4" w:rsidRPr="00C460D9">
        <w:rPr>
          <w:rFonts w:ascii="Times New Roman" w:hAnsi="Times New Roman" w:cs="Times New Roman"/>
          <w:sz w:val="28"/>
        </w:rPr>
        <w:t>Федеральным законом от 09.03.2022 № 53-ФЗ «О внесении изменений в</w:t>
      </w:r>
      <w:r w:rsidR="00E333AD">
        <w:rPr>
          <w:rFonts w:ascii="Times New Roman" w:hAnsi="Times New Roman" w:cs="Times New Roman"/>
          <w:sz w:val="28"/>
          <w:lang w:val="en-US"/>
        </w:rPr>
        <w:t> </w:t>
      </w:r>
      <w:r w:rsidR="007B4EE4" w:rsidRPr="00C460D9">
        <w:rPr>
          <w:rFonts w:ascii="Times New Roman" w:hAnsi="Times New Roman" w:cs="Times New Roman"/>
          <w:sz w:val="28"/>
        </w:rPr>
        <w:t xml:space="preserve">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</w:t>
      </w:r>
      <w:r>
        <w:rPr>
          <w:rFonts w:ascii="Times New Roman" w:hAnsi="Times New Roman" w:cs="Times New Roman"/>
          <w:sz w:val="28"/>
        </w:rPr>
        <w:t>применяется механизм</w:t>
      </w:r>
      <w:r w:rsidR="007B4EE4" w:rsidRPr="00C460D9">
        <w:rPr>
          <w:rFonts w:ascii="Times New Roman" w:hAnsi="Times New Roman" w:cs="Times New Roman"/>
          <w:sz w:val="28"/>
        </w:rPr>
        <w:t xml:space="preserve"> внесени</w:t>
      </w:r>
      <w:r>
        <w:rPr>
          <w:rFonts w:ascii="Times New Roman" w:hAnsi="Times New Roman" w:cs="Times New Roman"/>
          <w:sz w:val="28"/>
        </w:rPr>
        <w:t>я</w:t>
      </w:r>
      <w:r w:rsidR="007B4EE4" w:rsidRPr="00C460D9">
        <w:rPr>
          <w:rFonts w:ascii="Times New Roman" w:hAnsi="Times New Roman" w:cs="Times New Roman"/>
          <w:sz w:val="28"/>
        </w:rPr>
        <w:t xml:space="preserve"> изменений в сводную бюджетную роспись без внесения изменений в </w:t>
      </w:r>
      <w:r w:rsidR="005333F1">
        <w:rPr>
          <w:rFonts w:ascii="Times New Roman" w:hAnsi="Times New Roman" w:cs="Times New Roman"/>
          <w:sz w:val="28"/>
        </w:rPr>
        <w:t>решение</w:t>
      </w:r>
      <w:r w:rsidR="007B4EE4" w:rsidRPr="00C460D9">
        <w:rPr>
          <w:rFonts w:ascii="Times New Roman" w:hAnsi="Times New Roman" w:cs="Times New Roman"/>
          <w:sz w:val="28"/>
        </w:rPr>
        <w:t xml:space="preserve"> о бюджете</w:t>
      </w:r>
      <w:r w:rsidR="00B532A1" w:rsidRPr="00B532A1">
        <w:rPr>
          <w:color w:val="000000"/>
          <w:sz w:val="28"/>
          <w:szCs w:val="28"/>
        </w:rPr>
        <w:t xml:space="preserve"> </w:t>
      </w:r>
      <w:proofErr w:type="spellStart"/>
      <w:r w:rsidR="00B532A1" w:rsidRPr="00B532A1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B532A1" w:rsidRPr="00B532A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5333F1">
        <w:rPr>
          <w:rFonts w:ascii="Times New Roman" w:hAnsi="Times New Roman" w:cs="Times New Roman"/>
          <w:sz w:val="28"/>
        </w:rPr>
        <w:t xml:space="preserve"> Тарасовского района</w:t>
      </w:r>
      <w:r w:rsidR="007B4EE4" w:rsidRPr="00C460D9">
        <w:rPr>
          <w:rFonts w:ascii="Times New Roman" w:hAnsi="Times New Roman" w:cs="Times New Roman"/>
          <w:sz w:val="28"/>
        </w:rPr>
        <w:t xml:space="preserve"> на цели обеспечения мероприятий в</w:t>
      </w:r>
      <w:r w:rsidR="00E333AD">
        <w:rPr>
          <w:rFonts w:ascii="Times New Roman" w:hAnsi="Times New Roman" w:cs="Times New Roman"/>
          <w:sz w:val="28"/>
          <w:lang w:val="en-US"/>
        </w:rPr>
        <w:t> </w:t>
      </w:r>
      <w:r w:rsidR="007B4EE4" w:rsidRPr="00C460D9">
        <w:rPr>
          <w:rFonts w:ascii="Times New Roman" w:hAnsi="Times New Roman" w:cs="Times New Roman"/>
          <w:sz w:val="28"/>
        </w:rPr>
        <w:t xml:space="preserve">связи с геополитической обстановкой и на иные цели, определенные </w:t>
      </w:r>
      <w:r w:rsidR="006237C8">
        <w:rPr>
          <w:rFonts w:ascii="Times New Roman" w:hAnsi="Times New Roman" w:cs="Times New Roman"/>
          <w:sz w:val="28"/>
        </w:rPr>
        <w:t xml:space="preserve">Администрацией </w:t>
      </w:r>
      <w:proofErr w:type="spellStart"/>
      <w:r w:rsidR="00B532A1" w:rsidRPr="00B532A1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B532A1" w:rsidRPr="00B532A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7B4EE4" w:rsidRPr="00C460D9">
        <w:rPr>
          <w:rFonts w:ascii="Times New Roman" w:hAnsi="Times New Roman" w:cs="Times New Roman"/>
          <w:sz w:val="28"/>
        </w:rPr>
        <w:t>.</w:t>
      </w:r>
    </w:p>
    <w:p w14:paraId="558385B0" w14:textId="43F947BF" w:rsidR="00C460D9" w:rsidRPr="008520AF" w:rsidRDefault="003365CE" w:rsidP="00BA6F51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</w:t>
      </w:r>
      <w:r w:rsidRPr="002459A4">
        <w:rPr>
          <w:rFonts w:ascii="Times New Roman" w:hAnsi="Times New Roman" w:cs="Times New Roman"/>
          <w:sz w:val="28"/>
        </w:rPr>
        <w:t>I полугодия 2022 г</w:t>
      </w:r>
      <w:r>
        <w:rPr>
          <w:rFonts w:ascii="Times New Roman" w:hAnsi="Times New Roman" w:cs="Times New Roman"/>
          <w:sz w:val="28"/>
        </w:rPr>
        <w:t xml:space="preserve">. исполнение консолидированного бюджета </w:t>
      </w:r>
      <w:r w:rsidRPr="008520AF">
        <w:rPr>
          <w:rFonts w:ascii="Times New Roman" w:hAnsi="Times New Roman" w:cs="Times New Roman"/>
          <w:sz w:val="28"/>
        </w:rPr>
        <w:t xml:space="preserve">обеспечено с </w:t>
      </w:r>
      <w:r w:rsidR="005333F1" w:rsidRPr="008520AF">
        <w:rPr>
          <w:rFonts w:ascii="Times New Roman" w:hAnsi="Times New Roman" w:cs="Times New Roman"/>
          <w:sz w:val="28"/>
        </w:rPr>
        <w:t>дефицитом</w:t>
      </w:r>
      <w:r w:rsidRPr="008520AF">
        <w:rPr>
          <w:rFonts w:ascii="Times New Roman" w:hAnsi="Times New Roman" w:cs="Times New Roman"/>
          <w:sz w:val="28"/>
        </w:rPr>
        <w:t xml:space="preserve"> в сумме </w:t>
      </w:r>
      <w:r w:rsidR="008520AF" w:rsidRPr="008520AF">
        <w:rPr>
          <w:rFonts w:ascii="Times New Roman" w:hAnsi="Times New Roman" w:cs="Times New Roman"/>
          <w:sz w:val="28"/>
        </w:rPr>
        <w:t>460,8</w:t>
      </w:r>
      <w:r w:rsidRPr="008520AF">
        <w:rPr>
          <w:rFonts w:ascii="Times New Roman" w:hAnsi="Times New Roman" w:cs="Times New Roman"/>
          <w:sz w:val="28"/>
        </w:rPr>
        <w:t xml:space="preserve"> </w:t>
      </w:r>
      <w:r w:rsidR="008520AF" w:rsidRPr="008520AF">
        <w:rPr>
          <w:rFonts w:ascii="Times New Roman" w:hAnsi="Times New Roman" w:cs="Times New Roman"/>
          <w:sz w:val="28"/>
        </w:rPr>
        <w:t>тыс</w:t>
      </w:r>
      <w:r w:rsidR="005333F1" w:rsidRPr="008520AF">
        <w:rPr>
          <w:rFonts w:ascii="Times New Roman" w:hAnsi="Times New Roman" w:cs="Times New Roman"/>
          <w:sz w:val="28"/>
        </w:rPr>
        <w:t>.</w:t>
      </w:r>
      <w:r w:rsidRPr="008520AF">
        <w:rPr>
          <w:rFonts w:ascii="Times New Roman" w:hAnsi="Times New Roman" w:cs="Times New Roman"/>
          <w:sz w:val="28"/>
        </w:rPr>
        <w:t xml:space="preserve"> рублей. </w:t>
      </w:r>
      <w:r w:rsidR="00B32B03" w:rsidRPr="008520AF">
        <w:rPr>
          <w:rFonts w:ascii="Times New Roman" w:hAnsi="Times New Roman" w:cs="Times New Roman"/>
          <w:sz w:val="28"/>
        </w:rPr>
        <w:t>Социальные обязательства выполнены в полном объеме.</w:t>
      </w:r>
    </w:p>
    <w:p w14:paraId="31AC956B" w14:textId="77777777" w:rsidR="00EE2C1E" w:rsidRDefault="00EE2C1E" w:rsidP="00C460D9">
      <w:pPr>
        <w:pStyle w:val="af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44ECF39A" w14:textId="77777777" w:rsidR="00632276" w:rsidRPr="00632276" w:rsidRDefault="00632276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514A2A98" w14:textId="77777777" w:rsidR="00105778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 Основные цели и задачи бюджетной</w:t>
      </w:r>
      <w:r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и налоговой политики</w:t>
      </w:r>
    </w:p>
    <w:p w14:paraId="2550E648" w14:textId="77777777" w:rsidR="00105778" w:rsidRPr="00A85EA5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на 202</w:t>
      </w:r>
      <w:r w:rsidR="00C460D9">
        <w:rPr>
          <w:color w:val="000000"/>
          <w:sz w:val="28"/>
          <w:szCs w:val="28"/>
        </w:rPr>
        <w:t>3</w:t>
      </w:r>
      <w:r w:rsidRPr="00A85EA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год и на плановый период 202</w:t>
      </w:r>
      <w:r w:rsidR="00C460D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и 202</w:t>
      </w:r>
      <w:r w:rsidR="00C460D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</w:p>
    <w:p w14:paraId="2B9F2290" w14:textId="77777777" w:rsidR="00105778" w:rsidRPr="00A85EA5" w:rsidRDefault="00105778" w:rsidP="00441CE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2FDAFF4" w14:textId="2547C77D" w:rsidR="00B32B03" w:rsidRDefault="00B32B03" w:rsidP="00441CE8">
      <w:pPr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lastRenderedPageBreak/>
        <w:t xml:space="preserve">Бюджетная и налоговая политика </w:t>
      </w:r>
      <w:proofErr w:type="spellStart"/>
      <w:r w:rsidR="00B532A1" w:rsidRPr="00C30745">
        <w:rPr>
          <w:color w:val="000000"/>
          <w:sz w:val="28"/>
          <w:szCs w:val="28"/>
        </w:rPr>
        <w:t>Митякинского</w:t>
      </w:r>
      <w:proofErr w:type="spellEnd"/>
      <w:r w:rsidR="00B532A1" w:rsidRPr="00C30745">
        <w:rPr>
          <w:color w:val="000000"/>
          <w:sz w:val="28"/>
          <w:szCs w:val="28"/>
        </w:rPr>
        <w:t xml:space="preserve"> сельского поселения</w:t>
      </w:r>
      <w:r w:rsidR="007F2B03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>год и</w:t>
      </w:r>
      <w:r w:rsidR="00E333A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</w:t>
      </w:r>
      <w:r w:rsidR="00E333A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плановый период 2024 и 2025 годов</w:t>
      </w:r>
      <w:r w:rsidRPr="00B32B03">
        <w:rPr>
          <w:sz w:val="28"/>
          <w:szCs w:val="28"/>
        </w:rPr>
        <w:t xml:space="preserve"> будет </w:t>
      </w:r>
      <w:r w:rsidR="00236B5B">
        <w:rPr>
          <w:sz w:val="28"/>
          <w:szCs w:val="28"/>
        </w:rPr>
        <w:t>соответствовать основным направлениям бюджетной</w:t>
      </w:r>
      <w:r w:rsidR="000C691D">
        <w:rPr>
          <w:sz w:val="28"/>
          <w:szCs w:val="28"/>
        </w:rPr>
        <w:t xml:space="preserve">, </w:t>
      </w:r>
      <w:r w:rsidR="00236B5B">
        <w:rPr>
          <w:sz w:val="28"/>
          <w:szCs w:val="28"/>
        </w:rPr>
        <w:t xml:space="preserve">налоговой </w:t>
      </w:r>
      <w:r w:rsidR="000C691D">
        <w:rPr>
          <w:sz w:val="28"/>
          <w:szCs w:val="28"/>
        </w:rPr>
        <w:t xml:space="preserve">и таможенно-тарифной политики </w:t>
      </w:r>
      <w:r w:rsidR="00236B5B">
        <w:rPr>
          <w:sz w:val="28"/>
          <w:szCs w:val="28"/>
        </w:rPr>
        <w:t>Российской Федерации</w:t>
      </w:r>
      <w:r w:rsidR="005333F1">
        <w:rPr>
          <w:sz w:val="28"/>
          <w:szCs w:val="28"/>
        </w:rPr>
        <w:t xml:space="preserve"> и Ростовской области</w:t>
      </w:r>
      <w:r w:rsidR="00236B5B">
        <w:rPr>
          <w:sz w:val="28"/>
          <w:szCs w:val="28"/>
        </w:rPr>
        <w:t xml:space="preserve">, </w:t>
      </w:r>
      <w:r w:rsidRPr="00B32B03">
        <w:rPr>
          <w:sz w:val="28"/>
          <w:szCs w:val="28"/>
        </w:rPr>
        <w:t xml:space="preserve">сконцентрирована на реализации задач, поставленных Президентом Российской Федерации и Губернатором </w:t>
      </w:r>
      <w:r w:rsidR="009C032F">
        <w:rPr>
          <w:sz w:val="28"/>
          <w:szCs w:val="28"/>
        </w:rPr>
        <w:t xml:space="preserve">Ростовской </w:t>
      </w:r>
      <w:r w:rsidRPr="00B32B03">
        <w:rPr>
          <w:sz w:val="28"/>
          <w:szCs w:val="28"/>
        </w:rPr>
        <w:t>области.</w:t>
      </w:r>
      <w:r w:rsidRPr="00A85EA5">
        <w:rPr>
          <w:sz w:val="28"/>
          <w:szCs w:val="28"/>
        </w:rPr>
        <w:t xml:space="preserve"> </w:t>
      </w:r>
    </w:p>
    <w:p w14:paraId="2953DB9D" w14:textId="77777777" w:rsidR="000C691D" w:rsidRPr="00AA34CF" w:rsidRDefault="000C691D" w:rsidP="006E5835">
      <w:pPr>
        <w:ind w:firstLine="709"/>
        <w:jc w:val="both"/>
        <w:rPr>
          <w:sz w:val="28"/>
          <w:szCs w:val="28"/>
        </w:rPr>
      </w:pPr>
      <w:r w:rsidRPr="00AA34CF">
        <w:rPr>
          <w:sz w:val="28"/>
          <w:szCs w:val="28"/>
        </w:rPr>
        <w:t xml:space="preserve">В условиях беспрецедентных внешних ограничений и </w:t>
      </w:r>
      <w:r w:rsidR="00CA2109" w:rsidRPr="00AA34CF">
        <w:rPr>
          <w:sz w:val="28"/>
          <w:szCs w:val="28"/>
        </w:rPr>
        <w:t>реализации мер, направленных на защиту суверенитета и безопасности Российской Федерации, главной целью бюджетной политики определена важность сохранения устойчивости и сбалансированности бюджетной системы</w:t>
      </w:r>
      <w:r w:rsidRPr="00AA34CF">
        <w:rPr>
          <w:sz w:val="28"/>
          <w:szCs w:val="28"/>
        </w:rPr>
        <w:t>. </w:t>
      </w:r>
    </w:p>
    <w:p w14:paraId="111CE3D0" w14:textId="77777777" w:rsidR="006E5835" w:rsidRPr="00A85EA5" w:rsidRDefault="00EE2C1E" w:rsidP="006E5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Безусловным приоритетом </w:t>
      </w:r>
      <w:r w:rsidR="006E5835">
        <w:rPr>
          <w:sz w:val="28"/>
          <w:szCs w:val="28"/>
        </w:rPr>
        <w:t xml:space="preserve">бюджетной политики </w:t>
      </w:r>
      <w:r>
        <w:rPr>
          <w:sz w:val="28"/>
          <w:szCs w:val="28"/>
        </w:rPr>
        <w:t xml:space="preserve">будет являться реализация национальных проектов, </w:t>
      </w:r>
      <w:r w:rsidR="006E5835">
        <w:rPr>
          <w:sz w:val="28"/>
          <w:szCs w:val="28"/>
        </w:rPr>
        <w:t>основными целями которых определены</w:t>
      </w:r>
      <w:r w:rsidR="006E5835" w:rsidRPr="006E5835">
        <w:rPr>
          <w:sz w:val="28"/>
          <w:szCs w:val="28"/>
        </w:rPr>
        <w:t xml:space="preserve">: </w:t>
      </w:r>
      <w:r w:rsidR="006E5835" w:rsidRPr="00A85EA5">
        <w:rPr>
          <w:sz w:val="28"/>
          <w:szCs w:val="28"/>
        </w:rPr>
        <w:t>сохранение населения, здоровье и благополучие людей, создание комфортной и</w:t>
      </w:r>
      <w:r w:rsidR="00213F15">
        <w:rPr>
          <w:sz w:val="28"/>
          <w:szCs w:val="28"/>
          <w:lang w:val="en-US"/>
        </w:rPr>
        <w:t> </w:t>
      </w:r>
      <w:r w:rsidR="006E5835" w:rsidRPr="00A85EA5">
        <w:rPr>
          <w:sz w:val="28"/>
          <w:szCs w:val="28"/>
        </w:rPr>
        <w:t>безопасной среды для жизни</w:t>
      </w:r>
      <w:r w:rsidR="004B2A51">
        <w:rPr>
          <w:sz w:val="28"/>
          <w:szCs w:val="28"/>
        </w:rPr>
        <w:t xml:space="preserve"> и</w:t>
      </w:r>
      <w:r w:rsidR="006E5835">
        <w:rPr>
          <w:sz w:val="28"/>
          <w:szCs w:val="28"/>
        </w:rPr>
        <w:t> </w:t>
      </w:r>
      <w:r w:rsidR="006E5835" w:rsidRPr="00A85EA5">
        <w:rPr>
          <w:sz w:val="28"/>
          <w:szCs w:val="28"/>
        </w:rPr>
        <w:t>возможностей для самореализации и раскрытия таланта каждого человека</w:t>
      </w:r>
      <w:r w:rsidR="004B2A51">
        <w:rPr>
          <w:sz w:val="28"/>
          <w:szCs w:val="28"/>
        </w:rPr>
        <w:t xml:space="preserve">, а также </w:t>
      </w:r>
      <w:r w:rsidR="004B2A51" w:rsidRPr="00A85EA5">
        <w:rPr>
          <w:sz w:val="28"/>
          <w:szCs w:val="28"/>
        </w:rPr>
        <w:t xml:space="preserve">условий </w:t>
      </w:r>
      <w:r w:rsidR="004B2A51">
        <w:rPr>
          <w:sz w:val="28"/>
          <w:szCs w:val="28"/>
        </w:rPr>
        <w:t>для достойного, эффективного труда и успешного предпринимательства, внедрение цифровой трансформации</w:t>
      </w:r>
      <w:r w:rsidR="006E5835" w:rsidRPr="00A85EA5">
        <w:rPr>
          <w:sz w:val="28"/>
          <w:szCs w:val="28"/>
        </w:rPr>
        <w:t>.</w:t>
      </w:r>
    </w:p>
    <w:p w14:paraId="1C5C6ADF" w14:textId="77777777" w:rsidR="00CD1B76" w:rsidRPr="007E3BDC" w:rsidRDefault="00F05243" w:rsidP="00CD1B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Инвестиционная составляющая бюджетной политики будет </w:t>
      </w:r>
      <w:r w:rsidR="00CD1B76">
        <w:rPr>
          <w:sz w:val="28"/>
          <w:szCs w:val="28"/>
        </w:rPr>
        <w:t xml:space="preserve">направлена на </w:t>
      </w:r>
      <w:r>
        <w:rPr>
          <w:sz w:val="28"/>
          <w:szCs w:val="28"/>
        </w:rPr>
        <w:t xml:space="preserve">завершение работ по переходящим объектам </w:t>
      </w:r>
      <w:r w:rsidRPr="00F05243">
        <w:rPr>
          <w:sz w:val="28"/>
          <w:szCs w:val="28"/>
        </w:rPr>
        <w:t>строительства, реконструкции, капитального ремонта</w:t>
      </w:r>
      <w:r w:rsidR="00CD1B76">
        <w:rPr>
          <w:sz w:val="28"/>
          <w:szCs w:val="28"/>
        </w:rPr>
        <w:t xml:space="preserve"> </w:t>
      </w:r>
      <w:r w:rsidR="00CD1B76" w:rsidRPr="00F05243">
        <w:rPr>
          <w:sz w:val="28"/>
          <w:szCs w:val="28"/>
        </w:rPr>
        <w:t>муниципальной собственности</w:t>
      </w:r>
      <w:r w:rsidR="00BF06DC">
        <w:rPr>
          <w:sz w:val="28"/>
          <w:szCs w:val="28"/>
        </w:rPr>
        <w:t xml:space="preserve"> </w:t>
      </w:r>
      <w:r w:rsidR="00CD1B76">
        <w:rPr>
          <w:sz w:val="28"/>
          <w:szCs w:val="28"/>
        </w:rPr>
        <w:t>с</w:t>
      </w:r>
      <w:r w:rsidR="00BF06DC">
        <w:rPr>
          <w:sz w:val="28"/>
          <w:szCs w:val="28"/>
        </w:rPr>
        <w:t> </w:t>
      </w:r>
      <w:r w:rsidR="00CD1B76">
        <w:rPr>
          <w:sz w:val="28"/>
          <w:szCs w:val="28"/>
        </w:rPr>
        <w:t>учетом</w:t>
      </w:r>
      <w:r w:rsidRPr="00F05243">
        <w:rPr>
          <w:sz w:val="28"/>
          <w:szCs w:val="28"/>
        </w:rPr>
        <w:t xml:space="preserve"> разработк</w:t>
      </w:r>
      <w:r w:rsidR="00CD1B76">
        <w:rPr>
          <w:sz w:val="28"/>
          <w:szCs w:val="28"/>
        </w:rPr>
        <w:t>и</w:t>
      </w:r>
      <w:r w:rsidRPr="00F05243">
        <w:rPr>
          <w:sz w:val="28"/>
          <w:szCs w:val="28"/>
        </w:rPr>
        <w:t xml:space="preserve"> проектной документации и проектно-изыскательски</w:t>
      </w:r>
      <w:r w:rsidR="00CD1B76">
        <w:rPr>
          <w:sz w:val="28"/>
          <w:szCs w:val="28"/>
        </w:rPr>
        <w:t>х</w:t>
      </w:r>
      <w:r w:rsidRPr="00F05243">
        <w:rPr>
          <w:sz w:val="28"/>
          <w:szCs w:val="28"/>
        </w:rPr>
        <w:t xml:space="preserve"> работ</w:t>
      </w:r>
      <w:r w:rsidR="00CD1B76">
        <w:rPr>
          <w:sz w:val="28"/>
          <w:szCs w:val="28"/>
        </w:rPr>
        <w:t>, утвержденны</w:t>
      </w:r>
      <w:r w:rsidR="00BF06DC">
        <w:rPr>
          <w:sz w:val="28"/>
          <w:szCs w:val="28"/>
        </w:rPr>
        <w:t>м</w:t>
      </w:r>
      <w:r w:rsidR="00CD1B76">
        <w:rPr>
          <w:sz w:val="28"/>
          <w:szCs w:val="28"/>
        </w:rPr>
        <w:t xml:space="preserve"> в бюджетном цикле на 2022 – 2024 годы. </w:t>
      </w:r>
    </w:p>
    <w:p w14:paraId="207CAB5B" w14:textId="77777777" w:rsidR="00CD1B76" w:rsidRPr="00F05243" w:rsidRDefault="00CD1B76" w:rsidP="00CD1B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05243">
        <w:rPr>
          <w:sz w:val="28"/>
          <w:szCs w:val="28"/>
        </w:rPr>
        <w:t xml:space="preserve">овые объекты </w:t>
      </w:r>
      <w:r>
        <w:rPr>
          <w:sz w:val="28"/>
          <w:szCs w:val="28"/>
        </w:rPr>
        <w:t>в</w:t>
      </w:r>
      <w:r w:rsidRPr="00F05243">
        <w:rPr>
          <w:sz w:val="28"/>
          <w:szCs w:val="28"/>
        </w:rPr>
        <w:t xml:space="preserve"> 2023 – 2025 год</w:t>
      </w:r>
      <w:r>
        <w:rPr>
          <w:sz w:val="28"/>
          <w:szCs w:val="28"/>
        </w:rPr>
        <w:t>ах</w:t>
      </w:r>
      <w:r w:rsidRPr="00F05243">
        <w:rPr>
          <w:sz w:val="28"/>
          <w:szCs w:val="28"/>
        </w:rPr>
        <w:t xml:space="preserve"> </w:t>
      </w:r>
      <w:r>
        <w:rPr>
          <w:sz w:val="28"/>
          <w:szCs w:val="28"/>
        </w:rPr>
        <w:t>будут финансово обеспечены в целях</w:t>
      </w:r>
      <w:r w:rsidRPr="00F05243">
        <w:rPr>
          <w:sz w:val="28"/>
          <w:szCs w:val="28"/>
        </w:rPr>
        <w:t xml:space="preserve"> реализации Указов Президента Российской </w:t>
      </w:r>
      <w:r w:rsidR="00A2389F">
        <w:rPr>
          <w:sz w:val="28"/>
          <w:szCs w:val="28"/>
        </w:rPr>
        <w:t>Федерации от 07.05.2018 № 204 и</w:t>
      </w:r>
      <w:r w:rsidR="00A2389F">
        <w:rPr>
          <w:sz w:val="28"/>
          <w:szCs w:val="28"/>
          <w:lang w:val="en-US"/>
        </w:rPr>
        <w:t> </w:t>
      </w:r>
      <w:r w:rsidRPr="00F05243">
        <w:rPr>
          <w:sz w:val="28"/>
          <w:szCs w:val="28"/>
        </w:rPr>
        <w:t>от</w:t>
      </w:r>
      <w:r w:rsidR="00A2389F">
        <w:rPr>
          <w:sz w:val="28"/>
          <w:szCs w:val="28"/>
          <w:lang w:val="en-US"/>
        </w:rPr>
        <w:t> </w:t>
      </w:r>
      <w:r w:rsidRPr="00F05243">
        <w:rPr>
          <w:sz w:val="28"/>
          <w:szCs w:val="28"/>
        </w:rPr>
        <w:t>21.07.2020 № 474, а также Указа Президента Российской Федерации от</w:t>
      </w:r>
      <w:r w:rsidR="00A2389F">
        <w:rPr>
          <w:sz w:val="28"/>
          <w:szCs w:val="28"/>
          <w:lang w:val="en-US"/>
        </w:rPr>
        <w:t> </w:t>
      </w:r>
      <w:r w:rsidRPr="00F05243">
        <w:rPr>
          <w:sz w:val="28"/>
          <w:szCs w:val="28"/>
        </w:rPr>
        <w:t xml:space="preserve">07.05.2012 № 600 «О мерах по обеспечению граждан Российской Федерации доступным и комфортным жильем и повышению качества жилищно-коммунальных услуг». </w:t>
      </w:r>
    </w:p>
    <w:p w14:paraId="4A7D1A08" w14:textId="77777777" w:rsidR="00105778" w:rsidRPr="00A85EA5" w:rsidRDefault="00105778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</w:t>
      </w:r>
      <w:r w:rsidR="005333F1">
        <w:rPr>
          <w:sz w:val="28"/>
          <w:szCs w:val="28"/>
        </w:rPr>
        <w:t>областного</w:t>
      </w:r>
      <w:r w:rsidRPr="00A85EA5">
        <w:rPr>
          <w:sz w:val="28"/>
          <w:szCs w:val="28"/>
        </w:rPr>
        <w:t xml:space="preserve"> бюджета.</w:t>
      </w:r>
    </w:p>
    <w:p w14:paraId="3C5C84BD" w14:textId="6EACC366" w:rsidR="004D0BE9" w:rsidRDefault="004D0BE9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бюджетных расходов сохранится ответственная бюджетная политика, направленная на обеспечение первоочередных обязательств перед гражданами, предоставление </w:t>
      </w:r>
      <w:r w:rsidR="00733F66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услуг в отраслях социальной сферы, обеспечение сбалансированности и устойчивости </w:t>
      </w:r>
      <w:proofErr w:type="spellStart"/>
      <w:r w:rsidR="00B532A1" w:rsidRPr="00C30745">
        <w:rPr>
          <w:color w:val="000000"/>
          <w:sz w:val="28"/>
          <w:szCs w:val="28"/>
        </w:rPr>
        <w:t>Митякинского</w:t>
      </w:r>
      <w:proofErr w:type="spellEnd"/>
      <w:r w:rsidR="00B532A1" w:rsidRPr="00C30745"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445D2CB6" w14:textId="77777777" w:rsidR="00105778" w:rsidRDefault="00E349C8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Продолжится соблюдение</w:t>
      </w:r>
      <w:r w:rsidR="00105778" w:rsidRPr="00A85EA5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="00105778" w:rsidRPr="00A85EA5">
        <w:rPr>
          <w:sz w:val="28"/>
          <w:szCs w:val="28"/>
        </w:rPr>
        <w:t xml:space="preserve"> бюджетного законодательства, предельного уровня </w:t>
      </w:r>
      <w:r w:rsidR="00733F66">
        <w:rPr>
          <w:sz w:val="28"/>
          <w:szCs w:val="28"/>
        </w:rPr>
        <w:t>муниципального</w:t>
      </w:r>
      <w:r w:rsidR="00105778" w:rsidRPr="00A85EA5">
        <w:rPr>
          <w:sz w:val="28"/>
          <w:szCs w:val="28"/>
        </w:rPr>
        <w:t xml:space="preserve"> долга и бюджетного дефицита, недопущени</w:t>
      </w:r>
      <w:r>
        <w:rPr>
          <w:sz w:val="28"/>
          <w:szCs w:val="28"/>
        </w:rPr>
        <w:t>е</w:t>
      </w:r>
      <w:r w:rsidR="00105778" w:rsidRPr="00A85EA5">
        <w:rPr>
          <w:sz w:val="28"/>
          <w:szCs w:val="28"/>
        </w:rPr>
        <w:t xml:space="preserve"> образования кредиторской задолженности.</w:t>
      </w:r>
    </w:p>
    <w:p w14:paraId="45892B17" w14:textId="77777777" w:rsidR="00F0439F" w:rsidRPr="00A85EA5" w:rsidRDefault="00F0439F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</w:p>
    <w:p w14:paraId="3A46FD8D" w14:textId="26994C15" w:rsidR="00105778" w:rsidRPr="0048272F" w:rsidRDefault="00105778" w:rsidP="00441CE8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48272F">
        <w:rPr>
          <w:sz w:val="28"/>
          <w:szCs w:val="28"/>
        </w:rPr>
        <w:t xml:space="preserve">2.1. Налоговая политика </w:t>
      </w:r>
      <w:proofErr w:type="spellStart"/>
      <w:r w:rsidR="00B532A1" w:rsidRPr="00C30745">
        <w:rPr>
          <w:color w:val="000000"/>
          <w:sz w:val="28"/>
          <w:szCs w:val="28"/>
        </w:rPr>
        <w:t>Митякинского</w:t>
      </w:r>
      <w:proofErr w:type="spellEnd"/>
      <w:r w:rsidR="00B532A1" w:rsidRPr="00C30745">
        <w:rPr>
          <w:color w:val="000000"/>
          <w:sz w:val="28"/>
          <w:szCs w:val="28"/>
        </w:rPr>
        <w:t xml:space="preserve"> сельского поселения</w:t>
      </w:r>
      <w:r w:rsidR="00B532A1" w:rsidRPr="0048272F">
        <w:rPr>
          <w:sz w:val="28"/>
          <w:szCs w:val="28"/>
        </w:rPr>
        <w:t xml:space="preserve"> </w:t>
      </w:r>
      <w:r w:rsidRPr="0048272F">
        <w:rPr>
          <w:sz w:val="28"/>
          <w:szCs w:val="28"/>
        </w:rPr>
        <w:t>на 202</w:t>
      </w:r>
      <w:r w:rsidR="00733CE7" w:rsidRPr="0048272F">
        <w:rPr>
          <w:sz w:val="28"/>
          <w:szCs w:val="28"/>
        </w:rPr>
        <w:t>3</w:t>
      </w:r>
      <w:r w:rsidRPr="0048272F">
        <w:rPr>
          <w:sz w:val="28"/>
          <w:szCs w:val="28"/>
        </w:rPr>
        <w:t xml:space="preserve"> год </w:t>
      </w:r>
    </w:p>
    <w:p w14:paraId="5079EF26" w14:textId="77777777" w:rsidR="00105778" w:rsidRPr="0048272F" w:rsidRDefault="00105778" w:rsidP="00441CE8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48272F">
        <w:rPr>
          <w:sz w:val="28"/>
          <w:szCs w:val="28"/>
        </w:rPr>
        <w:t>и на плановый период 202</w:t>
      </w:r>
      <w:r w:rsidR="00733CE7" w:rsidRPr="0048272F">
        <w:rPr>
          <w:sz w:val="28"/>
          <w:szCs w:val="28"/>
        </w:rPr>
        <w:t>4</w:t>
      </w:r>
      <w:r w:rsidRPr="0048272F">
        <w:rPr>
          <w:sz w:val="28"/>
          <w:szCs w:val="28"/>
        </w:rPr>
        <w:t xml:space="preserve"> и 202</w:t>
      </w:r>
      <w:r w:rsidR="00733CE7" w:rsidRPr="0048272F">
        <w:rPr>
          <w:sz w:val="28"/>
          <w:szCs w:val="28"/>
        </w:rPr>
        <w:t>5</w:t>
      </w:r>
      <w:r w:rsidRPr="0048272F">
        <w:rPr>
          <w:sz w:val="28"/>
          <w:szCs w:val="28"/>
        </w:rPr>
        <w:t xml:space="preserve"> годов</w:t>
      </w:r>
    </w:p>
    <w:p w14:paraId="70D87857" w14:textId="77777777" w:rsidR="00105778" w:rsidRPr="0048272F" w:rsidRDefault="00105778" w:rsidP="00441CE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14:paraId="3B8DA541" w14:textId="6C42268E" w:rsidR="00733CE7" w:rsidRPr="0048272F" w:rsidRDefault="00733CE7" w:rsidP="00733CE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 xml:space="preserve">В </w:t>
      </w:r>
      <w:proofErr w:type="spellStart"/>
      <w:r w:rsidR="00B532A1" w:rsidRPr="00C30745">
        <w:rPr>
          <w:color w:val="000000"/>
          <w:sz w:val="28"/>
          <w:szCs w:val="28"/>
        </w:rPr>
        <w:t>Митякинск</w:t>
      </w:r>
      <w:r w:rsidR="00B532A1">
        <w:rPr>
          <w:color w:val="000000"/>
          <w:sz w:val="28"/>
          <w:szCs w:val="28"/>
        </w:rPr>
        <w:t>ом</w:t>
      </w:r>
      <w:proofErr w:type="spellEnd"/>
      <w:r w:rsidR="00B532A1" w:rsidRPr="00C30745">
        <w:rPr>
          <w:color w:val="000000"/>
          <w:sz w:val="28"/>
          <w:szCs w:val="28"/>
        </w:rPr>
        <w:t xml:space="preserve"> сельско</w:t>
      </w:r>
      <w:r w:rsidR="00B532A1">
        <w:rPr>
          <w:color w:val="000000"/>
          <w:sz w:val="28"/>
          <w:szCs w:val="28"/>
        </w:rPr>
        <w:t>м</w:t>
      </w:r>
      <w:r w:rsidR="00B532A1" w:rsidRPr="00C30745">
        <w:rPr>
          <w:color w:val="000000"/>
          <w:sz w:val="28"/>
          <w:szCs w:val="28"/>
        </w:rPr>
        <w:t xml:space="preserve"> поселени</w:t>
      </w:r>
      <w:r w:rsidR="00B532A1">
        <w:rPr>
          <w:color w:val="000000"/>
          <w:sz w:val="28"/>
          <w:szCs w:val="28"/>
        </w:rPr>
        <w:t>и</w:t>
      </w:r>
      <w:r w:rsidR="00B532A1" w:rsidRPr="0048272F">
        <w:rPr>
          <w:sz w:val="28"/>
          <w:szCs w:val="28"/>
        </w:rPr>
        <w:t xml:space="preserve"> </w:t>
      </w:r>
      <w:r w:rsidRPr="0048272F">
        <w:rPr>
          <w:sz w:val="28"/>
          <w:szCs w:val="28"/>
        </w:rPr>
        <w:t xml:space="preserve">на 2023 год и на плановый период до 2025 года сохраняется курс на стимулирование экономической и инвестиционной активности и развитие доходного потенциала </w:t>
      </w:r>
      <w:r w:rsidR="0048272F" w:rsidRPr="0048272F">
        <w:rPr>
          <w:sz w:val="28"/>
          <w:szCs w:val="28"/>
        </w:rPr>
        <w:t>района</w:t>
      </w:r>
      <w:r w:rsidRPr="0048272F">
        <w:rPr>
          <w:sz w:val="28"/>
          <w:szCs w:val="28"/>
        </w:rPr>
        <w:t xml:space="preserve"> на основе </w:t>
      </w:r>
      <w:r w:rsidRPr="0048272F">
        <w:rPr>
          <w:sz w:val="28"/>
          <w:szCs w:val="28"/>
        </w:rPr>
        <w:lastRenderedPageBreak/>
        <w:t>экономического роста.</w:t>
      </w:r>
    </w:p>
    <w:p w14:paraId="44098DFF" w14:textId="77777777" w:rsidR="00733CE7" w:rsidRPr="0048272F" w:rsidRDefault="00733CE7" w:rsidP="00733CE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>Достижение поставленных целей и задач будет основываться на</w:t>
      </w:r>
      <w:r w:rsidR="00A2389F" w:rsidRPr="0048272F">
        <w:rPr>
          <w:sz w:val="28"/>
          <w:szCs w:val="28"/>
          <w:lang w:val="en-US"/>
        </w:rPr>
        <w:t> </w:t>
      </w:r>
      <w:r w:rsidRPr="0048272F">
        <w:rPr>
          <w:sz w:val="28"/>
          <w:szCs w:val="28"/>
        </w:rPr>
        <w:t>следующих приоритетах:</w:t>
      </w:r>
    </w:p>
    <w:p w14:paraId="1501A2B6" w14:textId="7D857B71" w:rsidR="00733CE7" w:rsidRPr="0048272F" w:rsidRDefault="00733CE7" w:rsidP="000C6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72F">
        <w:rPr>
          <w:color w:val="000000"/>
          <w:sz w:val="28"/>
          <w:szCs w:val="28"/>
        </w:rPr>
        <w:t>1. Реализация существующего комплекса мер, направленных на</w:t>
      </w:r>
      <w:r w:rsidR="00A2389F" w:rsidRPr="0048272F">
        <w:rPr>
          <w:color w:val="000000"/>
          <w:sz w:val="28"/>
          <w:szCs w:val="28"/>
          <w:lang w:val="en-US"/>
        </w:rPr>
        <w:t> </w:t>
      </w:r>
      <w:r w:rsidRPr="0048272F">
        <w:rPr>
          <w:color w:val="000000"/>
          <w:sz w:val="28"/>
          <w:szCs w:val="28"/>
        </w:rPr>
        <w:t xml:space="preserve">формирование благоприятного инвестиционного климата и развитие конкурентоспособной инновационной экономики </w:t>
      </w:r>
      <w:r w:rsidR="000C6194">
        <w:rPr>
          <w:color w:val="000000"/>
          <w:sz w:val="28"/>
          <w:szCs w:val="28"/>
        </w:rPr>
        <w:t>района</w:t>
      </w:r>
      <w:r w:rsidRPr="0048272F">
        <w:rPr>
          <w:color w:val="000000"/>
          <w:sz w:val="28"/>
          <w:szCs w:val="28"/>
        </w:rPr>
        <w:t xml:space="preserve">. </w:t>
      </w:r>
    </w:p>
    <w:p w14:paraId="7ACBCF8B" w14:textId="77777777" w:rsidR="00733CE7" w:rsidRPr="0048272F" w:rsidRDefault="00733CE7" w:rsidP="0073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 xml:space="preserve">2. Содействие занятости населения и создание благоприятных налоговых условий, способствующих развитию предпринимательской активности </w:t>
      </w:r>
      <w:r w:rsidR="00A2389F" w:rsidRPr="0048272F">
        <w:rPr>
          <w:sz w:val="28"/>
          <w:szCs w:val="28"/>
        </w:rPr>
        <w:t>и</w:t>
      </w:r>
      <w:r w:rsidR="00A2389F" w:rsidRPr="0048272F">
        <w:rPr>
          <w:sz w:val="28"/>
          <w:szCs w:val="28"/>
          <w:lang w:val="en-US"/>
        </w:rPr>
        <w:t> </w:t>
      </w:r>
      <w:r w:rsidRPr="0048272F">
        <w:rPr>
          <w:sz w:val="28"/>
          <w:szCs w:val="28"/>
        </w:rPr>
        <w:t>легализации бизнеса самозанятых граждан.</w:t>
      </w:r>
    </w:p>
    <w:p w14:paraId="4DA632B2" w14:textId="77777777" w:rsidR="00733CE7" w:rsidRPr="0048272F" w:rsidRDefault="00733CE7" w:rsidP="00733C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72F">
        <w:rPr>
          <w:sz w:val="28"/>
          <w:szCs w:val="28"/>
        </w:rPr>
        <w:t xml:space="preserve">3. Обеспечение комфортных налоговых условий для отдельных категорий населения, нуждающихся в государственной поддержке. </w:t>
      </w:r>
    </w:p>
    <w:p w14:paraId="4D76C5AA" w14:textId="2B5758D3" w:rsidR="00733CE7" w:rsidRPr="005F2897" w:rsidRDefault="00733CE7" w:rsidP="00733CE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8272F">
        <w:rPr>
          <w:sz w:val="28"/>
          <w:szCs w:val="28"/>
        </w:rPr>
        <w:t xml:space="preserve">Продолжится взаимодействие </w:t>
      </w:r>
      <w:r w:rsidR="000C6194">
        <w:rPr>
          <w:sz w:val="28"/>
          <w:szCs w:val="28"/>
        </w:rPr>
        <w:t xml:space="preserve">органов местного самоуправления с </w:t>
      </w:r>
      <w:r w:rsidRPr="0048272F">
        <w:rPr>
          <w:sz w:val="28"/>
          <w:szCs w:val="28"/>
        </w:rPr>
        <w:t>орган</w:t>
      </w:r>
      <w:r w:rsidR="000C6194">
        <w:rPr>
          <w:sz w:val="28"/>
          <w:szCs w:val="28"/>
        </w:rPr>
        <w:t>ами</w:t>
      </w:r>
      <w:r w:rsidRPr="0048272F">
        <w:rPr>
          <w:sz w:val="28"/>
          <w:szCs w:val="28"/>
        </w:rPr>
        <w:t xml:space="preserve"> власти </w:t>
      </w:r>
      <w:r w:rsidR="00B532A1">
        <w:rPr>
          <w:sz w:val="28"/>
          <w:szCs w:val="28"/>
        </w:rPr>
        <w:t xml:space="preserve">Тарасовского района </w:t>
      </w:r>
      <w:r w:rsidRPr="0048272F">
        <w:rPr>
          <w:color w:val="000000"/>
          <w:sz w:val="28"/>
          <w:szCs w:val="28"/>
        </w:rPr>
        <w:t>в</w:t>
      </w:r>
      <w:r w:rsidR="00A2389F" w:rsidRPr="0048272F">
        <w:rPr>
          <w:color w:val="000000"/>
          <w:sz w:val="28"/>
          <w:szCs w:val="28"/>
          <w:lang w:val="en-US"/>
        </w:rPr>
        <w:t> </w:t>
      </w:r>
      <w:r w:rsidRPr="0048272F">
        <w:rPr>
          <w:color w:val="000000"/>
          <w:sz w:val="28"/>
          <w:szCs w:val="28"/>
        </w:rPr>
        <w:t>решении задач по дополнительной мобилизации доходов. Вектор деятельности направлен на обеспечение полноты уплаты налогов и выявления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</w:t>
      </w:r>
      <w:r w:rsidRPr="005F2897">
        <w:rPr>
          <w:color w:val="000000"/>
          <w:sz w:val="28"/>
          <w:szCs w:val="28"/>
        </w:rPr>
        <w:t xml:space="preserve"> </w:t>
      </w:r>
    </w:p>
    <w:p w14:paraId="6089FA06" w14:textId="77777777" w:rsidR="00733CE7" w:rsidRPr="00A85EA5" w:rsidRDefault="00733CE7" w:rsidP="00441CE8">
      <w:pPr>
        <w:widowControl w:val="0"/>
        <w:shd w:val="clear" w:color="auto" w:fill="FFFFFF"/>
        <w:spacing w:line="230" w:lineRule="auto"/>
        <w:jc w:val="center"/>
        <w:rPr>
          <w:color w:val="000000"/>
          <w:sz w:val="28"/>
          <w:szCs w:val="28"/>
        </w:rPr>
      </w:pPr>
    </w:p>
    <w:p w14:paraId="79E44DE2" w14:textId="77777777" w:rsidR="00105778" w:rsidRPr="00A85EA5" w:rsidRDefault="00105778" w:rsidP="00281610">
      <w:pPr>
        <w:widowControl w:val="0"/>
        <w:rPr>
          <w:sz w:val="28"/>
          <w:szCs w:val="28"/>
        </w:rPr>
      </w:pPr>
    </w:p>
    <w:p w14:paraId="468CD2F5" w14:textId="442BE1C6" w:rsidR="00105778" w:rsidRPr="00A85EA5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</w:t>
      </w:r>
      <w:r w:rsidR="00281610">
        <w:rPr>
          <w:color w:val="000000"/>
          <w:sz w:val="28"/>
          <w:szCs w:val="28"/>
        </w:rPr>
        <w:t>2</w:t>
      </w:r>
      <w:r w:rsidRPr="00A85EA5">
        <w:rPr>
          <w:color w:val="000000"/>
          <w:sz w:val="28"/>
          <w:szCs w:val="28"/>
        </w:rPr>
        <w:t>. Основные направления бюджетной политики</w:t>
      </w:r>
    </w:p>
    <w:p w14:paraId="2385E496" w14:textId="77777777" w:rsidR="00105778" w:rsidRPr="00A85EA5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в области социальной сферы</w:t>
      </w:r>
    </w:p>
    <w:p w14:paraId="629F1154" w14:textId="77777777" w:rsidR="00105778" w:rsidRPr="00A85EA5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0B689E42" w14:textId="77777777" w:rsidR="00105778" w:rsidRDefault="00105778" w:rsidP="00A238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числе основных </w:t>
      </w:r>
      <w:r w:rsidR="00B85D5D">
        <w:rPr>
          <w:sz w:val="28"/>
          <w:szCs w:val="28"/>
        </w:rPr>
        <w:t>подходов бюджетной политики в области социальной сферы предусмотрено увеличение уровня доходов граждан.</w:t>
      </w:r>
    </w:p>
    <w:p w14:paraId="60563F02" w14:textId="122301DF" w:rsidR="00014BA8" w:rsidRPr="00A85EA5" w:rsidRDefault="00B85D5D" w:rsidP="00A238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</w:t>
      </w:r>
      <w:r w:rsidR="00105778" w:rsidRPr="00A85EA5">
        <w:rPr>
          <w:sz w:val="28"/>
          <w:szCs w:val="28"/>
        </w:rPr>
        <w:t xml:space="preserve"> оплат</w:t>
      </w:r>
      <w:r w:rsidR="00C82313">
        <w:rPr>
          <w:sz w:val="28"/>
          <w:szCs w:val="28"/>
        </w:rPr>
        <w:t>ы</w:t>
      </w:r>
      <w:r w:rsidR="00105778" w:rsidRPr="00A85EA5">
        <w:rPr>
          <w:sz w:val="28"/>
          <w:szCs w:val="28"/>
        </w:rPr>
        <w:t xml:space="preserve"> труда </w:t>
      </w:r>
      <w:r w:rsidR="00014BA8">
        <w:rPr>
          <w:sz w:val="28"/>
          <w:szCs w:val="28"/>
        </w:rPr>
        <w:t>работникам бюджетной сферы планируется</w:t>
      </w:r>
      <w:r>
        <w:rPr>
          <w:sz w:val="28"/>
          <w:szCs w:val="28"/>
        </w:rPr>
        <w:t xml:space="preserve"> </w:t>
      </w:r>
      <w:r w:rsidR="00014BA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у</w:t>
      </w:r>
      <w:r w:rsidRPr="00A85EA5">
        <w:rPr>
          <w:sz w:val="28"/>
          <w:szCs w:val="28"/>
        </w:rPr>
        <w:t>каз</w:t>
      </w:r>
      <w:r w:rsidR="00014BA8">
        <w:rPr>
          <w:sz w:val="28"/>
          <w:szCs w:val="28"/>
        </w:rPr>
        <w:t>ам</w:t>
      </w:r>
      <w:r w:rsidRPr="00A85EA5">
        <w:rPr>
          <w:sz w:val="28"/>
          <w:szCs w:val="28"/>
        </w:rPr>
        <w:t xml:space="preserve"> Президента Российской Федерации от 07.05.2012 № 597 «О мероприятиях по реализации государственной социальной политики», от 01.06.2012 № 761 «О Национальной стратегии действий в интересах детей на</w:t>
      </w:r>
      <w:r>
        <w:rPr>
          <w:sz w:val="28"/>
          <w:szCs w:val="28"/>
        </w:rPr>
        <w:t xml:space="preserve"> 2012 – </w:t>
      </w:r>
      <w:r w:rsidRPr="00A85EA5">
        <w:rPr>
          <w:sz w:val="28"/>
          <w:szCs w:val="28"/>
        </w:rPr>
        <w:t>2017 годы» и от 28.12.2012 № 1688 «О некоторых мерах по</w:t>
      </w:r>
      <w:r w:rsidR="00213F15">
        <w:rPr>
          <w:sz w:val="28"/>
          <w:szCs w:val="28"/>
          <w:lang w:val="en-US"/>
        </w:rPr>
        <w:t> </w:t>
      </w:r>
      <w:r w:rsidRPr="00A85EA5">
        <w:rPr>
          <w:sz w:val="28"/>
          <w:szCs w:val="28"/>
        </w:rPr>
        <w:t>реализации государственной политики в сфере защиты детей-сирот и детей, оставшихся без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попечения родителей»</w:t>
      </w:r>
      <w:r w:rsidR="00105778" w:rsidRPr="00A85EA5">
        <w:rPr>
          <w:sz w:val="28"/>
          <w:szCs w:val="28"/>
        </w:rPr>
        <w:t xml:space="preserve"> </w:t>
      </w:r>
      <w:r w:rsidR="00014BA8">
        <w:rPr>
          <w:sz w:val="28"/>
          <w:szCs w:val="28"/>
        </w:rPr>
        <w:t xml:space="preserve">с учетом </w:t>
      </w:r>
      <w:r w:rsidR="00014BA8" w:rsidRPr="00B878F9">
        <w:rPr>
          <w:sz w:val="28"/>
          <w:szCs w:val="28"/>
        </w:rPr>
        <w:t xml:space="preserve">необходимости </w:t>
      </w:r>
      <w:r w:rsidR="00B878F9" w:rsidRPr="00B878F9">
        <w:rPr>
          <w:sz w:val="28"/>
          <w:szCs w:val="28"/>
        </w:rPr>
        <w:t>сохранения соотношения средней заработной платы отдельных категорий работников</w:t>
      </w:r>
      <w:r w:rsidR="00B878F9">
        <w:rPr>
          <w:sz w:val="28"/>
          <w:szCs w:val="28"/>
        </w:rPr>
        <w:t xml:space="preserve"> </w:t>
      </w:r>
      <w:r w:rsidR="00B878F9" w:rsidRPr="00B878F9">
        <w:rPr>
          <w:sz w:val="28"/>
          <w:szCs w:val="28"/>
        </w:rPr>
        <w:t>с</w:t>
      </w:r>
      <w:r w:rsidR="00A2389F">
        <w:rPr>
          <w:sz w:val="28"/>
          <w:szCs w:val="28"/>
          <w:lang w:val="en-US"/>
        </w:rPr>
        <w:t> </w:t>
      </w:r>
      <w:r w:rsidR="00B878F9" w:rsidRPr="00B878F9">
        <w:rPr>
          <w:sz w:val="28"/>
          <w:szCs w:val="28"/>
        </w:rPr>
        <w:t>показателем «среднемесячная начисленная заработная плата наемных работников в организациях, у индивидуальных предпринимателей и</w:t>
      </w:r>
      <w:r w:rsidR="00A2389F">
        <w:rPr>
          <w:sz w:val="28"/>
          <w:szCs w:val="28"/>
          <w:lang w:val="en-US"/>
        </w:rPr>
        <w:t> </w:t>
      </w:r>
      <w:r w:rsidR="00B878F9" w:rsidRPr="00B878F9">
        <w:rPr>
          <w:sz w:val="28"/>
          <w:szCs w:val="28"/>
        </w:rPr>
        <w:t>физических лиц (среднемесячный доход от трудовой деятельности)» по</w:t>
      </w:r>
      <w:r w:rsidR="00A2389F">
        <w:rPr>
          <w:sz w:val="28"/>
          <w:szCs w:val="28"/>
          <w:lang w:val="en-US"/>
        </w:rPr>
        <w:t> </w:t>
      </w:r>
      <w:proofErr w:type="spellStart"/>
      <w:r w:rsidR="00281610" w:rsidRPr="00C30745">
        <w:rPr>
          <w:color w:val="000000"/>
          <w:sz w:val="28"/>
          <w:szCs w:val="28"/>
        </w:rPr>
        <w:t>Митякинско</w:t>
      </w:r>
      <w:r w:rsidR="00281610">
        <w:rPr>
          <w:color w:val="000000"/>
          <w:sz w:val="28"/>
          <w:szCs w:val="28"/>
        </w:rPr>
        <w:t>му</w:t>
      </w:r>
      <w:proofErr w:type="spellEnd"/>
      <w:r w:rsidR="00281610" w:rsidRPr="00C30745">
        <w:rPr>
          <w:color w:val="000000"/>
          <w:sz w:val="28"/>
          <w:szCs w:val="28"/>
        </w:rPr>
        <w:t xml:space="preserve"> сельско</w:t>
      </w:r>
      <w:r w:rsidR="00281610">
        <w:rPr>
          <w:color w:val="000000"/>
          <w:sz w:val="28"/>
          <w:szCs w:val="28"/>
        </w:rPr>
        <w:t>му</w:t>
      </w:r>
      <w:r w:rsidR="00281610" w:rsidRPr="00C30745">
        <w:rPr>
          <w:color w:val="000000"/>
          <w:sz w:val="28"/>
          <w:szCs w:val="28"/>
        </w:rPr>
        <w:t xml:space="preserve"> поселени</w:t>
      </w:r>
      <w:r w:rsidR="00281610">
        <w:rPr>
          <w:color w:val="000000"/>
          <w:sz w:val="28"/>
          <w:szCs w:val="28"/>
        </w:rPr>
        <w:t>ю</w:t>
      </w:r>
      <w:r w:rsidR="00281610" w:rsidRPr="00B878F9">
        <w:rPr>
          <w:sz w:val="28"/>
          <w:szCs w:val="28"/>
        </w:rPr>
        <w:t xml:space="preserve"> </w:t>
      </w:r>
      <w:r w:rsidR="00B878F9" w:rsidRPr="00B878F9">
        <w:rPr>
          <w:sz w:val="28"/>
          <w:szCs w:val="28"/>
        </w:rPr>
        <w:t>на 2023 – 2025 годы</w:t>
      </w:r>
      <w:r w:rsidR="00014BA8" w:rsidRPr="00A85EA5">
        <w:rPr>
          <w:sz w:val="28"/>
          <w:szCs w:val="28"/>
        </w:rPr>
        <w:t>.</w:t>
      </w:r>
    </w:p>
    <w:p w14:paraId="67BC28CF" w14:textId="4FD84BA3" w:rsidR="007C6168" w:rsidRPr="00A85EA5" w:rsidRDefault="007D3F18" w:rsidP="00A2389F">
      <w:pPr>
        <w:widowControl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целях ежегодного повышения оплаты труда работников </w:t>
      </w:r>
      <w:r w:rsidR="00733F66">
        <w:rPr>
          <w:sz w:val="28"/>
          <w:szCs w:val="28"/>
        </w:rPr>
        <w:t>муниципальных</w:t>
      </w:r>
      <w:r w:rsidRPr="00A85EA5">
        <w:rPr>
          <w:sz w:val="28"/>
          <w:szCs w:val="28"/>
        </w:rPr>
        <w:t xml:space="preserve"> учреждений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  <w:r w:rsidR="00C31066" w:rsidRPr="00A85EA5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 xml:space="preserve">и муниципальных учреждений (в части </w:t>
      </w:r>
      <w:r w:rsidR="00733F6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бюджета), на которые</w:t>
      </w:r>
      <w:r w:rsidRPr="00A85EA5">
        <w:rPr>
          <w:sz w:val="28"/>
          <w:szCs w:val="28"/>
        </w:rPr>
        <w:t xml:space="preserve"> не распространяется действие указов Президента Российской Федерации 2012 года, будет предусмотрена индексация </w:t>
      </w:r>
      <w:r w:rsidR="007C6168">
        <w:rPr>
          <w:sz w:val="28"/>
          <w:szCs w:val="28"/>
        </w:rPr>
        <w:t>расходов на уровень инфляции в 2023</w:t>
      </w:r>
      <w:r w:rsidR="009F04F3">
        <w:rPr>
          <w:sz w:val="28"/>
          <w:szCs w:val="28"/>
        </w:rPr>
        <w:t xml:space="preserve"> – </w:t>
      </w:r>
      <w:r w:rsidR="007C6168">
        <w:rPr>
          <w:sz w:val="28"/>
          <w:szCs w:val="28"/>
        </w:rPr>
        <w:t>2025 годах, утвержденный</w:t>
      </w:r>
      <w:r w:rsidR="007C6168" w:rsidRPr="00A85EA5">
        <w:rPr>
          <w:sz w:val="28"/>
          <w:szCs w:val="28"/>
        </w:rPr>
        <w:t xml:space="preserve"> </w:t>
      </w:r>
      <w:hyperlink r:id="rId9" w:history="1">
        <w:r w:rsidR="007C6168" w:rsidRPr="00A85EA5">
          <w:rPr>
            <w:sz w:val="28"/>
            <w:szCs w:val="28"/>
          </w:rPr>
          <w:t>прогноз</w:t>
        </w:r>
        <w:r w:rsidR="007C6168">
          <w:rPr>
            <w:sz w:val="28"/>
            <w:szCs w:val="28"/>
          </w:rPr>
          <w:t>ом</w:t>
        </w:r>
      </w:hyperlink>
      <w:r w:rsidR="007C6168" w:rsidRPr="00A85EA5">
        <w:rPr>
          <w:sz w:val="28"/>
          <w:szCs w:val="28"/>
        </w:rPr>
        <w:t xml:space="preserve"> </w:t>
      </w:r>
      <w:r w:rsidR="007C6168" w:rsidRPr="00A85EA5">
        <w:rPr>
          <w:sz w:val="28"/>
          <w:szCs w:val="28"/>
        </w:rPr>
        <w:lastRenderedPageBreak/>
        <w:t>социально-экономического разви</w:t>
      </w:r>
      <w:r w:rsidR="007C6168">
        <w:rPr>
          <w:sz w:val="28"/>
          <w:szCs w:val="28"/>
        </w:rPr>
        <w:t xml:space="preserve">тия </w:t>
      </w:r>
      <w:proofErr w:type="spellStart"/>
      <w:r w:rsidR="008520AF" w:rsidRPr="00C30745">
        <w:rPr>
          <w:color w:val="000000"/>
          <w:sz w:val="28"/>
          <w:szCs w:val="28"/>
        </w:rPr>
        <w:t>Митякинского</w:t>
      </w:r>
      <w:proofErr w:type="spellEnd"/>
      <w:r w:rsidR="008520AF" w:rsidRPr="00C30745">
        <w:rPr>
          <w:color w:val="000000"/>
          <w:sz w:val="28"/>
          <w:szCs w:val="28"/>
        </w:rPr>
        <w:t xml:space="preserve"> сельского поселения</w:t>
      </w:r>
      <w:r w:rsidR="007C6168">
        <w:rPr>
          <w:sz w:val="28"/>
          <w:szCs w:val="28"/>
        </w:rPr>
        <w:t xml:space="preserve"> на 2023 –</w:t>
      </w:r>
      <w:r w:rsidR="007C6168" w:rsidRPr="00A85EA5">
        <w:rPr>
          <w:sz w:val="28"/>
          <w:szCs w:val="28"/>
        </w:rPr>
        <w:t xml:space="preserve"> 202</w:t>
      </w:r>
      <w:r w:rsidR="007C6168">
        <w:rPr>
          <w:sz w:val="28"/>
          <w:szCs w:val="28"/>
        </w:rPr>
        <w:t>5</w:t>
      </w:r>
      <w:r w:rsidR="007C6168" w:rsidRPr="00A85EA5">
        <w:rPr>
          <w:sz w:val="28"/>
          <w:szCs w:val="28"/>
        </w:rPr>
        <w:t xml:space="preserve"> годы.</w:t>
      </w:r>
    </w:p>
    <w:p w14:paraId="38767B6B" w14:textId="338D7E62" w:rsidR="0013243F" w:rsidRPr="00A85EA5" w:rsidRDefault="0013243F" w:rsidP="00A2389F">
      <w:pPr>
        <w:widowControl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соответствии с планируемым внесением изменений </w:t>
      </w:r>
      <w:r w:rsidR="00A2389F">
        <w:rPr>
          <w:sz w:val="28"/>
          <w:szCs w:val="28"/>
          <w:lang w:val="en-US"/>
        </w:rPr>
        <w:t> </w:t>
      </w:r>
      <w:r w:rsidRPr="00A85EA5">
        <w:rPr>
          <w:sz w:val="28"/>
          <w:szCs w:val="28"/>
        </w:rPr>
        <w:t>в</w:t>
      </w:r>
      <w:r w:rsidR="008520AF">
        <w:rPr>
          <w:sz w:val="28"/>
          <w:szCs w:val="28"/>
        </w:rPr>
        <w:t xml:space="preserve"> </w:t>
      </w:r>
      <w:hyperlink r:id="rId10" w:history="1">
        <w:r w:rsidRPr="00A85EA5">
          <w:rPr>
            <w:sz w:val="28"/>
            <w:szCs w:val="28"/>
          </w:rPr>
          <w:t>статью</w:t>
        </w:r>
        <w:r w:rsidR="00213F15">
          <w:rPr>
            <w:sz w:val="28"/>
            <w:szCs w:val="28"/>
            <w:lang w:val="en-US"/>
          </w:rPr>
          <w:t> </w:t>
        </w:r>
        <w:r w:rsidRPr="00A85EA5">
          <w:rPr>
            <w:sz w:val="28"/>
            <w:szCs w:val="28"/>
          </w:rPr>
          <w:t>1</w:t>
        </w:r>
      </w:hyperlink>
      <w:r w:rsidR="00213F15">
        <w:rPr>
          <w:lang w:val="en-US"/>
        </w:rPr>
        <w:t> </w:t>
      </w:r>
      <w:r w:rsidRPr="00A85EA5">
        <w:rPr>
          <w:sz w:val="28"/>
          <w:szCs w:val="28"/>
        </w:rPr>
        <w:t>Федерального закона от 19.06.2000 № 82-ФЗ «О минимальном размере оплаты труда» будет предусмотрено повышение расходов на заработную плату низкооплачиваемых работников.</w:t>
      </w:r>
      <w:bookmarkStart w:id="3" w:name="_GoBack"/>
      <w:bookmarkEnd w:id="3"/>
    </w:p>
    <w:p w14:paraId="575045F2" w14:textId="77777777" w:rsidR="00EB2D51" w:rsidRDefault="00EB2D51" w:rsidP="00441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98483B" w14:textId="77777777" w:rsidR="00105778" w:rsidRPr="00A01058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01058">
        <w:rPr>
          <w:color w:val="000000"/>
          <w:sz w:val="28"/>
          <w:szCs w:val="28"/>
        </w:rPr>
        <w:t>3.</w:t>
      </w:r>
      <w:r w:rsidRPr="00A01058">
        <w:rPr>
          <w:sz w:val="28"/>
          <w:szCs w:val="28"/>
        </w:rPr>
        <w:t> </w:t>
      </w:r>
      <w:r w:rsidRPr="00A01058">
        <w:rPr>
          <w:color w:val="000000"/>
          <w:sz w:val="28"/>
          <w:szCs w:val="28"/>
        </w:rPr>
        <w:t>Повышение эффективности</w:t>
      </w:r>
    </w:p>
    <w:p w14:paraId="1617C7D1" w14:textId="77777777" w:rsidR="00105778" w:rsidRPr="00A01058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01058">
        <w:rPr>
          <w:color w:val="000000"/>
          <w:sz w:val="28"/>
          <w:szCs w:val="28"/>
        </w:rPr>
        <w:t>и приоритизация бюджетных расходов</w:t>
      </w:r>
    </w:p>
    <w:p w14:paraId="2959623C" w14:textId="77777777" w:rsidR="00105778" w:rsidRPr="00A01058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651A724F" w14:textId="77777777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</w:t>
      </w:r>
      <w:r w:rsidR="00213F1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5EA5">
        <w:rPr>
          <w:rFonts w:ascii="Times New Roman" w:hAnsi="Times New Roman" w:cs="Times New Roman"/>
          <w:sz w:val="28"/>
          <w:szCs w:val="28"/>
        </w:rPr>
        <w:t>приоритизации и повышения эффективности использования финансовых ресурсов.</w:t>
      </w:r>
    </w:p>
    <w:p w14:paraId="42A02AB9" w14:textId="21F70548" w:rsidR="00447080" w:rsidRPr="00A85EA5" w:rsidRDefault="00447080" w:rsidP="00447080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Главным приоритетом при планировании и исполнении расходов бюджета</w:t>
      </w:r>
      <w:r w:rsidR="00733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31066" w:rsidRPr="00A85EA5">
        <w:rPr>
          <w:rFonts w:ascii="Times New Roman" w:hAnsi="Times New Roman" w:cs="Times New Roman"/>
          <w:sz w:val="28"/>
          <w:szCs w:val="28"/>
        </w:rPr>
        <w:t xml:space="preserve"> </w:t>
      </w:r>
      <w:r w:rsidRPr="00A85EA5">
        <w:rPr>
          <w:rFonts w:ascii="Times New Roman" w:hAnsi="Times New Roman" w:cs="Times New Roman"/>
          <w:sz w:val="28"/>
          <w:szCs w:val="28"/>
        </w:rPr>
        <w:t>является обеспечение всех конституционных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EA5">
        <w:rPr>
          <w:rFonts w:ascii="Times New Roman" w:hAnsi="Times New Roman" w:cs="Times New Roman"/>
          <w:sz w:val="28"/>
          <w:szCs w:val="28"/>
        </w:rPr>
        <w:t>законодательно установленных обязательств перед гражданами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EA5">
        <w:rPr>
          <w:rFonts w:ascii="Times New Roman" w:hAnsi="Times New Roman" w:cs="Times New Roman"/>
          <w:sz w:val="28"/>
          <w:szCs w:val="28"/>
        </w:rPr>
        <w:t>полном объеме.</w:t>
      </w:r>
    </w:p>
    <w:p w14:paraId="1593D5E0" w14:textId="6A7922E9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эффективного использования средств бюджета</w:t>
      </w:r>
      <w:r w:rsidR="00733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31066" w:rsidRPr="00A85EA5">
        <w:rPr>
          <w:rFonts w:ascii="Times New Roman" w:hAnsi="Times New Roman" w:cs="Times New Roman"/>
          <w:sz w:val="28"/>
          <w:szCs w:val="28"/>
        </w:rPr>
        <w:t xml:space="preserve"> </w:t>
      </w:r>
      <w:r w:rsidRPr="00A85EA5">
        <w:rPr>
          <w:rFonts w:ascii="Times New Roman" w:hAnsi="Times New Roman" w:cs="Times New Roman"/>
          <w:sz w:val="28"/>
          <w:szCs w:val="28"/>
        </w:rPr>
        <w:t>и мобилизации ресурсов продолжится применение следующих основных подходов:</w:t>
      </w:r>
    </w:p>
    <w:p w14:paraId="63809D9B" w14:textId="7C46ED69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формирование расходных обязательств с учетом переформатирования структуры расходов бюджета</w:t>
      </w:r>
      <w:r w:rsidR="00733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31066" w:rsidRPr="00A85EA5">
        <w:rPr>
          <w:rFonts w:ascii="Times New Roman" w:hAnsi="Times New Roman" w:cs="Times New Roman"/>
          <w:sz w:val="28"/>
          <w:szCs w:val="28"/>
        </w:rPr>
        <w:t xml:space="preserve"> </w:t>
      </w:r>
      <w:r w:rsidRPr="00A85EA5">
        <w:rPr>
          <w:rFonts w:ascii="Times New Roman" w:hAnsi="Times New Roman" w:cs="Times New Roman"/>
          <w:sz w:val="28"/>
          <w:szCs w:val="28"/>
        </w:rPr>
        <w:t>исходя из установленных приоритетов;</w:t>
      </w:r>
    </w:p>
    <w:p w14:paraId="582B3C18" w14:textId="04DCFFAC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разработка бюджета</w:t>
      </w:r>
      <w:r w:rsidR="00733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31066" w:rsidRPr="00A85EA5">
        <w:rPr>
          <w:rFonts w:ascii="Times New Roman" w:hAnsi="Times New Roman" w:cs="Times New Roman"/>
          <w:sz w:val="28"/>
          <w:szCs w:val="28"/>
        </w:rPr>
        <w:t xml:space="preserve"> </w:t>
      </w:r>
      <w:r w:rsidRPr="00A85EA5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733F66">
        <w:rPr>
          <w:rFonts w:ascii="Times New Roman" w:hAnsi="Times New Roman" w:cs="Times New Roman"/>
          <w:sz w:val="28"/>
          <w:szCs w:val="28"/>
        </w:rPr>
        <w:t>муниципальных</w:t>
      </w:r>
      <w:r w:rsidRPr="00A85EA5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C31066" w:rsidRPr="00A85EA5">
        <w:rPr>
          <w:rFonts w:ascii="Times New Roman" w:hAnsi="Times New Roman" w:cs="Times New Roman"/>
          <w:sz w:val="28"/>
          <w:szCs w:val="28"/>
        </w:rPr>
        <w:t xml:space="preserve"> </w:t>
      </w:r>
      <w:r w:rsidRPr="00A85EA5">
        <w:rPr>
          <w:rFonts w:ascii="Times New Roman" w:hAnsi="Times New Roman" w:cs="Times New Roman"/>
          <w:sz w:val="28"/>
          <w:szCs w:val="28"/>
        </w:rPr>
        <w:t>с учетом интегрированных в их структуру региональных проектов;</w:t>
      </w:r>
    </w:p>
    <w:p w14:paraId="0DAD3711" w14:textId="77777777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F9">
        <w:rPr>
          <w:rFonts w:ascii="Times New Roman" w:hAnsi="Times New Roman" w:cs="Times New Roman"/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 w:rsidR="00733F66">
        <w:rPr>
          <w:rFonts w:ascii="Times New Roman" w:hAnsi="Times New Roman" w:cs="Times New Roman"/>
          <w:sz w:val="28"/>
          <w:szCs w:val="28"/>
        </w:rPr>
        <w:t>муниципальных</w:t>
      </w:r>
      <w:r w:rsidRPr="003660F9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14:paraId="4926528E" w14:textId="07D201C2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F44DA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F44DA2" w:rsidRPr="00F44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4DA2" w:rsidRPr="00F44DA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85EA5">
        <w:rPr>
          <w:rFonts w:ascii="Times New Roman" w:hAnsi="Times New Roman" w:cs="Times New Roman"/>
          <w:sz w:val="28"/>
          <w:szCs w:val="28"/>
        </w:rPr>
        <w:t>;</w:t>
      </w:r>
    </w:p>
    <w:p w14:paraId="5E39E115" w14:textId="77777777" w:rsidR="00447080" w:rsidRPr="00F526B8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26B8">
        <w:rPr>
          <w:rFonts w:ascii="Times New Roman" w:hAnsi="Times New Roman" w:cs="Times New Roman"/>
          <w:spacing w:val="-6"/>
          <w:sz w:val="28"/>
          <w:szCs w:val="28"/>
        </w:rPr>
        <w:t>активное привлечение внебюджетных ресурсов, направление средств от 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14:paraId="6D7CD81D" w14:textId="77777777" w:rsidR="00447080" w:rsidRPr="00A85EA5" w:rsidRDefault="00447080" w:rsidP="00447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совершенствование межбюджетных отношений.</w:t>
      </w:r>
    </w:p>
    <w:p w14:paraId="697BC98B" w14:textId="77777777" w:rsidR="00D50281" w:rsidRDefault="00D50281" w:rsidP="005815F3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</w:p>
    <w:p w14:paraId="4CEFC0D2" w14:textId="77777777" w:rsidR="00733F66" w:rsidRPr="00203FA2" w:rsidRDefault="00733F66" w:rsidP="00733F66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203FA2">
        <w:rPr>
          <w:color w:val="000000"/>
          <w:sz w:val="28"/>
          <w:szCs w:val="28"/>
        </w:rPr>
        <w:t>4. Основные подходы</w:t>
      </w:r>
    </w:p>
    <w:p w14:paraId="24C524A3" w14:textId="77777777" w:rsidR="00733F66" w:rsidRPr="00203FA2" w:rsidRDefault="00733F66" w:rsidP="00733F66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203FA2">
        <w:rPr>
          <w:color w:val="000000"/>
          <w:sz w:val="28"/>
          <w:szCs w:val="28"/>
        </w:rPr>
        <w:t>к формированию межбюджетных отношений</w:t>
      </w:r>
    </w:p>
    <w:p w14:paraId="3A1B4DB8" w14:textId="77777777" w:rsidR="00733F66" w:rsidRPr="00203FA2" w:rsidRDefault="00733F66" w:rsidP="00733F66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14:paraId="448150C7" w14:textId="2AE4BF44" w:rsidR="00733F66" w:rsidRPr="00203FA2" w:rsidRDefault="00733F66" w:rsidP="002114B6">
      <w:pPr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203FA2">
        <w:rPr>
          <w:sz w:val="28"/>
          <w:szCs w:val="28"/>
        </w:rPr>
        <w:t xml:space="preserve">Бюджетная политика в сфере межбюджетных отношений </w:t>
      </w:r>
      <w:r w:rsidRPr="00203FA2">
        <w:rPr>
          <w:sz w:val="28"/>
          <w:szCs w:val="28"/>
        </w:rPr>
        <w:br/>
        <w:t>в 202</w:t>
      </w:r>
      <w:r>
        <w:rPr>
          <w:sz w:val="28"/>
          <w:szCs w:val="28"/>
        </w:rPr>
        <w:t>3</w:t>
      </w:r>
      <w:r w:rsidRPr="00203FA2">
        <w:rPr>
          <w:sz w:val="28"/>
          <w:szCs w:val="28"/>
        </w:rPr>
        <w:t xml:space="preserve"> – 202</w:t>
      </w:r>
      <w:r>
        <w:rPr>
          <w:sz w:val="28"/>
          <w:szCs w:val="28"/>
        </w:rPr>
        <w:t>5</w:t>
      </w:r>
      <w:r w:rsidRPr="00203FA2">
        <w:rPr>
          <w:sz w:val="28"/>
          <w:szCs w:val="28"/>
        </w:rPr>
        <w:t xml:space="preserve"> годах будет строиться с учетом необходимости обеспечения сбалансированности местн</w:t>
      </w:r>
      <w:r w:rsidR="00C31066">
        <w:rPr>
          <w:sz w:val="28"/>
          <w:szCs w:val="28"/>
        </w:rPr>
        <w:t>ого</w:t>
      </w:r>
      <w:r w:rsidRPr="00203FA2">
        <w:rPr>
          <w:sz w:val="28"/>
          <w:szCs w:val="28"/>
        </w:rPr>
        <w:t xml:space="preserve"> бюджет</w:t>
      </w:r>
      <w:r w:rsidR="00C31066">
        <w:rPr>
          <w:sz w:val="28"/>
          <w:szCs w:val="28"/>
        </w:rPr>
        <w:t>а</w:t>
      </w:r>
      <w:r w:rsidRPr="00203FA2">
        <w:rPr>
          <w:sz w:val="28"/>
          <w:szCs w:val="28"/>
        </w:rPr>
        <w:t xml:space="preserve">, осуществления контроля </w:t>
      </w:r>
      <w:r w:rsidRPr="00203FA2">
        <w:rPr>
          <w:sz w:val="28"/>
          <w:szCs w:val="28"/>
        </w:rPr>
        <w:lastRenderedPageBreak/>
        <w:t xml:space="preserve">за использованием бюджетных средств и организацией бюджетного процесса в </w:t>
      </w:r>
      <w:proofErr w:type="spellStart"/>
      <w:r w:rsidR="00C31066" w:rsidRPr="00C30745">
        <w:rPr>
          <w:color w:val="000000"/>
          <w:sz w:val="28"/>
          <w:szCs w:val="28"/>
        </w:rPr>
        <w:t>Митякинско</w:t>
      </w:r>
      <w:r w:rsidR="00C31066">
        <w:rPr>
          <w:color w:val="000000"/>
          <w:sz w:val="28"/>
          <w:szCs w:val="28"/>
        </w:rPr>
        <w:t>м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</w:t>
      </w:r>
      <w:r w:rsidR="00C31066">
        <w:rPr>
          <w:color w:val="000000"/>
          <w:sz w:val="28"/>
          <w:szCs w:val="28"/>
        </w:rPr>
        <w:t>м</w:t>
      </w:r>
      <w:r w:rsidR="00C31066" w:rsidRPr="00C30745">
        <w:rPr>
          <w:color w:val="000000"/>
          <w:sz w:val="28"/>
          <w:szCs w:val="28"/>
        </w:rPr>
        <w:t xml:space="preserve"> поселени</w:t>
      </w:r>
      <w:r w:rsidR="00C31066">
        <w:rPr>
          <w:color w:val="000000"/>
          <w:sz w:val="28"/>
          <w:szCs w:val="28"/>
        </w:rPr>
        <w:t>и</w:t>
      </w:r>
      <w:r w:rsidRPr="00203FA2">
        <w:rPr>
          <w:sz w:val="28"/>
          <w:szCs w:val="28"/>
        </w:rPr>
        <w:t xml:space="preserve">. </w:t>
      </w:r>
    </w:p>
    <w:p w14:paraId="41532EC8" w14:textId="77777777" w:rsidR="00BA6F51" w:rsidRPr="00213F15" w:rsidRDefault="00BA6F51" w:rsidP="00E315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368773" w14:textId="6DA4BEA6" w:rsidR="00105778" w:rsidRPr="00A85EA5" w:rsidRDefault="00105778" w:rsidP="005815F3">
      <w:pPr>
        <w:widowControl w:val="0"/>
        <w:spacing w:line="245" w:lineRule="auto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5.</w:t>
      </w:r>
      <w:r w:rsidR="005815F3">
        <w:rPr>
          <w:sz w:val="28"/>
          <w:szCs w:val="28"/>
        </w:rPr>
        <w:t> </w:t>
      </w:r>
      <w:r w:rsidRPr="00A85EA5">
        <w:rPr>
          <w:sz w:val="28"/>
          <w:szCs w:val="28"/>
        </w:rPr>
        <w:t>Обеспечение сбалансированности бюджета</w:t>
      </w:r>
      <w:r w:rsidR="00733F66">
        <w:rPr>
          <w:sz w:val="28"/>
          <w:szCs w:val="28"/>
        </w:rPr>
        <w:t xml:space="preserve">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</w:p>
    <w:p w14:paraId="59F7039E" w14:textId="77777777" w:rsidR="00105778" w:rsidRPr="00A85EA5" w:rsidRDefault="00105778" w:rsidP="005815F3">
      <w:pPr>
        <w:widowControl w:val="0"/>
        <w:spacing w:line="245" w:lineRule="auto"/>
        <w:jc w:val="center"/>
        <w:rPr>
          <w:sz w:val="28"/>
          <w:szCs w:val="28"/>
        </w:rPr>
      </w:pPr>
    </w:p>
    <w:p w14:paraId="7452B11E" w14:textId="0D383834" w:rsidR="008006CC" w:rsidRPr="00B54714" w:rsidRDefault="008006CC" w:rsidP="002114B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54714">
        <w:rPr>
          <w:sz w:val="28"/>
          <w:szCs w:val="28"/>
        </w:rPr>
        <w:t>В условиях санкционного давления, внешних и финансовых ограничений особая роль отводится мероприятиям по обеспечени</w:t>
      </w:r>
      <w:r>
        <w:rPr>
          <w:sz w:val="28"/>
          <w:szCs w:val="28"/>
        </w:rPr>
        <w:t>ю</w:t>
      </w:r>
      <w:r w:rsidRPr="00B54714">
        <w:rPr>
          <w:sz w:val="28"/>
          <w:szCs w:val="28"/>
        </w:rPr>
        <w:t xml:space="preserve"> </w:t>
      </w:r>
      <w:r w:rsidRPr="00893D6D">
        <w:rPr>
          <w:sz w:val="28"/>
          <w:szCs w:val="28"/>
        </w:rPr>
        <w:t xml:space="preserve">бюджетной </w:t>
      </w:r>
      <w:r w:rsidRPr="00893D6D">
        <w:rPr>
          <w:color w:val="222222"/>
          <w:sz w:val="28"/>
          <w:szCs w:val="28"/>
        </w:rPr>
        <w:t>стабильности</w:t>
      </w:r>
      <w:r w:rsidRPr="00893D6D">
        <w:rPr>
          <w:sz w:val="28"/>
          <w:szCs w:val="28"/>
        </w:rPr>
        <w:t xml:space="preserve"> и </w:t>
      </w:r>
      <w:r w:rsidRPr="00B54714">
        <w:rPr>
          <w:sz w:val="28"/>
          <w:szCs w:val="28"/>
        </w:rPr>
        <w:t>сбалансированности бюджета</w:t>
      </w:r>
      <w:r w:rsidR="00733F66">
        <w:rPr>
          <w:sz w:val="28"/>
          <w:szCs w:val="28"/>
        </w:rPr>
        <w:t xml:space="preserve">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  <w:r w:rsidRPr="00B54714">
        <w:rPr>
          <w:sz w:val="28"/>
          <w:szCs w:val="28"/>
        </w:rPr>
        <w:t xml:space="preserve">. </w:t>
      </w:r>
    </w:p>
    <w:p w14:paraId="47276963" w14:textId="532EFBA4" w:rsidR="006A1B71" w:rsidRPr="006A1B71" w:rsidRDefault="006A1B71" w:rsidP="006A1B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B71">
        <w:rPr>
          <w:sz w:val="28"/>
          <w:szCs w:val="28"/>
        </w:rPr>
        <w:t xml:space="preserve">Бюджетная политика будет направлена на обеспечение сбалансированности бюджета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  <w:r w:rsidR="00C31066">
        <w:rPr>
          <w:color w:val="000000"/>
          <w:sz w:val="28"/>
          <w:szCs w:val="28"/>
        </w:rPr>
        <w:t>.</w:t>
      </w:r>
    </w:p>
    <w:p w14:paraId="4E02C405" w14:textId="49B3CAF1" w:rsidR="006A1B71" w:rsidRPr="006A1B71" w:rsidRDefault="006A1B71" w:rsidP="006A1B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B71">
        <w:rPr>
          <w:sz w:val="28"/>
          <w:szCs w:val="28"/>
        </w:rPr>
        <w:t xml:space="preserve">В условиях превышения расходов над доходами основным источником финансирования дефицита бюджета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  <w:r w:rsidRPr="006A1B71">
        <w:rPr>
          <w:sz w:val="28"/>
          <w:szCs w:val="28"/>
        </w:rPr>
        <w:t>, обеспечивающим его сбалансированность, будут выступать заемные средства.</w:t>
      </w:r>
    </w:p>
    <w:p w14:paraId="5B26D17A" w14:textId="77777777" w:rsidR="006A1B71" w:rsidRPr="006A1B71" w:rsidRDefault="006A1B71" w:rsidP="006A1B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B71">
        <w:rPr>
          <w:sz w:val="28"/>
          <w:szCs w:val="28"/>
        </w:rPr>
        <w:t>Привлечение заемных средств не планируется.</w:t>
      </w:r>
    </w:p>
    <w:p w14:paraId="7B3F111B" w14:textId="5186B971" w:rsidR="006A1B71" w:rsidRPr="006A1B71" w:rsidRDefault="006A1B71" w:rsidP="006A1B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B71">
        <w:rPr>
          <w:sz w:val="28"/>
          <w:szCs w:val="28"/>
        </w:rPr>
        <w:t xml:space="preserve">Управление ликвидностью средств на едином счете бюджета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  <w:r w:rsidR="00C31066" w:rsidRPr="006A1B71">
        <w:rPr>
          <w:sz w:val="28"/>
          <w:szCs w:val="28"/>
        </w:rPr>
        <w:t xml:space="preserve"> </w:t>
      </w:r>
      <w:r w:rsidRPr="006A1B71">
        <w:rPr>
          <w:sz w:val="28"/>
          <w:szCs w:val="28"/>
        </w:rPr>
        <w:t xml:space="preserve">будет также осуществляться с учетом эффективного управления остатками средств на едином счете бюджета </w:t>
      </w:r>
      <w:proofErr w:type="spellStart"/>
      <w:r w:rsidR="00C31066" w:rsidRPr="00C30745">
        <w:rPr>
          <w:color w:val="000000"/>
          <w:sz w:val="28"/>
          <w:szCs w:val="28"/>
        </w:rPr>
        <w:t>Митякинского</w:t>
      </w:r>
      <w:proofErr w:type="spellEnd"/>
      <w:r w:rsidR="00C31066" w:rsidRPr="00C30745">
        <w:rPr>
          <w:color w:val="000000"/>
          <w:sz w:val="28"/>
          <w:szCs w:val="28"/>
        </w:rPr>
        <w:t xml:space="preserve"> сельского поселения</w:t>
      </w:r>
      <w:r w:rsidRPr="006A1B71">
        <w:rPr>
          <w:sz w:val="28"/>
          <w:szCs w:val="28"/>
        </w:rPr>
        <w:t>.</w:t>
      </w:r>
    </w:p>
    <w:p w14:paraId="0FCB7C0D" w14:textId="77777777" w:rsidR="00E56E7C" w:rsidRDefault="00E56E7C" w:rsidP="00BA6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62B5A6" w14:textId="77777777" w:rsidR="00105778" w:rsidRPr="00A85EA5" w:rsidRDefault="00105778" w:rsidP="005815F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color w:val="000000"/>
          <w:sz w:val="28"/>
          <w:szCs w:val="28"/>
        </w:rPr>
        <w:t>6. </w:t>
      </w:r>
      <w:r w:rsidRPr="00A85EA5">
        <w:rPr>
          <w:sz w:val="28"/>
          <w:szCs w:val="28"/>
        </w:rPr>
        <w:t xml:space="preserve">Совершенствование системы внутреннего </w:t>
      </w:r>
    </w:p>
    <w:p w14:paraId="41DF5A40" w14:textId="77777777" w:rsidR="00105778" w:rsidRPr="00A85EA5" w:rsidRDefault="00733F66" w:rsidP="005815F3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105778" w:rsidRPr="00A85EA5">
        <w:rPr>
          <w:sz w:val="28"/>
          <w:szCs w:val="28"/>
        </w:rPr>
        <w:t xml:space="preserve"> финансового контроля </w:t>
      </w:r>
    </w:p>
    <w:p w14:paraId="309624E3" w14:textId="77777777" w:rsidR="00105778" w:rsidRPr="00A85EA5" w:rsidRDefault="00105778" w:rsidP="005815F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и контроля финансового органа в сфере закупок</w:t>
      </w:r>
    </w:p>
    <w:p w14:paraId="0B11F7ED" w14:textId="77777777" w:rsidR="00105778" w:rsidRPr="00A85EA5" w:rsidRDefault="00105778" w:rsidP="005815F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B61024F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 xml:space="preserve">В целях создания условий для повышения эффективности бюджетных расходов при осуществлении полномочий по внутреннему </w:t>
      </w:r>
      <w:r w:rsidR="00733F66">
        <w:rPr>
          <w:sz w:val="28"/>
          <w:szCs w:val="28"/>
        </w:rPr>
        <w:t>муниципальному</w:t>
      </w:r>
      <w:r w:rsidRPr="00404420">
        <w:rPr>
          <w:sz w:val="28"/>
          <w:szCs w:val="28"/>
        </w:rPr>
        <w:t xml:space="preserve"> финансовому контролю продолжится применение следующих основных подходов:</w:t>
      </w:r>
    </w:p>
    <w:p w14:paraId="63A267EA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 xml:space="preserve"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</w:t>
      </w:r>
      <w:r w:rsidR="00733F66">
        <w:rPr>
          <w:sz w:val="28"/>
          <w:szCs w:val="28"/>
        </w:rPr>
        <w:t>муниципального</w:t>
      </w:r>
      <w:r w:rsidRPr="00404420">
        <w:rPr>
          <w:sz w:val="28"/>
          <w:szCs w:val="28"/>
        </w:rPr>
        <w:t xml:space="preserve"> контроля;</w:t>
      </w:r>
    </w:p>
    <w:p w14:paraId="68796654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>обеспечение подотчетности (подконтрольности) бюджетных расходов;</w:t>
      </w:r>
    </w:p>
    <w:p w14:paraId="14579B0E" w14:textId="1BCCDEB5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48A8">
        <w:rPr>
          <w:sz w:val="28"/>
          <w:szCs w:val="28"/>
        </w:rPr>
        <w:t>применение риск-ориентированного подхода к планированию и осуществлению контрольной деятельности;</w:t>
      </w:r>
    </w:p>
    <w:p w14:paraId="7FE42932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 xml:space="preserve">обеспечение реализации задач внутреннего </w:t>
      </w:r>
      <w:r w:rsidR="00733F66">
        <w:rPr>
          <w:sz w:val="28"/>
          <w:szCs w:val="28"/>
        </w:rPr>
        <w:t>муниципального</w:t>
      </w:r>
      <w:r w:rsidRPr="00404420">
        <w:rPr>
          <w:sz w:val="28"/>
          <w:szCs w:val="28"/>
        </w:rPr>
        <w:t xml:space="preserve"> финансового контроля на всех этапах бюджетного процесса;</w:t>
      </w:r>
    </w:p>
    <w:p w14:paraId="6F0D5D72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14:paraId="6EC6C909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>совершенствование методологической базы осуществления муниципального финансового контроля, учет и обобщение результатов контрольной деятельности;</w:t>
      </w:r>
    </w:p>
    <w:p w14:paraId="5B1B4A64" w14:textId="77777777" w:rsidR="00484753" w:rsidRPr="0040442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t>повышение степени ответственности главных распорядителей и получателей за расходованием бюджетных средств.</w:t>
      </w:r>
    </w:p>
    <w:p w14:paraId="7AA4140C" w14:textId="77777777" w:rsidR="00B749B7" w:rsidRPr="00DF3330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4420">
        <w:rPr>
          <w:sz w:val="28"/>
          <w:szCs w:val="28"/>
        </w:rPr>
        <w:lastRenderedPageBreak/>
        <w:t xml:space="preserve">В отношении обеспечения контроля финансовым органом при осуществлении закупок для </w:t>
      </w:r>
      <w:r w:rsidR="00733F66">
        <w:rPr>
          <w:sz w:val="28"/>
          <w:szCs w:val="28"/>
        </w:rPr>
        <w:t>муниципальных</w:t>
      </w:r>
      <w:r w:rsidRPr="00404420">
        <w:rPr>
          <w:sz w:val="28"/>
          <w:szCs w:val="28"/>
        </w:rPr>
        <w:t xml:space="preserve"> нужд будут применены новые требования.</w:t>
      </w:r>
      <w:r>
        <w:rPr>
          <w:sz w:val="28"/>
          <w:szCs w:val="28"/>
        </w:rPr>
        <w:t xml:space="preserve"> </w:t>
      </w:r>
      <w:r w:rsidR="00B749B7" w:rsidRPr="00426BC9">
        <w:rPr>
          <w:sz w:val="28"/>
          <w:szCs w:val="28"/>
        </w:rPr>
        <w:t>Финансовые органы будут осуществлять контроль за соответствием вносимой в реестр контрактов информации</w:t>
      </w:r>
      <w:r w:rsidR="00B749B7">
        <w:rPr>
          <w:sz w:val="28"/>
          <w:szCs w:val="28"/>
        </w:rPr>
        <w:t>,</w:t>
      </w:r>
      <w:r w:rsidR="00B749B7" w:rsidRPr="00426BC9">
        <w:rPr>
          <w:sz w:val="28"/>
          <w:szCs w:val="28"/>
        </w:rPr>
        <w:t xml:space="preserve"> в том числе</w:t>
      </w:r>
      <w:r w:rsidR="00B749B7" w:rsidRPr="00B749B7">
        <w:rPr>
          <w:sz w:val="28"/>
          <w:szCs w:val="28"/>
        </w:rPr>
        <w:t>:</w:t>
      </w:r>
      <w:r w:rsidR="00B749B7" w:rsidRPr="00426BC9">
        <w:rPr>
          <w:sz w:val="28"/>
          <w:szCs w:val="28"/>
        </w:rPr>
        <w:t xml:space="preserve"> в</w:t>
      </w:r>
      <w:r w:rsidR="006B5D84">
        <w:rPr>
          <w:sz w:val="28"/>
          <w:szCs w:val="28"/>
        </w:rPr>
        <w:t> </w:t>
      </w:r>
      <w:r w:rsidR="00B749B7" w:rsidRPr="00426BC9">
        <w:rPr>
          <w:sz w:val="28"/>
          <w:szCs w:val="28"/>
        </w:rPr>
        <w:t xml:space="preserve">части реквизитов счета заказчика </w:t>
      </w:r>
      <w:r w:rsidR="00B749B7">
        <w:rPr>
          <w:sz w:val="28"/>
          <w:szCs w:val="28"/>
        </w:rPr>
        <w:t>и поставщика</w:t>
      </w:r>
      <w:r w:rsidR="00B749B7" w:rsidRPr="00426BC9">
        <w:rPr>
          <w:sz w:val="28"/>
          <w:szCs w:val="28"/>
        </w:rPr>
        <w:t>; места поставки товара, выполнения работ, оказания услуг; информации о банковском или казначейском сопровождении контракта; о возможности одностороннего отказа от исполнения контракта; об удержании суммы не исполненных поставщиком (подрядчиком, исполнителем) требований об 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</w:t>
      </w:r>
      <w:r w:rsidR="00B749B7">
        <w:rPr>
          <w:sz w:val="28"/>
          <w:szCs w:val="28"/>
        </w:rPr>
        <w:t xml:space="preserve"> </w:t>
      </w:r>
    </w:p>
    <w:p w14:paraId="03A20F84" w14:textId="77777777" w:rsidR="00B749B7" w:rsidRPr="006F240B" w:rsidRDefault="00B749B7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функции по к</w:t>
      </w:r>
      <w:r w:rsidR="00D67F10">
        <w:rPr>
          <w:sz w:val="28"/>
          <w:szCs w:val="28"/>
        </w:rPr>
        <w:t>онтрол</w:t>
      </w:r>
      <w:r>
        <w:rPr>
          <w:sz w:val="28"/>
          <w:szCs w:val="28"/>
        </w:rPr>
        <w:t>ю</w:t>
      </w:r>
      <w:r w:rsidR="00D67F10">
        <w:rPr>
          <w:sz w:val="28"/>
          <w:szCs w:val="28"/>
        </w:rPr>
        <w:t xml:space="preserve"> за соответствием</w:t>
      </w:r>
      <w:r w:rsidR="00104DEF" w:rsidRPr="00104DEF">
        <w:rPr>
          <w:sz w:val="28"/>
          <w:szCs w:val="28"/>
        </w:rPr>
        <w:t xml:space="preserve"> </w:t>
      </w:r>
      <w:r w:rsidR="00104DEF" w:rsidRPr="00426BC9">
        <w:rPr>
          <w:sz w:val="28"/>
          <w:szCs w:val="28"/>
        </w:rPr>
        <w:t>вносимой в реестр контрактов информации</w:t>
      </w:r>
      <w:r w:rsidR="00D67F10">
        <w:rPr>
          <w:sz w:val="28"/>
          <w:szCs w:val="28"/>
        </w:rPr>
        <w:t xml:space="preserve"> </w:t>
      </w:r>
      <w:r w:rsidR="00104DEF">
        <w:rPr>
          <w:sz w:val="28"/>
          <w:szCs w:val="28"/>
        </w:rPr>
        <w:t xml:space="preserve">в части </w:t>
      </w:r>
      <w:r w:rsidR="00D67F10">
        <w:rPr>
          <w:sz w:val="28"/>
          <w:szCs w:val="28"/>
        </w:rPr>
        <w:t>реквизитов счета заказчика</w:t>
      </w:r>
      <w:r>
        <w:rPr>
          <w:sz w:val="28"/>
          <w:szCs w:val="28"/>
        </w:rPr>
        <w:t xml:space="preserve"> и </w:t>
      </w:r>
      <w:r w:rsidRPr="00426BC9">
        <w:rPr>
          <w:sz w:val="28"/>
          <w:szCs w:val="28"/>
        </w:rPr>
        <w:t>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</w:t>
      </w:r>
      <w:r w:rsidR="008603E5">
        <w:rPr>
          <w:sz w:val="28"/>
          <w:szCs w:val="28"/>
        </w:rPr>
        <w:t>,</w:t>
      </w:r>
      <w:r w:rsidR="00D67F10">
        <w:rPr>
          <w:sz w:val="28"/>
          <w:szCs w:val="28"/>
        </w:rPr>
        <w:t xml:space="preserve"> предусмотрен</w:t>
      </w:r>
      <w:r>
        <w:rPr>
          <w:sz w:val="28"/>
          <w:szCs w:val="28"/>
        </w:rPr>
        <w:t>ы</w:t>
      </w:r>
      <w:r w:rsidR="00D67F10">
        <w:rPr>
          <w:sz w:val="28"/>
          <w:szCs w:val="28"/>
        </w:rPr>
        <w:t xml:space="preserve"> с 1 октября 2022 г</w:t>
      </w:r>
      <w:r w:rsidR="00447080">
        <w:rPr>
          <w:sz w:val="28"/>
          <w:szCs w:val="28"/>
        </w:rPr>
        <w:t>.</w:t>
      </w:r>
      <w:r w:rsidR="00D67F10">
        <w:rPr>
          <w:sz w:val="28"/>
          <w:szCs w:val="28"/>
        </w:rPr>
        <w:t xml:space="preserve">, </w:t>
      </w:r>
      <w:r w:rsidR="00104DEF">
        <w:rPr>
          <w:sz w:val="28"/>
          <w:szCs w:val="28"/>
        </w:rPr>
        <w:t xml:space="preserve">дополнительный контроль </w:t>
      </w:r>
      <w:r w:rsidR="00484753" w:rsidRPr="00426BC9">
        <w:rPr>
          <w:sz w:val="28"/>
          <w:szCs w:val="28"/>
        </w:rPr>
        <w:t xml:space="preserve">в части реквизитов счета поставщика </w:t>
      </w:r>
      <w:r>
        <w:rPr>
          <w:sz w:val="28"/>
          <w:szCs w:val="28"/>
        </w:rPr>
        <w:t>планируется</w:t>
      </w:r>
      <w:r w:rsidR="00104DEF">
        <w:rPr>
          <w:sz w:val="28"/>
          <w:szCs w:val="28"/>
        </w:rPr>
        <w:t xml:space="preserve"> с</w:t>
      </w:r>
      <w:r w:rsidR="006B5D84">
        <w:rPr>
          <w:sz w:val="28"/>
          <w:szCs w:val="28"/>
        </w:rPr>
        <w:t> </w:t>
      </w:r>
      <w:r w:rsidR="00104DEF">
        <w:rPr>
          <w:sz w:val="28"/>
          <w:szCs w:val="28"/>
        </w:rPr>
        <w:t>1 июля 2023 г</w:t>
      </w:r>
      <w:r w:rsidR="00447080">
        <w:rPr>
          <w:sz w:val="28"/>
          <w:szCs w:val="28"/>
        </w:rPr>
        <w:t>.</w:t>
      </w:r>
      <w:r w:rsidR="00104DEF">
        <w:rPr>
          <w:sz w:val="28"/>
          <w:szCs w:val="28"/>
        </w:rPr>
        <w:t xml:space="preserve"> </w:t>
      </w:r>
      <w:r w:rsidR="00484753" w:rsidRPr="00426BC9">
        <w:rPr>
          <w:sz w:val="28"/>
          <w:szCs w:val="28"/>
        </w:rPr>
        <w:t xml:space="preserve"> </w:t>
      </w:r>
    </w:p>
    <w:p w14:paraId="79E6F356" w14:textId="77777777" w:rsidR="00484753" w:rsidRDefault="00484753" w:rsidP="0048475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26BC9">
        <w:rPr>
          <w:sz w:val="28"/>
          <w:szCs w:val="28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14:paraId="2C121577" w14:textId="77777777" w:rsidR="005815F3" w:rsidRDefault="005815F3" w:rsidP="00BC0BAD">
      <w:pPr>
        <w:rPr>
          <w:sz w:val="28"/>
        </w:rPr>
      </w:pPr>
    </w:p>
    <w:p w14:paraId="4CCE4D5F" w14:textId="77777777" w:rsidR="005815F3" w:rsidRDefault="005815F3" w:rsidP="00BC0BAD">
      <w:pPr>
        <w:rPr>
          <w:sz w:val="28"/>
        </w:rPr>
      </w:pPr>
    </w:p>
    <w:p w14:paraId="217B18DE" w14:textId="77777777" w:rsidR="005815F3" w:rsidRDefault="005815F3" w:rsidP="00BC0BAD">
      <w:pPr>
        <w:rPr>
          <w:sz w:val="28"/>
        </w:rPr>
      </w:pPr>
    </w:p>
    <w:p w14:paraId="0A75D0F2" w14:textId="77777777" w:rsidR="003F7EDC" w:rsidRDefault="003F7EDC" w:rsidP="00BC0BAD">
      <w:pPr>
        <w:rPr>
          <w:sz w:val="28"/>
        </w:rPr>
      </w:pPr>
    </w:p>
    <w:p w14:paraId="251561B9" w14:textId="45144CB6" w:rsidR="001B0B4F" w:rsidRPr="001B0B4F" w:rsidRDefault="00F43321" w:rsidP="001B0B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B4F" w:rsidRPr="001B0B4F">
        <w:rPr>
          <w:sz w:val="28"/>
          <w:szCs w:val="28"/>
        </w:rPr>
        <w:t>Глава Администрации</w:t>
      </w:r>
    </w:p>
    <w:p w14:paraId="4052AB8E" w14:textId="77777777" w:rsidR="001B0B4F" w:rsidRPr="001B0B4F" w:rsidRDefault="001B0B4F" w:rsidP="001B0B4F">
      <w:pPr>
        <w:rPr>
          <w:sz w:val="28"/>
          <w:szCs w:val="28"/>
        </w:rPr>
      </w:pPr>
      <w:proofErr w:type="spellStart"/>
      <w:r w:rsidRPr="001B0B4F">
        <w:rPr>
          <w:sz w:val="28"/>
          <w:szCs w:val="28"/>
        </w:rPr>
        <w:t>Митякинского</w:t>
      </w:r>
      <w:proofErr w:type="spellEnd"/>
      <w:r w:rsidRPr="001B0B4F">
        <w:rPr>
          <w:sz w:val="28"/>
          <w:szCs w:val="28"/>
        </w:rPr>
        <w:t xml:space="preserve"> сельского поселения</w:t>
      </w:r>
      <w:r w:rsidRPr="001B0B4F">
        <w:rPr>
          <w:sz w:val="28"/>
          <w:szCs w:val="28"/>
        </w:rPr>
        <w:tab/>
        <w:t xml:space="preserve">                                             С.И. Куркин</w:t>
      </w:r>
    </w:p>
    <w:p w14:paraId="4B03E509" w14:textId="3E8C4D03" w:rsidR="00733F66" w:rsidRPr="00F43321" w:rsidRDefault="00733F66" w:rsidP="001B0B4F">
      <w:pPr>
        <w:rPr>
          <w:sz w:val="28"/>
          <w:szCs w:val="28"/>
        </w:rPr>
      </w:pPr>
    </w:p>
    <w:sectPr w:rsidR="00733F66" w:rsidRPr="00F43321" w:rsidSect="00BA480F">
      <w:headerReference w:type="default" r:id="rId11"/>
      <w:footerReference w:type="even" r:id="rId12"/>
      <w:pgSz w:w="11907" w:h="16840"/>
      <w:pgMar w:top="993" w:right="850" w:bottom="1134" w:left="1276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A9BCE" w14:textId="77777777" w:rsidR="00AF5D1F" w:rsidRDefault="00AF5D1F">
      <w:r>
        <w:separator/>
      </w:r>
    </w:p>
  </w:endnote>
  <w:endnote w:type="continuationSeparator" w:id="0">
    <w:p w14:paraId="0805A07D" w14:textId="77777777" w:rsidR="00AF5D1F" w:rsidRDefault="00AF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59988" w14:textId="77777777" w:rsidR="00A2389F" w:rsidRDefault="005C39C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2389F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52FC874" w14:textId="77777777" w:rsidR="00A2389F" w:rsidRDefault="00A2389F">
    <w:pPr>
      <w:pStyle w:val="a7"/>
      <w:ind w:right="360"/>
    </w:pPr>
  </w:p>
  <w:p w14:paraId="5529E002" w14:textId="77777777" w:rsidR="00A2389F" w:rsidRDefault="00A238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1BF1C" w14:textId="77777777" w:rsidR="00AF5D1F" w:rsidRDefault="00AF5D1F">
      <w:r>
        <w:separator/>
      </w:r>
    </w:p>
  </w:footnote>
  <w:footnote w:type="continuationSeparator" w:id="0">
    <w:p w14:paraId="0B2D43CB" w14:textId="77777777" w:rsidR="00AF5D1F" w:rsidRDefault="00AF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941777"/>
      <w:docPartObj>
        <w:docPartGallery w:val="Page Numbers (Top of Page)"/>
        <w:docPartUnique/>
      </w:docPartObj>
    </w:sdtPr>
    <w:sdtEndPr/>
    <w:sdtContent>
      <w:p w14:paraId="5CCF09F5" w14:textId="77777777" w:rsidR="00A2389F" w:rsidRDefault="005C39C2">
        <w:pPr>
          <w:pStyle w:val="a9"/>
          <w:jc w:val="center"/>
        </w:pPr>
        <w:r>
          <w:fldChar w:fldCharType="begin"/>
        </w:r>
        <w:r w:rsidR="00A04AC5">
          <w:instrText>PAGE   \* MERGEFORMAT</w:instrText>
        </w:r>
        <w:r>
          <w:fldChar w:fldCharType="separate"/>
        </w:r>
        <w:r w:rsidR="0022658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3" w15:restartNumberingAfterBreak="0">
    <w:nsid w:val="6FD458B5"/>
    <w:multiLevelType w:val="hybridMultilevel"/>
    <w:tmpl w:val="0E0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778"/>
    <w:rsid w:val="000021E0"/>
    <w:rsid w:val="0000230B"/>
    <w:rsid w:val="0000768D"/>
    <w:rsid w:val="000118B8"/>
    <w:rsid w:val="0001203C"/>
    <w:rsid w:val="00014BA8"/>
    <w:rsid w:val="00030A64"/>
    <w:rsid w:val="00031C8C"/>
    <w:rsid w:val="00042F8F"/>
    <w:rsid w:val="00046170"/>
    <w:rsid w:val="00050C68"/>
    <w:rsid w:val="00053685"/>
    <w:rsid w:val="0005372C"/>
    <w:rsid w:val="00054C39"/>
    <w:rsid w:val="00054D8B"/>
    <w:rsid w:val="000559D5"/>
    <w:rsid w:val="00060F3C"/>
    <w:rsid w:val="0006485B"/>
    <w:rsid w:val="00064C3E"/>
    <w:rsid w:val="00077AE1"/>
    <w:rsid w:val="000808D6"/>
    <w:rsid w:val="000849E9"/>
    <w:rsid w:val="00092560"/>
    <w:rsid w:val="000A726F"/>
    <w:rsid w:val="000B4002"/>
    <w:rsid w:val="000B66C7"/>
    <w:rsid w:val="000B67E5"/>
    <w:rsid w:val="000C430D"/>
    <w:rsid w:val="000C6194"/>
    <w:rsid w:val="000C691D"/>
    <w:rsid w:val="000D3691"/>
    <w:rsid w:val="000E00C7"/>
    <w:rsid w:val="000F2B40"/>
    <w:rsid w:val="000F5B6A"/>
    <w:rsid w:val="000F696A"/>
    <w:rsid w:val="001006EB"/>
    <w:rsid w:val="00103467"/>
    <w:rsid w:val="00104843"/>
    <w:rsid w:val="00104DEF"/>
    <w:rsid w:val="00104E0D"/>
    <w:rsid w:val="0010504A"/>
    <w:rsid w:val="00105778"/>
    <w:rsid w:val="00116BFA"/>
    <w:rsid w:val="00116F9D"/>
    <w:rsid w:val="001224BF"/>
    <w:rsid w:val="00125DE3"/>
    <w:rsid w:val="00130615"/>
    <w:rsid w:val="0013243F"/>
    <w:rsid w:val="00153B21"/>
    <w:rsid w:val="00186DFB"/>
    <w:rsid w:val="001903C8"/>
    <w:rsid w:val="001B0B4F"/>
    <w:rsid w:val="001B2D1C"/>
    <w:rsid w:val="001B53A0"/>
    <w:rsid w:val="001C0C5F"/>
    <w:rsid w:val="001C1D98"/>
    <w:rsid w:val="001C288B"/>
    <w:rsid w:val="001D2690"/>
    <w:rsid w:val="001E147E"/>
    <w:rsid w:val="001F4BE3"/>
    <w:rsid w:val="001F6D02"/>
    <w:rsid w:val="00200764"/>
    <w:rsid w:val="00202484"/>
    <w:rsid w:val="00204691"/>
    <w:rsid w:val="00210D1B"/>
    <w:rsid w:val="002114B6"/>
    <w:rsid w:val="00213F15"/>
    <w:rsid w:val="00217B4A"/>
    <w:rsid w:val="002216D1"/>
    <w:rsid w:val="002240BE"/>
    <w:rsid w:val="00226587"/>
    <w:rsid w:val="00236266"/>
    <w:rsid w:val="00236B5B"/>
    <w:rsid w:val="0024496E"/>
    <w:rsid w:val="002459A4"/>
    <w:rsid w:val="002504E8"/>
    <w:rsid w:val="00254382"/>
    <w:rsid w:val="00255A4C"/>
    <w:rsid w:val="00264223"/>
    <w:rsid w:val="00265717"/>
    <w:rsid w:val="0027031E"/>
    <w:rsid w:val="00270707"/>
    <w:rsid w:val="00281610"/>
    <w:rsid w:val="0028703B"/>
    <w:rsid w:val="00287D3D"/>
    <w:rsid w:val="00297C3C"/>
    <w:rsid w:val="002A176B"/>
    <w:rsid w:val="002A2062"/>
    <w:rsid w:val="002A31A1"/>
    <w:rsid w:val="002A4141"/>
    <w:rsid w:val="002B0672"/>
    <w:rsid w:val="002B3597"/>
    <w:rsid w:val="002B6527"/>
    <w:rsid w:val="002C135C"/>
    <w:rsid w:val="002C5E60"/>
    <w:rsid w:val="002D20B3"/>
    <w:rsid w:val="002E32AF"/>
    <w:rsid w:val="002E5F75"/>
    <w:rsid w:val="002E65D5"/>
    <w:rsid w:val="002F63E3"/>
    <w:rsid w:val="002F74D7"/>
    <w:rsid w:val="0030124B"/>
    <w:rsid w:val="00301DC7"/>
    <w:rsid w:val="00310694"/>
    <w:rsid w:val="003122D9"/>
    <w:rsid w:val="00313D3A"/>
    <w:rsid w:val="003167D4"/>
    <w:rsid w:val="003365CE"/>
    <w:rsid w:val="00337113"/>
    <w:rsid w:val="00341FC1"/>
    <w:rsid w:val="003469C1"/>
    <w:rsid w:val="003477D9"/>
    <w:rsid w:val="00352355"/>
    <w:rsid w:val="0035486A"/>
    <w:rsid w:val="0035578A"/>
    <w:rsid w:val="00356BB2"/>
    <w:rsid w:val="00360C9B"/>
    <w:rsid w:val="0037040B"/>
    <w:rsid w:val="00370CC5"/>
    <w:rsid w:val="003921D8"/>
    <w:rsid w:val="003940BB"/>
    <w:rsid w:val="00394709"/>
    <w:rsid w:val="003B0F24"/>
    <w:rsid w:val="003B2193"/>
    <w:rsid w:val="003B2454"/>
    <w:rsid w:val="003F7EDC"/>
    <w:rsid w:val="00407B71"/>
    <w:rsid w:val="00425061"/>
    <w:rsid w:val="00425CF8"/>
    <w:rsid w:val="0043686A"/>
    <w:rsid w:val="00440A86"/>
    <w:rsid w:val="00441069"/>
    <w:rsid w:val="00441CE8"/>
    <w:rsid w:val="00444636"/>
    <w:rsid w:val="00447080"/>
    <w:rsid w:val="00453299"/>
    <w:rsid w:val="00453869"/>
    <w:rsid w:val="00456EDB"/>
    <w:rsid w:val="00462B8C"/>
    <w:rsid w:val="00470BA8"/>
    <w:rsid w:val="004711EC"/>
    <w:rsid w:val="00480BC7"/>
    <w:rsid w:val="0048272F"/>
    <w:rsid w:val="00484753"/>
    <w:rsid w:val="00486181"/>
    <w:rsid w:val="004871AA"/>
    <w:rsid w:val="00494A75"/>
    <w:rsid w:val="004B2A51"/>
    <w:rsid w:val="004B5C8A"/>
    <w:rsid w:val="004B6A5C"/>
    <w:rsid w:val="004C3F6B"/>
    <w:rsid w:val="004D0BE9"/>
    <w:rsid w:val="004E6833"/>
    <w:rsid w:val="004E78FD"/>
    <w:rsid w:val="004F1734"/>
    <w:rsid w:val="004F7011"/>
    <w:rsid w:val="00510B8A"/>
    <w:rsid w:val="00515D9C"/>
    <w:rsid w:val="00516E00"/>
    <w:rsid w:val="00531FBD"/>
    <w:rsid w:val="005333F1"/>
    <w:rsid w:val="0053366A"/>
    <w:rsid w:val="00540E73"/>
    <w:rsid w:val="00544C3B"/>
    <w:rsid w:val="0055125B"/>
    <w:rsid w:val="00552131"/>
    <w:rsid w:val="00557439"/>
    <w:rsid w:val="0056091C"/>
    <w:rsid w:val="00576BBA"/>
    <w:rsid w:val="00581033"/>
    <w:rsid w:val="005815F3"/>
    <w:rsid w:val="00581DBD"/>
    <w:rsid w:val="00587BF6"/>
    <w:rsid w:val="005A2DB6"/>
    <w:rsid w:val="005B362B"/>
    <w:rsid w:val="005B42DF"/>
    <w:rsid w:val="005C2B0A"/>
    <w:rsid w:val="005C39C2"/>
    <w:rsid w:val="005C5317"/>
    <w:rsid w:val="005C5FF3"/>
    <w:rsid w:val="005E0606"/>
    <w:rsid w:val="005E2A05"/>
    <w:rsid w:val="00602D35"/>
    <w:rsid w:val="00611679"/>
    <w:rsid w:val="00613D7D"/>
    <w:rsid w:val="006167E3"/>
    <w:rsid w:val="00621E23"/>
    <w:rsid w:val="006237C8"/>
    <w:rsid w:val="00632276"/>
    <w:rsid w:val="00635F16"/>
    <w:rsid w:val="00651D0B"/>
    <w:rsid w:val="006564DB"/>
    <w:rsid w:val="00657445"/>
    <w:rsid w:val="00660EE3"/>
    <w:rsid w:val="006745CF"/>
    <w:rsid w:val="00675A5E"/>
    <w:rsid w:val="00676B57"/>
    <w:rsid w:val="00682FF0"/>
    <w:rsid w:val="00686C14"/>
    <w:rsid w:val="006965AC"/>
    <w:rsid w:val="006A1B71"/>
    <w:rsid w:val="006B21B3"/>
    <w:rsid w:val="006B5D84"/>
    <w:rsid w:val="006B71C2"/>
    <w:rsid w:val="006B7A21"/>
    <w:rsid w:val="006B7E04"/>
    <w:rsid w:val="006C4647"/>
    <w:rsid w:val="006C5F1B"/>
    <w:rsid w:val="006D5041"/>
    <w:rsid w:val="006D655B"/>
    <w:rsid w:val="006E00DC"/>
    <w:rsid w:val="006E57E4"/>
    <w:rsid w:val="006E5835"/>
    <w:rsid w:val="006F240B"/>
    <w:rsid w:val="006F566B"/>
    <w:rsid w:val="00706797"/>
    <w:rsid w:val="007105C2"/>
    <w:rsid w:val="007120F8"/>
    <w:rsid w:val="007219F0"/>
    <w:rsid w:val="0073371E"/>
    <w:rsid w:val="00733CE7"/>
    <w:rsid w:val="00733E0F"/>
    <w:rsid w:val="00733F66"/>
    <w:rsid w:val="00734554"/>
    <w:rsid w:val="007408B9"/>
    <w:rsid w:val="00745732"/>
    <w:rsid w:val="007466DC"/>
    <w:rsid w:val="00747EAF"/>
    <w:rsid w:val="00760E02"/>
    <w:rsid w:val="007629B4"/>
    <w:rsid w:val="007631CC"/>
    <w:rsid w:val="007730B1"/>
    <w:rsid w:val="00782222"/>
    <w:rsid w:val="00790768"/>
    <w:rsid w:val="007936ED"/>
    <w:rsid w:val="007A2180"/>
    <w:rsid w:val="007B4EE4"/>
    <w:rsid w:val="007B6388"/>
    <w:rsid w:val="007C0A5F"/>
    <w:rsid w:val="007C2447"/>
    <w:rsid w:val="007C4E88"/>
    <w:rsid w:val="007C6168"/>
    <w:rsid w:val="007D3F18"/>
    <w:rsid w:val="007E155F"/>
    <w:rsid w:val="007E3BDC"/>
    <w:rsid w:val="007E64CB"/>
    <w:rsid w:val="007F2B03"/>
    <w:rsid w:val="007F302F"/>
    <w:rsid w:val="008006CC"/>
    <w:rsid w:val="00803F3C"/>
    <w:rsid w:val="00804CFE"/>
    <w:rsid w:val="00805F6A"/>
    <w:rsid w:val="00806830"/>
    <w:rsid w:val="0081042C"/>
    <w:rsid w:val="00811C94"/>
    <w:rsid w:val="00811CF1"/>
    <w:rsid w:val="008204B1"/>
    <w:rsid w:val="00822D65"/>
    <w:rsid w:val="00825BF4"/>
    <w:rsid w:val="008438D7"/>
    <w:rsid w:val="0085038D"/>
    <w:rsid w:val="008520AF"/>
    <w:rsid w:val="0085627D"/>
    <w:rsid w:val="008603E5"/>
    <w:rsid w:val="00860E5A"/>
    <w:rsid w:val="00862DB9"/>
    <w:rsid w:val="00867AB6"/>
    <w:rsid w:val="008722DE"/>
    <w:rsid w:val="00886FAD"/>
    <w:rsid w:val="008A26EE"/>
    <w:rsid w:val="008B433D"/>
    <w:rsid w:val="008B6AD3"/>
    <w:rsid w:val="008C1F43"/>
    <w:rsid w:val="008C29F9"/>
    <w:rsid w:val="008C4558"/>
    <w:rsid w:val="008E1574"/>
    <w:rsid w:val="008E756E"/>
    <w:rsid w:val="008F1BA6"/>
    <w:rsid w:val="008F33A9"/>
    <w:rsid w:val="008F3E71"/>
    <w:rsid w:val="008F456F"/>
    <w:rsid w:val="00904C07"/>
    <w:rsid w:val="00910044"/>
    <w:rsid w:val="009122B1"/>
    <w:rsid w:val="009127DC"/>
    <w:rsid w:val="00913129"/>
    <w:rsid w:val="00917C70"/>
    <w:rsid w:val="009228DF"/>
    <w:rsid w:val="00924E84"/>
    <w:rsid w:val="009253C9"/>
    <w:rsid w:val="00926567"/>
    <w:rsid w:val="00931944"/>
    <w:rsid w:val="00933A7C"/>
    <w:rsid w:val="0093579A"/>
    <w:rsid w:val="009423F6"/>
    <w:rsid w:val="0094693C"/>
    <w:rsid w:val="00947FCC"/>
    <w:rsid w:val="00970AB8"/>
    <w:rsid w:val="0097104D"/>
    <w:rsid w:val="009749EC"/>
    <w:rsid w:val="00985A10"/>
    <w:rsid w:val="009933CD"/>
    <w:rsid w:val="009977F6"/>
    <w:rsid w:val="009C032F"/>
    <w:rsid w:val="009C0707"/>
    <w:rsid w:val="009E62FC"/>
    <w:rsid w:val="009F04F3"/>
    <w:rsid w:val="00A01058"/>
    <w:rsid w:val="00A025B8"/>
    <w:rsid w:val="00A0319B"/>
    <w:rsid w:val="00A04AC5"/>
    <w:rsid w:val="00A05B6C"/>
    <w:rsid w:val="00A061D7"/>
    <w:rsid w:val="00A1203D"/>
    <w:rsid w:val="00A2389F"/>
    <w:rsid w:val="00A302EF"/>
    <w:rsid w:val="00A30E81"/>
    <w:rsid w:val="00A32E14"/>
    <w:rsid w:val="00A34584"/>
    <w:rsid w:val="00A34804"/>
    <w:rsid w:val="00A65D15"/>
    <w:rsid w:val="00A67B50"/>
    <w:rsid w:val="00A713F7"/>
    <w:rsid w:val="00A7558E"/>
    <w:rsid w:val="00A76A8B"/>
    <w:rsid w:val="00A80367"/>
    <w:rsid w:val="00A84395"/>
    <w:rsid w:val="00A847D0"/>
    <w:rsid w:val="00A941CF"/>
    <w:rsid w:val="00AA34CF"/>
    <w:rsid w:val="00AA4C6E"/>
    <w:rsid w:val="00AA56D6"/>
    <w:rsid w:val="00AB0DF5"/>
    <w:rsid w:val="00AB1ACA"/>
    <w:rsid w:val="00AD26AD"/>
    <w:rsid w:val="00AD581A"/>
    <w:rsid w:val="00AE2601"/>
    <w:rsid w:val="00AE46EA"/>
    <w:rsid w:val="00AE4CA8"/>
    <w:rsid w:val="00AF5D1F"/>
    <w:rsid w:val="00B00828"/>
    <w:rsid w:val="00B00FE1"/>
    <w:rsid w:val="00B02C23"/>
    <w:rsid w:val="00B11301"/>
    <w:rsid w:val="00B14293"/>
    <w:rsid w:val="00B151DF"/>
    <w:rsid w:val="00B17162"/>
    <w:rsid w:val="00B22F6A"/>
    <w:rsid w:val="00B31114"/>
    <w:rsid w:val="00B329F5"/>
    <w:rsid w:val="00B32B03"/>
    <w:rsid w:val="00B35935"/>
    <w:rsid w:val="00B37E63"/>
    <w:rsid w:val="00B444A2"/>
    <w:rsid w:val="00B532A1"/>
    <w:rsid w:val="00B62CFB"/>
    <w:rsid w:val="00B72D61"/>
    <w:rsid w:val="00B749B7"/>
    <w:rsid w:val="00B80D5B"/>
    <w:rsid w:val="00B81A41"/>
    <w:rsid w:val="00B8231A"/>
    <w:rsid w:val="00B85D5D"/>
    <w:rsid w:val="00B878F9"/>
    <w:rsid w:val="00BA480F"/>
    <w:rsid w:val="00BA6F51"/>
    <w:rsid w:val="00BB55C0"/>
    <w:rsid w:val="00BB6896"/>
    <w:rsid w:val="00BC0920"/>
    <w:rsid w:val="00BC0BAD"/>
    <w:rsid w:val="00BD2A45"/>
    <w:rsid w:val="00BE3724"/>
    <w:rsid w:val="00BE5F0B"/>
    <w:rsid w:val="00BF06DC"/>
    <w:rsid w:val="00BF2333"/>
    <w:rsid w:val="00BF39F0"/>
    <w:rsid w:val="00C02B16"/>
    <w:rsid w:val="00C0402D"/>
    <w:rsid w:val="00C11FDF"/>
    <w:rsid w:val="00C30745"/>
    <w:rsid w:val="00C31066"/>
    <w:rsid w:val="00C42C85"/>
    <w:rsid w:val="00C460D9"/>
    <w:rsid w:val="00C544ED"/>
    <w:rsid w:val="00C572C4"/>
    <w:rsid w:val="00C641ED"/>
    <w:rsid w:val="00C64663"/>
    <w:rsid w:val="00C731BB"/>
    <w:rsid w:val="00C82313"/>
    <w:rsid w:val="00C92B4A"/>
    <w:rsid w:val="00C95DA9"/>
    <w:rsid w:val="00C9613B"/>
    <w:rsid w:val="00CA151C"/>
    <w:rsid w:val="00CA2109"/>
    <w:rsid w:val="00CB1900"/>
    <w:rsid w:val="00CB43C1"/>
    <w:rsid w:val="00CB797D"/>
    <w:rsid w:val="00CC7513"/>
    <w:rsid w:val="00CD077D"/>
    <w:rsid w:val="00CD1B76"/>
    <w:rsid w:val="00CE21E4"/>
    <w:rsid w:val="00CE5183"/>
    <w:rsid w:val="00CF077F"/>
    <w:rsid w:val="00D00358"/>
    <w:rsid w:val="00D00757"/>
    <w:rsid w:val="00D0174E"/>
    <w:rsid w:val="00D13E83"/>
    <w:rsid w:val="00D14649"/>
    <w:rsid w:val="00D2234D"/>
    <w:rsid w:val="00D3076E"/>
    <w:rsid w:val="00D400DC"/>
    <w:rsid w:val="00D460DE"/>
    <w:rsid w:val="00D50281"/>
    <w:rsid w:val="00D51B88"/>
    <w:rsid w:val="00D67295"/>
    <w:rsid w:val="00D6777B"/>
    <w:rsid w:val="00D67F10"/>
    <w:rsid w:val="00D73323"/>
    <w:rsid w:val="00DA1E06"/>
    <w:rsid w:val="00DA7C1C"/>
    <w:rsid w:val="00DB4D6B"/>
    <w:rsid w:val="00DB74B2"/>
    <w:rsid w:val="00DC2302"/>
    <w:rsid w:val="00DC6AA9"/>
    <w:rsid w:val="00DE50C1"/>
    <w:rsid w:val="00DF3330"/>
    <w:rsid w:val="00E018AB"/>
    <w:rsid w:val="00E041F0"/>
    <w:rsid w:val="00E04378"/>
    <w:rsid w:val="00E115DA"/>
    <w:rsid w:val="00E138E0"/>
    <w:rsid w:val="00E233A8"/>
    <w:rsid w:val="00E3132E"/>
    <w:rsid w:val="00E31500"/>
    <w:rsid w:val="00E333AD"/>
    <w:rsid w:val="00E348A8"/>
    <w:rsid w:val="00E349C8"/>
    <w:rsid w:val="00E36EA0"/>
    <w:rsid w:val="00E56E7C"/>
    <w:rsid w:val="00E60E72"/>
    <w:rsid w:val="00E61F30"/>
    <w:rsid w:val="00E657E1"/>
    <w:rsid w:val="00E67DF0"/>
    <w:rsid w:val="00E7274C"/>
    <w:rsid w:val="00E74E00"/>
    <w:rsid w:val="00E7521F"/>
    <w:rsid w:val="00E75C57"/>
    <w:rsid w:val="00E76A4E"/>
    <w:rsid w:val="00E76C8F"/>
    <w:rsid w:val="00E86F85"/>
    <w:rsid w:val="00E9626F"/>
    <w:rsid w:val="00EB2D51"/>
    <w:rsid w:val="00EC40AD"/>
    <w:rsid w:val="00EC7901"/>
    <w:rsid w:val="00ED1D40"/>
    <w:rsid w:val="00ED696C"/>
    <w:rsid w:val="00ED72D3"/>
    <w:rsid w:val="00EE2C1E"/>
    <w:rsid w:val="00EF29AB"/>
    <w:rsid w:val="00EF2A04"/>
    <w:rsid w:val="00EF56AF"/>
    <w:rsid w:val="00EF7DBA"/>
    <w:rsid w:val="00F02C40"/>
    <w:rsid w:val="00F0439F"/>
    <w:rsid w:val="00F05243"/>
    <w:rsid w:val="00F24917"/>
    <w:rsid w:val="00F30D40"/>
    <w:rsid w:val="00F33E93"/>
    <w:rsid w:val="00F410DF"/>
    <w:rsid w:val="00F43321"/>
    <w:rsid w:val="00F44DA2"/>
    <w:rsid w:val="00F54548"/>
    <w:rsid w:val="00F60FDB"/>
    <w:rsid w:val="00F8225E"/>
    <w:rsid w:val="00F86418"/>
    <w:rsid w:val="00F9297B"/>
    <w:rsid w:val="00F92AC9"/>
    <w:rsid w:val="00FA099B"/>
    <w:rsid w:val="00FA280B"/>
    <w:rsid w:val="00FA30D2"/>
    <w:rsid w:val="00FA6611"/>
    <w:rsid w:val="00FB02C2"/>
    <w:rsid w:val="00FB08C5"/>
    <w:rsid w:val="00FB3553"/>
    <w:rsid w:val="00FC40E3"/>
    <w:rsid w:val="00FC6881"/>
    <w:rsid w:val="00FC70C2"/>
    <w:rsid w:val="00FD350A"/>
    <w:rsid w:val="00FD5F79"/>
    <w:rsid w:val="00FD628A"/>
    <w:rsid w:val="00FE42D9"/>
    <w:rsid w:val="00FF45ED"/>
    <w:rsid w:val="00FF5609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4D510"/>
  <w15:docId w15:val="{9048C3E8-8823-49CF-80D8-A4E6CFD8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1C2"/>
  </w:style>
  <w:style w:type="paragraph" w:styleId="1">
    <w:name w:val="heading 1"/>
    <w:basedOn w:val="a"/>
    <w:next w:val="a"/>
    <w:link w:val="10"/>
    <w:uiPriority w:val="99"/>
    <w:qFormat/>
    <w:rsid w:val="006B71C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B71C2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B71C2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6B71C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B71C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B71C2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B71C2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105778"/>
    <w:rPr>
      <w:rFonts w:ascii="Calibri" w:hAnsi="Calibri" w:cs="Calibri"/>
      <w:sz w:val="22"/>
    </w:rPr>
  </w:style>
  <w:style w:type="paragraph" w:styleId="afff1">
    <w:name w:val="Normal (Web)"/>
    <w:basedOn w:val="a"/>
    <w:uiPriority w:val="99"/>
    <w:unhideWhenUsed/>
    <w:rsid w:val="0001203C"/>
    <w:pPr>
      <w:spacing w:before="100" w:beforeAutospacing="1" w:after="100" w:afterAutospacing="1"/>
    </w:pPr>
    <w:rPr>
      <w:sz w:val="24"/>
      <w:szCs w:val="24"/>
    </w:rPr>
  </w:style>
  <w:style w:type="character" w:styleId="afff2">
    <w:name w:val="Strong"/>
    <w:basedOn w:val="a0"/>
    <w:uiPriority w:val="22"/>
    <w:qFormat/>
    <w:rsid w:val="0001203C"/>
    <w:rPr>
      <w:b/>
      <w:bCs/>
    </w:rPr>
  </w:style>
  <w:style w:type="character" w:styleId="afff3">
    <w:name w:val="Hyperlink"/>
    <w:basedOn w:val="a0"/>
    <w:uiPriority w:val="99"/>
    <w:semiHidden/>
    <w:unhideWhenUsed/>
    <w:rsid w:val="0001203C"/>
    <w:rPr>
      <w:color w:val="0000FF"/>
      <w:u w:val="single"/>
    </w:rPr>
  </w:style>
  <w:style w:type="character" w:customStyle="1" w:styleId="14">
    <w:name w:val="Обычный1"/>
    <w:rsid w:val="00FF5609"/>
  </w:style>
  <w:style w:type="character" w:customStyle="1" w:styleId="15">
    <w:name w:val="Заголовок №1_"/>
    <w:link w:val="16"/>
    <w:locked/>
    <w:rsid w:val="00C544ED"/>
    <w:rPr>
      <w:b/>
      <w:bCs/>
      <w:sz w:val="34"/>
      <w:szCs w:val="34"/>
      <w:shd w:val="clear" w:color="auto" w:fill="FFFFFF"/>
    </w:rPr>
  </w:style>
  <w:style w:type="paragraph" w:customStyle="1" w:styleId="16">
    <w:name w:val="Заголовок №1"/>
    <w:basedOn w:val="a"/>
    <w:link w:val="15"/>
    <w:rsid w:val="00C544E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CF8FD32E7A2E065CAFD3CCCAC11309A77C44809C9C0F4142F19E92A6264ED2F1811D81176518513C8A815C123BBA57E6ED19AB2796A510652D134AQDf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37F11CC66AE405D954D0F7A46A4BDAFF7F897FAAFCE8406CE7FB72184FF587E3BA07E32B83ACF5BBB85F017E5574C8CF533675ZBo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37F11CC66AE405D954CEFAB20614DFFA73D57AA5FAE01030B8A02F4F46FFD0A4F55EA16985F9A4FFED5304711F2585845C3773A9CFAADBB06725ZAo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E78C9-434D-4C63-BC03-4661CD5D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9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Пользователь</cp:lastModifiedBy>
  <cp:revision>30</cp:revision>
  <cp:lastPrinted>2022-10-25T12:44:00Z</cp:lastPrinted>
  <dcterms:created xsi:type="dcterms:W3CDTF">2022-10-05T06:18:00Z</dcterms:created>
  <dcterms:modified xsi:type="dcterms:W3CDTF">2022-10-25T12:45:00Z</dcterms:modified>
</cp:coreProperties>
</file>