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B1" w:rsidRDefault="00A067B1" w:rsidP="000D19B0">
      <w:pPr>
        <w:pStyle w:val="a3"/>
        <w:jc w:val="left"/>
        <w:outlineLvl w:val="0"/>
        <w:rPr>
          <w:b w:val="0"/>
          <w:sz w:val="28"/>
          <w:szCs w:val="28"/>
        </w:rPr>
      </w:pPr>
    </w:p>
    <w:p w:rsidR="00F27FC0" w:rsidRPr="0037661C" w:rsidRDefault="00F27FC0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37661C">
        <w:rPr>
          <w:b w:val="0"/>
          <w:sz w:val="28"/>
          <w:szCs w:val="28"/>
        </w:rPr>
        <w:t>РОССИЙСКАЯ ФЕДЕРАЦИЯ</w:t>
      </w:r>
    </w:p>
    <w:p w:rsidR="00F27FC0" w:rsidRPr="0037661C" w:rsidRDefault="00F27FC0" w:rsidP="00F27FC0">
      <w:pPr>
        <w:jc w:val="center"/>
      </w:pPr>
      <w:r w:rsidRPr="0037661C">
        <w:t>РОСТОВСКАЯ ОБЛАСТЬ</w:t>
      </w:r>
    </w:p>
    <w:p w:rsidR="00F27FC0" w:rsidRPr="0037661C" w:rsidRDefault="00F27FC0" w:rsidP="00F27FC0">
      <w:pPr>
        <w:jc w:val="center"/>
      </w:pPr>
      <w:r>
        <w:t>ТАРАСОВСКИЙ</w:t>
      </w:r>
      <w:r w:rsidRPr="0037661C">
        <w:t xml:space="preserve"> РАЙОН</w:t>
      </w:r>
    </w:p>
    <w:p w:rsidR="00F27FC0" w:rsidRPr="0037661C" w:rsidRDefault="00F27FC0" w:rsidP="00F27FC0">
      <w:pPr>
        <w:jc w:val="center"/>
      </w:pPr>
      <w:r w:rsidRPr="0037661C">
        <w:t>МУНИЦИПАЛЬНОЕ ОБРАЗОВАНИЕ</w:t>
      </w:r>
    </w:p>
    <w:p w:rsidR="00F27FC0" w:rsidRDefault="00F27FC0" w:rsidP="00F27FC0">
      <w:pPr>
        <w:jc w:val="center"/>
      </w:pPr>
      <w:r w:rsidRPr="0037661C">
        <w:t>«</w:t>
      </w:r>
      <w:r>
        <w:t>МИТЯКИНСКОЕ</w:t>
      </w:r>
      <w:r w:rsidRPr="0037661C">
        <w:t xml:space="preserve"> СЕЛЬСКОЕ ПОСЕЛЕНИЕ»</w:t>
      </w:r>
    </w:p>
    <w:p w:rsidR="00F27FC0" w:rsidRDefault="00F27FC0" w:rsidP="00F27FC0">
      <w:pPr>
        <w:pStyle w:val="21"/>
        <w:jc w:val="center"/>
        <w:rPr>
          <w:szCs w:val="28"/>
        </w:rPr>
      </w:pPr>
    </w:p>
    <w:p w:rsidR="00F27FC0" w:rsidRPr="00122291" w:rsidRDefault="00F27FC0" w:rsidP="00F27FC0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МИТЯКИНСКОГО</w:t>
      </w:r>
      <w:r w:rsidRPr="00122291">
        <w:rPr>
          <w:szCs w:val="28"/>
        </w:rPr>
        <w:t xml:space="preserve"> СЕЛЬСКОГО ПОСЕЛЕНИЯ</w:t>
      </w:r>
    </w:p>
    <w:p w:rsidR="00F27FC0" w:rsidRPr="00122291" w:rsidRDefault="00F27FC0" w:rsidP="00F27FC0"/>
    <w:p w:rsidR="00F27FC0" w:rsidRPr="00122291" w:rsidRDefault="00F27FC0" w:rsidP="00F27FC0">
      <w:pPr>
        <w:jc w:val="center"/>
      </w:pPr>
      <w:r>
        <w:t>ПОСТАНОВЛЕНИЕ</w:t>
      </w:r>
    </w:p>
    <w:p w:rsidR="00F27FC0" w:rsidRPr="00963A2F" w:rsidRDefault="00F27FC0" w:rsidP="00F27FC0"/>
    <w:tbl>
      <w:tblPr>
        <w:tblW w:w="9288" w:type="dxa"/>
        <w:tblLook w:val="01E0"/>
      </w:tblPr>
      <w:tblGrid>
        <w:gridCol w:w="4219"/>
        <w:gridCol w:w="2410"/>
        <w:gridCol w:w="2659"/>
      </w:tblGrid>
      <w:tr w:rsidR="00F27FC0" w:rsidRPr="00963A2F" w:rsidTr="00BB2809">
        <w:tc>
          <w:tcPr>
            <w:tcW w:w="4219" w:type="dxa"/>
          </w:tcPr>
          <w:p w:rsidR="00F27FC0" w:rsidRPr="00963A2F" w:rsidRDefault="000D19B0" w:rsidP="00BB2809">
            <w:pPr>
              <w:spacing w:before="40" w:line="228" w:lineRule="auto"/>
              <w:jc w:val="both"/>
            </w:pPr>
            <w:r>
              <w:t>13 июля 2020г</w:t>
            </w:r>
          </w:p>
        </w:tc>
        <w:tc>
          <w:tcPr>
            <w:tcW w:w="2410" w:type="dxa"/>
          </w:tcPr>
          <w:p w:rsidR="00F27FC0" w:rsidRPr="00082F4B" w:rsidRDefault="00F27FC0" w:rsidP="000D19B0">
            <w:pPr>
              <w:spacing w:before="40" w:line="228" w:lineRule="auto"/>
            </w:pPr>
            <w:r w:rsidRPr="00082F4B">
              <w:rPr>
                <w:bCs/>
              </w:rPr>
              <w:t xml:space="preserve">№ </w:t>
            </w:r>
            <w:r w:rsidR="000D19B0">
              <w:rPr>
                <w:bCs/>
              </w:rPr>
              <w:t xml:space="preserve"> 93</w:t>
            </w:r>
          </w:p>
        </w:tc>
        <w:tc>
          <w:tcPr>
            <w:tcW w:w="2659" w:type="dxa"/>
          </w:tcPr>
          <w:p w:rsidR="00F27FC0" w:rsidRPr="00963A2F" w:rsidRDefault="00F27FC0" w:rsidP="00BB2809">
            <w:pPr>
              <w:spacing w:before="40" w:line="228" w:lineRule="auto"/>
              <w:jc w:val="right"/>
            </w:pP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итякинская</w:t>
            </w:r>
            <w:proofErr w:type="spellEnd"/>
          </w:p>
        </w:tc>
      </w:tr>
    </w:tbl>
    <w:p w:rsidR="00F27FC0" w:rsidRDefault="00F27FC0" w:rsidP="00F27FC0">
      <w:pPr>
        <w:jc w:val="both"/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ind w:left="360"/>
        <w:rPr>
          <w:bCs/>
          <w:szCs w:val="24"/>
        </w:rPr>
      </w:pPr>
      <w:r w:rsidRPr="00A736A4">
        <w:rPr>
          <w:bCs/>
          <w:szCs w:val="24"/>
        </w:rPr>
        <w:t xml:space="preserve">О </w:t>
      </w:r>
      <w:r>
        <w:rPr>
          <w:bCs/>
          <w:szCs w:val="24"/>
        </w:rPr>
        <w:t>результатах оценки эффективности, предоставляемых</w:t>
      </w:r>
    </w:p>
    <w:p w:rsidR="00F27FC0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>налоговых льгот, установленных Собранием</w:t>
      </w:r>
    </w:p>
    <w:p w:rsidR="00F27FC0" w:rsidRPr="00A736A4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 xml:space="preserve">депутатов </w:t>
      </w:r>
      <w:proofErr w:type="spellStart"/>
      <w:r>
        <w:rPr>
          <w:bCs/>
          <w:szCs w:val="24"/>
        </w:rPr>
        <w:t>Митякинского</w:t>
      </w:r>
      <w:proofErr w:type="spellEnd"/>
      <w:r>
        <w:rPr>
          <w:bCs/>
          <w:szCs w:val="24"/>
        </w:rPr>
        <w:t xml:space="preserve"> сельского поселения</w:t>
      </w:r>
    </w:p>
    <w:p w:rsidR="00F27FC0" w:rsidRDefault="00F27FC0" w:rsidP="00F27FC0">
      <w:pPr>
        <w:ind w:left="360"/>
        <w:rPr>
          <w:bCs/>
          <w:szCs w:val="24"/>
        </w:rPr>
      </w:pPr>
    </w:p>
    <w:p w:rsidR="008E1E19" w:rsidRPr="00A736A4" w:rsidRDefault="008E1E19" w:rsidP="00F27FC0">
      <w:pPr>
        <w:ind w:left="360"/>
        <w:rPr>
          <w:bCs/>
          <w:szCs w:val="24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 решением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  налоговые льготы и дифференцированные ставки на 201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установлены решениями о местных налогах и сборах: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2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3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налоге на имущество физических лиц»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06.11.2019г №19)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 №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«Об установлении земельного налога»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06.11.2019г №18)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Оценка проведена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>26.09.2019г № 131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методики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оценки эффективности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предоставленных (планируемых к предоставлению (пролонгации))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налоговых льгот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пониженных ставок по местным налогам на территории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>итякинского</w:t>
      </w:r>
      <w:proofErr w:type="spellEnd"/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обеспечению оптимального выбора объектов для предоставления муниципальной поддержки в виде налоговых льгот.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Проведена оценка объемов, структуры, а также эффективности налоговых льгот за 201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 Сведения о суммах налоговых льгот предоставлены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Управлением ФНС России по Ростовской области. В соответствии с местными решениями Собрания депутатов налоговые льготы были предоставлены по земельному налогу на сумму </w:t>
      </w:r>
      <w:bookmarkStart w:id="0" w:name="_GoBack"/>
      <w:bookmarkEnd w:id="0"/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493034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сумма льгот в соответствие с федеральным законодательством составила 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>,0 т.р.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физическим лицам и 7,0т.р. по юридическим лицам.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результате снижения ставок и предоставления льгот в соответствие с 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 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налогу на имущество физических лиц сумма выпадающих доходов составила 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 льготы по нормативным правовым актам местного самоуправления не предусмотрены.</w:t>
      </w:r>
    </w:p>
    <w:p w:rsidR="00F27FC0" w:rsidRPr="009E1CFB" w:rsidRDefault="00F27FC0" w:rsidP="00F27FC0">
      <w:pPr>
        <w:rPr>
          <w:szCs w:val="24"/>
          <w:lang w:eastAsia="en-US" w:bidi="he-IL"/>
        </w:rPr>
      </w:pPr>
      <w:r w:rsidRPr="009E1CFB">
        <w:rPr>
          <w:szCs w:val="24"/>
          <w:lang w:eastAsia="en-US" w:bidi="he-IL"/>
        </w:rPr>
        <w:t>В результате оценки установлено следующее</w:t>
      </w:r>
      <w:proofErr w:type="gramStart"/>
      <w:r w:rsidRPr="009E1CFB">
        <w:rPr>
          <w:szCs w:val="24"/>
          <w:lang w:eastAsia="en-US" w:bidi="he-IL"/>
        </w:rPr>
        <w:t xml:space="preserve"> :</w:t>
      </w:r>
      <w:proofErr w:type="gramEnd"/>
      <w:r w:rsidRPr="009E1CFB">
        <w:rPr>
          <w:szCs w:val="24"/>
          <w:lang w:eastAsia="en-US" w:bidi="he-IL"/>
        </w:rPr>
        <w:t xml:space="preserve"> в 201</w:t>
      </w:r>
      <w:r w:rsidR="00C8697E">
        <w:rPr>
          <w:szCs w:val="24"/>
          <w:lang w:eastAsia="en-US" w:bidi="he-IL"/>
        </w:rPr>
        <w:t>9</w:t>
      </w:r>
      <w:r w:rsidRPr="009E1CFB">
        <w:rPr>
          <w:szCs w:val="24"/>
          <w:lang w:eastAsia="en-US" w:bidi="he-IL"/>
        </w:rPr>
        <w:t xml:space="preserve"> году на территории поселения действовали следующие виды льгот по уплате  земельного  налога:</w:t>
      </w:r>
    </w:p>
    <w:p w:rsidR="00C962A5" w:rsidRPr="00704C93" w:rsidRDefault="00F27FC0" w:rsidP="00C962A5">
      <w:pPr>
        <w:ind w:firstLine="567"/>
        <w:jc w:val="both"/>
      </w:pPr>
      <w:r w:rsidRPr="009E1CFB">
        <w:rPr>
          <w:lang w:eastAsia="en-US" w:bidi="he-IL"/>
        </w:rPr>
        <w:tab/>
      </w:r>
      <w:r w:rsidR="00C962A5" w:rsidRPr="00704C93">
        <w:t>2. Освобождаются от налогообложения:</w:t>
      </w:r>
    </w:p>
    <w:p w:rsidR="00C962A5" w:rsidRPr="00704C93" w:rsidRDefault="00C962A5" w:rsidP="00C962A5">
      <w:pPr>
        <w:ind w:firstLine="567"/>
        <w:jc w:val="both"/>
      </w:pPr>
      <w:proofErr w:type="gramStart"/>
      <w:r w:rsidRPr="00E94914">
        <w:t xml:space="preserve">1) </w:t>
      </w:r>
      <w:r w:rsidRPr="00704C93">
        <w:t>граждане,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ЛПХ;</w:t>
      </w:r>
      <w:proofErr w:type="gramEnd"/>
    </w:p>
    <w:p w:rsidR="00C962A5" w:rsidRPr="00704C93" w:rsidRDefault="00C962A5" w:rsidP="00C962A5">
      <w:pPr>
        <w:ind w:firstLine="567"/>
        <w:jc w:val="both"/>
      </w:pPr>
      <w:r w:rsidRPr="00704C93">
        <w:t>3) ветераны и инвалиды Великой Отечественной войны, члены семей военнослужащих, потерявших кормильца;</w:t>
      </w:r>
    </w:p>
    <w:p w:rsidR="00C962A5" w:rsidRPr="00704C93" w:rsidRDefault="00C962A5" w:rsidP="00C962A5">
      <w:pPr>
        <w:ind w:firstLine="567"/>
        <w:jc w:val="both"/>
      </w:pPr>
      <w:r w:rsidRPr="00704C93">
        <w:t xml:space="preserve">4) граждане Российской Федерации, проживающие на территории </w:t>
      </w:r>
      <w:proofErr w:type="spellStart"/>
      <w:r w:rsidRPr="00704C93">
        <w:t>Митякинского</w:t>
      </w:r>
      <w:proofErr w:type="spellEnd"/>
      <w:r w:rsidRPr="00704C93">
        <w:t xml:space="preserve"> сельского поселения, имеющие детей-инвалидов.</w:t>
      </w:r>
    </w:p>
    <w:p w:rsidR="00C962A5" w:rsidRDefault="00C962A5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свидетельствует о сдержанной политике предоставления налоговых освобождений в 201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за 201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г, предлагается сохранить на 20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действующие налоговые льготы.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Pr="00850E09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proofErr w:type="spellEnd"/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С.И.Куркин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                   Приложение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201</w:t>
      </w:r>
      <w:r w:rsidR="00C8697E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656"/>
        <w:gridCol w:w="7429"/>
        <w:gridCol w:w="1486"/>
      </w:tblGrid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п.п.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27FC0" w:rsidRPr="00BC7C3F" w:rsidRDefault="00F27FC0" w:rsidP="00C8697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201</w:t>
            </w:r>
            <w:r w:rsidR="00C869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F27FC0" w:rsidRPr="00BC7C3F" w:rsidRDefault="00C8697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 w:rsidR="004930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:rsidR="00F27FC0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34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C962A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C8697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C8697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:rsidR="00F27FC0" w:rsidRDefault="00C962A5" w:rsidP="00C8697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="00C8697E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6E2B9B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C8697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90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:rsidR="00F27FC0" w:rsidRPr="00BC7C3F" w:rsidRDefault="00493034" w:rsidP="00C962A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62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9E1CFB">
              <w:rPr>
                <w:lang w:eastAsia="en-US" w:bidi="he-IL"/>
              </w:rPr>
              <w:t>Ветеранам и инвалидам Великой Отечественной Войны</w:t>
            </w:r>
            <w:r>
              <w:rPr>
                <w:lang w:eastAsia="en-US" w:bidi="he-IL"/>
              </w:rPr>
              <w:t>,</w:t>
            </w:r>
            <w:r w:rsidRPr="009E1CFB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:rsidR="00F27FC0" w:rsidRDefault="00C8697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C962A5" w:rsidRPr="009E1CFB" w:rsidRDefault="00C962A5" w:rsidP="00C96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  <w:rPr>
                <w:lang w:eastAsia="en-US" w:bidi="he-IL"/>
              </w:rPr>
            </w:pPr>
            <w:proofErr w:type="gramStart"/>
            <w:r>
              <w:rPr>
                <w:lang w:eastAsia="en-US" w:bidi="he-IL"/>
              </w:rPr>
              <w:t>Льготы</w:t>
            </w:r>
            <w:proofErr w:type="gramEnd"/>
            <w:r>
              <w:rPr>
                <w:lang w:eastAsia="en-US" w:bidi="he-IL"/>
              </w:rPr>
              <w:t xml:space="preserve"> установленные п.5 ст.391 НК РФ</w:t>
            </w:r>
          </w:p>
        </w:tc>
        <w:tc>
          <w:tcPr>
            <w:tcW w:w="0" w:type="auto"/>
          </w:tcPr>
          <w:p w:rsidR="00C962A5" w:rsidRDefault="00C8697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23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F27FC0" w:rsidRPr="009E1CFB" w:rsidRDefault="00F27FC0" w:rsidP="00BB2809">
            <w:pPr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Льготы юридическим лицам в соответствии со ст.395 НК РФ</w:t>
            </w:r>
          </w:p>
        </w:tc>
        <w:tc>
          <w:tcPr>
            <w:tcW w:w="0" w:type="auto"/>
          </w:tcPr>
          <w:p w:rsidR="00F27FC0" w:rsidRDefault="00C8697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</w:tbl>
    <w:p w:rsidR="00F27FC0" w:rsidRPr="00832497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/>
    <w:p w:rsidR="00931333" w:rsidRDefault="00931333"/>
    <w:sectPr w:rsidR="00931333" w:rsidSect="008E1E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FC0"/>
    <w:rsid w:val="000055BC"/>
    <w:rsid w:val="000D19B0"/>
    <w:rsid w:val="000F0766"/>
    <w:rsid w:val="001B6580"/>
    <w:rsid w:val="003344BA"/>
    <w:rsid w:val="00391CA0"/>
    <w:rsid w:val="003B5EA2"/>
    <w:rsid w:val="003C6000"/>
    <w:rsid w:val="00401550"/>
    <w:rsid w:val="00493034"/>
    <w:rsid w:val="006E2B9B"/>
    <w:rsid w:val="008E1E19"/>
    <w:rsid w:val="00931333"/>
    <w:rsid w:val="00946BB0"/>
    <w:rsid w:val="0097633D"/>
    <w:rsid w:val="009937E3"/>
    <w:rsid w:val="00A067B1"/>
    <w:rsid w:val="00A8340D"/>
    <w:rsid w:val="00C8697E"/>
    <w:rsid w:val="00C962A5"/>
    <w:rsid w:val="00CE4730"/>
    <w:rsid w:val="00D4244C"/>
    <w:rsid w:val="00F2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FC0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F27FC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F27F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27FC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F2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D19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9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7A9F8-E7A6-4B4C-8FB2-5802DA95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2020-07-15T06:27:00Z</cp:lastPrinted>
  <dcterms:created xsi:type="dcterms:W3CDTF">2020-07-13T11:30:00Z</dcterms:created>
  <dcterms:modified xsi:type="dcterms:W3CDTF">2020-07-15T06:27:00Z</dcterms:modified>
</cp:coreProperties>
</file>