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1189" w:rsidRPr="00F1382E" w:rsidRDefault="00DA1189" w:rsidP="00DA1189">
      <w:pPr>
        <w:pStyle w:val="a7"/>
      </w:pPr>
      <w:r w:rsidRPr="00F1382E">
        <w:t>РОССИЙСКАЯ  ФЕДЕРАЦИЯ</w:t>
      </w:r>
    </w:p>
    <w:p w:rsidR="00DA1189" w:rsidRPr="00F1382E" w:rsidRDefault="00DA1189" w:rsidP="00DA1189">
      <w:pPr>
        <w:pStyle w:val="a7"/>
      </w:pPr>
      <w:r w:rsidRPr="00F1382E">
        <w:t>РОСТОВСКАЯ  ОБЛАСТЬ</w:t>
      </w:r>
    </w:p>
    <w:p w:rsidR="00DA1189" w:rsidRPr="00F1382E" w:rsidRDefault="00DA1189" w:rsidP="00DA1189">
      <w:pPr>
        <w:pStyle w:val="a7"/>
      </w:pPr>
      <w:r w:rsidRPr="00F1382E">
        <w:t>ТАРАСОВСКИЙ   РАЙОН</w:t>
      </w:r>
    </w:p>
    <w:p w:rsidR="00DA1189" w:rsidRPr="00F1382E" w:rsidRDefault="00DA1189" w:rsidP="00DA1189">
      <w:pPr>
        <w:pStyle w:val="a7"/>
      </w:pPr>
      <w:r w:rsidRPr="00F1382E">
        <w:t>МУНИЦИПАЛЬНОЕ  ОБРАЗОВАНИЕ</w:t>
      </w:r>
    </w:p>
    <w:p w:rsidR="00DA1189" w:rsidRPr="00F1382E" w:rsidRDefault="00DA1189" w:rsidP="00DA1189">
      <w:pPr>
        <w:pStyle w:val="a7"/>
      </w:pPr>
      <w:r w:rsidRPr="00F1382E">
        <w:t>«МИТЯКИНСКОЕ СЕЛЬСКОЕ ПОСЕЛЕНИЕ»</w:t>
      </w:r>
    </w:p>
    <w:p w:rsidR="00DA1189" w:rsidRPr="00F1382E" w:rsidRDefault="00DA1189" w:rsidP="00DA1189">
      <w:pPr>
        <w:pStyle w:val="a7"/>
      </w:pPr>
      <w:r w:rsidRPr="00F1382E">
        <w:t>АДМИНИСТРАЦИЯ  МИТЯКИНСКОГО СЕЛЬСКОГО ПОСЕЛЕНИЯ</w:t>
      </w:r>
    </w:p>
    <w:p w:rsidR="00DA1189" w:rsidRPr="008A5A52" w:rsidRDefault="00DA1189" w:rsidP="00DA1189">
      <w:pPr>
        <w:pStyle w:val="a7"/>
      </w:pPr>
    </w:p>
    <w:p w:rsidR="00DA1189" w:rsidRPr="008A5A52" w:rsidRDefault="002F2171" w:rsidP="002F2171">
      <w:pPr>
        <w:pStyle w:val="1"/>
        <w:shd w:val="clear" w:color="auto" w:fill="auto"/>
        <w:spacing w:before="0" w:after="260" w:line="240" w:lineRule="auto"/>
        <w:rPr>
          <w:sz w:val="24"/>
          <w:szCs w:val="24"/>
        </w:rPr>
      </w:pPr>
      <w:bookmarkStart w:id="0" w:name="bookmark9"/>
      <w:r>
        <w:rPr>
          <w:sz w:val="24"/>
          <w:szCs w:val="24"/>
        </w:rPr>
        <w:t xml:space="preserve">                                                  </w:t>
      </w:r>
      <w:r w:rsidR="009150BA">
        <w:rPr>
          <w:sz w:val="24"/>
          <w:szCs w:val="24"/>
        </w:rPr>
        <w:t xml:space="preserve">  </w:t>
      </w:r>
      <w:r w:rsidR="00DA1189" w:rsidRPr="008A5A52">
        <w:rPr>
          <w:sz w:val="24"/>
          <w:szCs w:val="24"/>
        </w:rPr>
        <w:t>ПОСТАНОВЛЕНИЕ</w:t>
      </w:r>
      <w:bookmarkEnd w:id="0"/>
    </w:p>
    <w:p w:rsidR="00DA1189" w:rsidRDefault="00DA1189" w:rsidP="0051660E">
      <w:pPr>
        <w:shd w:val="clear" w:color="auto" w:fill="FFFFFF"/>
        <w:tabs>
          <w:tab w:val="center" w:pos="4678"/>
          <w:tab w:val="left" w:pos="6525"/>
        </w:tabs>
        <w:spacing w:before="100" w:beforeAutospacing="1"/>
        <w:rPr>
          <w:sz w:val="28"/>
          <w:szCs w:val="28"/>
        </w:rPr>
      </w:pPr>
    </w:p>
    <w:p w:rsidR="0051660E" w:rsidRDefault="000C29A1" w:rsidP="0051660E">
      <w:pPr>
        <w:shd w:val="clear" w:color="auto" w:fill="FFFFFF"/>
        <w:tabs>
          <w:tab w:val="center" w:pos="4678"/>
          <w:tab w:val="left" w:pos="6525"/>
        </w:tabs>
        <w:spacing w:before="100" w:beforeAutospacing="1"/>
        <w:rPr>
          <w:sz w:val="28"/>
          <w:szCs w:val="28"/>
        </w:rPr>
      </w:pPr>
      <w:r>
        <w:rPr>
          <w:sz w:val="28"/>
          <w:szCs w:val="28"/>
        </w:rPr>
        <w:t>02</w:t>
      </w:r>
      <w:r w:rsidR="00DA1189">
        <w:rPr>
          <w:sz w:val="28"/>
          <w:szCs w:val="28"/>
        </w:rPr>
        <w:t>.</w:t>
      </w:r>
      <w:r>
        <w:rPr>
          <w:sz w:val="28"/>
          <w:szCs w:val="28"/>
        </w:rPr>
        <w:t>06</w:t>
      </w:r>
      <w:r w:rsidR="00DA1189">
        <w:rPr>
          <w:sz w:val="28"/>
          <w:szCs w:val="28"/>
        </w:rPr>
        <w:t>.20</w:t>
      </w:r>
      <w:r>
        <w:rPr>
          <w:sz w:val="28"/>
          <w:szCs w:val="28"/>
        </w:rPr>
        <w:t>20</w:t>
      </w:r>
      <w:r w:rsidR="000C3AA3">
        <w:rPr>
          <w:sz w:val="28"/>
          <w:szCs w:val="28"/>
        </w:rPr>
        <w:t xml:space="preserve"> года</w:t>
      </w:r>
      <w:r w:rsidR="00D167B5">
        <w:rPr>
          <w:sz w:val="28"/>
          <w:szCs w:val="28"/>
        </w:rPr>
        <w:t>.</w:t>
      </w:r>
      <w:r w:rsidR="00920E39">
        <w:rPr>
          <w:sz w:val="28"/>
          <w:szCs w:val="28"/>
        </w:rPr>
        <w:t xml:space="preserve">                      </w:t>
      </w:r>
      <w:r w:rsidR="00043DCA">
        <w:rPr>
          <w:sz w:val="28"/>
          <w:szCs w:val="28"/>
        </w:rPr>
        <w:t xml:space="preserve">   </w:t>
      </w:r>
      <w:r w:rsidR="00920E39">
        <w:rPr>
          <w:sz w:val="28"/>
          <w:szCs w:val="28"/>
        </w:rPr>
        <w:t xml:space="preserve"> №</w:t>
      </w:r>
      <w:r w:rsidR="000C3AA3">
        <w:rPr>
          <w:sz w:val="28"/>
          <w:szCs w:val="28"/>
        </w:rPr>
        <w:t xml:space="preserve"> </w:t>
      </w:r>
      <w:r>
        <w:rPr>
          <w:sz w:val="28"/>
          <w:szCs w:val="28"/>
        </w:rPr>
        <w:t>62</w:t>
      </w:r>
      <w:r w:rsidR="001B08A1">
        <w:rPr>
          <w:sz w:val="28"/>
          <w:szCs w:val="28"/>
        </w:rPr>
        <w:tab/>
      </w:r>
      <w:r w:rsidR="000C3AA3">
        <w:rPr>
          <w:sz w:val="28"/>
          <w:szCs w:val="28"/>
        </w:rPr>
        <w:t xml:space="preserve">                     </w:t>
      </w:r>
      <w:r w:rsidR="00DA1189">
        <w:rPr>
          <w:sz w:val="28"/>
          <w:szCs w:val="28"/>
        </w:rPr>
        <w:t xml:space="preserve">          </w:t>
      </w:r>
      <w:r w:rsidR="000C3AA3">
        <w:rPr>
          <w:sz w:val="28"/>
          <w:szCs w:val="28"/>
        </w:rPr>
        <w:t>ст. Митякинская</w:t>
      </w:r>
    </w:p>
    <w:p w:rsidR="001C3BDA" w:rsidRPr="000C2F66" w:rsidRDefault="001C3BDA" w:rsidP="00043DCA">
      <w:pPr>
        <w:spacing w:before="100" w:beforeAutospacing="1" w:after="100" w:afterAutospacing="1"/>
        <w:jc w:val="center"/>
        <w:rPr>
          <w:sz w:val="28"/>
          <w:szCs w:val="28"/>
        </w:rPr>
      </w:pPr>
      <w:r w:rsidRPr="000C2F66">
        <w:rPr>
          <w:b/>
          <w:bCs/>
          <w:sz w:val="28"/>
          <w:szCs w:val="28"/>
        </w:rPr>
        <w:t>Об утверждении Положения о порядке расходования средств резервного фонда Митякинского сельского поселения Тарасовского муниципального района для предупреждения и ликвидации чрезвычайных ситуаций.</w:t>
      </w:r>
    </w:p>
    <w:p w:rsidR="00B818B3" w:rsidRPr="000133E5" w:rsidRDefault="00B818B3" w:rsidP="00B818B3">
      <w:pPr>
        <w:spacing w:before="100" w:beforeAutospacing="1"/>
        <w:rPr>
          <w:sz w:val="24"/>
          <w:szCs w:val="24"/>
        </w:rPr>
      </w:pPr>
      <w:r w:rsidRPr="000133E5">
        <w:rPr>
          <w:sz w:val="28"/>
          <w:szCs w:val="28"/>
        </w:rPr>
        <w:t xml:space="preserve">В соответствии с п. 2 статьи 11 и статьей 25 Федерального закона от 21 декабря 1994 г. № 68-ФЗ «О защите населения, территорий от чрезвычайных ситуаций природного и техногенного характера», положениями </w:t>
      </w:r>
      <w:r w:rsidRPr="000133E5">
        <w:rPr>
          <w:color w:val="000000"/>
          <w:sz w:val="28"/>
          <w:szCs w:val="28"/>
        </w:rPr>
        <w:t>статьи 81</w:t>
      </w:r>
      <w:r w:rsidRPr="000133E5">
        <w:rPr>
          <w:sz w:val="28"/>
          <w:szCs w:val="28"/>
        </w:rPr>
        <w:t xml:space="preserve"> Бюджетного кодекса Российской Федерации, </w:t>
      </w:r>
    </w:p>
    <w:p w:rsidR="00B818B3" w:rsidRDefault="00B818B3" w:rsidP="00D775C3">
      <w:pPr>
        <w:shd w:val="clear" w:color="auto" w:fill="FFFFFF"/>
        <w:spacing w:line="360" w:lineRule="auto"/>
        <w:ind w:left="19" w:right="10" w:firstLine="667"/>
        <w:jc w:val="center"/>
        <w:rPr>
          <w:b/>
          <w:color w:val="000000"/>
          <w:spacing w:val="1"/>
          <w:sz w:val="28"/>
          <w:szCs w:val="28"/>
        </w:rPr>
      </w:pPr>
    </w:p>
    <w:p w:rsidR="00354CB1" w:rsidRDefault="00354CB1" w:rsidP="00B96920">
      <w:pPr>
        <w:shd w:val="clear" w:color="auto" w:fill="FFFFFF"/>
        <w:spacing w:line="360" w:lineRule="auto"/>
        <w:ind w:left="19" w:right="10" w:firstLine="667"/>
        <w:jc w:val="center"/>
        <w:rPr>
          <w:b/>
          <w:color w:val="000000"/>
          <w:spacing w:val="1"/>
          <w:sz w:val="28"/>
          <w:szCs w:val="28"/>
        </w:rPr>
      </w:pPr>
      <w:r w:rsidRPr="00D775C3">
        <w:rPr>
          <w:b/>
          <w:color w:val="000000"/>
          <w:spacing w:val="1"/>
          <w:sz w:val="28"/>
          <w:szCs w:val="28"/>
        </w:rPr>
        <w:t>ПОСТАНОВЛЯЮ:</w:t>
      </w:r>
    </w:p>
    <w:p w:rsidR="009B2937" w:rsidRDefault="0051660E" w:rsidP="009B2937">
      <w:pPr>
        <w:rPr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>1</w:t>
      </w:r>
      <w:r w:rsidRPr="005727CB">
        <w:rPr>
          <w:color w:val="000000"/>
          <w:spacing w:val="2"/>
          <w:sz w:val="28"/>
          <w:szCs w:val="28"/>
        </w:rPr>
        <w:t>.</w:t>
      </w:r>
      <w:r w:rsidR="001914AC" w:rsidRPr="005727CB">
        <w:rPr>
          <w:sz w:val="28"/>
          <w:szCs w:val="28"/>
        </w:rPr>
        <w:t xml:space="preserve"> </w:t>
      </w:r>
      <w:r w:rsidR="005727CB" w:rsidRPr="005727CB">
        <w:rPr>
          <w:sz w:val="28"/>
          <w:szCs w:val="28"/>
        </w:rPr>
        <w:t xml:space="preserve">Утвердить Положение о порядке расходования средств резервного фонда </w:t>
      </w:r>
      <w:r w:rsidR="005727CB">
        <w:rPr>
          <w:sz w:val="28"/>
          <w:szCs w:val="28"/>
        </w:rPr>
        <w:t xml:space="preserve">Митякинского сельского поселения Тарасовского района. </w:t>
      </w:r>
      <w:r w:rsidR="005727CB" w:rsidRPr="005727CB">
        <w:rPr>
          <w:sz w:val="28"/>
          <w:szCs w:val="28"/>
        </w:rPr>
        <w:t>(Прил</w:t>
      </w:r>
      <w:r w:rsidR="005727CB">
        <w:rPr>
          <w:sz w:val="28"/>
          <w:szCs w:val="28"/>
        </w:rPr>
        <w:t>ожение 1</w:t>
      </w:r>
      <w:r w:rsidR="005727CB" w:rsidRPr="005727CB">
        <w:rPr>
          <w:sz w:val="28"/>
          <w:szCs w:val="28"/>
        </w:rPr>
        <w:t>).</w:t>
      </w:r>
      <w:r>
        <w:rPr>
          <w:color w:val="000000"/>
          <w:spacing w:val="4"/>
          <w:sz w:val="28"/>
          <w:szCs w:val="28"/>
        </w:rPr>
        <w:t xml:space="preserve"> </w:t>
      </w:r>
      <w:r w:rsidR="009B2937">
        <w:rPr>
          <w:color w:val="000000"/>
          <w:spacing w:val="4"/>
          <w:sz w:val="28"/>
          <w:szCs w:val="28"/>
        </w:rPr>
        <w:t xml:space="preserve">                                                                                                                                   </w:t>
      </w:r>
      <w:r>
        <w:rPr>
          <w:color w:val="000000"/>
          <w:spacing w:val="4"/>
          <w:sz w:val="28"/>
          <w:szCs w:val="28"/>
        </w:rPr>
        <w:t>2.</w:t>
      </w:r>
      <w:r w:rsidR="00354CB1" w:rsidRPr="00CC5799">
        <w:rPr>
          <w:color w:val="000000"/>
          <w:spacing w:val="4"/>
          <w:sz w:val="28"/>
          <w:szCs w:val="28"/>
        </w:rPr>
        <w:t>Размер   средств,   направляемых   на   мероприятия   по   ликвидации</w:t>
      </w:r>
      <w:r w:rsidR="00CC5799">
        <w:rPr>
          <w:color w:val="000000"/>
          <w:spacing w:val="4"/>
          <w:sz w:val="28"/>
          <w:szCs w:val="28"/>
        </w:rPr>
        <w:t xml:space="preserve"> </w:t>
      </w:r>
      <w:r w:rsidR="00354CB1" w:rsidRPr="00CC5799">
        <w:rPr>
          <w:color w:val="000000"/>
          <w:spacing w:val="2"/>
          <w:sz w:val="28"/>
          <w:szCs w:val="28"/>
        </w:rPr>
        <w:t>чрезвычайных   ситуаций   природного   и   техногенного   характера,   не   менее</w:t>
      </w:r>
      <w:r w:rsidR="00CC5799">
        <w:rPr>
          <w:color w:val="000000"/>
          <w:spacing w:val="2"/>
          <w:sz w:val="28"/>
          <w:szCs w:val="28"/>
        </w:rPr>
        <w:t xml:space="preserve"> </w:t>
      </w:r>
      <w:r w:rsidR="00354CB1" w:rsidRPr="00CC5799">
        <w:rPr>
          <w:color w:val="000000"/>
          <w:spacing w:val="2"/>
          <w:sz w:val="28"/>
          <w:szCs w:val="28"/>
        </w:rPr>
        <w:t xml:space="preserve">5 процентов от величины </w:t>
      </w:r>
      <w:r w:rsidR="009B2937">
        <w:rPr>
          <w:color w:val="000000"/>
          <w:spacing w:val="2"/>
          <w:sz w:val="28"/>
          <w:szCs w:val="28"/>
        </w:rPr>
        <w:t xml:space="preserve">резервного фонда муниципального </w:t>
      </w:r>
      <w:r w:rsidR="00354CB1" w:rsidRPr="00CC5799">
        <w:rPr>
          <w:color w:val="000000"/>
          <w:spacing w:val="2"/>
          <w:sz w:val="28"/>
          <w:szCs w:val="28"/>
        </w:rPr>
        <w:t>образования.</w:t>
      </w:r>
      <w:r w:rsidR="009B2937">
        <w:rPr>
          <w:sz w:val="28"/>
          <w:szCs w:val="28"/>
        </w:rPr>
        <w:t xml:space="preserve">                                                                              </w:t>
      </w:r>
    </w:p>
    <w:p w:rsidR="009B2937" w:rsidRDefault="00E21DE9" w:rsidP="009B2937">
      <w:pPr>
        <w:rPr>
          <w:sz w:val="28"/>
          <w:szCs w:val="28"/>
        </w:rPr>
      </w:pPr>
      <w:r>
        <w:rPr>
          <w:sz w:val="28"/>
          <w:szCs w:val="28"/>
        </w:rPr>
        <w:t>3. Постановление главы Митякинского сельского поселения №</w:t>
      </w:r>
      <w:r w:rsidR="00DB7105">
        <w:rPr>
          <w:sz w:val="28"/>
          <w:szCs w:val="28"/>
        </w:rPr>
        <w:t>192</w:t>
      </w:r>
      <w:r>
        <w:rPr>
          <w:sz w:val="28"/>
          <w:szCs w:val="28"/>
        </w:rPr>
        <w:t xml:space="preserve"> от </w:t>
      </w:r>
      <w:r w:rsidR="00DB7105">
        <w:rPr>
          <w:sz w:val="28"/>
          <w:szCs w:val="28"/>
        </w:rPr>
        <w:t>31</w:t>
      </w:r>
      <w:r>
        <w:rPr>
          <w:sz w:val="28"/>
          <w:szCs w:val="28"/>
        </w:rPr>
        <w:t>.</w:t>
      </w:r>
      <w:r w:rsidR="00DB7105">
        <w:rPr>
          <w:sz w:val="28"/>
          <w:szCs w:val="28"/>
        </w:rPr>
        <w:t>10</w:t>
      </w:r>
      <w:r>
        <w:rPr>
          <w:sz w:val="28"/>
          <w:szCs w:val="28"/>
        </w:rPr>
        <w:t>.201</w:t>
      </w:r>
      <w:r w:rsidR="00DB7105">
        <w:rPr>
          <w:sz w:val="28"/>
          <w:szCs w:val="28"/>
        </w:rPr>
        <w:t>4</w:t>
      </w:r>
      <w:r>
        <w:rPr>
          <w:sz w:val="28"/>
          <w:szCs w:val="28"/>
        </w:rPr>
        <w:t>года «О порядке выделения бюджетных ассигнований из резервного фонда администрации Митякинского сельского поселения на финансирование непредвиденных расходов на мероприятия по ликвидации чрезвычайных ситуаций природного и техногенного характера»</w:t>
      </w:r>
      <w:r w:rsidR="00A04271">
        <w:rPr>
          <w:sz w:val="28"/>
          <w:szCs w:val="28"/>
        </w:rPr>
        <w:t xml:space="preserve"> считать утратившим силу.</w:t>
      </w:r>
    </w:p>
    <w:p w:rsidR="00690F27" w:rsidRDefault="00A04271" w:rsidP="00F83CA1">
      <w:pPr>
        <w:rPr>
          <w:color w:val="000000"/>
          <w:spacing w:val="-4"/>
          <w:sz w:val="28"/>
          <w:szCs w:val="28"/>
        </w:rPr>
      </w:pPr>
      <w:r>
        <w:rPr>
          <w:sz w:val="28"/>
          <w:szCs w:val="28"/>
        </w:rPr>
        <w:t xml:space="preserve"> </w:t>
      </w:r>
      <w:r w:rsidR="00690F27">
        <w:rPr>
          <w:sz w:val="28"/>
          <w:szCs w:val="28"/>
        </w:rPr>
        <w:t>4</w:t>
      </w:r>
      <w:r w:rsidR="00F83CA1">
        <w:rPr>
          <w:sz w:val="28"/>
          <w:szCs w:val="28"/>
        </w:rPr>
        <w:t>.</w:t>
      </w:r>
      <w:r w:rsidR="00F83CA1" w:rsidRPr="00682C17">
        <w:rPr>
          <w:sz w:val="28"/>
          <w:szCs w:val="28"/>
        </w:rPr>
        <w:t xml:space="preserve">Опубликовать настоящее </w:t>
      </w:r>
      <w:r w:rsidR="00F83CA1">
        <w:rPr>
          <w:sz w:val="28"/>
          <w:szCs w:val="28"/>
        </w:rPr>
        <w:t xml:space="preserve">постановление </w:t>
      </w:r>
      <w:r w:rsidR="00F83CA1" w:rsidRPr="00682C17">
        <w:rPr>
          <w:sz w:val="28"/>
          <w:szCs w:val="28"/>
        </w:rPr>
        <w:t xml:space="preserve"> на официальном сайте администрации </w:t>
      </w:r>
      <w:r w:rsidR="00F83CA1">
        <w:rPr>
          <w:sz w:val="28"/>
          <w:szCs w:val="28"/>
        </w:rPr>
        <w:t xml:space="preserve">Митякинского </w:t>
      </w:r>
      <w:r w:rsidR="00F83CA1" w:rsidRPr="00682C17">
        <w:rPr>
          <w:sz w:val="28"/>
          <w:szCs w:val="28"/>
        </w:rPr>
        <w:t>сельского поселения</w:t>
      </w:r>
      <w:r w:rsidR="00F83CA1" w:rsidRPr="00A04271">
        <w:rPr>
          <w:color w:val="000000"/>
          <w:spacing w:val="-4"/>
          <w:sz w:val="28"/>
          <w:szCs w:val="28"/>
        </w:rPr>
        <w:t xml:space="preserve"> </w:t>
      </w:r>
      <w:r w:rsidR="00F83CA1">
        <w:rPr>
          <w:color w:val="000000"/>
          <w:spacing w:val="-4"/>
          <w:sz w:val="28"/>
          <w:szCs w:val="28"/>
        </w:rPr>
        <w:t xml:space="preserve">                                                                                      </w:t>
      </w:r>
    </w:p>
    <w:p w:rsidR="00690F27" w:rsidRPr="008722E8" w:rsidRDefault="00690F27" w:rsidP="00690F2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5.</w:t>
      </w:r>
      <w:r w:rsidRPr="008722E8">
        <w:rPr>
          <w:sz w:val="28"/>
          <w:szCs w:val="28"/>
        </w:rPr>
        <w:t xml:space="preserve">Настоящее постановление вступает в силу со дня его официального </w:t>
      </w:r>
      <w:r>
        <w:rPr>
          <w:sz w:val="28"/>
          <w:szCs w:val="28"/>
        </w:rPr>
        <w:t xml:space="preserve">   </w:t>
      </w:r>
      <w:r w:rsidRPr="008722E8">
        <w:rPr>
          <w:sz w:val="28"/>
          <w:szCs w:val="28"/>
        </w:rPr>
        <w:t>обнародования.</w:t>
      </w:r>
    </w:p>
    <w:p w:rsidR="00A04271" w:rsidRPr="00A04271" w:rsidRDefault="00690F27" w:rsidP="00F83CA1">
      <w:pPr>
        <w:rPr>
          <w:color w:val="000000"/>
          <w:spacing w:val="-15"/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 xml:space="preserve">   6</w:t>
      </w:r>
      <w:r w:rsidR="00F83CA1">
        <w:rPr>
          <w:color w:val="000000"/>
          <w:spacing w:val="-4"/>
          <w:sz w:val="28"/>
          <w:szCs w:val="28"/>
        </w:rPr>
        <w:t>.</w:t>
      </w:r>
      <w:proofErr w:type="gramStart"/>
      <w:r w:rsidR="00A04271" w:rsidRPr="00A04271">
        <w:rPr>
          <w:color w:val="000000"/>
          <w:spacing w:val="-4"/>
          <w:sz w:val="28"/>
          <w:szCs w:val="28"/>
        </w:rPr>
        <w:t>Контроль   за</w:t>
      </w:r>
      <w:proofErr w:type="gramEnd"/>
      <w:r w:rsidR="00A04271" w:rsidRPr="00A04271">
        <w:rPr>
          <w:color w:val="000000"/>
          <w:spacing w:val="-4"/>
          <w:sz w:val="28"/>
          <w:szCs w:val="28"/>
        </w:rPr>
        <w:t xml:space="preserve">   выполнением  настоящего поста</w:t>
      </w:r>
      <w:r w:rsidR="00A04271" w:rsidRPr="00A04271">
        <w:rPr>
          <w:color w:val="000000"/>
          <w:spacing w:val="-15"/>
          <w:sz w:val="28"/>
          <w:szCs w:val="28"/>
        </w:rPr>
        <w:t>новления оставляю за собой.</w:t>
      </w:r>
    </w:p>
    <w:p w:rsidR="00F83CA1" w:rsidRDefault="00F83CA1" w:rsidP="00C8191E">
      <w:pPr>
        <w:pStyle w:val="a7"/>
        <w:jc w:val="both"/>
        <w:rPr>
          <w:b w:val="0"/>
          <w:color w:val="000000"/>
          <w:spacing w:val="-15"/>
          <w:sz w:val="28"/>
          <w:szCs w:val="28"/>
        </w:rPr>
      </w:pPr>
    </w:p>
    <w:p w:rsidR="00F83CA1" w:rsidRDefault="004C7133" w:rsidP="004C7133">
      <w:pPr>
        <w:pStyle w:val="a7"/>
        <w:tabs>
          <w:tab w:val="left" w:pos="6585"/>
        </w:tabs>
        <w:jc w:val="both"/>
        <w:rPr>
          <w:b w:val="0"/>
          <w:color w:val="000000"/>
          <w:spacing w:val="-15"/>
          <w:sz w:val="28"/>
          <w:szCs w:val="28"/>
        </w:rPr>
      </w:pPr>
      <w:r>
        <w:rPr>
          <w:b w:val="0"/>
          <w:color w:val="000000"/>
          <w:spacing w:val="-15"/>
          <w:sz w:val="28"/>
          <w:szCs w:val="28"/>
        </w:rPr>
        <w:tab/>
      </w:r>
    </w:p>
    <w:p w:rsidR="00A04271" w:rsidRPr="00AD7A56" w:rsidRDefault="00A04271" w:rsidP="00AD7A56">
      <w:pPr>
        <w:pStyle w:val="a7"/>
        <w:jc w:val="left"/>
        <w:rPr>
          <w:b w:val="0"/>
          <w:bCs w:val="0"/>
          <w:sz w:val="20"/>
          <w:szCs w:val="20"/>
        </w:rPr>
        <w:sectPr w:rsidR="00A04271" w:rsidRPr="00AD7A56" w:rsidSect="005E2B45">
          <w:pgSz w:w="11909" w:h="16834" w:code="9"/>
          <w:pgMar w:top="1134" w:right="850" w:bottom="1134" w:left="1701" w:header="720" w:footer="720" w:gutter="0"/>
          <w:cols w:space="60"/>
          <w:noEndnote/>
          <w:docGrid w:linePitch="272"/>
        </w:sectPr>
      </w:pPr>
      <w:r w:rsidRPr="00C8191E">
        <w:rPr>
          <w:b w:val="0"/>
          <w:color w:val="000000"/>
          <w:spacing w:val="-15"/>
          <w:sz w:val="28"/>
          <w:szCs w:val="28"/>
        </w:rPr>
        <w:t xml:space="preserve">Глава </w:t>
      </w:r>
      <w:r w:rsidR="000F49F4">
        <w:rPr>
          <w:b w:val="0"/>
          <w:color w:val="000000"/>
          <w:spacing w:val="-15"/>
          <w:sz w:val="28"/>
          <w:szCs w:val="28"/>
        </w:rPr>
        <w:t xml:space="preserve">Администрации                                                                                                             </w:t>
      </w:r>
      <w:r w:rsidRPr="00C8191E">
        <w:rPr>
          <w:b w:val="0"/>
          <w:color w:val="000000"/>
          <w:spacing w:val="-15"/>
          <w:sz w:val="28"/>
          <w:szCs w:val="28"/>
        </w:rPr>
        <w:t xml:space="preserve">Митякинского сельского поселения                                                    </w:t>
      </w:r>
      <w:r w:rsidR="000F49F4">
        <w:rPr>
          <w:b w:val="0"/>
          <w:color w:val="000000"/>
          <w:spacing w:val="-15"/>
          <w:sz w:val="28"/>
          <w:szCs w:val="28"/>
        </w:rPr>
        <w:t xml:space="preserve">     </w:t>
      </w:r>
      <w:r w:rsidRPr="00C8191E">
        <w:rPr>
          <w:b w:val="0"/>
          <w:color w:val="000000"/>
          <w:spacing w:val="-15"/>
          <w:sz w:val="28"/>
          <w:szCs w:val="28"/>
        </w:rPr>
        <w:t xml:space="preserve"> С.И. Куркин</w:t>
      </w:r>
      <w:r w:rsidR="00C8191E" w:rsidRPr="00C8191E">
        <w:t xml:space="preserve"> </w:t>
      </w:r>
      <w:r w:rsidR="00C8191E" w:rsidRPr="00545BAD">
        <w:t xml:space="preserve"> </w:t>
      </w:r>
      <w:r w:rsidR="00AD7A56" w:rsidRPr="00AD7A56">
        <w:rPr>
          <w:b w:val="0"/>
          <w:sz w:val="18"/>
          <w:szCs w:val="18"/>
        </w:rPr>
        <w:t xml:space="preserve">Постановление вносит инспектор ГО и ЧС </w:t>
      </w:r>
      <w:r w:rsidR="00C8191E" w:rsidRPr="00AD7A56">
        <w:rPr>
          <w:b w:val="0"/>
        </w:rPr>
        <w:t xml:space="preserve">  </w:t>
      </w:r>
      <w:r w:rsidR="00C8191E" w:rsidRPr="00AD7A56">
        <w:rPr>
          <w:b w:val="0"/>
          <w:bCs w:val="0"/>
          <w:sz w:val="20"/>
          <w:szCs w:val="20"/>
        </w:rPr>
        <w:t xml:space="preserve">                                                                                                          </w:t>
      </w:r>
    </w:p>
    <w:p w:rsidR="00A04271" w:rsidRPr="00CC5799" w:rsidRDefault="00A04271" w:rsidP="00A04271">
      <w:pPr>
        <w:framePr w:h="60" w:hSpace="10080" w:wrap="notBeside" w:vAnchor="text" w:hAnchor="page" w:x="7726" w:y="-700"/>
        <w:jc w:val="both"/>
        <w:rPr>
          <w:sz w:val="28"/>
          <w:szCs w:val="28"/>
        </w:rPr>
      </w:pPr>
    </w:p>
    <w:p w:rsidR="005E2B45" w:rsidRDefault="0051660E" w:rsidP="0051660E">
      <w:pPr>
        <w:shd w:val="clear" w:color="auto" w:fill="FFFFFF"/>
        <w:spacing w:line="307" w:lineRule="exact"/>
        <w:jc w:val="center"/>
        <w:rPr>
          <w:color w:val="000000"/>
          <w:spacing w:val="2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 xml:space="preserve">                 </w:t>
      </w:r>
      <w:r w:rsidR="000C3AA3">
        <w:rPr>
          <w:color w:val="000000"/>
          <w:spacing w:val="2"/>
          <w:sz w:val="28"/>
          <w:szCs w:val="28"/>
        </w:rPr>
        <w:t xml:space="preserve">         </w:t>
      </w:r>
      <w:bookmarkStart w:id="1" w:name="_GoBack"/>
      <w:bookmarkEnd w:id="1"/>
      <w:r w:rsidR="000C3AA3">
        <w:rPr>
          <w:color w:val="000000"/>
          <w:spacing w:val="2"/>
          <w:sz w:val="28"/>
          <w:szCs w:val="28"/>
        </w:rPr>
        <w:t xml:space="preserve">   </w:t>
      </w:r>
    </w:p>
    <w:p w:rsidR="00354CB1" w:rsidRPr="00AB2B25" w:rsidRDefault="005E2B45" w:rsidP="007962A6">
      <w:pPr>
        <w:shd w:val="clear" w:color="auto" w:fill="FFFFFF"/>
        <w:spacing w:line="307" w:lineRule="exact"/>
        <w:jc w:val="right"/>
        <w:rPr>
          <w:sz w:val="22"/>
          <w:szCs w:val="22"/>
        </w:rPr>
      </w:pPr>
      <w:r>
        <w:rPr>
          <w:color w:val="000000"/>
          <w:spacing w:val="2"/>
          <w:sz w:val="28"/>
          <w:szCs w:val="28"/>
        </w:rPr>
        <w:t xml:space="preserve">                                                 </w:t>
      </w:r>
      <w:r w:rsidR="00354CB1" w:rsidRPr="00AB2B25">
        <w:rPr>
          <w:color w:val="000000"/>
          <w:spacing w:val="2"/>
          <w:sz w:val="22"/>
          <w:szCs w:val="22"/>
        </w:rPr>
        <w:t>Приложение</w:t>
      </w:r>
      <w:r w:rsidR="00666670" w:rsidRPr="00AB2B25">
        <w:rPr>
          <w:color w:val="000000"/>
          <w:spacing w:val="2"/>
          <w:sz w:val="22"/>
          <w:szCs w:val="22"/>
        </w:rPr>
        <w:t xml:space="preserve"> </w:t>
      </w:r>
      <w:r w:rsidR="005727CB">
        <w:rPr>
          <w:color w:val="000000"/>
          <w:spacing w:val="2"/>
          <w:sz w:val="22"/>
          <w:szCs w:val="22"/>
        </w:rPr>
        <w:t>1</w:t>
      </w:r>
    </w:p>
    <w:p w:rsidR="00354CB1" w:rsidRPr="00AB2B25" w:rsidRDefault="00354CB1" w:rsidP="007962A6">
      <w:pPr>
        <w:shd w:val="clear" w:color="auto" w:fill="FFFFFF"/>
        <w:spacing w:before="5" w:line="307" w:lineRule="exact"/>
        <w:ind w:left="5851"/>
        <w:jc w:val="right"/>
        <w:rPr>
          <w:color w:val="000000"/>
          <w:spacing w:val="2"/>
          <w:sz w:val="22"/>
          <w:szCs w:val="22"/>
        </w:rPr>
      </w:pPr>
      <w:r w:rsidRPr="00AB2B25">
        <w:rPr>
          <w:color w:val="000000"/>
          <w:spacing w:val="2"/>
          <w:sz w:val="22"/>
          <w:szCs w:val="22"/>
        </w:rPr>
        <w:t xml:space="preserve">к </w:t>
      </w:r>
      <w:r w:rsidR="007962A6">
        <w:rPr>
          <w:color w:val="000000"/>
          <w:spacing w:val="2"/>
          <w:sz w:val="22"/>
          <w:szCs w:val="22"/>
        </w:rPr>
        <w:t>П</w:t>
      </w:r>
      <w:r w:rsidRPr="00AB2B25">
        <w:rPr>
          <w:color w:val="000000"/>
          <w:spacing w:val="2"/>
          <w:sz w:val="22"/>
          <w:szCs w:val="22"/>
        </w:rPr>
        <w:t>остановлению</w:t>
      </w:r>
      <w:r w:rsidR="007962A6">
        <w:rPr>
          <w:color w:val="000000"/>
          <w:spacing w:val="2"/>
          <w:sz w:val="22"/>
          <w:szCs w:val="22"/>
        </w:rPr>
        <w:t xml:space="preserve"> г</w:t>
      </w:r>
      <w:r w:rsidR="006D7BE3" w:rsidRPr="00AB2B25">
        <w:rPr>
          <w:color w:val="000000"/>
          <w:spacing w:val="2"/>
          <w:sz w:val="22"/>
          <w:szCs w:val="22"/>
        </w:rPr>
        <w:t xml:space="preserve">лавы </w:t>
      </w:r>
      <w:r w:rsidR="007962A6">
        <w:rPr>
          <w:color w:val="000000"/>
          <w:spacing w:val="2"/>
          <w:sz w:val="22"/>
          <w:szCs w:val="22"/>
        </w:rPr>
        <w:t xml:space="preserve">Администрации </w:t>
      </w:r>
      <w:r w:rsidR="0051660E" w:rsidRPr="00AB2B25">
        <w:rPr>
          <w:color w:val="000000"/>
          <w:spacing w:val="2"/>
          <w:sz w:val="22"/>
          <w:szCs w:val="22"/>
        </w:rPr>
        <w:t>Митякинского сельского поселения</w:t>
      </w:r>
    </w:p>
    <w:p w:rsidR="000C2B46" w:rsidRPr="00AB2B25" w:rsidRDefault="00FA7B23" w:rsidP="007962A6">
      <w:pPr>
        <w:shd w:val="clear" w:color="auto" w:fill="FFFFFF"/>
        <w:spacing w:line="307" w:lineRule="exact"/>
        <w:ind w:left="5851"/>
        <w:jc w:val="right"/>
        <w:rPr>
          <w:color w:val="000000"/>
          <w:spacing w:val="2"/>
          <w:sz w:val="22"/>
          <w:szCs w:val="22"/>
        </w:rPr>
      </w:pPr>
      <w:r w:rsidRPr="00AB2B25">
        <w:rPr>
          <w:color w:val="000000"/>
          <w:spacing w:val="2"/>
          <w:sz w:val="22"/>
          <w:szCs w:val="22"/>
        </w:rPr>
        <w:t>от</w:t>
      </w:r>
      <w:r w:rsidR="00920E39" w:rsidRPr="00AB2B25">
        <w:rPr>
          <w:color w:val="000000"/>
          <w:spacing w:val="2"/>
          <w:sz w:val="22"/>
          <w:szCs w:val="22"/>
        </w:rPr>
        <w:t xml:space="preserve"> </w:t>
      </w:r>
      <w:r w:rsidR="000C29A1">
        <w:rPr>
          <w:color w:val="000000"/>
          <w:spacing w:val="2"/>
          <w:sz w:val="22"/>
          <w:szCs w:val="22"/>
        </w:rPr>
        <w:t>02</w:t>
      </w:r>
      <w:r w:rsidR="000C3AA3" w:rsidRPr="00AB2B25">
        <w:rPr>
          <w:color w:val="000000"/>
          <w:spacing w:val="2"/>
          <w:sz w:val="22"/>
          <w:szCs w:val="22"/>
        </w:rPr>
        <w:t>.</w:t>
      </w:r>
      <w:r w:rsidR="000C29A1">
        <w:rPr>
          <w:color w:val="000000"/>
          <w:spacing w:val="2"/>
          <w:sz w:val="22"/>
          <w:szCs w:val="22"/>
        </w:rPr>
        <w:t>06</w:t>
      </w:r>
      <w:r w:rsidR="000C3AA3" w:rsidRPr="00AB2B25">
        <w:rPr>
          <w:color w:val="000000"/>
          <w:spacing w:val="2"/>
          <w:sz w:val="22"/>
          <w:szCs w:val="22"/>
        </w:rPr>
        <w:t>.20</w:t>
      </w:r>
      <w:r w:rsidR="000C29A1">
        <w:rPr>
          <w:color w:val="000000"/>
          <w:spacing w:val="2"/>
          <w:sz w:val="22"/>
          <w:szCs w:val="22"/>
        </w:rPr>
        <w:t>20</w:t>
      </w:r>
      <w:r w:rsidRPr="00AB2B25">
        <w:rPr>
          <w:color w:val="000000"/>
          <w:spacing w:val="2"/>
          <w:sz w:val="22"/>
          <w:szCs w:val="22"/>
        </w:rPr>
        <w:t xml:space="preserve"> г.</w:t>
      </w:r>
      <w:r w:rsidR="001409E2" w:rsidRPr="00AB2B25">
        <w:rPr>
          <w:color w:val="000000"/>
          <w:spacing w:val="2"/>
          <w:sz w:val="22"/>
          <w:szCs w:val="22"/>
        </w:rPr>
        <w:t xml:space="preserve"> № </w:t>
      </w:r>
      <w:r w:rsidR="000C29A1">
        <w:rPr>
          <w:color w:val="000000"/>
          <w:spacing w:val="2"/>
          <w:sz w:val="22"/>
          <w:szCs w:val="22"/>
        </w:rPr>
        <w:t>62</w:t>
      </w:r>
    </w:p>
    <w:p w:rsidR="000C2B46" w:rsidRDefault="000C2B46" w:rsidP="000C2B46">
      <w:pPr>
        <w:shd w:val="clear" w:color="auto" w:fill="FFFFFF"/>
        <w:spacing w:line="307" w:lineRule="exact"/>
        <w:ind w:left="5851"/>
        <w:jc w:val="center"/>
        <w:rPr>
          <w:color w:val="000000"/>
          <w:spacing w:val="2"/>
          <w:sz w:val="28"/>
          <w:szCs w:val="28"/>
        </w:rPr>
      </w:pPr>
    </w:p>
    <w:p w:rsidR="00DE64F5" w:rsidRDefault="00DE64F5" w:rsidP="000C2B46">
      <w:pPr>
        <w:shd w:val="clear" w:color="auto" w:fill="FFFFFF"/>
        <w:spacing w:line="307" w:lineRule="exact"/>
        <w:ind w:left="5851"/>
        <w:jc w:val="center"/>
        <w:rPr>
          <w:color w:val="000000"/>
          <w:spacing w:val="2"/>
          <w:sz w:val="28"/>
          <w:szCs w:val="28"/>
        </w:rPr>
      </w:pPr>
    </w:p>
    <w:p w:rsidR="00DE64F5" w:rsidRDefault="00DE64F5" w:rsidP="000C2B46">
      <w:pPr>
        <w:shd w:val="clear" w:color="auto" w:fill="FFFFFF"/>
        <w:spacing w:line="307" w:lineRule="exact"/>
        <w:ind w:left="5851"/>
        <w:jc w:val="center"/>
        <w:rPr>
          <w:color w:val="000000"/>
          <w:spacing w:val="2"/>
          <w:sz w:val="28"/>
          <w:szCs w:val="28"/>
        </w:rPr>
      </w:pPr>
    </w:p>
    <w:p w:rsidR="00885111" w:rsidRDefault="003A62D6" w:rsidP="003A62D6">
      <w:pPr>
        <w:outlineLvl w:val="0"/>
        <w:rPr>
          <w:b/>
          <w:bCs/>
          <w:kern w:val="36"/>
          <w:sz w:val="48"/>
          <w:szCs w:val="48"/>
        </w:rPr>
      </w:pPr>
      <w:r>
        <w:rPr>
          <w:b/>
          <w:bCs/>
          <w:color w:val="000000"/>
          <w:kern w:val="36"/>
          <w:sz w:val="28"/>
          <w:szCs w:val="28"/>
        </w:rPr>
        <w:t xml:space="preserve">                                            </w:t>
      </w:r>
      <w:r w:rsidR="00DE64F5">
        <w:rPr>
          <w:b/>
          <w:bCs/>
          <w:color w:val="000000"/>
          <w:kern w:val="36"/>
          <w:sz w:val="28"/>
          <w:szCs w:val="28"/>
        </w:rPr>
        <w:t xml:space="preserve">  </w:t>
      </w:r>
      <w:r w:rsidR="007962A6">
        <w:rPr>
          <w:b/>
          <w:bCs/>
          <w:color w:val="000000"/>
          <w:kern w:val="36"/>
          <w:sz w:val="28"/>
          <w:szCs w:val="28"/>
        </w:rPr>
        <w:t xml:space="preserve">   </w:t>
      </w:r>
      <w:r w:rsidR="00885111">
        <w:rPr>
          <w:b/>
          <w:bCs/>
          <w:color w:val="000000"/>
          <w:kern w:val="36"/>
          <w:sz w:val="28"/>
          <w:szCs w:val="28"/>
        </w:rPr>
        <w:t>Порядок</w:t>
      </w:r>
      <w:r w:rsidR="00885111">
        <w:rPr>
          <w:b/>
          <w:bCs/>
          <w:color w:val="000000"/>
          <w:kern w:val="36"/>
          <w:sz w:val="28"/>
          <w:szCs w:val="28"/>
        </w:rPr>
        <w:br/>
        <w:t>расходования средств резервного фонда Митякинского сельского поселения для предупреждения и ликвидации чрезвычайных ситуаций.</w:t>
      </w:r>
    </w:p>
    <w:p w:rsidR="00B8083A" w:rsidRPr="000133E5" w:rsidRDefault="00576A6D" w:rsidP="00B8083A">
      <w:pPr>
        <w:spacing w:before="100" w:beforeAutospacing="1"/>
        <w:rPr>
          <w:sz w:val="24"/>
          <w:szCs w:val="24"/>
        </w:rPr>
      </w:pPr>
      <w:r>
        <w:rPr>
          <w:color w:val="000000"/>
          <w:spacing w:val="5"/>
          <w:sz w:val="28"/>
          <w:szCs w:val="28"/>
        </w:rPr>
        <w:t>1.</w:t>
      </w:r>
      <w:r w:rsidR="00D81693" w:rsidRPr="00D81693">
        <w:rPr>
          <w:sz w:val="28"/>
          <w:szCs w:val="28"/>
        </w:rPr>
        <w:t xml:space="preserve"> </w:t>
      </w:r>
      <w:proofErr w:type="gramStart"/>
      <w:r w:rsidR="00D81693" w:rsidRPr="000133E5">
        <w:rPr>
          <w:sz w:val="28"/>
          <w:szCs w:val="28"/>
        </w:rPr>
        <w:t xml:space="preserve">Настоящий Порядок расходования средств резервного фонда администрации </w:t>
      </w:r>
      <w:r w:rsidR="00D81693">
        <w:rPr>
          <w:sz w:val="28"/>
          <w:szCs w:val="28"/>
        </w:rPr>
        <w:t xml:space="preserve"> Митякинского</w:t>
      </w:r>
      <w:r w:rsidR="00D81693" w:rsidRPr="000133E5">
        <w:rPr>
          <w:sz w:val="28"/>
          <w:szCs w:val="28"/>
        </w:rPr>
        <w:t xml:space="preserve"> сельского поселения для предупреждения и ликвидации чрезвычайных ситуаций и последствий стихийных бедствий (далее - Порядок) определяет правила использования (выделения и расходования) средств из резервного фонда </w:t>
      </w:r>
      <w:r w:rsidR="00D81693">
        <w:rPr>
          <w:sz w:val="28"/>
          <w:szCs w:val="28"/>
        </w:rPr>
        <w:t xml:space="preserve">Митякинского </w:t>
      </w:r>
      <w:r w:rsidR="00D81693" w:rsidRPr="000133E5">
        <w:rPr>
          <w:sz w:val="28"/>
          <w:szCs w:val="28"/>
        </w:rPr>
        <w:t xml:space="preserve">сельского поселения для предупреждения и ликвидации чрезвычайных ситуаций локального и муниципального характера в границах территории </w:t>
      </w:r>
      <w:r w:rsidR="00D81693">
        <w:rPr>
          <w:sz w:val="28"/>
          <w:szCs w:val="28"/>
        </w:rPr>
        <w:t xml:space="preserve">Митякинского </w:t>
      </w:r>
      <w:r w:rsidR="00D81693" w:rsidRPr="000133E5">
        <w:rPr>
          <w:sz w:val="28"/>
          <w:szCs w:val="28"/>
        </w:rPr>
        <w:t xml:space="preserve"> сельского поселения (далее - резервный фонд).</w:t>
      </w:r>
      <w:r w:rsidR="000B7F1B">
        <w:rPr>
          <w:sz w:val="28"/>
          <w:szCs w:val="28"/>
        </w:rPr>
        <w:t xml:space="preserve">                                        </w:t>
      </w:r>
      <w:r w:rsidR="000B7F1B" w:rsidRPr="000B7F1B">
        <w:rPr>
          <w:sz w:val="28"/>
          <w:szCs w:val="28"/>
        </w:rPr>
        <w:t xml:space="preserve"> </w:t>
      </w:r>
      <w:r w:rsidR="000B7F1B" w:rsidRPr="000133E5">
        <w:rPr>
          <w:sz w:val="28"/>
          <w:szCs w:val="28"/>
        </w:rPr>
        <w:t>2.</w:t>
      </w:r>
      <w:proofErr w:type="gramEnd"/>
      <w:r w:rsidR="000B7F1B" w:rsidRPr="000133E5">
        <w:rPr>
          <w:sz w:val="28"/>
          <w:szCs w:val="28"/>
        </w:rPr>
        <w:t xml:space="preserve"> </w:t>
      </w:r>
      <w:proofErr w:type="gramStart"/>
      <w:r w:rsidR="000B7F1B" w:rsidRPr="000133E5">
        <w:rPr>
          <w:sz w:val="28"/>
          <w:szCs w:val="28"/>
        </w:rPr>
        <w:t>Финансирование мероприятий по предупреждению и ликвидации чрезвычайных ситуаций природного и техногенного характера (далее - чрезвычайные ситуации) из резервного фонда производится в тех случаях, когда угроза возникновения или возникшая чрезвычайная ситуация достигла таких масштабов, при которых собственных средств организаций, юридических лиц, индивидуальных предпринимателей, страховых фондов и других источников недостаточно для ее предупреждения и (или) ликвидации.</w:t>
      </w:r>
      <w:proofErr w:type="gramEnd"/>
      <w:r w:rsidR="00B8083A">
        <w:rPr>
          <w:sz w:val="28"/>
          <w:szCs w:val="28"/>
        </w:rPr>
        <w:t xml:space="preserve">    </w:t>
      </w:r>
      <w:r w:rsidR="00B8083A" w:rsidRPr="000133E5">
        <w:rPr>
          <w:sz w:val="28"/>
          <w:szCs w:val="28"/>
        </w:rPr>
        <w:t xml:space="preserve">Возмещение расходов бюджета </w:t>
      </w:r>
      <w:r w:rsidR="00B8083A">
        <w:rPr>
          <w:sz w:val="28"/>
          <w:szCs w:val="28"/>
        </w:rPr>
        <w:t>Митякинского</w:t>
      </w:r>
      <w:r w:rsidR="00B8083A" w:rsidRPr="000133E5">
        <w:rPr>
          <w:sz w:val="28"/>
          <w:szCs w:val="28"/>
        </w:rPr>
        <w:t xml:space="preserve"> сельского поселения, связанных с предупреждением и ликвидацией последствий чрезвычайных ситуаций, произошедших по вине юридических или физических лиц, осуществляется в соответствии с действующим законодательством.</w:t>
      </w:r>
    </w:p>
    <w:p w:rsidR="0013237D" w:rsidRPr="00C51067" w:rsidRDefault="00450E18" w:rsidP="009123E8">
      <w:pPr>
        <w:shd w:val="clear" w:color="auto" w:fill="FFFFFF"/>
        <w:spacing w:line="302" w:lineRule="exact"/>
        <w:ind w:right="43"/>
        <w:rPr>
          <w:color w:val="000000"/>
          <w:spacing w:val="3"/>
          <w:sz w:val="28"/>
          <w:szCs w:val="28"/>
        </w:rPr>
      </w:pPr>
      <w:r w:rsidRPr="00450E18">
        <w:rPr>
          <w:sz w:val="28"/>
          <w:szCs w:val="28"/>
        </w:rPr>
        <w:t xml:space="preserve">3. При обращении к Главе </w:t>
      </w:r>
      <w:r w:rsidR="00332BCF">
        <w:rPr>
          <w:sz w:val="28"/>
          <w:szCs w:val="28"/>
        </w:rPr>
        <w:t xml:space="preserve">Администрации </w:t>
      </w:r>
      <w:r>
        <w:rPr>
          <w:sz w:val="28"/>
          <w:szCs w:val="28"/>
        </w:rPr>
        <w:t>Митякинского</w:t>
      </w:r>
      <w:r w:rsidRPr="00450E18">
        <w:rPr>
          <w:sz w:val="28"/>
          <w:szCs w:val="28"/>
        </w:rPr>
        <w:t xml:space="preserve"> сельского поселения о выделении средств из резервного фонда (не позднее одного месяца со дня возникновения чрезвычайной ситуации) организации, юридические лица, индивидуальные предприниматели должны указывать данные о количестве погибших и пострадавших людей, размере материального ущерба, размере выделенных и израсходованных на ликвидацию чрезвычайной ситуации средств.</w:t>
      </w:r>
      <w:r w:rsidRPr="00450E18">
        <w:rPr>
          <w:sz w:val="28"/>
          <w:szCs w:val="28"/>
        </w:rPr>
        <w:br/>
        <w:t>Обращение, в котором отсутствуют указанные сведения, возвращается без рассмотрения.</w:t>
      </w:r>
      <w:r w:rsidRPr="00450E18">
        <w:rPr>
          <w:sz w:val="28"/>
          <w:szCs w:val="28"/>
        </w:rPr>
        <w:br/>
      </w:r>
      <w:r w:rsidR="001C0E75" w:rsidRPr="004224DA">
        <w:rPr>
          <w:sz w:val="24"/>
          <w:szCs w:val="24"/>
        </w:rPr>
        <w:t xml:space="preserve">4. </w:t>
      </w:r>
      <w:r w:rsidR="001C0E75" w:rsidRPr="001C0E75">
        <w:rPr>
          <w:sz w:val="28"/>
          <w:szCs w:val="28"/>
        </w:rPr>
        <w:t xml:space="preserve">По поручению Главы </w:t>
      </w:r>
      <w:r w:rsidR="00332BCF">
        <w:rPr>
          <w:sz w:val="28"/>
          <w:szCs w:val="28"/>
        </w:rPr>
        <w:t xml:space="preserve">Администрации </w:t>
      </w:r>
      <w:r w:rsidR="001C0E75">
        <w:rPr>
          <w:sz w:val="28"/>
          <w:szCs w:val="28"/>
        </w:rPr>
        <w:t>Митякинского</w:t>
      </w:r>
      <w:r w:rsidR="001C0E75" w:rsidRPr="001C0E75">
        <w:rPr>
          <w:sz w:val="28"/>
          <w:szCs w:val="28"/>
        </w:rPr>
        <w:t xml:space="preserve"> сельского поселения комиссия по предупреждению и ликвидации чрезвычайных ситуаций и обеспечению пожарной безопасности </w:t>
      </w:r>
      <w:r w:rsidR="001C0E75">
        <w:rPr>
          <w:sz w:val="28"/>
          <w:szCs w:val="28"/>
        </w:rPr>
        <w:t>Митякинского</w:t>
      </w:r>
      <w:r w:rsidR="001C0E75" w:rsidRPr="001C0E75">
        <w:rPr>
          <w:sz w:val="28"/>
          <w:szCs w:val="28"/>
        </w:rPr>
        <w:t xml:space="preserve"> сельского поселения рассматривает возможность выделения средств из резервного фонда и вносит ему предложения в месячный срок со дня соответствующего поручения.</w:t>
      </w:r>
      <w:r w:rsidR="001C0E75" w:rsidRPr="001C0E75">
        <w:rPr>
          <w:sz w:val="28"/>
          <w:szCs w:val="28"/>
        </w:rPr>
        <w:br/>
        <w:t xml:space="preserve">Для рассмотрения данного вопроса обратившиеся организации, юридические </w:t>
      </w:r>
      <w:r w:rsidR="001C0E75" w:rsidRPr="001C0E75">
        <w:rPr>
          <w:sz w:val="28"/>
          <w:szCs w:val="28"/>
        </w:rPr>
        <w:lastRenderedPageBreak/>
        <w:t xml:space="preserve">лица, индивидуальные предприниматели представляют председателю комиссии по предупреждению и ликвидации чрезвычайных ситуаций и обеспечению пожарной безопасности </w:t>
      </w:r>
      <w:r w:rsidR="001C0E75">
        <w:rPr>
          <w:sz w:val="28"/>
          <w:szCs w:val="28"/>
        </w:rPr>
        <w:t>Митякинского</w:t>
      </w:r>
      <w:r w:rsidR="001C0E75" w:rsidRPr="001C0E75">
        <w:rPr>
          <w:sz w:val="28"/>
          <w:szCs w:val="28"/>
        </w:rPr>
        <w:t xml:space="preserve"> сельского поселения документы, обосновывающие размер запрашиваемых средств.</w:t>
      </w:r>
      <w:r w:rsidR="001C0E75" w:rsidRPr="001C0E75">
        <w:rPr>
          <w:sz w:val="28"/>
          <w:szCs w:val="28"/>
        </w:rPr>
        <w:br/>
        <w:t>В случае непредставления необходимых документов в течение месяца со дня соответствующего поручения Главы</w:t>
      </w:r>
      <w:r w:rsidR="00332BCF">
        <w:rPr>
          <w:sz w:val="28"/>
          <w:szCs w:val="28"/>
        </w:rPr>
        <w:t xml:space="preserve"> Администрации </w:t>
      </w:r>
      <w:r w:rsidR="001C0E75" w:rsidRPr="001C0E75">
        <w:rPr>
          <w:sz w:val="28"/>
          <w:szCs w:val="28"/>
        </w:rPr>
        <w:t xml:space="preserve"> </w:t>
      </w:r>
      <w:r w:rsidR="001C0E75">
        <w:rPr>
          <w:sz w:val="28"/>
          <w:szCs w:val="28"/>
        </w:rPr>
        <w:t>Митякинского</w:t>
      </w:r>
      <w:r w:rsidR="001C0E75" w:rsidRPr="001C0E75">
        <w:rPr>
          <w:sz w:val="28"/>
          <w:szCs w:val="28"/>
        </w:rPr>
        <w:t xml:space="preserve"> сельского поселения вопрос о выделении средств из резервного фонда не рассматривается</w:t>
      </w:r>
      <w:r w:rsidR="001C0E75">
        <w:rPr>
          <w:sz w:val="28"/>
          <w:szCs w:val="28"/>
        </w:rPr>
        <w:t>.</w:t>
      </w:r>
      <w:r w:rsidR="008359B8" w:rsidRPr="008359B8">
        <w:rPr>
          <w:color w:val="000000"/>
          <w:spacing w:val="3"/>
          <w:sz w:val="28"/>
          <w:szCs w:val="28"/>
        </w:rPr>
        <w:t xml:space="preserve"> </w:t>
      </w:r>
      <w:proofErr w:type="gramStart"/>
      <w:r w:rsidR="0019290C">
        <w:rPr>
          <w:color w:val="000000"/>
          <w:spacing w:val="3"/>
          <w:sz w:val="28"/>
          <w:szCs w:val="28"/>
        </w:rPr>
        <w:t xml:space="preserve">Глава </w:t>
      </w:r>
      <w:r w:rsidR="00332BCF">
        <w:rPr>
          <w:color w:val="000000"/>
          <w:spacing w:val="3"/>
          <w:sz w:val="28"/>
          <w:szCs w:val="28"/>
        </w:rPr>
        <w:t>Администрации</w:t>
      </w:r>
      <w:r w:rsidR="008359B8">
        <w:rPr>
          <w:color w:val="000000"/>
          <w:spacing w:val="3"/>
          <w:sz w:val="28"/>
          <w:szCs w:val="28"/>
        </w:rPr>
        <w:t xml:space="preserve"> Митякинского сельского поселения</w:t>
      </w:r>
      <w:r w:rsidR="0019290C">
        <w:rPr>
          <w:color w:val="000000"/>
          <w:spacing w:val="2"/>
          <w:sz w:val="28"/>
          <w:szCs w:val="28"/>
        </w:rPr>
        <w:t xml:space="preserve">  </w:t>
      </w:r>
      <w:r w:rsidR="008359B8" w:rsidRPr="006D7BE3">
        <w:rPr>
          <w:color w:val="000000"/>
          <w:spacing w:val="2"/>
          <w:sz w:val="28"/>
          <w:szCs w:val="28"/>
        </w:rPr>
        <w:t xml:space="preserve">при </w:t>
      </w:r>
      <w:r w:rsidR="0019290C">
        <w:rPr>
          <w:color w:val="000000"/>
          <w:spacing w:val="2"/>
          <w:sz w:val="28"/>
          <w:szCs w:val="28"/>
        </w:rPr>
        <w:t>от</w:t>
      </w:r>
      <w:r w:rsidR="00332BCF">
        <w:rPr>
          <w:color w:val="000000"/>
          <w:spacing w:val="2"/>
          <w:sz w:val="28"/>
          <w:szCs w:val="28"/>
        </w:rPr>
        <w:t xml:space="preserve">сутствии или  недостаточности  </w:t>
      </w:r>
      <w:r w:rsidR="0019290C">
        <w:rPr>
          <w:color w:val="000000"/>
          <w:spacing w:val="2"/>
          <w:sz w:val="28"/>
          <w:szCs w:val="28"/>
        </w:rPr>
        <w:t xml:space="preserve">средств, </w:t>
      </w:r>
      <w:r w:rsidR="00332BCF">
        <w:rPr>
          <w:color w:val="000000"/>
          <w:spacing w:val="2"/>
          <w:sz w:val="28"/>
          <w:szCs w:val="28"/>
        </w:rPr>
        <w:t>п</w:t>
      </w:r>
      <w:r w:rsidR="008359B8" w:rsidRPr="006D7BE3">
        <w:rPr>
          <w:color w:val="000000"/>
          <w:spacing w:val="2"/>
          <w:sz w:val="28"/>
          <w:szCs w:val="28"/>
        </w:rPr>
        <w:t>редусмотренных   для   ликвидации</w:t>
      </w:r>
      <w:r w:rsidR="00332BCF">
        <w:rPr>
          <w:color w:val="000000"/>
          <w:spacing w:val="2"/>
          <w:sz w:val="28"/>
          <w:szCs w:val="28"/>
        </w:rPr>
        <w:t xml:space="preserve"> </w:t>
      </w:r>
      <w:r w:rsidR="008359B8" w:rsidRPr="006D7BE3">
        <w:rPr>
          <w:color w:val="000000"/>
          <w:spacing w:val="9"/>
          <w:sz w:val="28"/>
          <w:szCs w:val="28"/>
        </w:rPr>
        <w:t>ч</w:t>
      </w:r>
      <w:r w:rsidR="008359B8">
        <w:rPr>
          <w:color w:val="000000"/>
          <w:spacing w:val="9"/>
          <w:sz w:val="28"/>
          <w:szCs w:val="28"/>
        </w:rPr>
        <w:t>резвычайных ситуаций  в бюджете поселения</w:t>
      </w:r>
      <w:r w:rsidR="008359B8" w:rsidRPr="006D7BE3">
        <w:rPr>
          <w:color w:val="000000"/>
          <w:spacing w:val="9"/>
          <w:sz w:val="28"/>
          <w:szCs w:val="28"/>
        </w:rPr>
        <w:t xml:space="preserve"> не позднее</w:t>
      </w:r>
      <w:r w:rsidR="008359B8">
        <w:rPr>
          <w:color w:val="000000"/>
          <w:spacing w:val="9"/>
          <w:sz w:val="28"/>
          <w:szCs w:val="28"/>
        </w:rPr>
        <w:t xml:space="preserve"> </w:t>
      </w:r>
      <w:r w:rsidR="008359B8" w:rsidRPr="006D7BE3">
        <w:rPr>
          <w:color w:val="000000"/>
          <w:spacing w:val="3"/>
          <w:sz w:val="28"/>
          <w:szCs w:val="28"/>
        </w:rPr>
        <w:t>одного месяца с даты возникновения чрезвычайной ситуации вправе обратиться</w:t>
      </w:r>
      <w:r w:rsidR="008359B8">
        <w:rPr>
          <w:color w:val="000000"/>
          <w:spacing w:val="3"/>
          <w:sz w:val="28"/>
          <w:szCs w:val="28"/>
        </w:rPr>
        <w:t xml:space="preserve"> </w:t>
      </w:r>
      <w:r w:rsidR="00085E67">
        <w:rPr>
          <w:color w:val="000000"/>
          <w:spacing w:val="3"/>
          <w:sz w:val="28"/>
          <w:szCs w:val="28"/>
        </w:rPr>
        <w:t>в установленном порядке</w:t>
      </w:r>
      <w:r w:rsidR="0019290C">
        <w:rPr>
          <w:color w:val="000000"/>
          <w:spacing w:val="3"/>
          <w:sz w:val="28"/>
          <w:szCs w:val="28"/>
        </w:rPr>
        <w:t xml:space="preserve"> к</w:t>
      </w:r>
      <w:r w:rsidR="008359B8" w:rsidRPr="006D7BE3">
        <w:rPr>
          <w:color w:val="000000"/>
          <w:spacing w:val="3"/>
          <w:sz w:val="28"/>
          <w:szCs w:val="28"/>
        </w:rPr>
        <w:t xml:space="preserve"> Главе  Админи</w:t>
      </w:r>
      <w:r w:rsidR="008359B8">
        <w:rPr>
          <w:color w:val="000000"/>
          <w:spacing w:val="3"/>
          <w:sz w:val="28"/>
          <w:szCs w:val="28"/>
        </w:rPr>
        <w:t xml:space="preserve">страции Тарасовского района с  </w:t>
      </w:r>
      <w:r w:rsidR="008359B8" w:rsidRPr="006D7BE3">
        <w:rPr>
          <w:color w:val="000000"/>
          <w:spacing w:val="3"/>
          <w:sz w:val="28"/>
          <w:szCs w:val="28"/>
        </w:rPr>
        <w:t>просьбой  о</w:t>
      </w:r>
      <w:r w:rsidR="008359B8">
        <w:rPr>
          <w:color w:val="000000"/>
          <w:spacing w:val="3"/>
          <w:sz w:val="28"/>
          <w:szCs w:val="28"/>
        </w:rPr>
        <w:t xml:space="preserve"> </w:t>
      </w:r>
      <w:r w:rsidR="008359B8" w:rsidRPr="006D7BE3">
        <w:rPr>
          <w:color w:val="000000"/>
          <w:spacing w:val="3"/>
          <w:sz w:val="28"/>
          <w:szCs w:val="28"/>
        </w:rPr>
        <w:t>выделении</w:t>
      </w:r>
      <w:r w:rsidR="008359B8">
        <w:rPr>
          <w:color w:val="000000"/>
          <w:spacing w:val="3"/>
          <w:sz w:val="28"/>
          <w:szCs w:val="28"/>
        </w:rPr>
        <w:t xml:space="preserve"> средств </w:t>
      </w:r>
      <w:r w:rsidR="008359B8" w:rsidRPr="006D7BE3">
        <w:rPr>
          <w:color w:val="000000"/>
          <w:spacing w:val="4"/>
          <w:sz w:val="28"/>
          <w:szCs w:val="28"/>
        </w:rPr>
        <w:t xml:space="preserve">из резервного фонда </w:t>
      </w:r>
      <w:r w:rsidR="008359B8">
        <w:rPr>
          <w:color w:val="000000"/>
          <w:spacing w:val="4"/>
          <w:sz w:val="28"/>
          <w:szCs w:val="28"/>
        </w:rPr>
        <w:t xml:space="preserve">района </w:t>
      </w:r>
      <w:r w:rsidR="00085E67">
        <w:rPr>
          <w:color w:val="000000"/>
          <w:spacing w:val="4"/>
          <w:sz w:val="28"/>
          <w:szCs w:val="28"/>
        </w:rPr>
        <w:t>для</w:t>
      </w:r>
      <w:r w:rsidR="008359B8" w:rsidRPr="006D7BE3">
        <w:rPr>
          <w:color w:val="000000"/>
          <w:spacing w:val="2"/>
          <w:sz w:val="28"/>
          <w:szCs w:val="28"/>
        </w:rPr>
        <w:t xml:space="preserve"> ликвидации чрезвычайн</w:t>
      </w:r>
      <w:r w:rsidR="0019290C">
        <w:rPr>
          <w:color w:val="000000"/>
          <w:spacing w:val="2"/>
          <w:sz w:val="28"/>
          <w:szCs w:val="28"/>
        </w:rPr>
        <w:t>ых</w:t>
      </w:r>
      <w:r w:rsidR="008359B8" w:rsidRPr="006D7BE3">
        <w:rPr>
          <w:color w:val="000000"/>
          <w:spacing w:val="2"/>
          <w:sz w:val="28"/>
          <w:szCs w:val="28"/>
        </w:rPr>
        <w:t xml:space="preserve"> ситуаци</w:t>
      </w:r>
      <w:r w:rsidR="0019290C">
        <w:rPr>
          <w:color w:val="000000"/>
          <w:spacing w:val="2"/>
          <w:sz w:val="28"/>
          <w:szCs w:val="28"/>
        </w:rPr>
        <w:t>й</w:t>
      </w:r>
      <w:r w:rsidR="008359B8" w:rsidRPr="006D7BE3">
        <w:rPr>
          <w:color w:val="000000"/>
          <w:spacing w:val="2"/>
          <w:sz w:val="28"/>
          <w:szCs w:val="28"/>
        </w:rPr>
        <w:t>.</w:t>
      </w:r>
      <w:r w:rsidR="008359B8">
        <w:rPr>
          <w:color w:val="000000"/>
          <w:spacing w:val="2"/>
          <w:sz w:val="28"/>
          <w:szCs w:val="28"/>
        </w:rPr>
        <w:t xml:space="preserve"> </w:t>
      </w:r>
      <w:r w:rsidR="0019290C">
        <w:rPr>
          <w:color w:val="000000"/>
          <w:spacing w:val="2"/>
          <w:sz w:val="28"/>
          <w:szCs w:val="28"/>
        </w:rPr>
        <w:t xml:space="preserve">                                                                     </w:t>
      </w:r>
      <w:r w:rsidR="00380343" w:rsidRPr="000133E5">
        <w:rPr>
          <w:sz w:val="28"/>
          <w:szCs w:val="28"/>
        </w:rPr>
        <w:t>5.</w:t>
      </w:r>
      <w:proofErr w:type="gramEnd"/>
      <w:r w:rsidR="00380343" w:rsidRPr="000133E5">
        <w:rPr>
          <w:sz w:val="28"/>
          <w:szCs w:val="28"/>
        </w:rPr>
        <w:t xml:space="preserve"> Основанием для выделения средств из резервного фонда является постановление </w:t>
      </w:r>
      <w:r w:rsidR="00380343">
        <w:rPr>
          <w:sz w:val="28"/>
          <w:szCs w:val="28"/>
        </w:rPr>
        <w:t>главы</w:t>
      </w:r>
      <w:r w:rsidR="00332BCF">
        <w:rPr>
          <w:sz w:val="28"/>
          <w:szCs w:val="28"/>
        </w:rPr>
        <w:t xml:space="preserve"> Администрации</w:t>
      </w:r>
      <w:r w:rsidR="00380343">
        <w:rPr>
          <w:sz w:val="28"/>
          <w:szCs w:val="28"/>
        </w:rPr>
        <w:t xml:space="preserve"> Митякинского</w:t>
      </w:r>
      <w:r w:rsidR="00380343" w:rsidRPr="000133E5">
        <w:rPr>
          <w:sz w:val="28"/>
          <w:szCs w:val="28"/>
        </w:rPr>
        <w:t xml:space="preserve"> сельского поселения, в котором указывается размер ассигнований и их целевое расходование.</w:t>
      </w:r>
      <w:r w:rsidR="00380343">
        <w:rPr>
          <w:sz w:val="28"/>
          <w:szCs w:val="28"/>
        </w:rPr>
        <w:t xml:space="preserve">                           </w:t>
      </w:r>
      <w:r w:rsidR="00380343" w:rsidRPr="000133E5">
        <w:rPr>
          <w:sz w:val="28"/>
          <w:szCs w:val="28"/>
        </w:rPr>
        <w:t>Средства из резервного фонда выделяются для частичного покрытия расходов на финансирование следующих мероприятий по предупреждению и ликвидации чрезвычайных ситуаций локального и муниципального характера:</w:t>
      </w:r>
      <w:r w:rsidR="00C51067" w:rsidRPr="00C51067">
        <w:rPr>
          <w:sz w:val="24"/>
          <w:szCs w:val="24"/>
        </w:rPr>
        <w:t xml:space="preserve"> </w:t>
      </w:r>
      <w:r w:rsidR="004E4A0C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</w:t>
      </w:r>
      <w:r w:rsidR="009123E8">
        <w:rPr>
          <w:sz w:val="24"/>
          <w:szCs w:val="24"/>
        </w:rPr>
        <w:t xml:space="preserve">                 </w:t>
      </w:r>
      <w:r w:rsidR="009123E8" w:rsidRPr="009123E8">
        <w:rPr>
          <w:b/>
          <w:sz w:val="24"/>
          <w:szCs w:val="24"/>
        </w:rPr>
        <w:t>5.</w:t>
      </w:r>
      <w:r w:rsidR="009123E8">
        <w:rPr>
          <w:sz w:val="24"/>
          <w:szCs w:val="24"/>
        </w:rPr>
        <w:t xml:space="preserve">1 </w:t>
      </w:r>
      <w:r w:rsidR="004E4A0C" w:rsidRPr="00C51067">
        <w:rPr>
          <w:sz w:val="28"/>
          <w:szCs w:val="28"/>
        </w:rPr>
        <w:t>проведение мероприятий по предупреждению чрезвычайных ситуаций при угрозе их возникновения;</w:t>
      </w:r>
      <w:r w:rsidR="00C51067">
        <w:rPr>
          <w:sz w:val="24"/>
          <w:szCs w:val="24"/>
        </w:rPr>
        <w:t xml:space="preserve">                                                                                                                                                    </w:t>
      </w:r>
      <w:r w:rsidR="00C51067" w:rsidRPr="00C51067">
        <w:rPr>
          <w:sz w:val="28"/>
          <w:szCs w:val="28"/>
        </w:rPr>
        <w:t xml:space="preserve"> </w:t>
      </w:r>
      <w:r w:rsidR="00C51067">
        <w:rPr>
          <w:sz w:val="28"/>
          <w:szCs w:val="28"/>
        </w:rPr>
        <w:t xml:space="preserve">            </w:t>
      </w:r>
      <w:r w:rsidR="004E4A0C">
        <w:rPr>
          <w:sz w:val="28"/>
          <w:szCs w:val="28"/>
        </w:rPr>
        <w:t xml:space="preserve">                                                                                </w:t>
      </w:r>
      <w:r w:rsidR="00C51067">
        <w:rPr>
          <w:sz w:val="28"/>
          <w:szCs w:val="28"/>
        </w:rPr>
        <w:t xml:space="preserve">    </w:t>
      </w:r>
      <w:r w:rsidR="004E4A0C">
        <w:rPr>
          <w:sz w:val="28"/>
          <w:szCs w:val="28"/>
        </w:rPr>
        <w:t xml:space="preserve">                    </w:t>
      </w:r>
      <w:r w:rsidR="009123E8">
        <w:rPr>
          <w:sz w:val="28"/>
          <w:szCs w:val="28"/>
        </w:rPr>
        <w:t xml:space="preserve">  </w:t>
      </w:r>
      <w:r w:rsidR="00C51067">
        <w:rPr>
          <w:sz w:val="28"/>
          <w:szCs w:val="28"/>
        </w:rPr>
        <w:t>5.</w:t>
      </w:r>
      <w:r w:rsidR="009123E8">
        <w:rPr>
          <w:sz w:val="28"/>
          <w:szCs w:val="28"/>
        </w:rPr>
        <w:t>2</w:t>
      </w:r>
      <w:r w:rsidR="00C51067">
        <w:rPr>
          <w:sz w:val="28"/>
          <w:szCs w:val="28"/>
        </w:rPr>
        <w:t>.</w:t>
      </w:r>
      <w:r w:rsidR="00C51067" w:rsidRPr="00C51067">
        <w:rPr>
          <w:sz w:val="28"/>
          <w:szCs w:val="28"/>
        </w:rPr>
        <w:t xml:space="preserve"> проведение поисковых и аварийно-спасательных работ в зонах чрезвычайных ситуаций;</w:t>
      </w:r>
      <w:r w:rsidR="00C51067" w:rsidRPr="00C51067">
        <w:rPr>
          <w:sz w:val="28"/>
          <w:szCs w:val="28"/>
        </w:rPr>
        <w:br/>
      </w:r>
      <w:r w:rsidR="00C51067">
        <w:rPr>
          <w:sz w:val="28"/>
          <w:szCs w:val="28"/>
        </w:rPr>
        <w:t xml:space="preserve">    5.</w:t>
      </w:r>
      <w:r w:rsidR="009123E8">
        <w:rPr>
          <w:sz w:val="28"/>
          <w:szCs w:val="28"/>
        </w:rPr>
        <w:t>3</w:t>
      </w:r>
      <w:r w:rsidR="00C51067">
        <w:rPr>
          <w:sz w:val="28"/>
          <w:szCs w:val="28"/>
        </w:rPr>
        <w:t>.</w:t>
      </w:r>
      <w:r w:rsidR="00C51067" w:rsidRPr="00C51067">
        <w:rPr>
          <w:sz w:val="28"/>
          <w:szCs w:val="28"/>
        </w:rPr>
        <w:t>проведение неотложных аварийно-восстановительных работ на объектах жилищно-коммунального хозяйства, социальной сферы, промышленности, энергетики, транспорта и связи, пострадавших в результате чрезвычайной ситуации;</w:t>
      </w:r>
      <w:r w:rsidR="00C51067" w:rsidRPr="00C51067">
        <w:rPr>
          <w:sz w:val="28"/>
          <w:szCs w:val="28"/>
        </w:rPr>
        <w:br/>
      </w:r>
      <w:r w:rsidR="00C51067">
        <w:rPr>
          <w:sz w:val="28"/>
          <w:szCs w:val="28"/>
        </w:rPr>
        <w:t xml:space="preserve">    </w:t>
      </w:r>
      <w:r w:rsidR="009123E8">
        <w:rPr>
          <w:sz w:val="28"/>
          <w:szCs w:val="28"/>
        </w:rPr>
        <w:t xml:space="preserve"> </w:t>
      </w:r>
      <w:r w:rsidR="00C51067">
        <w:rPr>
          <w:sz w:val="28"/>
          <w:szCs w:val="28"/>
        </w:rPr>
        <w:t>5.</w:t>
      </w:r>
      <w:r w:rsidR="009123E8">
        <w:rPr>
          <w:sz w:val="28"/>
          <w:szCs w:val="28"/>
        </w:rPr>
        <w:t>4</w:t>
      </w:r>
      <w:r w:rsidR="00C51067">
        <w:rPr>
          <w:sz w:val="28"/>
          <w:szCs w:val="28"/>
        </w:rPr>
        <w:t>.</w:t>
      </w:r>
      <w:r w:rsidR="00C51067" w:rsidRPr="00C51067">
        <w:rPr>
          <w:sz w:val="28"/>
          <w:szCs w:val="28"/>
        </w:rPr>
        <w:t xml:space="preserve"> развертывание и содержание временных пунктов проживания и питания для пострадавших граждан в течение необходимого срока, но не более одного месяца</w:t>
      </w:r>
      <w:r w:rsidR="004E4A0C">
        <w:rPr>
          <w:sz w:val="28"/>
          <w:szCs w:val="28"/>
        </w:rPr>
        <w:t>;</w:t>
      </w:r>
      <w:r w:rsidR="00C51067" w:rsidRPr="00C51067">
        <w:rPr>
          <w:sz w:val="28"/>
          <w:szCs w:val="28"/>
        </w:rPr>
        <w:br/>
      </w:r>
      <w:r w:rsidR="00C51067">
        <w:rPr>
          <w:sz w:val="28"/>
          <w:szCs w:val="28"/>
        </w:rPr>
        <w:t xml:space="preserve">     </w:t>
      </w:r>
      <w:proofErr w:type="gramStart"/>
      <w:r w:rsidR="00C51067">
        <w:rPr>
          <w:sz w:val="28"/>
          <w:szCs w:val="28"/>
        </w:rPr>
        <w:t>5.</w:t>
      </w:r>
      <w:r w:rsidR="009123E8">
        <w:rPr>
          <w:sz w:val="28"/>
          <w:szCs w:val="28"/>
        </w:rPr>
        <w:t>5</w:t>
      </w:r>
      <w:r w:rsidR="00C51067">
        <w:rPr>
          <w:sz w:val="28"/>
          <w:szCs w:val="28"/>
        </w:rPr>
        <w:t>.</w:t>
      </w:r>
      <w:r w:rsidR="00C51067" w:rsidRPr="00C51067">
        <w:rPr>
          <w:sz w:val="28"/>
          <w:szCs w:val="28"/>
        </w:rPr>
        <w:t xml:space="preserve"> оказание единовременной материальной помощи пострадавшим гражданам (из расчета до </w:t>
      </w:r>
      <w:r w:rsidR="004E4A0C">
        <w:rPr>
          <w:sz w:val="28"/>
          <w:szCs w:val="28"/>
        </w:rPr>
        <w:t>2</w:t>
      </w:r>
      <w:r w:rsidR="00C51067" w:rsidRPr="00C51067">
        <w:rPr>
          <w:sz w:val="28"/>
          <w:szCs w:val="28"/>
        </w:rPr>
        <w:t xml:space="preserve"> тыс. рублей на человека, но не более 10 тыс. рублей на семью);</w:t>
      </w:r>
      <w:r w:rsidR="00C51067" w:rsidRPr="00C51067">
        <w:rPr>
          <w:sz w:val="28"/>
          <w:szCs w:val="28"/>
        </w:rPr>
        <w:br/>
      </w:r>
      <w:r w:rsidR="00C51067">
        <w:rPr>
          <w:sz w:val="28"/>
          <w:szCs w:val="28"/>
        </w:rPr>
        <w:t xml:space="preserve">     5.</w:t>
      </w:r>
      <w:r w:rsidR="009123E8">
        <w:rPr>
          <w:sz w:val="28"/>
          <w:szCs w:val="28"/>
        </w:rPr>
        <w:t>6</w:t>
      </w:r>
      <w:r w:rsidR="00C51067">
        <w:rPr>
          <w:sz w:val="28"/>
          <w:szCs w:val="28"/>
        </w:rPr>
        <w:t>.</w:t>
      </w:r>
      <w:r w:rsidR="00C51067" w:rsidRPr="00C51067">
        <w:rPr>
          <w:sz w:val="28"/>
          <w:szCs w:val="28"/>
        </w:rPr>
        <w:t xml:space="preserve"> оказание гражданам финансовой помощи в связи с утратой ими имущества первой необходимости (из расчета за частично утраченное имущество - до </w:t>
      </w:r>
      <w:r w:rsidR="004E4A0C">
        <w:rPr>
          <w:sz w:val="28"/>
          <w:szCs w:val="28"/>
        </w:rPr>
        <w:t>10</w:t>
      </w:r>
      <w:r w:rsidR="00C51067" w:rsidRPr="00C51067">
        <w:rPr>
          <w:sz w:val="28"/>
          <w:szCs w:val="28"/>
        </w:rPr>
        <w:t xml:space="preserve"> тыс. рублей на семью, за полностью утраченное имущество - до </w:t>
      </w:r>
      <w:r w:rsidR="004E4A0C">
        <w:rPr>
          <w:sz w:val="28"/>
          <w:szCs w:val="28"/>
        </w:rPr>
        <w:t>20</w:t>
      </w:r>
      <w:r w:rsidR="00C51067" w:rsidRPr="00C51067">
        <w:rPr>
          <w:sz w:val="28"/>
          <w:szCs w:val="28"/>
        </w:rPr>
        <w:t xml:space="preserve"> тыс. рублей на семью).</w:t>
      </w:r>
      <w:r w:rsidR="0013237D" w:rsidRPr="00C51067">
        <w:rPr>
          <w:color w:val="000000"/>
          <w:spacing w:val="3"/>
          <w:sz w:val="28"/>
          <w:szCs w:val="28"/>
        </w:rPr>
        <w:t xml:space="preserve">  </w:t>
      </w:r>
      <w:proofErr w:type="gramEnd"/>
    </w:p>
    <w:p w:rsidR="008773B4" w:rsidRDefault="009123E8" w:rsidP="00FF1856">
      <w:pPr>
        <w:shd w:val="clear" w:color="auto" w:fill="FFFFFF"/>
        <w:spacing w:line="307" w:lineRule="exact"/>
        <w:jc w:val="both"/>
        <w:rPr>
          <w:color w:val="000000"/>
          <w:spacing w:val="-8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     </w:t>
      </w:r>
      <w:r w:rsidR="00DE41FD">
        <w:rPr>
          <w:color w:val="000000"/>
          <w:spacing w:val="-1"/>
          <w:sz w:val="28"/>
          <w:szCs w:val="28"/>
        </w:rPr>
        <w:t>5.</w:t>
      </w:r>
      <w:r>
        <w:rPr>
          <w:color w:val="000000"/>
          <w:spacing w:val="-1"/>
          <w:sz w:val="28"/>
          <w:szCs w:val="28"/>
        </w:rPr>
        <w:t>7</w:t>
      </w:r>
      <w:r w:rsidR="008773B4">
        <w:rPr>
          <w:color w:val="000000"/>
          <w:spacing w:val="-1"/>
          <w:sz w:val="28"/>
          <w:szCs w:val="28"/>
        </w:rPr>
        <w:t xml:space="preserve">. </w:t>
      </w:r>
      <w:r>
        <w:rPr>
          <w:color w:val="000000"/>
          <w:spacing w:val="-1"/>
          <w:sz w:val="28"/>
          <w:szCs w:val="28"/>
        </w:rPr>
        <w:t>в</w:t>
      </w:r>
      <w:r w:rsidR="00354CB1" w:rsidRPr="006D7BE3">
        <w:rPr>
          <w:color w:val="000000"/>
          <w:sz w:val="28"/>
          <w:szCs w:val="28"/>
        </w:rPr>
        <w:t>озмещение ущерба, понесе</w:t>
      </w:r>
      <w:r w:rsidR="003C41A8">
        <w:rPr>
          <w:color w:val="000000"/>
          <w:sz w:val="28"/>
          <w:szCs w:val="28"/>
        </w:rPr>
        <w:t xml:space="preserve">нного гражданами и юридическими </w:t>
      </w:r>
      <w:r w:rsidR="00354CB1" w:rsidRPr="006D7BE3">
        <w:rPr>
          <w:color w:val="000000"/>
          <w:sz w:val="28"/>
          <w:szCs w:val="28"/>
        </w:rPr>
        <w:t>лицами</w:t>
      </w:r>
      <w:r w:rsidR="00E122F9">
        <w:rPr>
          <w:color w:val="000000"/>
          <w:sz w:val="28"/>
          <w:szCs w:val="28"/>
        </w:rPr>
        <w:t xml:space="preserve"> </w:t>
      </w:r>
      <w:r w:rsidR="00354CB1" w:rsidRPr="006D7BE3">
        <w:rPr>
          <w:color w:val="000000"/>
          <w:spacing w:val="4"/>
          <w:sz w:val="28"/>
          <w:szCs w:val="28"/>
        </w:rPr>
        <w:t>в результате отчуждения животных и (или) изъятия продуктов животноводства</w:t>
      </w:r>
      <w:r w:rsidR="00E122F9">
        <w:rPr>
          <w:color w:val="000000"/>
          <w:spacing w:val="4"/>
          <w:sz w:val="28"/>
          <w:szCs w:val="28"/>
        </w:rPr>
        <w:t xml:space="preserve"> </w:t>
      </w:r>
      <w:r w:rsidR="00354CB1" w:rsidRPr="006D7BE3">
        <w:rPr>
          <w:color w:val="000000"/>
          <w:spacing w:val="2"/>
          <w:sz w:val="28"/>
          <w:szCs w:val="28"/>
        </w:rPr>
        <w:t>при ликвидации очагов особо опасных болезней животных.</w:t>
      </w:r>
    </w:p>
    <w:p w:rsidR="00354CB1" w:rsidRPr="006D7BE3" w:rsidRDefault="009123E8" w:rsidP="00FF1856">
      <w:pPr>
        <w:shd w:val="clear" w:color="auto" w:fill="FFFFFF"/>
        <w:spacing w:line="307" w:lineRule="exact"/>
        <w:jc w:val="both"/>
        <w:rPr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 xml:space="preserve">      </w:t>
      </w:r>
      <w:r w:rsidR="00BC4446">
        <w:rPr>
          <w:color w:val="000000"/>
          <w:spacing w:val="1"/>
          <w:sz w:val="28"/>
          <w:szCs w:val="28"/>
        </w:rPr>
        <w:t>5.</w:t>
      </w:r>
      <w:r>
        <w:rPr>
          <w:color w:val="000000"/>
          <w:spacing w:val="1"/>
          <w:sz w:val="28"/>
          <w:szCs w:val="28"/>
        </w:rPr>
        <w:t>8</w:t>
      </w:r>
      <w:r w:rsidR="008773B4">
        <w:rPr>
          <w:color w:val="000000"/>
          <w:spacing w:val="1"/>
          <w:sz w:val="28"/>
          <w:szCs w:val="28"/>
        </w:rPr>
        <w:t xml:space="preserve">. </w:t>
      </w:r>
      <w:r>
        <w:rPr>
          <w:color w:val="000000"/>
          <w:spacing w:val="1"/>
          <w:sz w:val="28"/>
          <w:szCs w:val="28"/>
        </w:rPr>
        <w:t>з</w:t>
      </w:r>
      <w:r w:rsidR="00354CB1" w:rsidRPr="006D7BE3">
        <w:rPr>
          <w:color w:val="000000"/>
          <w:spacing w:val="1"/>
          <w:sz w:val="28"/>
          <w:szCs w:val="28"/>
        </w:rPr>
        <w:t>акупка, доставка и кратко</w:t>
      </w:r>
      <w:r w:rsidR="008773B4">
        <w:rPr>
          <w:color w:val="000000"/>
          <w:spacing w:val="1"/>
          <w:sz w:val="28"/>
          <w:szCs w:val="28"/>
        </w:rPr>
        <w:t xml:space="preserve">временное хранение материальных </w:t>
      </w:r>
      <w:r w:rsidR="00354CB1" w:rsidRPr="006D7BE3">
        <w:rPr>
          <w:color w:val="000000"/>
          <w:spacing w:val="1"/>
          <w:sz w:val="28"/>
          <w:szCs w:val="28"/>
        </w:rPr>
        <w:t>ресурсов</w:t>
      </w:r>
      <w:r w:rsidR="00E122F9">
        <w:rPr>
          <w:color w:val="000000"/>
          <w:spacing w:val="1"/>
          <w:sz w:val="28"/>
          <w:szCs w:val="28"/>
        </w:rPr>
        <w:t xml:space="preserve"> </w:t>
      </w:r>
      <w:r w:rsidR="00354CB1" w:rsidRPr="006D7BE3">
        <w:rPr>
          <w:color w:val="000000"/>
          <w:spacing w:val="2"/>
          <w:sz w:val="28"/>
          <w:szCs w:val="28"/>
        </w:rPr>
        <w:t>для первоочередного жизнеобеспечения пострадавшего населения.</w:t>
      </w:r>
      <w:r w:rsidR="008773B4">
        <w:rPr>
          <w:color w:val="000000"/>
          <w:spacing w:val="2"/>
          <w:sz w:val="28"/>
          <w:szCs w:val="28"/>
        </w:rPr>
        <w:t xml:space="preserve"> </w:t>
      </w:r>
      <w:r w:rsidR="00354CB1" w:rsidRPr="006D7BE3">
        <w:rPr>
          <w:color w:val="000000"/>
          <w:spacing w:val="2"/>
          <w:sz w:val="28"/>
          <w:szCs w:val="28"/>
        </w:rPr>
        <w:t>Использование средств резервного фонда на другие цели запрещается.</w:t>
      </w:r>
    </w:p>
    <w:p w:rsidR="005727CB" w:rsidRPr="0057101F" w:rsidRDefault="009123E8" w:rsidP="005727CB">
      <w:pPr>
        <w:shd w:val="clear" w:color="auto" w:fill="FFFFFF"/>
        <w:tabs>
          <w:tab w:val="left" w:pos="946"/>
        </w:tabs>
        <w:spacing w:line="307" w:lineRule="exact"/>
        <w:ind w:right="10"/>
        <w:rPr>
          <w:color w:val="000000"/>
          <w:spacing w:val="-4"/>
          <w:sz w:val="28"/>
          <w:szCs w:val="28"/>
        </w:rPr>
      </w:pPr>
      <w:r>
        <w:rPr>
          <w:color w:val="000000"/>
          <w:spacing w:val="11"/>
          <w:sz w:val="28"/>
          <w:szCs w:val="28"/>
        </w:rPr>
        <w:t xml:space="preserve">   </w:t>
      </w:r>
      <w:r w:rsidR="00354CB1" w:rsidRPr="006D7BE3">
        <w:rPr>
          <w:color w:val="000000"/>
          <w:spacing w:val="11"/>
          <w:sz w:val="28"/>
          <w:szCs w:val="28"/>
        </w:rPr>
        <w:t xml:space="preserve">Порядок использования средств резервного фонда на цели, указанные </w:t>
      </w:r>
      <w:r w:rsidR="00410936">
        <w:rPr>
          <w:color w:val="000000"/>
          <w:spacing w:val="5"/>
          <w:sz w:val="28"/>
          <w:szCs w:val="28"/>
        </w:rPr>
        <w:t>в подпунктах 5.</w:t>
      </w:r>
      <w:r>
        <w:rPr>
          <w:color w:val="000000"/>
          <w:spacing w:val="5"/>
          <w:sz w:val="28"/>
          <w:szCs w:val="28"/>
        </w:rPr>
        <w:t>7</w:t>
      </w:r>
      <w:r w:rsidR="00410936">
        <w:rPr>
          <w:color w:val="000000"/>
          <w:spacing w:val="5"/>
          <w:sz w:val="28"/>
          <w:szCs w:val="28"/>
        </w:rPr>
        <w:t xml:space="preserve"> и 5</w:t>
      </w:r>
      <w:r w:rsidR="00DE41FD">
        <w:rPr>
          <w:color w:val="000000"/>
          <w:spacing w:val="5"/>
          <w:sz w:val="28"/>
          <w:szCs w:val="28"/>
        </w:rPr>
        <w:t>.</w:t>
      </w:r>
      <w:r>
        <w:rPr>
          <w:color w:val="000000"/>
          <w:spacing w:val="5"/>
          <w:sz w:val="28"/>
          <w:szCs w:val="28"/>
        </w:rPr>
        <w:t>8</w:t>
      </w:r>
      <w:r w:rsidR="00354CB1" w:rsidRPr="006D7BE3">
        <w:rPr>
          <w:color w:val="000000"/>
          <w:spacing w:val="5"/>
          <w:sz w:val="28"/>
          <w:szCs w:val="28"/>
        </w:rPr>
        <w:t xml:space="preserve"> настоящего пункта, устанавливается отдельными </w:t>
      </w:r>
      <w:r w:rsidR="00354CB1" w:rsidRPr="006D7BE3">
        <w:rPr>
          <w:color w:val="000000"/>
          <w:spacing w:val="2"/>
          <w:sz w:val="28"/>
          <w:szCs w:val="28"/>
        </w:rPr>
        <w:t>нормативными правовыми актами.</w:t>
      </w:r>
      <w:r w:rsidR="002B6875" w:rsidRPr="002B6875">
        <w:rPr>
          <w:sz w:val="28"/>
          <w:szCs w:val="28"/>
        </w:rPr>
        <w:t xml:space="preserve"> </w:t>
      </w:r>
      <w:r w:rsidR="002B6875">
        <w:rPr>
          <w:sz w:val="28"/>
          <w:szCs w:val="28"/>
        </w:rPr>
        <w:t xml:space="preserve">                                                              6</w:t>
      </w:r>
      <w:r w:rsidR="002B6875" w:rsidRPr="000133E5">
        <w:rPr>
          <w:sz w:val="28"/>
          <w:szCs w:val="28"/>
        </w:rPr>
        <w:t xml:space="preserve">. </w:t>
      </w:r>
      <w:proofErr w:type="gramStart"/>
      <w:r w:rsidR="002B6875" w:rsidRPr="000133E5">
        <w:rPr>
          <w:sz w:val="28"/>
          <w:szCs w:val="28"/>
        </w:rPr>
        <w:t xml:space="preserve">Финансирование плановых мероприятий по предупреждению </w:t>
      </w:r>
      <w:r w:rsidR="002B6875" w:rsidRPr="000133E5">
        <w:rPr>
          <w:sz w:val="28"/>
          <w:szCs w:val="28"/>
        </w:rPr>
        <w:lastRenderedPageBreak/>
        <w:t>чрезвычайных ситуаций и последующих мероприятий по восстановлению объектов экономики и территорий, пострадавших в результате чрезвычайных ситуаций, осуществляются за счет собственных средств организаций, средств соответствующих бюджетов и других источников.</w:t>
      </w:r>
      <w:r w:rsidR="005727CB" w:rsidRPr="005727CB">
        <w:rPr>
          <w:color w:val="000000"/>
          <w:spacing w:val="4"/>
          <w:sz w:val="28"/>
          <w:szCs w:val="28"/>
        </w:rPr>
        <w:t xml:space="preserve"> </w:t>
      </w:r>
      <w:r w:rsidR="005727CB">
        <w:rPr>
          <w:color w:val="000000"/>
          <w:spacing w:val="4"/>
          <w:sz w:val="28"/>
          <w:szCs w:val="28"/>
        </w:rPr>
        <w:t xml:space="preserve">                                       7.Финансовый отдел поселения</w:t>
      </w:r>
      <w:r w:rsidR="005727CB" w:rsidRPr="0057101F">
        <w:rPr>
          <w:color w:val="000000"/>
          <w:spacing w:val="4"/>
          <w:sz w:val="28"/>
          <w:szCs w:val="28"/>
        </w:rPr>
        <w:t xml:space="preserve"> организует учет средств, выделенных</w:t>
      </w:r>
      <w:r w:rsidR="005727CB">
        <w:rPr>
          <w:color w:val="000000"/>
          <w:spacing w:val="4"/>
          <w:sz w:val="28"/>
          <w:szCs w:val="28"/>
        </w:rPr>
        <w:t xml:space="preserve"> </w:t>
      </w:r>
      <w:r w:rsidR="005727CB" w:rsidRPr="0057101F">
        <w:rPr>
          <w:color w:val="000000"/>
          <w:spacing w:val="3"/>
          <w:sz w:val="28"/>
          <w:szCs w:val="28"/>
        </w:rPr>
        <w:t>из резервного фонда на ликвидацию чрезвычайных ситуаций и осуществляет</w:t>
      </w:r>
      <w:r w:rsidR="005727CB">
        <w:rPr>
          <w:color w:val="000000"/>
          <w:spacing w:val="3"/>
          <w:sz w:val="28"/>
          <w:szCs w:val="28"/>
        </w:rPr>
        <w:t xml:space="preserve"> к</w:t>
      </w:r>
      <w:r w:rsidR="005727CB" w:rsidRPr="0057101F">
        <w:rPr>
          <w:color w:val="000000"/>
          <w:spacing w:val="6"/>
          <w:sz w:val="28"/>
          <w:szCs w:val="28"/>
        </w:rPr>
        <w:t xml:space="preserve">онтроль за </w:t>
      </w:r>
      <w:r w:rsidR="005727CB">
        <w:rPr>
          <w:color w:val="000000"/>
          <w:spacing w:val="6"/>
          <w:sz w:val="28"/>
          <w:szCs w:val="28"/>
        </w:rPr>
        <w:t xml:space="preserve">их </w:t>
      </w:r>
      <w:r w:rsidR="005727CB" w:rsidRPr="0057101F">
        <w:rPr>
          <w:color w:val="000000"/>
          <w:spacing w:val="6"/>
          <w:sz w:val="28"/>
          <w:szCs w:val="28"/>
        </w:rPr>
        <w:t>целевым использованием</w:t>
      </w:r>
      <w:r w:rsidR="005727CB">
        <w:rPr>
          <w:color w:val="000000"/>
          <w:spacing w:val="6"/>
          <w:sz w:val="28"/>
          <w:szCs w:val="28"/>
        </w:rPr>
        <w:t>.</w:t>
      </w:r>
      <w:r w:rsidR="005727CB" w:rsidRPr="0057101F">
        <w:rPr>
          <w:color w:val="000000"/>
          <w:spacing w:val="-4"/>
          <w:sz w:val="28"/>
          <w:szCs w:val="28"/>
        </w:rPr>
        <w:t xml:space="preserve"> </w:t>
      </w:r>
      <w:proofErr w:type="gramEnd"/>
    </w:p>
    <w:p w:rsidR="002B6875" w:rsidRPr="000133E5" w:rsidRDefault="002B6875" w:rsidP="002B6875">
      <w:pPr>
        <w:spacing w:before="100" w:beforeAutospacing="1"/>
        <w:rPr>
          <w:sz w:val="24"/>
          <w:szCs w:val="24"/>
        </w:rPr>
      </w:pPr>
    </w:p>
    <w:p w:rsidR="00354CB1" w:rsidRPr="006D7BE3" w:rsidRDefault="00354CB1" w:rsidP="009123E8">
      <w:pPr>
        <w:shd w:val="clear" w:color="auto" w:fill="FFFFFF"/>
        <w:spacing w:line="307" w:lineRule="exact"/>
        <w:ind w:left="5" w:right="24"/>
        <w:jc w:val="both"/>
        <w:rPr>
          <w:sz w:val="28"/>
          <w:szCs w:val="28"/>
        </w:rPr>
      </w:pPr>
    </w:p>
    <w:p w:rsidR="005747B9" w:rsidRDefault="00EE7307" w:rsidP="005727CB">
      <w:pPr>
        <w:shd w:val="clear" w:color="auto" w:fill="FFFFFF"/>
        <w:spacing w:line="302" w:lineRule="exact"/>
        <w:ind w:right="43"/>
        <w:jc w:val="both"/>
        <w:rPr>
          <w:color w:val="000000"/>
          <w:spacing w:val="2"/>
          <w:sz w:val="28"/>
          <w:szCs w:val="28"/>
        </w:rPr>
      </w:pPr>
      <w:r>
        <w:rPr>
          <w:color w:val="000000"/>
          <w:spacing w:val="3"/>
          <w:sz w:val="28"/>
          <w:szCs w:val="28"/>
        </w:rPr>
        <w:t xml:space="preserve">        </w:t>
      </w:r>
    </w:p>
    <w:p w:rsidR="005747B9" w:rsidRDefault="005747B9" w:rsidP="0057101F">
      <w:pPr>
        <w:shd w:val="clear" w:color="auto" w:fill="FFFFFF"/>
        <w:spacing w:line="307" w:lineRule="exact"/>
        <w:ind w:left="14" w:right="34"/>
        <w:jc w:val="both"/>
        <w:rPr>
          <w:color w:val="000000"/>
          <w:spacing w:val="2"/>
          <w:sz w:val="28"/>
          <w:szCs w:val="28"/>
        </w:rPr>
      </w:pPr>
    </w:p>
    <w:p w:rsidR="00354CB1" w:rsidRDefault="00354CB1" w:rsidP="00A71C66">
      <w:pPr>
        <w:framePr w:w="60" w:h="628" w:hRule="exact" w:hSpace="10080" w:wrap="notBeside" w:vAnchor="text" w:hAnchor="page" w:x="11852" w:y="2090"/>
        <w:shd w:val="clear" w:color="auto" w:fill="FFFFFF"/>
        <w:tabs>
          <w:tab w:val="left" w:pos="3739"/>
          <w:tab w:val="left" w:pos="7008"/>
        </w:tabs>
        <w:spacing w:before="5"/>
        <w:ind w:left="5"/>
        <w:rPr>
          <w:sz w:val="28"/>
          <w:szCs w:val="28"/>
        </w:rPr>
      </w:pPr>
    </w:p>
    <w:p w:rsidR="00DE41FD" w:rsidRPr="006D7BE3" w:rsidRDefault="00DE41FD" w:rsidP="00A71C66">
      <w:pPr>
        <w:framePr w:w="60" w:h="628" w:hRule="exact" w:hSpace="10080" w:wrap="notBeside" w:vAnchor="text" w:hAnchor="page" w:x="11852" w:y="2090"/>
        <w:shd w:val="clear" w:color="auto" w:fill="FFFFFF"/>
        <w:tabs>
          <w:tab w:val="left" w:pos="3739"/>
          <w:tab w:val="left" w:pos="7008"/>
        </w:tabs>
        <w:spacing w:before="5"/>
        <w:ind w:left="5"/>
        <w:rPr>
          <w:sz w:val="28"/>
          <w:szCs w:val="28"/>
        </w:rPr>
        <w:sectPr w:rsidR="00DE41FD" w:rsidRPr="006D7BE3" w:rsidSect="007F3CFC">
          <w:type w:val="continuous"/>
          <w:pgSz w:w="11909" w:h="16834"/>
          <w:pgMar w:top="851" w:right="851" w:bottom="851" w:left="1701" w:header="720" w:footer="720" w:gutter="0"/>
          <w:cols w:space="720"/>
          <w:noEndnote/>
        </w:sectPr>
      </w:pPr>
    </w:p>
    <w:p w:rsidR="00354CB1" w:rsidRPr="001A3BA2" w:rsidRDefault="00354CB1" w:rsidP="00AB2B25">
      <w:pPr>
        <w:shd w:val="clear" w:color="auto" w:fill="FFFFFF"/>
        <w:spacing w:before="3144"/>
        <w:ind w:left="5"/>
        <w:rPr>
          <w:i/>
        </w:rPr>
      </w:pPr>
    </w:p>
    <w:sectPr w:rsidR="00354CB1" w:rsidRPr="001A3BA2" w:rsidSect="007F3CFC">
      <w:type w:val="continuous"/>
      <w:pgSz w:w="11909" w:h="16834"/>
      <w:pgMar w:top="851" w:right="851" w:bottom="851" w:left="1701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23AE" w:rsidRDefault="007723AE" w:rsidP="00D167B5">
      <w:r>
        <w:separator/>
      </w:r>
    </w:p>
  </w:endnote>
  <w:endnote w:type="continuationSeparator" w:id="0">
    <w:p w:rsidR="007723AE" w:rsidRDefault="007723AE" w:rsidP="00D167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23AE" w:rsidRDefault="007723AE" w:rsidP="00D167B5">
      <w:r>
        <w:separator/>
      </w:r>
    </w:p>
  </w:footnote>
  <w:footnote w:type="continuationSeparator" w:id="0">
    <w:p w:rsidR="007723AE" w:rsidRDefault="007723AE" w:rsidP="00D167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F4567"/>
    <w:multiLevelType w:val="singleLevel"/>
    <w:tmpl w:val="63F655CE"/>
    <w:lvl w:ilvl="0">
      <w:start w:val="3"/>
      <w:numFmt w:val="decimal"/>
      <w:lvlText w:val="%1.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abstractNum w:abstractNumId="1">
    <w:nsid w:val="0A2443F7"/>
    <w:multiLevelType w:val="multilevel"/>
    <w:tmpl w:val="16983A7C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0CAC6736"/>
    <w:multiLevelType w:val="multilevel"/>
    <w:tmpl w:val="8D546F0C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">
    <w:nsid w:val="10234BCF"/>
    <w:multiLevelType w:val="singleLevel"/>
    <w:tmpl w:val="3474AEE4"/>
    <w:lvl w:ilvl="0">
      <w:start w:val="1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4">
    <w:nsid w:val="31B06FAD"/>
    <w:multiLevelType w:val="hybridMultilevel"/>
    <w:tmpl w:val="503682DA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2B68C7"/>
    <w:multiLevelType w:val="singleLevel"/>
    <w:tmpl w:val="DF1481E0"/>
    <w:lvl w:ilvl="0">
      <w:start w:val="1"/>
      <w:numFmt w:val="decimal"/>
      <w:lvlText w:val="2.%1."/>
      <w:legacy w:legacy="1" w:legacySpace="0" w:legacyIndent="466"/>
      <w:lvlJc w:val="left"/>
      <w:rPr>
        <w:rFonts w:ascii="Times New Roman" w:hAnsi="Times New Roman" w:cs="Times New Roman" w:hint="default"/>
      </w:rPr>
    </w:lvl>
  </w:abstractNum>
  <w:abstractNum w:abstractNumId="6">
    <w:nsid w:val="4AB07D40"/>
    <w:multiLevelType w:val="singleLevel"/>
    <w:tmpl w:val="30244DE6"/>
    <w:lvl w:ilvl="0">
      <w:start w:val="6"/>
      <w:numFmt w:val="decimal"/>
      <w:lvlText w:val="%1.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abstractNum w:abstractNumId="7">
    <w:nsid w:val="5EEC4430"/>
    <w:multiLevelType w:val="singleLevel"/>
    <w:tmpl w:val="3F96E414"/>
    <w:lvl w:ilvl="0">
      <w:start w:val="1"/>
      <w:numFmt w:val="decimal"/>
      <w:lvlText w:val="%1."/>
      <w:legacy w:legacy="1" w:legacySpace="0" w:legacyIndent="254"/>
      <w:lvlJc w:val="left"/>
      <w:rPr>
        <w:rFonts w:ascii="Times New Roman" w:hAnsi="Times New Roman" w:cs="Times New Roman" w:hint="default"/>
      </w:rPr>
    </w:lvl>
  </w:abstractNum>
  <w:abstractNum w:abstractNumId="8">
    <w:nsid w:val="690B1254"/>
    <w:multiLevelType w:val="multilevel"/>
    <w:tmpl w:val="4A864B02"/>
    <w:lvl w:ilvl="0">
      <w:start w:val="4"/>
      <w:numFmt w:val="decimal"/>
      <w:lvlText w:val="%1."/>
      <w:legacy w:legacy="1" w:legacySpace="0" w:legacyIndent="259"/>
      <w:lvlJc w:val="left"/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9">
    <w:nsid w:val="69FF367D"/>
    <w:multiLevelType w:val="singleLevel"/>
    <w:tmpl w:val="26304334"/>
    <w:lvl w:ilvl="0">
      <w:start w:val="6"/>
      <w:numFmt w:val="decimal"/>
      <w:lvlText w:val="6.%1."/>
      <w:legacy w:legacy="1" w:legacySpace="0" w:legacyIndent="451"/>
      <w:lvlJc w:val="left"/>
      <w:rPr>
        <w:rFonts w:ascii="Times New Roman" w:hAnsi="Times New Roman" w:cs="Times New Roman" w:hint="default"/>
      </w:rPr>
    </w:lvl>
  </w:abstractNum>
  <w:abstractNum w:abstractNumId="10">
    <w:nsid w:val="72D40050"/>
    <w:multiLevelType w:val="singleLevel"/>
    <w:tmpl w:val="78583ECE"/>
    <w:lvl w:ilvl="0">
      <w:start w:val="1"/>
      <w:numFmt w:val="decimal"/>
      <w:lvlText w:val="6.%1."/>
      <w:legacy w:legacy="1" w:legacySpace="0" w:legacyIndent="461"/>
      <w:lvlJc w:val="left"/>
      <w:rPr>
        <w:rFonts w:ascii="Times New Roman" w:hAnsi="Times New Roman" w:cs="Times New Roman" w:hint="default"/>
      </w:rPr>
    </w:lvl>
  </w:abstractNum>
  <w:num w:numId="1">
    <w:abstractNumId w:val="7"/>
  </w:num>
  <w:num w:numId="2">
    <w:abstractNumId w:val="5"/>
  </w:num>
  <w:num w:numId="3">
    <w:abstractNumId w:val="0"/>
  </w:num>
  <w:num w:numId="4">
    <w:abstractNumId w:val="3"/>
  </w:num>
  <w:num w:numId="5">
    <w:abstractNumId w:val="8"/>
  </w:num>
  <w:num w:numId="6">
    <w:abstractNumId w:val="10"/>
  </w:num>
  <w:num w:numId="7">
    <w:abstractNumId w:val="9"/>
  </w:num>
  <w:num w:numId="8">
    <w:abstractNumId w:val="6"/>
  </w:num>
  <w:num w:numId="9">
    <w:abstractNumId w:val="1"/>
  </w:num>
  <w:num w:numId="10">
    <w:abstractNumId w:val="2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20B2"/>
    <w:rsid w:val="00016B71"/>
    <w:rsid w:val="00043DCA"/>
    <w:rsid w:val="00085E67"/>
    <w:rsid w:val="000A1FFD"/>
    <w:rsid w:val="000B7F1B"/>
    <w:rsid w:val="000C29A1"/>
    <w:rsid w:val="000C2B46"/>
    <w:rsid w:val="000C2F66"/>
    <w:rsid w:val="000C3AA3"/>
    <w:rsid w:val="000F49F4"/>
    <w:rsid w:val="000F7266"/>
    <w:rsid w:val="00100881"/>
    <w:rsid w:val="00106B8F"/>
    <w:rsid w:val="001071C3"/>
    <w:rsid w:val="001302FF"/>
    <w:rsid w:val="0013237D"/>
    <w:rsid w:val="001409E2"/>
    <w:rsid w:val="00140B65"/>
    <w:rsid w:val="00181C31"/>
    <w:rsid w:val="001914AC"/>
    <w:rsid w:val="0019290C"/>
    <w:rsid w:val="001A3BA2"/>
    <w:rsid w:val="001B08A1"/>
    <w:rsid w:val="001C0E75"/>
    <w:rsid w:val="001C3BDA"/>
    <w:rsid w:val="001E28B7"/>
    <w:rsid w:val="0026706E"/>
    <w:rsid w:val="002B6875"/>
    <w:rsid w:val="002B7A07"/>
    <w:rsid w:val="002D493E"/>
    <w:rsid w:val="002F2171"/>
    <w:rsid w:val="003065BE"/>
    <w:rsid w:val="00332BCF"/>
    <w:rsid w:val="00343C23"/>
    <w:rsid w:val="00354CB1"/>
    <w:rsid w:val="00367CA3"/>
    <w:rsid w:val="00380343"/>
    <w:rsid w:val="003A62D6"/>
    <w:rsid w:val="003B6C37"/>
    <w:rsid w:val="003C41A8"/>
    <w:rsid w:val="003C7D47"/>
    <w:rsid w:val="00410936"/>
    <w:rsid w:val="00450E18"/>
    <w:rsid w:val="00455A1A"/>
    <w:rsid w:val="00466F0F"/>
    <w:rsid w:val="00486A86"/>
    <w:rsid w:val="00496194"/>
    <w:rsid w:val="004A0A17"/>
    <w:rsid w:val="004B036E"/>
    <w:rsid w:val="004C7133"/>
    <w:rsid w:val="004E4A0C"/>
    <w:rsid w:val="004E6B08"/>
    <w:rsid w:val="0051660E"/>
    <w:rsid w:val="00554A7B"/>
    <w:rsid w:val="005603CB"/>
    <w:rsid w:val="0057101F"/>
    <w:rsid w:val="005727CB"/>
    <w:rsid w:val="005747B9"/>
    <w:rsid w:val="00575A6E"/>
    <w:rsid w:val="00576A6D"/>
    <w:rsid w:val="00580807"/>
    <w:rsid w:val="00583AC6"/>
    <w:rsid w:val="00587D57"/>
    <w:rsid w:val="00593DF7"/>
    <w:rsid w:val="005C0E26"/>
    <w:rsid w:val="005E2B45"/>
    <w:rsid w:val="005F1422"/>
    <w:rsid w:val="00635BCD"/>
    <w:rsid w:val="00664A66"/>
    <w:rsid w:val="00665E3D"/>
    <w:rsid w:val="00666670"/>
    <w:rsid w:val="00690F27"/>
    <w:rsid w:val="006A2403"/>
    <w:rsid w:val="006A4434"/>
    <w:rsid w:val="006A726A"/>
    <w:rsid w:val="006D7BE3"/>
    <w:rsid w:val="007029BD"/>
    <w:rsid w:val="007723AE"/>
    <w:rsid w:val="00774F59"/>
    <w:rsid w:val="007962A6"/>
    <w:rsid w:val="007C73AE"/>
    <w:rsid w:val="007E36EE"/>
    <w:rsid w:val="007F3CFC"/>
    <w:rsid w:val="008145E7"/>
    <w:rsid w:val="00830C35"/>
    <w:rsid w:val="0083105D"/>
    <w:rsid w:val="008359B8"/>
    <w:rsid w:val="00860E2E"/>
    <w:rsid w:val="008773B4"/>
    <w:rsid w:val="00885111"/>
    <w:rsid w:val="008B50CA"/>
    <w:rsid w:val="008D1978"/>
    <w:rsid w:val="008E2231"/>
    <w:rsid w:val="008F5CCE"/>
    <w:rsid w:val="009123E8"/>
    <w:rsid w:val="009150BA"/>
    <w:rsid w:val="00920E39"/>
    <w:rsid w:val="00947758"/>
    <w:rsid w:val="009709B4"/>
    <w:rsid w:val="00986085"/>
    <w:rsid w:val="009A57DB"/>
    <w:rsid w:val="009A6243"/>
    <w:rsid w:val="009A68BF"/>
    <w:rsid w:val="009B0073"/>
    <w:rsid w:val="009B2937"/>
    <w:rsid w:val="009D0147"/>
    <w:rsid w:val="009F5078"/>
    <w:rsid w:val="00A04271"/>
    <w:rsid w:val="00A43FE6"/>
    <w:rsid w:val="00A45513"/>
    <w:rsid w:val="00A455FD"/>
    <w:rsid w:val="00A5591D"/>
    <w:rsid w:val="00A71C66"/>
    <w:rsid w:val="00AB20B2"/>
    <w:rsid w:val="00AB2B25"/>
    <w:rsid w:val="00AB38EA"/>
    <w:rsid w:val="00AD7A56"/>
    <w:rsid w:val="00AE4906"/>
    <w:rsid w:val="00B637DE"/>
    <w:rsid w:val="00B8083A"/>
    <w:rsid w:val="00B818B3"/>
    <w:rsid w:val="00B96920"/>
    <w:rsid w:val="00BC4446"/>
    <w:rsid w:val="00BD501D"/>
    <w:rsid w:val="00C1064A"/>
    <w:rsid w:val="00C13F30"/>
    <w:rsid w:val="00C51067"/>
    <w:rsid w:val="00C52380"/>
    <w:rsid w:val="00C8191E"/>
    <w:rsid w:val="00C90245"/>
    <w:rsid w:val="00CA20A7"/>
    <w:rsid w:val="00CC53ED"/>
    <w:rsid w:val="00CC5799"/>
    <w:rsid w:val="00D167B5"/>
    <w:rsid w:val="00D21825"/>
    <w:rsid w:val="00D232D0"/>
    <w:rsid w:val="00D25D78"/>
    <w:rsid w:val="00D66449"/>
    <w:rsid w:val="00D714EA"/>
    <w:rsid w:val="00D775C3"/>
    <w:rsid w:val="00D81693"/>
    <w:rsid w:val="00DA1189"/>
    <w:rsid w:val="00DB23E1"/>
    <w:rsid w:val="00DB7105"/>
    <w:rsid w:val="00DD1AD2"/>
    <w:rsid w:val="00DD74FF"/>
    <w:rsid w:val="00DE41FD"/>
    <w:rsid w:val="00DE64F5"/>
    <w:rsid w:val="00E122F9"/>
    <w:rsid w:val="00E21DE9"/>
    <w:rsid w:val="00E40DFD"/>
    <w:rsid w:val="00E94EE0"/>
    <w:rsid w:val="00EA2500"/>
    <w:rsid w:val="00EB208A"/>
    <w:rsid w:val="00EE7307"/>
    <w:rsid w:val="00F05658"/>
    <w:rsid w:val="00F83CA1"/>
    <w:rsid w:val="00FA7B23"/>
    <w:rsid w:val="00FD0933"/>
    <w:rsid w:val="00FD4791"/>
    <w:rsid w:val="00FF1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1825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167B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167B5"/>
  </w:style>
  <w:style w:type="paragraph" w:styleId="a5">
    <w:name w:val="footer"/>
    <w:basedOn w:val="a"/>
    <w:link w:val="a6"/>
    <w:uiPriority w:val="99"/>
    <w:unhideWhenUsed/>
    <w:rsid w:val="00D167B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167B5"/>
  </w:style>
  <w:style w:type="paragraph" w:styleId="a7">
    <w:name w:val="Title"/>
    <w:basedOn w:val="a"/>
    <w:link w:val="a8"/>
    <w:uiPriority w:val="10"/>
    <w:qFormat/>
    <w:rsid w:val="00DA1189"/>
    <w:pPr>
      <w:widowControl/>
      <w:autoSpaceDE/>
      <w:autoSpaceDN/>
      <w:adjustRightInd/>
      <w:jc w:val="center"/>
    </w:pPr>
    <w:rPr>
      <w:b/>
      <w:bCs/>
      <w:sz w:val="24"/>
      <w:szCs w:val="24"/>
    </w:rPr>
  </w:style>
  <w:style w:type="character" w:customStyle="1" w:styleId="a8">
    <w:name w:val="Название Знак"/>
    <w:basedOn w:val="a0"/>
    <w:link w:val="a7"/>
    <w:uiPriority w:val="10"/>
    <w:rsid w:val="00DA1189"/>
    <w:rPr>
      <w:b/>
      <w:bCs/>
      <w:sz w:val="24"/>
      <w:szCs w:val="24"/>
    </w:rPr>
  </w:style>
  <w:style w:type="paragraph" w:customStyle="1" w:styleId="1">
    <w:name w:val="Заголовок №1"/>
    <w:basedOn w:val="a"/>
    <w:rsid w:val="00DA1189"/>
    <w:pPr>
      <w:widowControl/>
      <w:shd w:val="clear" w:color="auto" w:fill="FFFFFF"/>
      <w:suppressAutoHyphens/>
      <w:autoSpaceDE/>
      <w:autoSpaceDN/>
      <w:adjustRightInd/>
      <w:spacing w:before="420" w:after="420" w:line="240" w:lineRule="atLeast"/>
    </w:pPr>
    <w:rPr>
      <w:rFonts w:eastAsia="Calibri"/>
      <w:b/>
      <w:bCs/>
      <w:sz w:val="34"/>
      <w:szCs w:val="34"/>
      <w:lang w:eastAsia="zh-CN"/>
    </w:rPr>
  </w:style>
  <w:style w:type="paragraph" w:styleId="a9">
    <w:name w:val="List Paragraph"/>
    <w:basedOn w:val="a"/>
    <w:uiPriority w:val="34"/>
    <w:qFormat/>
    <w:rsid w:val="00CA20A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1825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167B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167B5"/>
  </w:style>
  <w:style w:type="paragraph" w:styleId="a5">
    <w:name w:val="footer"/>
    <w:basedOn w:val="a"/>
    <w:link w:val="a6"/>
    <w:uiPriority w:val="99"/>
    <w:unhideWhenUsed/>
    <w:rsid w:val="00D167B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167B5"/>
  </w:style>
  <w:style w:type="paragraph" w:styleId="a7">
    <w:name w:val="Title"/>
    <w:basedOn w:val="a"/>
    <w:link w:val="a8"/>
    <w:uiPriority w:val="10"/>
    <w:qFormat/>
    <w:rsid w:val="00DA1189"/>
    <w:pPr>
      <w:widowControl/>
      <w:autoSpaceDE/>
      <w:autoSpaceDN/>
      <w:adjustRightInd/>
      <w:jc w:val="center"/>
    </w:pPr>
    <w:rPr>
      <w:b/>
      <w:bCs/>
      <w:sz w:val="24"/>
      <w:szCs w:val="24"/>
    </w:rPr>
  </w:style>
  <w:style w:type="character" w:customStyle="1" w:styleId="a8">
    <w:name w:val="Название Знак"/>
    <w:basedOn w:val="a0"/>
    <w:link w:val="a7"/>
    <w:uiPriority w:val="10"/>
    <w:rsid w:val="00DA1189"/>
    <w:rPr>
      <w:b/>
      <w:bCs/>
      <w:sz w:val="24"/>
      <w:szCs w:val="24"/>
    </w:rPr>
  </w:style>
  <w:style w:type="paragraph" w:customStyle="1" w:styleId="1">
    <w:name w:val="Заголовок №1"/>
    <w:basedOn w:val="a"/>
    <w:rsid w:val="00DA1189"/>
    <w:pPr>
      <w:widowControl/>
      <w:shd w:val="clear" w:color="auto" w:fill="FFFFFF"/>
      <w:suppressAutoHyphens/>
      <w:autoSpaceDE/>
      <w:autoSpaceDN/>
      <w:adjustRightInd/>
      <w:spacing w:before="420" w:after="420" w:line="240" w:lineRule="atLeast"/>
    </w:pPr>
    <w:rPr>
      <w:rFonts w:eastAsia="Calibri"/>
      <w:b/>
      <w:bCs/>
      <w:sz w:val="34"/>
      <w:szCs w:val="34"/>
      <w:lang w:eastAsia="zh-CN"/>
    </w:rPr>
  </w:style>
  <w:style w:type="paragraph" w:styleId="a9">
    <w:name w:val="List Paragraph"/>
    <w:basedOn w:val="a"/>
    <w:uiPriority w:val="34"/>
    <w:qFormat/>
    <w:rsid w:val="00CA20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165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E6260B-B9CA-43C9-AD8F-CF28142589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4</Pages>
  <Words>1348</Words>
  <Characters>7684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Чертковского района</Company>
  <LinksUpToDate>false</LinksUpToDate>
  <CharactersWithSpaces>9014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Покателов </dc:creator>
  <cp:keywords/>
  <dc:description/>
  <cp:lastModifiedBy>Пользователь</cp:lastModifiedBy>
  <cp:revision>102</cp:revision>
  <cp:lastPrinted>2010-04-19T08:26:00Z</cp:lastPrinted>
  <dcterms:created xsi:type="dcterms:W3CDTF">2016-10-05T12:11:00Z</dcterms:created>
  <dcterms:modified xsi:type="dcterms:W3CDTF">2021-07-16T08:47:00Z</dcterms:modified>
</cp:coreProperties>
</file>