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EC" w:rsidRPr="00F23E00" w:rsidRDefault="00EF39EC" w:rsidP="00EF39EC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F23E00">
        <w:rPr>
          <w:rFonts w:eastAsia="Andale Sans UI"/>
          <w:kern w:val="1"/>
          <w:sz w:val="28"/>
          <w:szCs w:val="28"/>
          <w:lang w:eastAsia="ar-SA"/>
        </w:rPr>
        <w:t>РОССИЙСКАЯ ФЕДЕРАЦИЯ</w:t>
      </w:r>
    </w:p>
    <w:p w:rsidR="00EF39EC" w:rsidRPr="00F23E00" w:rsidRDefault="00EF39EC" w:rsidP="00EF39EC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F23E00">
        <w:rPr>
          <w:rFonts w:eastAsia="Andale Sans UI"/>
          <w:kern w:val="1"/>
          <w:sz w:val="28"/>
          <w:szCs w:val="28"/>
          <w:lang w:eastAsia="ar-SA"/>
        </w:rPr>
        <w:t>РОСТОВСКАЯ ОБЛАСТЬ</w:t>
      </w:r>
    </w:p>
    <w:p w:rsidR="00EF39EC" w:rsidRPr="00F23E00" w:rsidRDefault="00EF39EC" w:rsidP="00EF39EC">
      <w:pPr>
        <w:spacing w:line="276" w:lineRule="auto"/>
        <w:jc w:val="center"/>
        <w:rPr>
          <w:rFonts w:ascii="Calibri" w:hAnsi="Calibri"/>
          <w:sz w:val="28"/>
          <w:szCs w:val="28"/>
          <w:lang w:eastAsia="ar-SA"/>
        </w:rPr>
      </w:pPr>
      <w:r w:rsidRPr="00F23E00">
        <w:rPr>
          <w:sz w:val="28"/>
          <w:szCs w:val="28"/>
        </w:rPr>
        <w:t>ТАРАСОВСКИЙ РАЙОН</w:t>
      </w:r>
    </w:p>
    <w:p w:rsidR="00EF39EC" w:rsidRPr="00F23E00" w:rsidRDefault="00EF39EC" w:rsidP="00EF39EC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F23E00">
        <w:rPr>
          <w:rFonts w:eastAsia="Andale Sans UI"/>
          <w:kern w:val="1"/>
          <w:sz w:val="28"/>
          <w:szCs w:val="28"/>
          <w:lang w:eastAsia="ar-SA"/>
        </w:rPr>
        <w:t>МУНИЦИПАЛЬНОЕ ОБРАЗОВАНИЕ</w:t>
      </w:r>
    </w:p>
    <w:p w:rsidR="00EF39EC" w:rsidRPr="00F23E00" w:rsidRDefault="00EF39EC" w:rsidP="00EF39EC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F23E00">
        <w:rPr>
          <w:rFonts w:eastAsia="Andale Sans UI"/>
          <w:kern w:val="1"/>
          <w:sz w:val="28"/>
          <w:szCs w:val="28"/>
          <w:lang w:eastAsia="ar-SA"/>
        </w:rPr>
        <w:t>«</w:t>
      </w:r>
      <w:r w:rsidRPr="00F23E00">
        <w:rPr>
          <w:rFonts w:eastAsia="Andale Sans UI"/>
          <w:kern w:val="1"/>
          <w:sz w:val="28"/>
          <w:szCs w:val="28"/>
          <w:lang w:eastAsia="ar-SA"/>
        </w:rPr>
        <w:t>МИТЯКИНСКОЕ СЕЛЬСКОЕ ПОСЕЛЕНИЕ</w:t>
      </w:r>
      <w:r w:rsidRPr="00F23E00">
        <w:rPr>
          <w:rFonts w:eastAsia="Andale Sans UI"/>
          <w:kern w:val="1"/>
          <w:sz w:val="28"/>
          <w:szCs w:val="28"/>
          <w:lang w:eastAsia="ar-SA"/>
        </w:rPr>
        <w:t xml:space="preserve"> »</w:t>
      </w:r>
    </w:p>
    <w:p w:rsidR="00EF39EC" w:rsidRPr="00F23E00" w:rsidRDefault="00EF39EC" w:rsidP="00EF39EC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</w:p>
    <w:p w:rsidR="00EF39EC" w:rsidRPr="00F23E00" w:rsidRDefault="00EF39EC" w:rsidP="00EF39EC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F23E00">
        <w:rPr>
          <w:rFonts w:eastAsia="Andale Sans UI"/>
          <w:kern w:val="1"/>
          <w:sz w:val="28"/>
          <w:szCs w:val="28"/>
          <w:lang w:eastAsia="ar-SA"/>
        </w:rPr>
        <w:t xml:space="preserve">АДМИНИСТРАЦИЯ </w:t>
      </w:r>
      <w:r w:rsidRPr="00F23E00">
        <w:rPr>
          <w:rFonts w:eastAsia="Andale Sans UI"/>
          <w:kern w:val="1"/>
          <w:sz w:val="28"/>
          <w:szCs w:val="28"/>
          <w:lang w:eastAsia="ar-SA"/>
        </w:rPr>
        <w:t xml:space="preserve">МИТЯКИНСКОГО </w:t>
      </w:r>
    </w:p>
    <w:p w:rsidR="00EF39EC" w:rsidRPr="00F23E00" w:rsidRDefault="00EF39EC" w:rsidP="00EF39EC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F23E00">
        <w:rPr>
          <w:rFonts w:eastAsia="Andale Sans UI"/>
          <w:kern w:val="1"/>
          <w:sz w:val="28"/>
          <w:szCs w:val="28"/>
          <w:lang w:eastAsia="ar-SA"/>
        </w:rPr>
        <w:t>СЕЛЬСКОГО ПОСЕЛЕНИЯ</w:t>
      </w:r>
    </w:p>
    <w:p w:rsidR="00EF39EC" w:rsidRPr="00F23E00" w:rsidRDefault="00EF39EC" w:rsidP="00EF39EC">
      <w:pPr>
        <w:spacing w:line="240" w:lineRule="atLeast"/>
        <w:rPr>
          <w:b/>
          <w:sz w:val="36"/>
          <w:szCs w:val="36"/>
        </w:rPr>
      </w:pPr>
    </w:p>
    <w:p w:rsidR="00EF39EC" w:rsidRPr="00F23E00" w:rsidRDefault="00EF39EC" w:rsidP="00EF39EC">
      <w:pPr>
        <w:tabs>
          <w:tab w:val="left" w:pos="3600"/>
        </w:tabs>
        <w:jc w:val="center"/>
        <w:rPr>
          <w:sz w:val="28"/>
          <w:szCs w:val="28"/>
        </w:rPr>
      </w:pPr>
      <w:r w:rsidRPr="00F23E00">
        <w:rPr>
          <w:sz w:val="28"/>
          <w:szCs w:val="28"/>
        </w:rPr>
        <w:t xml:space="preserve"> ПОСТАНОВЛЕНИЕ</w:t>
      </w:r>
    </w:p>
    <w:p w:rsidR="00EF39EC" w:rsidRPr="00F23E00" w:rsidRDefault="00EF39EC" w:rsidP="00EF39EC">
      <w:pPr>
        <w:tabs>
          <w:tab w:val="left" w:pos="3600"/>
        </w:tabs>
        <w:jc w:val="center"/>
        <w:rPr>
          <w:sz w:val="28"/>
          <w:szCs w:val="28"/>
        </w:rPr>
      </w:pPr>
    </w:p>
    <w:p w:rsidR="00EF39EC" w:rsidRDefault="00EF39EC" w:rsidP="00EF39EC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13.02.2020г</w:t>
      </w:r>
      <w:r w:rsidRPr="00F23E00">
        <w:rPr>
          <w:sz w:val="28"/>
          <w:szCs w:val="28"/>
        </w:rPr>
        <w:t xml:space="preserve">.        </w:t>
      </w:r>
      <w:r>
        <w:rPr>
          <w:sz w:val="28"/>
          <w:szCs w:val="28"/>
        </w:rPr>
        <w:t xml:space="preserve">                              №19</w:t>
      </w:r>
      <w:r w:rsidRPr="00F23E0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</w:t>
      </w:r>
      <w:r w:rsidRPr="00F23E00">
        <w:rPr>
          <w:sz w:val="28"/>
          <w:szCs w:val="28"/>
        </w:rPr>
        <w:t>ст. Митякинская</w:t>
      </w:r>
    </w:p>
    <w:p w:rsidR="00EF39EC" w:rsidRDefault="00EF39EC" w:rsidP="00EF39EC">
      <w:pPr>
        <w:tabs>
          <w:tab w:val="left" w:pos="3600"/>
        </w:tabs>
        <w:rPr>
          <w:sz w:val="28"/>
          <w:szCs w:val="28"/>
        </w:rPr>
      </w:pPr>
    </w:p>
    <w:p w:rsidR="00EF39EC" w:rsidRDefault="00EF39EC" w:rsidP="00EF39EC">
      <w:pPr>
        <w:tabs>
          <w:tab w:val="left" w:pos="3600"/>
        </w:tabs>
        <w:rPr>
          <w:sz w:val="28"/>
          <w:szCs w:val="28"/>
        </w:rPr>
      </w:pPr>
    </w:p>
    <w:p w:rsidR="00A029AB" w:rsidRDefault="00EF39EC" w:rsidP="00A029AB">
      <w:pPr>
        <w:tabs>
          <w:tab w:val="left" w:pos="3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A029AB">
        <w:rPr>
          <w:b/>
          <w:sz w:val="28"/>
          <w:szCs w:val="28"/>
        </w:rPr>
        <w:t xml:space="preserve">определении мест для выгула собак </w:t>
      </w:r>
    </w:p>
    <w:p w:rsidR="00EF39EC" w:rsidRDefault="00A029AB" w:rsidP="00A029AB">
      <w:pPr>
        <w:tabs>
          <w:tab w:val="left" w:pos="3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Митякинского сельского поселения</w:t>
      </w:r>
    </w:p>
    <w:p w:rsidR="00A029AB" w:rsidRDefault="00A029AB" w:rsidP="00A029AB">
      <w:pPr>
        <w:tabs>
          <w:tab w:val="left" w:pos="3600"/>
        </w:tabs>
        <w:rPr>
          <w:b/>
          <w:sz w:val="28"/>
          <w:szCs w:val="28"/>
        </w:rPr>
      </w:pPr>
    </w:p>
    <w:p w:rsidR="00FC0ED4" w:rsidRDefault="00F37024" w:rsidP="00F37024">
      <w:pPr>
        <w:tabs>
          <w:tab w:val="left" w:pos="3600"/>
        </w:tabs>
        <w:jc w:val="both"/>
        <w:rPr>
          <w:sz w:val="28"/>
          <w:szCs w:val="28"/>
        </w:rPr>
      </w:pPr>
      <w:proofErr w:type="gramStart"/>
      <w:r w:rsidRPr="00F37024">
        <w:rPr>
          <w:sz w:val="28"/>
          <w:szCs w:val="28"/>
        </w:rPr>
        <w:t xml:space="preserve">В целях регулирования вопросов в сфере благоустройства территории </w:t>
      </w:r>
      <w:r w:rsidR="00641BD2">
        <w:rPr>
          <w:sz w:val="28"/>
          <w:szCs w:val="28"/>
        </w:rPr>
        <w:t>Митякинского</w:t>
      </w:r>
      <w:r w:rsidRPr="00F37024">
        <w:rPr>
          <w:sz w:val="28"/>
          <w:szCs w:val="28"/>
        </w:rPr>
        <w:t xml:space="preserve"> сельского поселения </w:t>
      </w:r>
      <w:r w:rsidR="00641BD2">
        <w:rPr>
          <w:sz w:val="28"/>
          <w:szCs w:val="28"/>
        </w:rPr>
        <w:t xml:space="preserve">Тарасовского </w:t>
      </w:r>
      <w:r w:rsidRPr="00F37024">
        <w:rPr>
          <w:sz w:val="28"/>
          <w:szCs w:val="28"/>
        </w:rPr>
        <w:t xml:space="preserve"> района в части содержания домашних животных</w:t>
      </w:r>
      <w:r w:rsidR="00641BD2">
        <w:rPr>
          <w:sz w:val="28"/>
          <w:szCs w:val="28"/>
        </w:rPr>
        <w:t xml:space="preserve"> (кошек, собак)</w:t>
      </w:r>
      <w:r w:rsidRPr="00F37024">
        <w:rPr>
          <w:sz w:val="28"/>
          <w:szCs w:val="28"/>
        </w:rPr>
        <w:t xml:space="preserve"> и повышения комфортности условий проживания граждан, в соответствии со статьей 8 Федерального закона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Федерации», статьей 14 Федерального закона от 06.10.2003 № 131-ФЗ</w:t>
      </w:r>
      <w:proofErr w:type="gramEnd"/>
      <w:r w:rsidRPr="00F37024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641BD2">
        <w:rPr>
          <w:sz w:val="28"/>
          <w:szCs w:val="28"/>
        </w:rPr>
        <w:t xml:space="preserve">, </w:t>
      </w:r>
      <w:r w:rsidR="007506DC">
        <w:rPr>
          <w:sz w:val="28"/>
          <w:szCs w:val="28"/>
        </w:rPr>
        <w:t>№ 19 от 28.12.2018г. «Правила благоустройства территории Митякинского сельского поселения»:</w:t>
      </w:r>
    </w:p>
    <w:p w:rsid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</w:p>
    <w:p w:rsid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</w:p>
    <w:p w:rsidR="00F349F6" w:rsidRP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  <w:r w:rsidRPr="00F349F6">
        <w:rPr>
          <w:sz w:val="28"/>
          <w:szCs w:val="28"/>
        </w:rPr>
        <w:t xml:space="preserve">1. Определить места для выгула домашних животных на территории </w:t>
      </w:r>
      <w:r>
        <w:rPr>
          <w:sz w:val="28"/>
          <w:szCs w:val="28"/>
        </w:rPr>
        <w:t>Митякинского</w:t>
      </w:r>
      <w:r w:rsidRPr="00F349F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Тарасовского</w:t>
      </w:r>
      <w:r w:rsidRPr="00F349F6">
        <w:rPr>
          <w:sz w:val="28"/>
          <w:szCs w:val="28"/>
        </w:rPr>
        <w:t xml:space="preserve"> района согласно Приложению 1.</w:t>
      </w:r>
    </w:p>
    <w:p w:rsid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</w:p>
    <w:p w:rsidR="00F349F6" w:rsidRP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  <w:r w:rsidRPr="00F349F6">
        <w:rPr>
          <w:sz w:val="28"/>
          <w:szCs w:val="28"/>
        </w:rPr>
        <w:t xml:space="preserve">2. Настоящее решение вступает в силу после его официального опубликования (обнародования). </w:t>
      </w:r>
    </w:p>
    <w:p w:rsid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</w:p>
    <w:p w:rsidR="00F349F6" w:rsidRP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  <w:r w:rsidRPr="00F349F6">
        <w:rPr>
          <w:sz w:val="28"/>
          <w:szCs w:val="28"/>
        </w:rPr>
        <w:t xml:space="preserve">3. </w:t>
      </w:r>
      <w:proofErr w:type="gramStart"/>
      <w:r w:rsidRPr="00F349F6">
        <w:rPr>
          <w:sz w:val="28"/>
          <w:szCs w:val="28"/>
        </w:rPr>
        <w:t>Контроль за</w:t>
      </w:r>
      <w:proofErr w:type="gramEnd"/>
      <w:r w:rsidRPr="00F349F6">
        <w:rPr>
          <w:sz w:val="28"/>
          <w:szCs w:val="28"/>
        </w:rPr>
        <w:t xml:space="preserve"> исполнением оставляю за собой</w:t>
      </w:r>
      <w:r w:rsidR="007506DC">
        <w:rPr>
          <w:sz w:val="28"/>
          <w:szCs w:val="28"/>
        </w:rPr>
        <w:t>.</w:t>
      </w:r>
      <w:r w:rsidRPr="00F349F6">
        <w:rPr>
          <w:sz w:val="28"/>
          <w:szCs w:val="28"/>
        </w:rPr>
        <w:t xml:space="preserve"> </w:t>
      </w:r>
    </w:p>
    <w:p w:rsidR="00F349F6" w:rsidRP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</w:p>
    <w:p w:rsidR="00F349F6" w:rsidRP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</w:p>
    <w:p w:rsidR="00F349F6" w:rsidRP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</w:p>
    <w:p w:rsid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349F6" w:rsidRDefault="00F349F6" w:rsidP="00F37024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                                                  С.И. Куркин</w:t>
      </w:r>
    </w:p>
    <w:p w:rsidR="007506DC" w:rsidRDefault="007506DC" w:rsidP="00F37024">
      <w:pPr>
        <w:tabs>
          <w:tab w:val="left" w:pos="3600"/>
        </w:tabs>
        <w:jc w:val="both"/>
        <w:rPr>
          <w:sz w:val="28"/>
          <w:szCs w:val="28"/>
        </w:rPr>
      </w:pPr>
    </w:p>
    <w:p w:rsidR="007506DC" w:rsidRDefault="007506DC" w:rsidP="00F37024">
      <w:pPr>
        <w:tabs>
          <w:tab w:val="left" w:pos="3600"/>
        </w:tabs>
        <w:jc w:val="both"/>
        <w:rPr>
          <w:sz w:val="28"/>
          <w:szCs w:val="28"/>
        </w:rPr>
      </w:pPr>
    </w:p>
    <w:p w:rsidR="007506DC" w:rsidRDefault="007506DC" w:rsidP="007506DC">
      <w:pPr>
        <w:tabs>
          <w:tab w:val="left" w:pos="360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7506DC" w:rsidRDefault="007506DC" w:rsidP="007506DC">
      <w:pPr>
        <w:tabs>
          <w:tab w:val="left" w:pos="36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506DC" w:rsidRDefault="007506DC" w:rsidP="007506DC">
      <w:pPr>
        <w:tabs>
          <w:tab w:val="left" w:pos="3600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 19 от 13.02.2019г</w:t>
      </w:r>
    </w:p>
    <w:p w:rsidR="007506DC" w:rsidRDefault="007506DC" w:rsidP="007506DC">
      <w:pPr>
        <w:tabs>
          <w:tab w:val="left" w:pos="3600"/>
        </w:tabs>
        <w:jc w:val="right"/>
        <w:rPr>
          <w:sz w:val="28"/>
          <w:szCs w:val="28"/>
        </w:rPr>
      </w:pPr>
    </w:p>
    <w:p w:rsidR="007506DC" w:rsidRDefault="007506DC" w:rsidP="007506DC">
      <w:pPr>
        <w:tabs>
          <w:tab w:val="left" w:pos="3600"/>
        </w:tabs>
        <w:jc w:val="both"/>
        <w:rPr>
          <w:sz w:val="28"/>
          <w:szCs w:val="28"/>
        </w:rPr>
      </w:pPr>
    </w:p>
    <w:p w:rsidR="007506DC" w:rsidRDefault="007506DC" w:rsidP="007506DC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мест для выгула собак на территории </w:t>
      </w:r>
    </w:p>
    <w:p w:rsidR="007506DC" w:rsidRDefault="007506DC" w:rsidP="007506DC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поселения </w:t>
      </w:r>
    </w:p>
    <w:p w:rsidR="007506DC" w:rsidRDefault="007506DC" w:rsidP="007506DC">
      <w:pPr>
        <w:tabs>
          <w:tab w:val="left" w:pos="3600"/>
        </w:tabs>
        <w:jc w:val="center"/>
        <w:rPr>
          <w:sz w:val="28"/>
          <w:szCs w:val="28"/>
        </w:rPr>
      </w:pPr>
    </w:p>
    <w:p w:rsidR="007506DC" w:rsidRPr="00F349F6" w:rsidRDefault="007506DC" w:rsidP="007506DC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Станица Митякинская ул. Малая Садовая, 15а.</w:t>
      </w:r>
    </w:p>
    <w:sectPr w:rsidR="007506DC" w:rsidRPr="00F349F6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F39EC"/>
    <w:rsid w:val="00001136"/>
    <w:rsid w:val="00131B84"/>
    <w:rsid w:val="001B2947"/>
    <w:rsid w:val="005617E9"/>
    <w:rsid w:val="005A081D"/>
    <w:rsid w:val="005D444A"/>
    <w:rsid w:val="006027F0"/>
    <w:rsid w:val="00641BD2"/>
    <w:rsid w:val="006613D8"/>
    <w:rsid w:val="006F6D68"/>
    <w:rsid w:val="007506DC"/>
    <w:rsid w:val="007A19A4"/>
    <w:rsid w:val="009A5287"/>
    <w:rsid w:val="00A029AB"/>
    <w:rsid w:val="00AA5C8A"/>
    <w:rsid w:val="00C827C7"/>
    <w:rsid w:val="00EC6E36"/>
    <w:rsid w:val="00EF39EC"/>
    <w:rsid w:val="00F349F6"/>
    <w:rsid w:val="00F37024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E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2020-02-17T13:50:00Z</cp:lastPrinted>
  <dcterms:created xsi:type="dcterms:W3CDTF">2020-02-17T11:43:00Z</dcterms:created>
  <dcterms:modified xsi:type="dcterms:W3CDTF">2020-02-17T13:52:00Z</dcterms:modified>
</cp:coreProperties>
</file>