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005B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1B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A50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.2019года                              №</w:t>
      </w:r>
      <w:r w:rsidR="0015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9A1B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</w:t>
      </w:r>
      <w:proofErr w:type="spellStart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Митякинского</w:t>
      </w:r>
      <w:proofErr w:type="spellEnd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Присвоить адреса объектам адресации, находящимся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»,  согласно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постановление  вступает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gramStart"/>
      <w:r w:rsidRPr="003D6DAF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 выполнением  настоящего  постановления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Глава Администрации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Куркин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Default="00E2783E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3D6DAF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005BD0">
        <w:rPr>
          <w:rFonts w:ascii="Times New Roman" w:hAnsi="Times New Roman" w:cs="Times New Roman"/>
          <w:sz w:val="28"/>
          <w:szCs w:val="28"/>
        </w:rPr>
        <w:t>1</w:t>
      </w:r>
      <w:r w:rsidR="009A1BC7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3D6DAF">
        <w:rPr>
          <w:rFonts w:ascii="Times New Roman" w:hAnsi="Times New Roman" w:cs="Times New Roman"/>
          <w:sz w:val="28"/>
          <w:szCs w:val="28"/>
        </w:rPr>
        <w:t>.0</w:t>
      </w:r>
      <w:r w:rsidR="005A50AC">
        <w:rPr>
          <w:rFonts w:ascii="Times New Roman" w:hAnsi="Times New Roman" w:cs="Times New Roman"/>
          <w:sz w:val="28"/>
          <w:szCs w:val="28"/>
        </w:rPr>
        <w:t>7</w:t>
      </w:r>
      <w:r w:rsidRPr="003D6DAF">
        <w:rPr>
          <w:rFonts w:ascii="Times New Roman" w:hAnsi="Times New Roman" w:cs="Times New Roman"/>
          <w:sz w:val="28"/>
          <w:szCs w:val="28"/>
        </w:rPr>
        <w:t xml:space="preserve">.2019 г. № </w:t>
      </w:r>
      <w:r w:rsidR="00151E4D">
        <w:rPr>
          <w:rFonts w:ascii="Times New Roman" w:hAnsi="Times New Roman" w:cs="Times New Roman"/>
          <w:sz w:val="28"/>
          <w:szCs w:val="28"/>
        </w:rPr>
        <w:t>9</w:t>
      </w:r>
      <w:r w:rsidR="009A1BC7">
        <w:rPr>
          <w:rFonts w:ascii="Times New Roman" w:hAnsi="Times New Roman" w:cs="Times New Roman"/>
          <w:sz w:val="28"/>
          <w:szCs w:val="28"/>
        </w:rPr>
        <w:t>2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50"/>
        <w:gridCol w:w="2075"/>
        <w:gridCol w:w="4534"/>
      </w:tblGrid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недвижимости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 адресации</w:t>
            </w:r>
          </w:p>
        </w:tc>
      </w:tr>
      <w:tr w:rsidR="003D6DAF" w:rsidRPr="003D6DAF" w:rsidTr="003D6DAF">
        <w:tc>
          <w:tcPr>
            <w:tcW w:w="9776" w:type="dxa"/>
            <w:gridSpan w:val="4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х. </w:t>
            </w:r>
            <w:r w:rsidR="00CB22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Дубы</w:t>
            </w:r>
            <w:r w:rsidR="00CB22D3"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ул.</w:t>
            </w: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560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Речная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560C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 w:rsidR="00E2783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="00E2783E"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560C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560C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560C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560C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560C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560C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1499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1498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560C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823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560C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560C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Шейка погреба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012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560C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560C6">
              <w:rPr>
                <w:rFonts w:ascii="Times New Roman" w:hAnsi="Times New Roman" w:cs="Times New Roman"/>
                <w:sz w:val="28"/>
                <w:szCs w:val="28"/>
              </w:rPr>
              <w:t>:1011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560C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E612B">
              <w:rPr>
                <w:rFonts w:ascii="Times New Roman" w:hAnsi="Times New Roman" w:cs="Times New Roman"/>
                <w:sz w:val="28"/>
                <w:szCs w:val="28"/>
              </w:rPr>
              <w:t>1010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560C6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560C6" w:rsidP="00456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050CD" w:rsidRPr="003D6DAF" w:rsidTr="003D6DAF">
        <w:tc>
          <w:tcPr>
            <w:tcW w:w="617" w:type="dxa"/>
            <w:shd w:val="clear" w:color="auto" w:fill="auto"/>
          </w:tcPr>
          <w:p w:rsidR="00D050CD" w:rsidRPr="003D6DAF" w:rsidRDefault="00D050CD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0" w:type="dxa"/>
            <w:shd w:val="clear" w:color="auto" w:fill="auto"/>
          </w:tcPr>
          <w:p w:rsidR="00D050CD" w:rsidRPr="003D6DAF" w:rsidRDefault="00D050CD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E612B">
              <w:rPr>
                <w:rFonts w:ascii="Times New Roman" w:hAnsi="Times New Roman" w:cs="Times New Roman"/>
                <w:sz w:val="28"/>
                <w:szCs w:val="28"/>
              </w:rPr>
              <w:t>1009</w:t>
            </w:r>
          </w:p>
        </w:tc>
        <w:tc>
          <w:tcPr>
            <w:tcW w:w="2075" w:type="dxa"/>
            <w:shd w:val="clear" w:color="auto" w:fill="auto"/>
          </w:tcPr>
          <w:p w:rsidR="00D050CD" w:rsidRPr="003D6DAF" w:rsidRDefault="000401F7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погреб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050CD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050CD" w:rsidRPr="003D6DAF" w:rsidTr="003D6DAF">
        <w:tc>
          <w:tcPr>
            <w:tcW w:w="617" w:type="dxa"/>
            <w:shd w:val="clear" w:color="auto" w:fill="auto"/>
          </w:tcPr>
          <w:p w:rsidR="00D050CD" w:rsidRPr="003D6DAF" w:rsidRDefault="00D050CD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550" w:type="dxa"/>
            <w:shd w:val="clear" w:color="auto" w:fill="auto"/>
          </w:tcPr>
          <w:p w:rsidR="00D050CD" w:rsidRPr="003D6DAF" w:rsidRDefault="00D050CD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E612B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  <w:tc>
          <w:tcPr>
            <w:tcW w:w="2075" w:type="dxa"/>
            <w:shd w:val="clear" w:color="auto" w:fill="auto"/>
          </w:tcPr>
          <w:p w:rsidR="00D050CD" w:rsidRPr="003D6DAF" w:rsidRDefault="000401F7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050CD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1007</w:t>
            </w:r>
          </w:p>
        </w:tc>
        <w:tc>
          <w:tcPr>
            <w:tcW w:w="2075" w:type="dxa"/>
            <w:shd w:val="clear" w:color="auto" w:fill="auto"/>
          </w:tcPr>
          <w:p w:rsidR="003E612B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7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633</w:t>
            </w:r>
          </w:p>
        </w:tc>
        <w:tc>
          <w:tcPr>
            <w:tcW w:w="2075" w:type="dxa"/>
            <w:shd w:val="clear" w:color="auto" w:fill="auto"/>
          </w:tcPr>
          <w:p w:rsidR="003E612B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2075" w:type="dxa"/>
            <w:shd w:val="clear" w:color="auto" w:fill="auto"/>
          </w:tcPr>
          <w:p w:rsidR="003E612B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</w:p>
        </w:tc>
        <w:tc>
          <w:tcPr>
            <w:tcW w:w="2075" w:type="dxa"/>
            <w:shd w:val="clear" w:color="auto" w:fill="auto"/>
          </w:tcPr>
          <w:p w:rsidR="003E612B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хозяйственное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2075" w:type="dxa"/>
            <w:shd w:val="clear" w:color="auto" w:fill="auto"/>
          </w:tcPr>
          <w:p w:rsidR="003E612B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</w:p>
        </w:tc>
        <w:tc>
          <w:tcPr>
            <w:tcW w:w="2075" w:type="dxa"/>
            <w:shd w:val="clear" w:color="auto" w:fill="auto"/>
          </w:tcPr>
          <w:p w:rsidR="003E612B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2075" w:type="dxa"/>
            <w:shd w:val="clear" w:color="auto" w:fill="auto"/>
          </w:tcPr>
          <w:p w:rsidR="003E612B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</w:p>
        </w:tc>
        <w:tc>
          <w:tcPr>
            <w:tcW w:w="2075" w:type="dxa"/>
            <w:shd w:val="clear" w:color="auto" w:fill="auto"/>
          </w:tcPr>
          <w:p w:rsidR="003E612B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</w:p>
        </w:tc>
        <w:tc>
          <w:tcPr>
            <w:tcW w:w="2075" w:type="dxa"/>
            <w:shd w:val="clear" w:color="auto" w:fill="auto"/>
          </w:tcPr>
          <w:p w:rsidR="003E612B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3E612B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A17594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2075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0" w:type="dxa"/>
            <w:shd w:val="clear" w:color="auto" w:fill="auto"/>
          </w:tcPr>
          <w:p w:rsidR="003E612B" w:rsidRPr="003D6DAF" w:rsidRDefault="003E612B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A17594"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</w:p>
        </w:tc>
        <w:tc>
          <w:tcPr>
            <w:tcW w:w="2075" w:type="dxa"/>
            <w:shd w:val="clear" w:color="auto" w:fill="auto"/>
          </w:tcPr>
          <w:p w:rsidR="003E612B" w:rsidRDefault="00A17594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0" w:type="dxa"/>
            <w:shd w:val="clear" w:color="auto" w:fill="auto"/>
          </w:tcPr>
          <w:p w:rsidR="003E612B" w:rsidRDefault="003E612B" w:rsidP="003E612B">
            <w:r w:rsidRPr="00834D1D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 w:rsidR="00A17594">
              <w:rPr>
                <w:rFonts w:ascii="Times New Roman" w:hAnsi="Times New Roman" w:cs="Times New Roman"/>
                <w:sz w:val="28"/>
                <w:szCs w:val="28"/>
              </w:rPr>
              <w:t>886</w:t>
            </w:r>
          </w:p>
        </w:tc>
        <w:tc>
          <w:tcPr>
            <w:tcW w:w="2075" w:type="dxa"/>
            <w:shd w:val="clear" w:color="auto" w:fill="auto"/>
          </w:tcPr>
          <w:p w:rsidR="003E612B" w:rsidRDefault="00A17594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3E612B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17594"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Pr="003D6DAF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61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E612B" w:rsidRPr="003D6DAF" w:rsidTr="003D6DAF">
        <w:tc>
          <w:tcPr>
            <w:tcW w:w="617" w:type="dxa"/>
            <w:shd w:val="clear" w:color="auto" w:fill="auto"/>
          </w:tcPr>
          <w:p w:rsidR="003E612B" w:rsidRDefault="00A17594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0" w:type="dxa"/>
            <w:shd w:val="clear" w:color="auto" w:fill="auto"/>
          </w:tcPr>
          <w:p w:rsidR="003E612B" w:rsidRDefault="003E612B" w:rsidP="003E612B">
            <w:r w:rsidRPr="00834D1D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 w:rsidR="00A17594"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</w:p>
        </w:tc>
        <w:tc>
          <w:tcPr>
            <w:tcW w:w="2075" w:type="dxa"/>
            <w:shd w:val="clear" w:color="auto" w:fill="auto"/>
          </w:tcPr>
          <w:p w:rsidR="003E612B" w:rsidRDefault="00A17594" w:rsidP="003E6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E612B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 с шейкой подвала и подвалом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879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17594" w:rsidRPr="003D6DAF" w:rsidTr="003D6DAF">
        <w:tc>
          <w:tcPr>
            <w:tcW w:w="617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0" w:type="dxa"/>
            <w:shd w:val="clear" w:color="auto" w:fill="auto"/>
          </w:tcPr>
          <w:p w:rsidR="00A17594" w:rsidRDefault="00A17594" w:rsidP="00A17594"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</w:p>
        </w:tc>
        <w:tc>
          <w:tcPr>
            <w:tcW w:w="2075" w:type="dxa"/>
            <w:shd w:val="clear" w:color="auto" w:fill="auto"/>
          </w:tcPr>
          <w:p w:rsidR="00A17594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17594" w:rsidRPr="003D6DAF" w:rsidRDefault="00A17594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17594" w:rsidRDefault="00A17594" w:rsidP="00A17594">
            <w:pPr>
              <w:tabs>
                <w:tab w:val="left" w:pos="708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05BD0" w:rsidRPr="003D6DAF" w:rsidTr="003D6DAF">
        <w:tc>
          <w:tcPr>
            <w:tcW w:w="617" w:type="dxa"/>
            <w:shd w:val="clear" w:color="auto" w:fill="auto"/>
          </w:tcPr>
          <w:p w:rsidR="00005BD0" w:rsidRDefault="00005BD0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50" w:type="dxa"/>
            <w:shd w:val="clear" w:color="auto" w:fill="auto"/>
          </w:tcPr>
          <w:p w:rsidR="00005BD0" w:rsidRPr="009D1F46" w:rsidRDefault="00005BD0" w:rsidP="00A1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1491</w:t>
            </w:r>
          </w:p>
        </w:tc>
        <w:tc>
          <w:tcPr>
            <w:tcW w:w="2075" w:type="dxa"/>
            <w:shd w:val="clear" w:color="auto" w:fill="auto"/>
          </w:tcPr>
          <w:p w:rsidR="00005BD0" w:rsidRDefault="00005BD0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5BD0" w:rsidRPr="003D6DAF" w:rsidTr="003D6DAF">
        <w:tc>
          <w:tcPr>
            <w:tcW w:w="617" w:type="dxa"/>
            <w:shd w:val="clear" w:color="auto" w:fill="auto"/>
          </w:tcPr>
          <w:p w:rsidR="00005BD0" w:rsidRDefault="00005BD0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50" w:type="dxa"/>
            <w:shd w:val="clear" w:color="auto" w:fill="auto"/>
          </w:tcPr>
          <w:p w:rsidR="00005BD0" w:rsidRPr="009D1F46" w:rsidRDefault="00005BD0" w:rsidP="00A1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  <w:tc>
          <w:tcPr>
            <w:tcW w:w="2075" w:type="dxa"/>
            <w:shd w:val="clear" w:color="auto" w:fill="auto"/>
          </w:tcPr>
          <w:p w:rsidR="00005BD0" w:rsidRDefault="00005BD0" w:rsidP="00A17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5BD0" w:rsidRPr="003D6DAF" w:rsidTr="003D6DAF">
        <w:tc>
          <w:tcPr>
            <w:tcW w:w="617" w:type="dxa"/>
            <w:shd w:val="clear" w:color="auto" w:fill="auto"/>
          </w:tcPr>
          <w:p w:rsidR="00005BD0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550" w:type="dxa"/>
            <w:shd w:val="clear" w:color="auto" w:fill="auto"/>
          </w:tcPr>
          <w:p w:rsidR="00005BD0" w:rsidRPr="009D1F46" w:rsidRDefault="00005BD0" w:rsidP="00005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  <w:tc>
          <w:tcPr>
            <w:tcW w:w="2075" w:type="dxa"/>
            <w:shd w:val="clear" w:color="auto" w:fill="auto"/>
          </w:tcPr>
          <w:p w:rsidR="00005BD0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5BD0" w:rsidRPr="003D6DAF" w:rsidTr="003D6DAF">
        <w:tc>
          <w:tcPr>
            <w:tcW w:w="617" w:type="dxa"/>
            <w:shd w:val="clear" w:color="auto" w:fill="auto"/>
          </w:tcPr>
          <w:p w:rsidR="00005BD0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50" w:type="dxa"/>
            <w:shd w:val="clear" w:color="auto" w:fill="auto"/>
          </w:tcPr>
          <w:p w:rsidR="00005BD0" w:rsidRPr="009D1F46" w:rsidRDefault="00005BD0" w:rsidP="00005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874</w:t>
            </w:r>
          </w:p>
        </w:tc>
        <w:tc>
          <w:tcPr>
            <w:tcW w:w="2075" w:type="dxa"/>
            <w:shd w:val="clear" w:color="auto" w:fill="auto"/>
          </w:tcPr>
          <w:p w:rsidR="00005BD0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05BD0" w:rsidRPr="003D6DAF" w:rsidTr="003D6DAF">
        <w:tc>
          <w:tcPr>
            <w:tcW w:w="617" w:type="dxa"/>
            <w:shd w:val="clear" w:color="auto" w:fill="auto"/>
          </w:tcPr>
          <w:p w:rsidR="00005BD0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0" w:type="dxa"/>
            <w:shd w:val="clear" w:color="auto" w:fill="auto"/>
          </w:tcPr>
          <w:p w:rsidR="00005BD0" w:rsidRPr="009D1F46" w:rsidRDefault="00005BD0" w:rsidP="00005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</w:p>
        </w:tc>
        <w:tc>
          <w:tcPr>
            <w:tcW w:w="2075" w:type="dxa"/>
            <w:shd w:val="clear" w:color="auto" w:fill="auto"/>
          </w:tcPr>
          <w:p w:rsidR="00005BD0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5BD0" w:rsidRPr="003D6DAF" w:rsidTr="003D6DAF">
        <w:tc>
          <w:tcPr>
            <w:tcW w:w="617" w:type="dxa"/>
            <w:shd w:val="clear" w:color="auto" w:fill="auto"/>
          </w:tcPr>
          <w:p w:rsidR="00005BD0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50" w:type="dxa"/>
            <w:shd w:val="clear" w:color="auto" w:fill="auto"/>
          </w:tcPr>
          <w:p w:rsidR="00005BD0" w:rsidRPr="009D1F46" w:rsidRDefault="00005BD0" w:rsidP="00005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F46"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</w:p>
        </w:tc>
        <w:tc>
          <w:tcPr>
            <w:tcW w:w="2075" w:type="dxa"/>
            <w:shd w:val="clear" w:color="auto" w:fill="auto"/>
          </w:tcPr>
          <w:p w:rsidR="00005BD0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005BD0" w:rsidRPr="003D6DAF" w:rsidRDefault="00005BD0" w:rsidP="00005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41837" w:rsidRPr="003D6DAF" w:rsidRDefault="00841837" w:rsidP="003D6DAF"/>
    <w:sectPr w:rsidR="00841837" w:rsidRPr="003D6DAF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F"/>
    <w:rsid w:val="00005BD0"/>
    <w:rsid w:val="000401F7"/>
    <w:rsid w:val="00151E4D"/>
    <w:rsid w:val="00165B41"/>
    <w:rsid w:val="002C758A"/>
    <w:rsid w:val="002E06B3"/>
    <w:rsid w:val="003D6DAF"/>
    <w:rsid w:val="003E612B"/>
    <w:rsid w:val="00422EE6"/>
    <w:rsid w:val="004560C6"/>
    <w:rsid w:val="005A50AC"/>
    <w:rsid w:val="005B4757"/>
    <w:rsid w:val="00635D8F"/>
    <w:rsid w:val="00741EA0"/>
    <w:rsid w:val="00841837"/>
    <w:rsid w:val="00863710"/>
    <w:rsid w:val="009A1BC7"/>
    <w:rsid w:val="009E0BF7"/>
    <w:rsid w:val="00A17594"/>
    <w:rsid w:val="00AB0168"/>
    <w:rsid w:val="00CB22D3"/>
    <w:rsid w:val="00D050CD"/>
    <w:rsid w:val="00D774F8"/>
    <w:rsid w:val="00DB7A01"/>
    <w:rsid w:val="00E2783E"/>
    <w:rsid w:val="00EE303C"/>
    <w:rsid w:val="00F9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8194"/>
  <w15:chartTrackingRefBased/>
  <w15:docId w15:val="{D8E581C9-167F-4A9E-A6E4-83705F6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5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2019-07-11T11:03:00Z</cp:lastPrinted>
  <dcterms:created xsi:type="dcterms:W3CDTF">2019-07-09T11:26:00Z</dcterms:created>
  <dcterms:modified xsi:type="dcterms:W3CDTF">2019-07-11T11:03:00Z</dcterms:modified>
</cp:coreProperties>
</file>