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95" w:rsidRDefault="006B6095" w:rsidP="006B6095">
      <w:pPr>
        <w:pStyle w:val="a6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B6095" w:rsidRDefault="006B6095" w:rsidP="006B6095">
      <w:pPr>
        <w:pStyle w:val="a6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6B6095" w:rsidRDefault="006B6095" w:rsidP="006B6095">
      <w:pPr>
        <w:pStyle w:val="a6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 w:rsidR="006B6095" w:rsidRDefault="006B6095" w:rsidP="006B6095">
      <w:pPr>
        <w:pStyle w:val="a6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6B6095" w:rsidRDefault="006B6095" w:rsidP="006B6095">
      <w:pPr>
        <w:pStyle w:val="a6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 w:rsidR="006B6095" w:rsidRDefault="006B6095" w:rsidP="006B6095">
      <w:pPr>
        <w:pStyle w:val="a6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 w:rsidR="006B6095" w:rsidRDefault="006B6095" w:rsidP="006B6095">
      <w:pPr>
        <w:jc w:val="center"/>
        <w:rPr>
          <w:b/>
          <w:bCs/>
          <w:sz w:val="28"/>
          <w:szCs w:val="28"/>
        </w:rPr>
      </w:pPr>
    </w:p>
    <w:p w:rsidR="006B6095" w:rsidRPr="006B6095" w:rsidRDefault="006B6095" w:rsidP="006B6095">
      <w:pPr>
        <w:jc w:val="center"/>
        <w:rPr>
          <w:b/>
          <w:szCs w:val="20"/>
        </w:rPr>
      </w:pPr>
      <w:r w:rsidRPr="006B6095">
        <w:rPr>
          <w:b/>
        </w:rPr>
        <w:t>ПОСТАНОВЛЕНИЕ</w:t>
      </w:r>
    </w:p>
    <w:p w:rsidR="006B6095" w:rsidRDefault="006B6095" w:rsidP="006B6095">
      <w:pPr>
        <w:jc w:val="center"/>
        <w:rPr>
          <w:sz w:val="36"/>
        </w:rPr>
      </w:pPr>
    </w:p>
    <w:p w:rsidR="006B6095" w:rsidRDefault="006B6095" w:rsidP="006B6095">
      <w:pPr>
        <w:ind w:left="612"/>
        <w:jc w:val="center"/>
        <w:rPr>
          <w:bCs/>
          <w:sz w:val="28"/>
          <w:szCs w:val="28"/>
        </w:rPr>
      </w:pPr>
      <w:r>
        <w:t>«</w:t>
      </w:r>
      <w:r w:rsidR="00C30B48">
        <w:rPr>
          <w:sz w:val="28"/>
          <w:szCs w:val="28"/>
        </w:rPr>
        <w:t>0</w:t>
      </w:r>
      <w:r w:rsidR="00DC3A27">
        <w:rPr>
          <w:sz w:val="28"/>
          <w:szCs w:val="28"/>
        </w:rPr>
        <w:t>3</w:t>
      </w:r>
      <w:r>
        <w:rPr>
          <w:sz w:val="28"/>
          <w:szCs w:val="28"/>
        </w:rPr>
        <w:t xml:space="preserve">» </w:t>
      </w:r>
      <w:r w:rsidR="00DC3A27">
        <w:rPr>
          <w:sz w:val="28"/>
          <w:szCs w:val="28"/>
        </w:rPr>
        <w:t>апрел</w:t>
      </w:r>
      <w:r>
        <w:rPr>
          <w:sz w:val="28"/>
          <w:szCs w:val="28"/>
        </w:rPr>
        <w:t xml:space="preserve">я 2018 г.                          № </w:t>
      </w:r>
      <w:r w:rsidR="00DC3A27">
        <w:rPr>
          <w:sz w:val="28"/>
          <w:szCs w:val="28"/>
        </w:rPr>
        <w:t>54</w:t>
      </w:r>
      <w:r>
        <w:rPr>
          <w:sz w:val="28"/>
          <w:szCs w:val="28"/>
        </w:rPr>
        <w:t xml:space="preserve">                            ст. Митякинская</w:t>
      </w:r>
    </w:p>
    <w:p w:rsidR="000952D3" w:rsidRDefault="000952D3" w:rsidP="000952D3"/>
    <w:p w:rsidR="000952D3" w:rsidRDefault="000952D3" w:rsidP="000952D3">
      <w:pPr>
        <w:pStyle w:val="1"/>
        <w:jc w:val="left"/>
      </w:pPr>
      <w:proofErr w:type="gramStart"/>
      <w:r>
        <w:t>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имущества</w:t>
      </w:r>
      <w:r w:rsidR="006B6095">
        <w:t xml:space="preserve"> из ук</w:t>
      </w:r>
      <w:r w:rsidR="00C30B48">
        <w:t>а</w:t>
      </w:r>
      <w:r w:rsidR="006B6095">
        <w:t>занного</w:t>
      </w:r>
      <w:r w:rsidR="006B6095" w:rsidRPr="006B6095">
        <w:t xml:space="preserve"> </w:t>
      </w:r>
      <w:r w:rsidR="006B6095">
        <w:t>перечня</w:t>
      </w:r>
      <w:r w:rsidR="00C30B48">
        <w:t>.</w:t>
      </w:r>
      <w:proofErr w:type="gramEnd"/>
    </w:p>
    <w:p w:rsidR="000952D3" w:rsidRDefault="000952D3" w:rsidP="000952D3">
      <w:pPr>
        <w:jc w:val="center"/>
      </w:pPr>
    </w:p>
    <w:p w:rsidR="000952D3" w:rsidRDefault="000952D3" w:rsidP="000952D3">
      <w:pPr>
        <w:rPr>
          <w:b/>
          <w:bCs/>
        </w:rPr>
      </w:pPr>
    </w:p>
    <w:p w:rsidR="000952D3" w:rsidRDefault="000952D3" w:rsidP="000952D3">
      <w:pPr>
        <w:ind w:firstLine="360"/>
        <w:jc w:val="both"/>
      </w:pPr>
      <w:r>
        <w:t xml:space="preserve">В </w:t>
      </w:r>
      <w:r w:rsidR="006B6095">
        <w:t>целях совершенствования поддержки малого и среднего предпринимательства в</w:t>
      </w:r>
      <w:r w:rsidR="002D1CCF">
        <w:t xml:space="preserve"> Муниципальном образовании «Митякинского сельского поселения</w:t>
      </w:r>
      <w:proofErr w:type="gramStart"/>
      <w:r w:rsidR="002D1CCF">
        <w:t>»в</w:t>
      </w:r>
      <w:proofErr w:type="gramEnd"/>
      <w:r w:rsidR="002D1CCF">
        <w:t xml:space="preserve"> соответствии с ч. 4.1 ст. 18</w:t>
      </w:r>
      <w:r>
        <w:t xml:space="preserve"> Федеральн</w:t>
      </w:r>
      <w:r w:rsidR="006B6095">
        <w:t>ого</w:t>
      </w:r>
      <w:r>
        <w:t xml:space="preserve"> закон</w:t>
      </w:r>
      <w:r w:rsidR="006B6095">
        <w:t>а</w:t>
      </w:r>
      <w:r>
        <w:t xml:space="preserve"> от 24.07.2007 № 209-ФЗ «О развитии малого и среднего предпринимательства в Российской Федерации», </w:t>
      </w:r>
      <w:r w:rsidR="002D1CCF">
        <w:t>ФЗ от 22.07.2007 г. №159-ФЗ «Об особенностях отчуждения недвижимого имущества, находящегося в собственности субъектов РФ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РФ»</w:t>
      </w:r>
      <w:r w:rsidR="00923B4D">
        <w:t xml:space="preserve"> ст. 14 ФЗ от 06.10.2003 г. № 131-ФЗ «Об общих принципах организации местного самоуправления в РФ», </w:t>
      </w:r>
      <w:proofErr w:type="gramStart"/>
      <w:r w:rsidR="00923B4D">
        <w:t>руководствуясь уставом МО администрация Митякинского сельского</w:t>
      </w:r>
      <w:proofErr w:type="gramEnd"/>
      <w:r w:rsidR="00923B4D">
        <w:t xml:space="preserve"> поселения</w:t>
      </w:r>
      <w:r w:rsidR="002D1CCF">
        <w:t xml:space="preserve"> </w:t>
      </w:r>
    </w:p>
    <w:p w:rsidR="000952D3" w:rsidRDefault="000952D3" w:rsidP="000952D3">
      <w:pPr>
        <w:ind w:firstLine="360"/>
        <w:jc w:val="both"/>
        <w:rPr>
          <w:lang w:eastAsia="en-US"/>
        </w:rPr>
      </w:pPr>
    </w:p>
    <w:p w:rsidR="000952D3" w:rsidRPr="00923B4D" w:rsidRDefault="00923B4D" w:rsidP="000952D3">
      <w:pPr>
        <w:ind w:firstLine="360"/>
        <w:jc w:val="both"/>
        <w:rPr>
          <w:b/>
          <w:bCs/>
          <w:sz w:val="28"/>
          <w:szCs w:val="28"/>
          <w:lang w:eastAsia="en-US"/>
        </w:rPr>
      </w:pPr>
      <w:r w:rsidRPr="00923B4D">
        <w:rPr>
          <w:b/>
          <w:bCs/>
          <w:sz w:val="28"/>
          <w:szCs w:val="28"/>
          <w:lang w:eastAsia="en-US"/>
        </w:rPr>
        <w:t>постановляет</w:t>
      </w:r>
      <w:r w:rsidR="000952D3" w:rsidRPr="00923B4D">
        <w:rPr>
          <w:b/>
          <w:bCs/>
          <w:sz w:val="28"/>
          <w:szCs w:val="28"/>
          <w:lang w:eastAsia="en-US"/>
        </w:rPr>
        <w:t>:</w:t>
      </w:r>
    </w:p>
    <w:p w:rsidR="000952D3" w:rsidRDefault="000952D3" w:rsidP="000952D3">
      <w:pPr>
        <w:ind w:firstLine="360"/>
        <w:jc w:val="both"/>
      </w:pPr>
    </w:p>
    <w:p w:rsidR="000952D3" w:rsidRDefault="000952D3" w:rsidP="000952D3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 xml:space="preserve">Утвердить Положение о </w:t>
      </w:r>
      <w:r w:rsidR="00923B4D">
        <w:rPr>
          <w:rFonts w:ascii="Times New Roman" w:hAnsi="Times New Roman" w:cs="Times New Roman"/>
        </w:rPr>
        <w:t>порядке формирования, ведения и</w:t>
      </w:r>
      <w:r>
        <w:rPr>
          <w:rFonts w:ascii="Times New Roman" w:hAnsi="Times New Roman" w:cs="Times New Roman"/>
        </w:rPr>
        <w:t xml:space="preserve">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 согласно приложени</w:t>
      </w:r>
      <w:r w:rsidR="00923B4D">
        <w:rPr>
          <w:rFonts w:ascii="Times New Roman" w:hAnsi="Times New Roman" w:cs="Times New Roman"/>
        </w:rPr>
        <w:t>й №№ 1 и 2</w:t>
      </w:r>
      <w:r>
        <w:rPr>
          <w:rFonts w:ascii="Times New Roman" w:hAnsi="Times New Roman" w:cs="Times New Roman"/>
        </w:rPr>
        <w:t>.</w:t>
      </w:r>
      <w:proofErr w:type="gramEnd"/>
    </w:p>
    <w:p w:rsidR="000952D3" w:rsidRDefault="000952D3" w:rsidP="000952D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2.Настоящее </w:t>
      </w:r>
      <w:r w:rsidR="00923B4D">
        <w:rPr>
          <w:rFonts w:ascii="Times New Roman" w:hAnsi="Times New Roman"/>
          <w:sz w:val="24"/>
          <w:szCs w:val="24"/>
        </w:rPr>
        <w:t>Постановл</w:t>
      </w:r>
      <w:r>
        <w:rPr>
          <w:rFonts w:ascii="Times New Roman" w:hAnsi="Times New Roman"/>
          <w:sz w:val="24"/>
          <w:szCs w:val="24"/>
        </w:rPr>
        <w:t xml:space="preserve">ение обнародовать в установленном </w:t>
      </w:r>
      <w:proofErr w:type="gramStart"/>
      <w:r>
        <w:rPr>
          <w:rFonts w:ascii="Times New Roman" w:hAnsi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0952D3" w:rsidRDefault="000952D3" w:rsidP="000952D3">
      <w:pPr>
        <w:jc w:val="both"/>
      </w:pPr>
      <w:r>
        <w:t xml:space="preserve">3.Настоящее </w:t>
      </w:r>
      <w:r w:rsidR="00923B4D">
        <w:t>Постановл</w:t>
      </w:r>
      <w:r>
        <w:t xml:space="preserve">ение вступает в силу </w:t>
      </w:r>
      <w:r w:rsidR="00923B4D">
        <w:t xml:space="preserve">после официального опубликования и подлежит </w:t>
      </w:r>
      <w:r w:rsidR="00B92FBD">
        <w:t>размещению на официальном сайте поселения</w:t>
      </w:r>
      <w:r>
        <w:t xml:space="preserve">. </w:t>
      </w:r>
    </w:p>
    <w:p w:rsidR="000952D3" w:rsidRDefault="000952D3" w:rsidP="000952D3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решения оставляю за собой.</w:t>
      </w:r>
    </w:p>
    <w:p w:rsidR="000952D3" w:rsidRDefault="000952D3" w:rsidP="000952D3">
      <w:pPr>
        <w:jc w:val="both"/>
      </w:pPr>
    </w:p>
    <w:p w:rsidR="000952D3" w:rsidRDefault="000952D3" w:rsidP="000952D3">
      <w:pPr>
        <w:pStyle w:val="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2D3" w:rsidRDefault="000952D3" w:rsidP="000952D3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952D3" w:rsidRDefault="000952D3" w:rsidP="000952D3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92FBD">
        <w:rPr>
          <w:rFonts w:ascii="Times New Roman" w:hAnsi="Times New Roman" w:cs="Times New Roman"/>
          <w:sz w:val="24"/>
          <w:szCs w:val="24"/>
        </w:rPr>
        <w:t>Администрации Митякинского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2D3" w:rsidRDefault="000952D3" w:rsidP="00B92FBD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поселения:               </w:t>
      </w:r>
      <w:r w:rsidR="00B92F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С.И.Куркин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92F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BD" w:rsidRPr="00B92FBD" w:rsidRDefault="00B92FBD" w:rsidP="00B92FBD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92FBD" w:rsidRDefault="000952D3" w:rsidP="00B92FBD">
      <w:pPr>
        <w:jc w:val="right"/>
      </w:pPr>
      <w:r>
        <w:lastRenderedPageBreak/>
        <w:t xml:space="preserve">Приложение </w:t>
      </w:r>
      <w:r w:rsidR="00B92FBD">
        <w:t>№ 1</w:t>
      </w:r>
    </w:p>
    <w:p w:rsidR="000952D3" w:rsidRDefault="000952D3" w:rsidP="00B92FBD">
      <w:pPr>
        <w:jc w:val="right"/>
      </w:pPr>
      <w:r>
        <w:t xml:space="preserve">к </w:t>
      </w:r>
      <w:r w:rsidR="00B92FBD">
        <w:t>постановлению</w:t>
      </w:r>
      <w:r>
        <w:t xml:space="preserve"> </w:t>
      </w:r>
    </w:p>
    <w:p w:rsidR="000952D3" w:rsidRDefault="00B92FBD" w:rsidP="000952D3">
      <w:pPr>
        <w:jc w:val="right"/>
      </w:pPr>
      <w:r>
        <w:t xml:space="preserve">от </w:t>
      </w:r>
      <w:r w:rsidR="00C30B48">
        <w:t>0</w:t>
      </w:r>
      <w:r w:rsidR="00DC3A27">
        <w:t>3</w:t>
      </w:r>
      <w:r w:rsidR="000952D3">
        <w:t xml:space="preserve"> </w:t>
      </w:r>
      <w:r w:rsidR="00DC3A27">
        <w:t>апрел</w:t>
      </w:r>
      <w:r>
        <w:t>я</w:t>
      </w:r>
      <w:r w:rsidR="000952D3">
        <w:t xml:space="preserve"> 201</w:t>
      </w:r>
      <w:r>
        <w:t xml:space="preserve">8г. № </w:t>
      </w:r>
      <w:r w:rsidR="00DC3A27">
        <w:t>54</w:t>
      </w:r>
    </w:p>
    <w:p w:rsidR="000952D3" w:rsidRDefault="000952D3" w:rsidP="000952D3">
      <w:pPr>
        <w:ind w:left="5579"/>
        <w:contextualSpacing/>
        <w:jc w:val="right"/>
      </w:pPr>
    </w:p>
    <w:p w:rsidR="000952D3" w:rsidRDefault="000952D3" w:rsidP="000952D3">
      <w:pPr>
        <w:ind w:left="5579"/>
        <w:contextualSpacing/>
        <w:jc w:val="right"/>
      </w:pPr>
    </w:p>
    <w:p w:rsidR="000952D3" w:rsidRDefault="000952D3" w:rsidP="000952D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0952D3" w:rsidRDefault="000952D3" w:rsidP="000952D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 порядке формирования, ведения и обязательного опубликования перечня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 включенного в данный перечень имущества</w:t>
      </w:r>
      <w:proofErr w:type="gramEnd"/>
    </w:p>
    <w:p w:rsidR="000952D3" w:rsidRDefault="000952D3" w:rsidP="000952D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1"/>
        </w:numPr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0952D3" w:rsidRDefault="000952D3" w:rsidP="000952D3">
      <w:pPr>
        <w:pStyle w:val="a4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устанавливает порядок формирования, ведения и обязательного опубликования перечня муниципального имущества, свободного от прав третьих лиц, предназначенного для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(далее - Перечень), и порядок и условия предоставления в аренду включенного в данный Перечень имущества.</w:t>
      </w:r>
    </w:p>
    <w:p w:rsidR="000952D3" w:rsidRDefault="000952D3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Муниципальное имущество, включенное в Перечень, может быть использовано только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предоставления его во владение и (или) пользование на долгосрочной основе субъектам малого и среднего предпринимательства, осуществляющим предпринимательскую деятельность на территории  </w:t>
      </w:r>
      <w:r w:rsidR="00B92FBD">
        <w:rPr>
          <w:rFonts w:ascii="Times New Roman" w:hAnsi="Times New Roman"/>
          <w:sz w:val="24"/>
          <w:szCs w:val="24"/>
        </w:rPr>
        <w:t>Митяки</w:t>
      </w:r>
      <w:r>
        <w:rPr>
          <w:rFonts w:ascii="Times New Roman" w:hAnsi="Times New Roman"/>
          <w:sz w:val="24"/>
          <w:szCs w:val="24"/>
        </w:rPr>
        <w:t xml:space="preserve">нского сельского поселения, и организациям, образующим инфраструктуру поддержки субъектов малого и среднего предпринимательства </w:t>
      </w:r>
      <w:r w:rsidR="00B92FBD">
        <w:rPr>
          <w:rFonts w:ascii="Times New Roman" w:hAnsi="Times New Roman"/>
          <w:sz w:val="24"/>
          <w:szCs w:val="24"/>
        </w:rPr>
        <w:t>в Митяки</w:t>
      </w:r>
      <w:r>
        <w:rPr>
          <w:rFonts w:ascii="Times New Roman" w:hAnsi="Times New Roman"/>
          <w:sz w:val="24"/>
          <w:szCs w:val="24"/>
        </w:rPr>
        <w:t>нском сельском поселении.</w:t>
      </w:r>
    </w:p>
    <w:p w:rsidR="000952D3" w:rsidRDefault="000952D3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>
        <w:rPr>
          <w:rFonts w:ascii="Times New Roman" w:hAnsi="Times New Roman"/>
          <w:sz w:val="24"/>
          <w:szCs w:val="24"/>
        </w:rPr>
        <w:t>Муниципальное имущество, включенное в Перечень, не подлежит отчуждению в частную собственность, в том числе в собственность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арендующих это имущество</w:t>
      </w:r>
      <w:r w:rsidR="00ED0DC1">
        <w:rPr>
          <w:rFonts w:ascii="Times New Roman" w:hAnsi="Times New Roman"/>
          <w:sz w:val="24"/>
          <w:szCs w:val="24"/>
        </w:rPr>
        <w:t>, не подлежит переуступки права пользования им, передаче прав пользования им, в залог и внесению прав пользования таким имуществом в уставной капитал любых других субъектов хозяйственной деятельности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ED0DC1" w:rsidRDefault="00ED0DC1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Муниципальное имущество, включенное в Перечень должно использоваться по целевому назначению.</w:t>
      </w:r>
    </w:p>
    <w:p w:rsidR="000952D3" w:rsidRDefault="000952D3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формирования Перечня</w:t>
      </w:r>
    </w:p>
    <w:p w:rsidR="000952D3" w:rsidRDefault="000952D3" w:rsidP="000952D3">
      <w:pPr>
        <w:pStyle w:val="a4"/>
        <w:ind w:left="360"/>
        <w:jc w:val="center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2"/>
        </w:numPr>
        <w:tabs>
          <w:tab w:val="left" w:pos="126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</w:t>
      </w:r>
      <w:r w:rsidR="002A2EF5">
        <w:rPr>
          <w:rFonts w:ascii="Times New Roman" w:hAnsi="Times New Roman"/>
          <w:sz w:val="24"/>
          <w:szCs w:val="24"/>
        </w:rPr>
        <w:t>ирование Перечня осуществляется</w:t>
      </w:r>
      <w:r>
        <w:rPr>
          <w:rFonts w:ascii="Times New Roman" w:hAnsi="Times New Roman"/>
          <w:sz w:val="24"/>
          <w:szCs w:val="24"/>
        </w:rPr>
        <w:t xml:space="preserve"> Администраци</w:t>
      </w:r>
      <w:r w:rsidR="002A2EF5">
        <w:rPr>
          <w:rFonts w:ascii="Times New Roman" w:hAnsi="Times New Roman"/>
          <w:sz w:val="24"/>
          <w:szCs w:val="24"/>
        </w:rPr>
        <w:t>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2A2EF5">
        <w:rPr>
          <w:rFonts w:ascii="Times New Roman" w:hAnsi="Times New Roman"/>
          <w:sz w:val="24"/>
          <w:szCs w:val="24"/>
        </w:rPr>
        <w:t>Митяки</w:t>
      </w:r>
      <w:r>
        <w:rPr>
          <w:rFonts w:ascii="Times New Roman" w:hAnsi="Times New Roman"/>
          <w:sz w:val="24"/>
          <w:szCs w:val="24"/>
        </w:rPr>
        <w:t xml:space="preserve">нского сельского поселения. Утверждение Перечня, включение (исключение) объекта (объектов) из Перечня осуществляется  Советом депутатов </w:t>
      </w:r>
      <w:r w:rsidR="002A2EF5">
        <w:rPr>
          <w:rFonts w:ascii="Times New Roman" w:hAnsi="Times New Roman"/>
          <w:sz w:val="24"/>
          <w:szCs w:val="24"/>
        </w:rPr>
        <w:t>Митяки</w:t>
      </w:r>
      <w:r>
        <w:rPr>
          <w:rFonts w:ascii="Times New Roman" w:hAnsi="Times New Roman"/>
          <w:sz w:val="24"/>
          <w:szCs w:val="24"/>
        </w:rPr>
        <w:t xml:space="preserve">нского сельского поселения. </w:t>
      </w:r>
    </w:p>
    <w:p w:rsidR="000952D3" w:rsidRDefault="000952D3" w:rsidP="000952D3">
      <w:pPr>
        <w:pStyle w:val="a4"/>
        <w:tabs>
          <w:tab w:val="left" w:pos="1260"/>
        </w:tabs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составляется по форме, приведенной в </w:t>
      </w:r>
      <w:proofErr w:type="gramStart"/>
      <w:r>
        <w:rPr>
          <w:rFonts w:ascii="Times New Roman" w:hAnsi="Times New Roman"/>
          <w:sz w:val="24"/>
          <w:szCs w:val="24"/>
        </w:rPr>
        <w:t>приложении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к настоящему Положению.</w:t>
      </w:r>
    </w:p>
    <w:p w:rsidR="000952D3" w:rsidRDefault="000952D3" w:rsidP="000952D3">
      <w:pPr>
        <w:pStyle w:val="a4"/>
        <w:numPr>
          <w:ilvl w:val="0"/>
          <w:numId w:val="2"/>
        </w:numPr>
        <w:tabs>
          <w:tab w:val="left" w:pos="126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Перечень включаются объекты, свободные от прав третьих лиц (за исключением имущественных прав субъектов малого и среднего предпринимательства). </w:t>
      </w:r>
    </w:p>
    <w:p w:rsidR="000952D3" w:rsidRDefault="000952D3" w:rsidP="000952D3">
      <w:pPr>
        <w:pStyle w:val="a4"/>
        <w:numPr>
          <w:ilvl w:val="0"/>
          <w:numId w:val="2"/>
        </w:numPr>
        <w:tabs>
          <w:tab w:val="left" w:pos="126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по включению (исключению) объекта</w:t>
      </w:r>
      <w:r w:rsidR="002A2EF5">
        <w:rPr>
          <w:rFonts w:ascii="Times New Roman" w:hAnsi="Times New Roman"/>
          <w:sz w:val="24"/>
          <w:szCs w:val="24"/>
        </w:rPr>
        <w:t xml:space="preserve"> (объектов) из Перечня подаются в</w:t>
      </w:r>
      <w:r>
        <w:rPr>
          <w:rFonts w:ascii="Times New Roman" w:hAnsi="Times New Roman"/>
          <w:sz w:val="24"/>
          <w:szCs w:val="24"/>
        </w:rPr>
        <w:t xml:space="preserve"> Администраци</w:t>
      </w:r>
      <w:r w:rsidR="002A2EF5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2A2EF5">
        <w:rPr>
          <w:rFonts w:ascii="Times New Roman" w:hAnsi="Times New Roman"/>
          <w:sz w:val="24"/>
          <w:szCs w:val="24"/>
        </w:rPr>
        <w:t>Митяки</w:t>
      </w:r>
      <w:r>
        <w:rPr>
          <w:rFonts w:ascii="Times New Roman" w:hAnsi="Times New Roman"/>
          <w:sz w:val="24"/>
          <w:szCs w:val="24"/>
        </w:rPr>
        <w:t>нского сельского поселения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предпринимательства.</w:t>
      </w:r>
    </w:p>
    <w:p w:rsidR="000952D3" w:rsidRDefault="002A2EF5" w:rsidP="000952D3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Поступившие в</w:t>
      </w:r>
      <w:r w:rsidR="000952D3">
        <w:rPr>
          <w:rFonts w:ascii="Times New Roman" w:hAnsi="Times New Roman"/>
          <w:sz w:val="24"/>
          <w:szCs w:val="24"/>
        </w:rPr>
        <w:t xml:space="preserve"> Администраци</w:t>
      </w:r>
      <w:r>
        <w:rPr>
          <w:rFonts w:ascii="Times New Roman" w:hAnsi="Times New Roman"/>
          <w:sz w:val="24"/>
          <w:szCs w:val="24"/>
        </w:rPr>
        <w:t>ю</w:t>
      </w:r>
      <w:r w:rsidR="00095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Митяки</w:t>
      </w:r>
      <w:r w:rsidR="000952D3">
        <w:rPr>
          <w:rFonts w:ascii="Times New Roman" w:hAnsi="Times New Roman"/>
          <w:sz w:val="24"/>
          <w:szCs w:val="24"/>
        </w:rPr>
        <w:t>нского сельского поселения предложения по включению (исключению) объекта (объектов) из Перечня рассматриваются и согласовываются с координационным Советом по развитию малого и среднего предпринимательства  в течение 30 дней с даты поступления.</w:t>
      </w:r>
    </w:p>
    <w:p w:rsidR="000952D3" w:rsidRDefault="000952D3" w:rsidP="000952D3">
      <w:pPr>
        <w:pStyle w:val="a4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подлежат включению в Перечень объекты муниципальной собственности:</w:t>
      </w:r>
    </w:p>
    <w:p w:rsidR="000952D3" w:rsidRDefault="000952D3" w:rsidP="000952D3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необходимые для обеспечения осуществления органами местного самоуправления </w:t>
      </w:r>
      <w:r w:rsidR="002A2EF5">
        <w:rPr>
          <w:rFonts w:ascii="Times New Roman" w:hAnsi="Times New Roman"/>
          <w:sz w:val="24"/>
          <w:szCs w:val="24"/>
        </w:rPr>
        <w:t>Митяки</w:t>
      </w:r>
      <w:r>
        <w:rPr>
          <w:rFonts w:ascii="Times New Roman" w:hAnsi="Times New Roman"/>
          <w:sz w:val="24"/>
          <w:szCs w:val="24"/>
        </w:rPr>
        <w:t xml:space="preserve">нского сельского поселения  полномочий в </w:t>
      </w:r>
      <w:proofErr w:type="gramStart"/>
      <w:r>
        <w:rPr>
          <w:rFonts w:ascii="Times New Roman" w:hAnsi="Times New Roman"/>
          <w:sz w:val="24"/>
          <w:szCs w:val="24"/>
        </w:rPr>
        <w:t>рамках</w:t>
      </w:r>
      <w:proofErr w:type="gramEnd"/>
      <w:r>
        <w:rPr>
          <w:rFonts w:ascii="Times New Roman" w:hAnsi="Times New Roman"/>
          <w:sz w:val="24"/>
          <w:szCs w:val="24"/>
        </w:rPr>
        <w:t xml:space="preserve"> их компетенции, установленной законодательством Российской Федерации;</w:t>
      </w:r>
    </w:p>
    <w:p w:rsidR="000952D3" w:rsidRDefault="000952D3" w:rsidP="000952D3">
      <w:pPr>
        <w:pStyle w:val="a4"/>
        <w:numPr>
          <w:ilvl w:val="0"/>
          <w:numId w:val="3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изъятые из оборота или ограниченные в </w:t>
      </w:r>
      <w:proofErr w:type="gramStart"/>
      <w:r>
        <w:rPr>
          <w:rFonts w:ascii="Times New Roman" w:hAnsi="Times New Roman"/>
          <w:sz w:val="24"/>
          <w:szCs w:val="24"/>
        </w:rPr>
        <w:t>обороте</w:t>
      </w:r>
      <w:proofErr w:type="gramEnd"/>
      <w:r>
        <w:rPr>
          <w:rFonts w:ascii="Times New Roman" w:hAnsi="Times New Roman"/>
          <w:sz w:val="24"/>
          <w:szCs w:val="24"/>
        </w:rPr>
        <w:t>, что делает невозможным их предоставление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долгосрочной основе.</w:t>
      </w:r>
    </w:p>
    <w:p w:rsidR="000952D3" w:rsidRDefault="000952D3" w:rsidP="000952D3">
      <w:pPr>
        <w:pStyle w:val="a4"/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муниципальной собственности могут быть исключены из Перечня в случаях:</w:t>
      </w:r>
    </w:p>
    <w:p w:rsidR="000952D3" w:rsidRDefault="000264D2" w:rsidP="002A2EF5">
      <w:pPr>
        <w:pStyle w:val="a4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качественных характеристик, в </w:t>
      </w:r>
      <w:proofErr w:type="gramStart"/>
      <w:r>
        <w:rPr>
          <w:rFonts w:ascii="Times New Roman" w:hAnsi="Times New Roman"/>
          <w:sz w:val="24"/>
          <w:szCs w:val="24"/>
        </w:rPr>
        <w:t>результате</w:t>
      </w:r>
      <w:proofErr w:type="gramEnd"/>
      <w:r>
        <w:rPr>
          <w:rFonts w:ascii="Times New Roman" w:hAnsi="Times New Roman"/>
          <w:sz w:val="24"/>
          <w:szCs w:val="24"/>
        </w:rPr>
        <w:t xml:space="preserve"> изменения которых оно становится не пригодным для дальнейшего использования по его целевому назначению</w:t>
      </w:r>
      <w:r w:rsidR="000952D3">
        <w:rPr>
          <w:rFonts w:ascii="Times New Roman" w:hAnsi="Times New Roman"/>
          <w:sz w:val="24"/>
          <w:szCs w:val="24"/>
        </w:rPr>
        <w:t>;</w:t>
      </w:r>
    </w:p>
    <w:p w:rsidR="000264D2" w:rsidRPr="002A2EF5" w:rsidRDefault="000264D2" w:rsidP="002A2EF5">
      <w:pPr>
        <w:pStyle w:val="a4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утраты или гибели имущества</w:t>
      </w:r>
    </w:p>
    <w:p w:rsidR="000952D3" w:rsidRDefault="000264D2" w:rsidP="000952D3">
      <w:pPr>
        <w:pStyle w:val="a4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потребности в использовании данного имущества для осуществления полномочий органом местного самоуправления</w:t>
      </w:r>
      <w:r w:rsidR="000952D3">
        <w:rPr>
          <w:rFonts w:ascii="Times New Roman" w:hAnsi="Times New Roman"/>
          <w:sz w:val="24"/>
          <w:szCs w:val="24"/>
        </w:rPr>
        <w:t>;</w:t>
      </w:r>
    </w:p>
    <w:p w:rsidR="000952D3" w:rsidRDefault="000264D2" w:rsidP="000952D3">
      <w:pPr>
        <w:pStyle w:val="a4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</w:t>
      </w:r>
      <w:r w:rsidR="000952D3">
        <w:rPr>
          <w:rFonts w:ascii="Times New Roman" w:hAnsi="Times New Roman"/>
          <w:sz w:val="24"/>
          <w:szCs w:val="24"/>
        </w:rPr>
        <w:t xml:space="preserve"> муниципальной собственности </w:t>
      </w:r>
      <w:r>
        <w:rPr>
          <w:rFonts w:ascii="Times New Roman" w:hAnsi="Times New Roman"/>
          <w:sz w:val="24"/>
          <w:szCs w:val="24"/>
        </w:rPr>
        <w:t>на имущество прекращено по решению суда или  в ином установленном законом порядке</w:t>
      </w:r>
      <w:r w:rsidR="000952D3">
        <w:rPr>
          <w:rFonts w:ascii="Times New Roman" w:hAnsi="Times New Roman"/>
          <w:sz w:val="24"/>
          <w:szCs w:val="24"/>
        </w:rPr>
        <w:t>.</w:t>
      </w:r>
    </w:p>
    <w:p w:rsidR="000952D3" w:rsidRDefault="000952D3" w:rsidP="000952D3">
      <w:pPr>
        <w:pStyle w:val="a4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5"/>
        </w:numPr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ведения и опубликования Перечня</w:t>
      </w:r>
    </w:p>
    <w:p w:rsidR="000952D3" w:rsidRDefault="000952D3" w:rsidP="000952D3">
      <w:pPr>
        <w:pStyle w:val="a4"/>
        <w:rPr>
          <w:rFonts w:ascii="Times New Roman" w:hAnsi="Times New Roman"/>
          <w:sz w:val="24"/>
          <w:szCs w:val="24"/>
        </w:rPr>
      </w:pPr>
    </w:p>
    <w:p w:rsidR="000952D3" w:rsidRDefault="00642225" w:rsidP="000952D3">
      <w:pPr>
        <w:pStyle w:val="a4"/>
        <w:numPr>
          <w:ilvl w:val="0"/>
          <w:numId w:val="6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Ведение перечня включает в себя создание базы данных муниципального имущества, формируемой в соответствии с утвержденным Перечнем. Ведение базы данных означает занесение в неё объектов учета и данных о них, обновление данных об объектах учета, включение и исключение объектов учета из указанной базы при внесении дополнений в установленном Положением порядке в утвержденный Перечень</w:t>
      </w:r>
      <w:r w:rsidR="000952D3">
        <w:rPr>
          <w:rFonts w:ascii="Times New Roman" w:hAnsi="Times New Roman"/>
          <w:sz w:val="24"/>
          <w:szCs w:val="24"/>
        </w:rPr>
        <w:t>.</w:t>
      </w:r>
    </w:p>
    <w:p w:rsidR="000952D3" w:rsidRDefault="000952D3" w:rsidP="000952D3">
      <w:pPr>
        <w:pStyle w:val="a4"/>
        <w:numPr>
          <w:ilvl w:val="0"/>
          <w:numId w:val="6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Данными об объектах учета Перечня являются сведения, описывающие эти объекты и позволяющие их идентифицировать (наименование, адрес объекта, площадь, назначение использования при сдаче в аренду). </w:t>
      </w:r>
    </w:p>
    <w:p w:rsidR="000952D3" w:rsidRDefault="009116F2" w:rsidP="009116F2">
      <w:pPr>
        <w:pStyle w:val="a4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3.3.Утвержденный Перечень ведется администрацией Митякинского сельского поселения на электронном и бумажном носителях</w:t>
      </w:r>
      <w:r w:rsidR="000952D3">
        <w:rPr>
          <w:rFonts w:ascii="Times New Roman" w:hAnsi="Times New Roman"/>
          <w:sz w:val="24"/>
          <w:szCs w:val="24"/>
        </w:rPr>
        <w:t>;</w:t>
      </w:r>
    </w:p>
    <w:p w:rsidR="000952D3" w:rsidRPr="009116F2" w:rsidRDefault="000952D3" w:rsidP="009116F2">
      <w:pPr>
        <w:pStyle w:val="a4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рассматривает и согласовывает с координационным Советом по развитию малого и среднего предпринимательства  предложения по включению (исключению) муниципального имущества из Перечня;</w:t>
      </w:r>
    </w:p>
    <w:p w:rsidR="000952D3" w:rsidRDefault="009116F2" w:rsidP="009116F2">
      <w:pPr>
        <w:pStyle w:val="a4"/>
        <w:numPr>
          <w:ilvl w:val="1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952D3">
        <w:rPr>
          <w:rFonts w:ascii="Times New Roman" w:hAnsi="Times New Roman"/>
          <w:sz w:val="24"/>
          <w:szCs w:val="24"/>
        </w:rPr>
        <w:t xml:space="preserve">Утвержденный Перечень, все изменения и дополнения к нему подлежат обязательному опубликованию в </w:t>
      </w:r>
      <w:proofErr w:type="gramStart"/>
      <w:r w:rsidR="000952D3">
        <w:rPr>
          <w:rFonts w:ascii="Times New Roman" w:hAnsi="Times New Roman"/>
          <w:sz w:val="24"/>
          <w:szCs w:val="24"/>
        </w:rPr>
        <w:t>средствах</w:t>
      </w:r>
      <w:proofErr w:type="gramEnd"/>
      <w:r w:rsidR="000952D3">
        <w:rPr>
          <w:rFonts w:ascii="Times New Roman" w:hAnsi="Times New Roman"/>
          <w:sz w:val="24"/>
          <w:szCs w:val="24"/>
        </w:rPr>
        <w:t xml:space="preserve"> массовой информации и на официальном сайте администрации  </w:t>
      </w:r>
      <w:proofErr w:type="spellStart"/>
      <w:r w:rsidR="000952D3">
        <w:rPr>
          <w:rFonts w:ascii="Times New Roman" w:hAnsi="Times New Roman"/>
          <w:sz w:val="24"/>
          <w:szCs w:val="24"/>
        </w:rPr>
        <w:t>Россошенского</w:t>
      </w:r>
      <w:proofErr w:type="spellEnd"/>
      <w:r w:rsidR="000952D3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0952D3" w:rsidRDefault="000952D3" w:rsidP="000952D3">
      <w:pPr>
        <w:pStyle w:val="a4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условия предоставления имущества в аренду</w:t>
      </w:r>
    </w:p>
    <w:p w:rsidR="000952D3" w:rsidRDefault="000952D3" w:rsidP="000952D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включенного в Перечень муниципального имущества в аренду субъектам малого и среднего предпринимательства осуществляется посредством проведения торгов (конкурсов, аукционов), а также в </w:t>
      </w:r>
      <w:proofErr w:type="gramStart"/>
      <w:r>
        <w:rPr>
          <w:rFonts w:ascii="Times New Roman" w:hAnsi="Times New Roman"/>
          <w:sz w:val="24"/>
          <w:szCs w:val="24"/>
        </w:rPr>
        <w:t>ином</w:t>
      </w:r>
      <w:proofErr w:type="gramEnd"/>
      <w:r>
        <w:rPr>
          <w:rFonts w:ascii="Times New Roman" w:hAnsi="Times New Roman"/>
          <w:sz w:val="24"/>
          <w:szCs w:val="24"/>
        </w:rPr>
        <w:t xml:space="preserve"> порядке, предусмотренном действующим законодательством. Юридические и физические лица, не относящиеся к категории субъектов малого и среднего предпринимательства, к участию в </w:t>
      </w:r>
      <w:proofErr w:type="gramStart"/>
      <w:r>
        <w:rPr>
          <w:rFonts w:ascii="Times New Roman" w:hAnsi="Times New Roman"/>
          <w:sz w:val="24"/>
          <w:szCs w:val="24"/>
        </w:rPr>
        <w:t>торгах</w:t>
      </w:r>
      <w:proofErr w:type="gramEnd"/>
      <w:r>
        <w:rPr>
          <w:rFonts w:ascii="Times New Roman" w:hAnsi="Times New Roman"/>
          <w:sz w:val="24"/>
          <w:szCs w:val="24"/>
        </w:rPr>
        <w:t xml:space="preserve"> не допускаются.</w:t>
      </w:r>
    </w:p>
    <w:p w:rsidR="000952D3" w:rsidRDefault="000952D3" w:rsidP="000952D3">
      <w:pPr>
        <w:pStyle w:val="a4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Проведение торгов на право заключения долгосрочного договора аренды муниципального имущества осуществляется в соответствии с </w:t>
      </w:r>
      <w:hyperlink r:id="rId5" w:history="1">
        <w:r w:rsidRPr="00317EC7">
          <w:t>Правилами</w:t>
        </w:r>
      </w:hyperlink>
      <w:r>
        <w:rPr>
          <w:rFonts w:ascii="Times New Roman" w:hAnsi="Times New Roman"/>
          <w:sz w:val="24"/>
          <w:szCs w:val="24"/>
        </w:rPr>
        <w:t xml:space="preserve"> проведения </w:t>
      </w:r>
      <w:r>
        <w:rPr>
          <w:rFonts w:ascii="Times New Roman" w:hAnsi="Times New Roman"/>
          <w:sz w:val="24"/>
          <w:szCs w:val="24"/>
        </w:rPr>
        <w:lastRenderedPageBreak/>
        <w:t>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от 10.02.2010 № 67.</w:t>
      </w:r>
      <w:proofErr w:type="gramEnd"/>
    </w:p>
    <w:p w:rsidR="000952D3" w:rsidRDefault="000952D3" w:rsidP="000952D3">
      <w:pPr>
        <w:pStyle w:val="a4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Недвижимое имущество, включенное в Перечень, предоставляется во владение и (или)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на срок не менее 5 лет.</w:t>
      </w:r>
    </w:p>
    <w:p w:rsidR="000952D3" w:rsidRDefault="000952D3" w:rsidP="000952D3">
      <w:pPr>
        <w:pStyle w:val="a4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Условия предоставления муниципального имущества в аренду публикуются в информационном </w:t>
      </w:r>
      <w:proofErr w:type="gramStart"/>
      <w:r>
        <w:rPr>
          <w:rFonts w:ascii="Times New Roman" w:hAnsi="Times New Roman"/>
          <w:sz w:val="24"/>
          <w:szCs w:val="24"/>
        </w:rPr>
        <w:t>сообщении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проведении торгов на право заключения договора аренды муниципального имущества.</w:t>
      </w:r>
    </w:p>
    <w:p w:rsidR="000952D3" w:rsidRDefault="000952D3" w:rsidP="000952D3">
      <w:pPr>
        <w:pStyle w:val="a4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арендной платы за пользование муниципальным имуществом субъектами малого и среднего предпринимательства и организациями, образующими инфраструктуру поддержки малого и среднего предпринимательства,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p w:rsidR="000952D3" w:rsidRDefault="000952D3" w:rsidP="000952D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EC7" w:rsidRDefault="00317EC7" w:rsidP="000952D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17EC7" w:rsidRDefault="00317EC7" w:rsidP="000952D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52D3" w:rsidRDefault="00317EC7" w:rsidP="00317EC7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</w:t>
      </w:r>
      <w:r w:rsidR="000952D3">
        <w:rPr>
          <w:rFonts w:ascii="Times New Roman" w:hAnsi="Times New Roman"/>
          <w:sz w:val="24"/>
          <w:szCs w:val="24"/>
        </w:rPr>
        <w:t xml:space="preserve">Приложение </w:t>
      </w:r>
    </w:p>
    <w:p w:rsidR="000952D3" w:rsidRDefault="000952D3" w:rsidP="000952D3">
      <w:pPr>
        <w:pStyle w:val="a4"/>
        <w:ind w:left="3419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 Положению о порядке формирования, ведения и обязательного опубликования перечня муниципального имущества, свободного от прав третьих лиц, подлежащего 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порядке и условиях предоставления в аренду включенного в данный перечень имущества  (форма Перечня)</w:t>
      </w:r>
      <w:proofErr w:type="gramEnd"/>
    </w:p>
    <w:p w:rsidR="000952D3" w:rsidRDefault="000952D3" w:rsidP="000952D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0952D3" w:rsidRDefault="000952D3" w:rsidP="000952D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0952D3" w:rsidRDefault="000952D3" w:rsidP="000952D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952D3" w:rsidRDefault="000952D3" w:rsidP="000952D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834" w:tblpY="201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2099"/>
        <w:gridCol w:w="2461"/>
        <w:gridCol w:w="1246"/>
        <w:gridCol w:w="1560"/>
        <w:gridCol w:w="1843"/>
      </w:tblGrid>
      <w:tr w:rsidR="000952D3" w:rsidTr="000952D3">
        <w:trPr>
          <w:trHeight w:val="555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D3" w:rsidRDefault="000952D3">
            <w: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>
            <w:pPr>
              <w:jc w:val="center"/>
            </w:pPr>
            <w:r>
              <w:t>Наименование имущества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>
            <w:pPr>
              <w:jc w:val="center"/>
            </w:pPr>
            <w:r>
              <w:t>Адрес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D3" w:rsidRDefault="000952D3">
            <w:pPr>
              <w:jc w:val="center"/>
            </w:pPr>
            <w:r>
              <w:t>Площадь, кв.м.</w:t>
            </w:r>
          </w:p>
          <w:p w:rsidR="000952D3" w:rsidRDefault="000952D3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использования объекта при сдаче в аренду</w:t>
            </w:r>
          </w:p>
        </w:tc>
      </w:tr>
      <w:tr w:rsidR="000952D3" w:rsidTr="000952D3">
        <w:trPr>
          <w:trHeight w:val="5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/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D3" w:rsidRDefault="000952D3">
            <w:r>
              <w:t>наземная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2D3" w:rsidRDefault="000952D3">
            <w:r>
              <w:t>подвальная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D3" w:rsidRDefault="000952D3">
            <w:pPr>
              <w:rPr>
                <w:lang w:eastAsia="en-US"/>
              </w:rPr>
            </w:pPr>
          </w:p>
        </w:tc>
      </w:tr>
      <w:tr w:rsidR="000952D3" w:rsidTr="000952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DC3A27">
            <w:pPr>
              <w:jc w:val="center"/>
            </w:pPr>
            <w: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DC3A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DC3A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DC3A27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</w:tr>
      <w:tr w:rsidR="000952D3" w:rsidTr="000952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2D3" w:rsidRDefault="000952D3">
            <w:pPr>
              <w:rPr>
                <w:color w:val="000000"/>
              </w:rPr>
            </w:pPr>
          </w:p>
        </w:tc>
      </w:tr>
    </w:tbl>
    <w:p w:rsidR="000952D3" w:rsidRDefault="000952D3" w:rsidP="000952D3"/>
    <w:p w:rsidR="0064300F" w:rsidRDefault="0064300F"/>
    <w:sectPr w:rsidR="0064300F" w:rsidSect="0064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22E"/>
    <w:multiLevelType w:val="hybridMultilevel"/>
    <w:tmpl w:val="496C3FA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C08BD"/>
    <w:multiLevelType w:val="hybridMultilevel"/>
    <w:tmpl w:val="CE32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C7C3D"/>
    <w:multiLevelType w:val="multilevel"/>
    <w:tmpl w:val="FEF83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6FC4062"/>
    <w:multiLevelType w:val="hybridMultilevel"/>
    <w:tmpl w:val="3DB82E5A"/>
    <w:lvl w:ilvl="0" w:tplc="ED38FE9C">
      <w:start w:val="1"/>
      <w:numFmt w:val="decimal"/>
      <w:lvlText w:val="4.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07C69"/>
    <w:multiLevelType w:val="hybridMultilevel"/>
    <w:tmpl w:val="971A2D5A"/>
    <w:lvl w:ilvl="0" w:tplc="B6C6587E">
      <w:start w:val="1"/>
      <w:numFmt w:val="decimal"/>
      <w:lvlText w:val="2.%1.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D315E"/>
    <w:multiLevelType w:val="hybridMultilevel"/>
    <w:tmpl w:val="1A489C50"/>
    <w:lvl w:ilvl="0" w:tplc="4858E5A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8A53CA"/>
    <w:multiLevelType w:val="hybridMultilevel"/>
    <w:tmpl w:val="2B3E4B62"/>
    <w:lvl w:ilvl="0" w:tplc="4858E5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F72C50"/>
    <w:multiLevelType w:val="hybridMultilevel"/>
    <w:tmpl w:val="552E4572"/>
    <w:lvl w:ilvl="0" w:tplc="4858E5A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C31E59"/>
    <w:multiLevelType w:val="hybridMultilevel"/>
    <w:tmpl w:val="E11A44D2"/>
    <w:lvl w:ilvl="0" w:tplc="C28CE926">
      <w:start w:val="1"/>
      <w:numFmt w:val="decimal"/>
      <w:lvlText w:val="3.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2D3"/>
    <w:rsid w:val="000264D2"/>
    <w:rsid w:val="000952D3"/>
    <w:rsid w:val="00145DB3"/>
    <w:rsid w:val="002A2EF5"/>
    <w:rsid w:val="002D1CCF"/>
    <w:rsid w:val="00317EC7"/>
    <w:rsid w:val="00642225"/>
    <w:rsid w:val="0064300F"/>
    <w:rsid w:val="006B6095"/>
    <w:rsid w:val="007A0588"/>
    <w:rsid w:val="009116F2"/>
    <w:rsid w:val="00921E24"/>
    <w:rsid w:val="00923B4D"/>
    <w:rsid w:val="00B07F9E"/>
    <w:rsid w:val="00B47994"/>
    <w:rsid w:val="00B92FBD"/>
    <w:rsid w:val="00C30B48"/>
    <w:rsid w:val="00D70548"/>
    <w:rsid w:val="00DC3A27"/>
    <w:rsid w:val="00E3639E"/>
    <w:rsid w:val="00ED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52D3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2D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0952D3"/>
    <w:pPr>
      <w:spacing w:before="100" w:beforeAutospacing="1" w:after="100" w:afterAutospacing="1"/>
    </w:pPr>
    <w:rPr>
      <w:rFonts w:ascii="Calibri" w:hAnsi="Calibri" w:cs="Calibri"/>
    </w:rPr>
  </w:style>
  <w:style w:type="paragraph" w:styleId="a4">
    <w:name w:val="No Spacing"/>
    <w:qFormat/>
    <w:rsid w:val="000952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0952D3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0952D3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0952D3"/>
    <w:pPr>
      <w:spacing w:after="0" w:line="240" w:lineRule="auto"/>
    </w:pPr>
    <w:rPr>
      <w:rFonts w:ascii="Calibri" w:eastAsia="Calibri" w:hAnsi="Calibri"/>
    </w:rPr>
  </w:style>
  <w:style w:type="character" w:styleId="a5">
    <w:name w:val="Hyperlink"/>
    <w:basedOn w:val="a0"/>
    <w:uiPriority w:val="99"/>
    <w:semiHidden/>
    <w:unhideWhenUsed/>
    <w:rsid w:val="000952D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B609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6B6095"/>
    <w:pPr>
      <w:jc w:val="center"/>
    </w:pPr>
    <w:rPr>
      <w:rFonts w:eastAsia="Times New Roman"/>
      <w:szCs w:val="20"/>
    </w:rPr>
  </w:style>
  <w:style w:type="character" w:customStyle="1" w:styleId="a7">
    <w:name w:val="Название Знак"/>
    <w:basedOn w:val="a0"/>
    <w:link w:val="a6"/>
    <w:rsid w:val="006B60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3A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3A2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7628;fld=134;dst=1000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2018-10-17T08:03:00Z</cp:lastPrinted>
  <dcterms:created xsi:type="dcterms:W3CDTF">2018-05-15T10:48:00Z</dcterms:created>
  <dcterms:modified xsi:type="dcterms:W3CDTF">2018-10-17T08:03:00Z</dcterms:modified>
</cp:coreProperties>
</file>