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61" w:rsidRDefault="00294961" w:rsidP="0073443E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961" w:rsidRDefault="00294961" w:rsidP="0073443E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961" w:rsidRDefault="00294961" w:rsidP="0073443E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43E" w:rsidRPr="0073443E" w:rsidRDefault="0073443E" w:rsidP="0073443E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3443E" w:rsidRPr="0073443E" w:rsidRDefault="004B1E67" w:rsidP="00734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МИТЯКИН</w:t>
      </w:r>
      <w:r w:rsidR="0073443E" w:rsidRPr="00734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СКОГО СЕЛЬСКОГО ПОСЕЛЕНИЯ  </w:t>
      </w:r>
    </w:p>
    <w:p w:rsidR="0073443E" w:rsidRPr="0073443E" w:rsidRDefault="0073443E" w:rsidP="00734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ТАРАСОВСКОГО РАЙОНА</w:t>
      </w:r>
    </w:p>
    <w:p w:rsidR="0073443E" w:rsidRPr="0073443E" w:rsidRDefault="0073443E" w:rsidP="00734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РОСТОВСКОЙ ОБЛАСТИ</w:t>
      </w:r>
    </w:p>
    <w:p w:rsidR="0073443E" w:rsidRPr="0073443E" w:rsidRDefault="0073443E" w:rsidP="00734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43E" w:rsidRPr="0073443E" w:rsidRDefault="0073443E" w:rsidP="00734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3443E" w:rsidRPr="0073443E" w:rsidRDefault="0073443E" w:rsidP="007344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43E" w:rsidRPr="0073443E" w:rsidRDefault="00121747" w:rsidP="0073443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3845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73443E" w:rsidRPr="007C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C38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bookmarkStart w:id="0" w:name="_GoBack"/>
      <w:bookmarkEnd w:id="0"/>
      <w:r w:rsidR="0073443E" w:rsidRPr="007C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B1E67" w:rsidRPr="007C384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3443E" w:rsidRPr="007C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       </w:t>
      </w:r>
      <w:r w:rsidR="00341421" w:rsidRPr="007C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C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C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176</w:t>
      </w:r>
      <w:r w:rsidR="0073443E" w:rsidRPr="0073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4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3443E" w:rsidRPr="0073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spellStart"/>
      <w:r w:rsidR="004B1E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EF45A4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41421" w:rsidRDefault="00341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F45A4" w:rsidRPr="004B1E67" w:rsidRDefault="00EF45A4" w:rsidP="007344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4B1E67">
        <w:rPr>
          <w:rFonts w:ascii="Calibri" w:hAnsi="Calibri" w:cs="Calibri"/>
          <w:b/>
          <w:bCs/>
        </w:rPr>
        <w:t>О ПОРЯДКЕ ОПРЕДЕЛЕНИЯ ОБЪЕМА И ОБ УСЛОВИЯХ</w:t>
      </w:r>
    </w:p>
    <w:p w:rsidR="00EF45A4" w:rsidRPr="004B1E67" w:rsidRDefault="00EF45A4" w:rsidP="007344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4B1E67">
        <w:rPr>
          <w:rFonts w:ascii="Calibri" w:hAnsi="Calibri" w:cs="Calibri"/>
          <w:b/>
          <w:bCs/>
        </w:rPr>
        <w:t xml:space="preserve">ПРЕДОСТАВЛЕНИЯ ИЗ </w:t>
      </w:r>
      <w:r w:rsidR="0073443E" w:rsidRPr="004B1E67">
        <w:rPr>
          <w:rFonts w:ascii="Calibri" w:hAnsi="Calibri" w:cs="Calibri"/>
          <w:b/>
          <w:bCs/>
        </w:rPr>
        <w:t>МЕСТНОГО</w:t>
      </w:r>
      <w:r w:rsidRPr="004B1E67">
        <w:rPr>
          <w:rFonts w:ascii="Calibri" w:hAnsi="Calibri" w:cs="Calibri"/>
          <w:b/>
          <w:bCs/>
        </w:rPr>
        <w:t xml:space="preserve"> БЮДЖЕТА СУБСИДИЙ</w:t>
      </w:r>
    </w:p>
    <w:p w:rsidR="00EF45A4" w:rsidRPr="004B1E67" w:rsidRDefault="00EF45A4" w:rsidP="007344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4B1E67">
        <w:rPr>
          <w:rFonts w:ascii="Calibri" w:hAnsi="Calibri" w:cs="Calibri"/>
          <w:b/>
          <w:bCs/>
        </w:rPr>
        <w:t>НА ИНЫЕ ЦЕЛИ БЮДЖЕТНЫМ УЧРЕЖДЕНИЯМ</w:t>
      </w:r>
      <w:r w:rsidR="0073443E" w:rsidRPr="004B1E67">
        <w:rPr>
          <w:rFonts w:ascii="Calibri" w:hAnsi="Calibri" w:cs="Calibri"/>
          <w:b/>
          <w:bCs/>
        </w:rPr>
        <w:t xml:space="preserve"> КУЛЬТУРЫ,</w:t>
      </w:r>
    </w:p>
    <w:p w:rsidR="00EF45A4" w:rsidRPr="004B1E67" w:rsidRDefault="00EF45A4" w:rsidP="007344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proofErr w:type="gramStart"/>
      <w:r w:rsidRPr="004B1E67">
        <w:rPr>
          <w:rFonts w:ascii="Calibri" w:hAnsi="Calibri" w:cs="Calibri"/>
          <w:b/>
          <w:bCs/>
        </w:rPr>
        <w:t>ПОДВЕДОМСТВЕННЫМ</w:t>
      </w:r>
      <w:proofErr w:type="gramEnd"/>
      <w:r w:rsidR="004B1E67">
        <w:rPr>
          <w:rFonts w:ascii="Calibri" w:hAnsi="Calibri" w:cs="Calibri"/>
          <w:b/>
          <w:bCs/>
        </w:rPr>
        <w:t xml:space="preserve"> АДМИНИСТРАЦИИ МИТЯКИН</w:t>
      </w:r>
      <w:r w:rsidR="0073443E" w:rsidRPr="004B1E67">
        <w:rPr>
          <w:rFonts w:ascii="Calibri" w:hAnsi="Calibri" w:cs="Calibri"/>
          <w:b/>
          <w:bCs/>
        </w:rPr>
        <w:t>СКОГО</w:t>
      </w:r>
    </w:p>
    <w:p w:rsidR="0073443E" w:rsidRPr="004B1E67" w:rsidRDefault="0073443E" w:rsidP="007344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4B1E67">
        <w:rPr>
          <w:rFonts w:ascii="Calibri" w:hAnsi="Calibri" w:cs="Calibri"/>
          <w:b/>
          <w:bCs/>
        </w:rPr>
        <w:t>СЕЛЬСКОГО ПОСЕЛЕНИЯ</w:t>
      </w:r>
    </w:p>
    <w:p w:rsidR="00EF45A4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1E67" w:rsidRDefault="004B1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1E67" w:rsidRDefault="004B1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F45A4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F45A4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E6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4B1E67">
          <w:rPr>
            <w:rFonts w:ascii="Times New Roman" w:hAnsi="Times New Roman" w:cs="Times New Roman"/>
            <w:color w:val="0000FF"/>
            <w:sz w:val="28"/>
            <w:szCs w:val="28"/>
          </w:rPr>
          <w:t>статьей 78.1</w:t>
        </w:r>
      </w:hyperlink>
      <w:r w:rsidRPr="004B1E6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 w:rsidR="0073443E" w:rsidRPr="004B1E6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B1E67" w:rsidRPr="004B1E67">
        <w:rPr>
          <w:rFonts w:ascii="Times New Roman" w:hAnsi="Times New Roman" w:cs="Times New Roman"/>
          <w:sz w:val="28"/>
          <w:szCs w:val="28"/>
        </w:rPr>
        <w:t>Митякинского</w:t>
      </w:r>
      <w:r w:rsidR="0073443E" w:rsidRPr="004B1E6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B1E67">
        <w:rPr>
          <w:rFonts w:ascii="Times New Roman" w:hAnsi="Times New Roman" w:cs="Times New Roman"/>
          <w:sz w:val="28"/>
          <w:szCs w:val="28"/>
        </w:rPr>
        <w:t xml:space="preserve"> </w:t>
      </w:r>
      <w:r w:rsidRPr="004B1E6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B1E67" w:rsidRDefault="004B1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1E67" w:rsidRDefault="004B1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1E67" w:rsidRPr="004B1E67" w:rsidRDefault="004B1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E67">
        <w:rPr>
          <w:rFonts w:ascii="Times New Roman" w:hAnsi="Times New Roman" w:cs="Times New Roman"/>
          <w:sz w:val="28"/>
          <w:szCs w:val="28"/>
        </w:rPr>
        <w:t>1. Утвердить</w:t>
      </w:r>
      <w:r w:rsidR="00294961" w:rsidRPr="004B1E67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4B1E67">
        <w:rPr>
          <w:rFonts w:ascii="Times New Roman" w:hAnsi="Times New Roman" w:cs="Times New Roman"/>
          <w:sz w:val="28"/>
          <w:szCs w:val="28"/>
        </w:rPr>
        <w:t xml:space="preserve">определения объема и условия предоставления из </w:t>
      </w:r>
      <w:r w:rsidR="0073443E" w:rsidRPr="004B1E67">
        <w:rPr>
          <w:rFonts w:ascii="Times New Roman" w:hAnsi="Times New Roman" w:cs="Times New Roman"/>
          <w:sz w:val="28"/>
          <w:szCs w:val="28"/>
        </w:rPr>
        <w:t>местного</w:t>
      </w:r>
      <w:r w:rsidRPr="004B1E67">
        <w:rPr>
          <w:rFonts w:ascii="Times New Roman" w:hAnsi="Times New Roman" w:cs="Times New Roman"/>
          <w:sz w:val="28"/>
          <w:szCs w:val="28"/>
        </w:rPr>
        <w:t xml:space="preserve"> бюджета субсидий на иные цели бюджетным учреждениям </w:t>
      </w:r>
      <w:r w:rsidR="0073443E" w:rsidRPr="004B1E67">
        <w:rPr>
          <w:rFonts w:ascii="Times New Roman" w:hAnsi="Times New Roman" w:cs="Times New Roman"/>
          <w:sz w:val="28"/>
          <w:szCs w:val="28"/>
        </w:rPr>
        <w:t>культуры, подведомст</w:t>
      </w:r>
      <w:r w:rsidR="00294961" w:rsidRPr="004B1E67">
        <w:rPr>
          <w:rFonts w:ascii="Times New Roman" w:hAnsi="Times New Roman" w:cs="Times New Roman"/>
          <w:sz w:val="28"/>
          <w:szCs w:val="28"/>
        </w:rPr>
        <w:t xml:space="preserve">венным Администрации </w:t>
      </w:r>
      <w:r w:rsidR="004B1E67" w:rsidRPr="004B1E67">
        <w:rPr>
          <w:rFonts w:ascii="Times New Roman" w:hAnsi="Times New Roman" w:cs="Times New Roman"/>
          <w:sz w:val="28"/>
          <w:szCs w:val="28"/>
        </w:rPr>
        <w:t xml:space="preserve">Митякинского </w:t>
      </w:r>
      <w:r w:rsidR="00294961" w:rsidRPr="004B1E6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B1E67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EF45A4" w:rsidRPr="004B1E67" w:rsidRDefault="00EF45A4" w:rsidP="00294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E67">
        <w:rPr>
          <w:rFonts w:ascii="Times New Roman" w:hAnsi="Times New Roman" w:cs="Times New Roman"/>
          <w:sz w:val="28"/>
          <w:szCs w:val="28"/>
        </w:rPr>
        <w:t xml:space="preserve">2. Контроль за выполнением постановления </w:t>
      </w:r>
      <w:r w:rsidR="00294961" w:rsidRPr="004B1E6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5A4" w:rsidRDefault="00EF4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E67" w:rsidRDefault="004B1E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E67" w:rsidRDefault="004B1E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E67" w:rsidRDefault="004B1E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E67" w:rsidRDefault="004B1E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E67" w:rsidRDefault="004B1E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E67" w:rsidRDefault="004B1E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E67" w:rsidRPr="004B1E67" w:rsidRDefault="004B1E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E67" w:rsidRDefault="002949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E6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B1E6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F45A4" w:rsidRPr="004B1E67" w:rsidRDefault="004B1E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E67">
        <w:rPr>
          <w:rFonts w:ascii="Times New Roman" w:hAnsi="Times New Roman" w:cs="Times New Roman"/>
          <w:sz w:val="28"/>
          <w:szCs w:val="28"/>
        </w:rPr>
        <w:t xml:space="preserve">Митякинского </w:t>
      </w:r>
      <w:r w:rsidR="00294961" w:rsidRPr="004B1E6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94961" w:rsidRPr="004B1E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94961" w:rsidRPr="004B1E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Куркин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4961" w:rsidRPr="004B1E67" w:rsidRDefault="002949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4961" w:rsidRDefault="002949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4961" w:rsidRDefault="002949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4961" w:rsidRDefault="002949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4961" w:rsidRDefault="002949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4961" w:rsidRDefault="002949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4961" w:rsidRDefault="002949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4961" w:rsidRDefault="002949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4961" w:rsidRDefault="002949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F45A4" w:rsidRDefault="00EF45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31"/>
      <w:bookmarkEnd w:id="1"/>
      <w:r w:rsidRPr="004B1E67">
        <w:rPr>
          <w:rFonts w:ascii="Times New Roman" w:hAnsi="Times New Roman" w:cs="Times New Roman"/>
        </w:rPr>
        <w:lastRenderedPageBreak/>
        <w:t>Приложение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к постановлению</w:t>
      </w:r>
    </w:p>
    <w:p w:rsidR="00294961" w:rsidRPr="004B1E67" w:rsidRDefault="002949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Администрации </w:t>
      </w:r>
      <w:r w:rsidR="004E2360" w:rsidRPr="004E2360">
        <w:rPr>
          <w:rFonts w:ascii="Times New Roman" w:hAnsi="Times New Roman" w:cs="Times New Roman"/>
        </w:rPr>
        <w:t>Митякинского</w:t>
      </w:r>
    </w:p>
    <w:p w:rsidR="00294961" w:rsidRPr="004B1E67" w:rsidRDefault="002949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сельского поселения </w:t>
      </w:r>
    </w:p>
    <w:p w:rsidR="00EF45A4" w:rsidRPr="004B1E67" w:rsidRDefault="00121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от 17.08.2015 N 87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7"/>
      <w:bookmarkEnd w:id="2"/>
      <w:r w:rsidRPr="004E2360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EF45A4" w:rsidRPr="004E2360" w:rsidRDefault="00294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360">
        <w:rPr>
          <w:rFonts w:ascii="Times New Roman" w:hAnsi="Times New Roman" w:cs="Times New Roman"/>
          <w:b/>
          <w:bCs/>
          <w:sz w:val="28"/>
          <w:szCs w:val="28"/>
        </w:rPr>
        <w:t>определения объема и условия предоставления из местного бюджета субсидий на иные цели бюджетным учреждениям культуры,</w:t>
      </w:r>
      <w:r w:rsidR="004E2360" w:rsidRPr="004E2360">
        <w:rPr>
          <w:rFonts w:ascii="Times New Roman" w:hAnsi="Times New Roman" w:cs="Times New Roman"/>
          <w:b/>
          <w:bCs/>
          <w:sz w:val="28"/>
          <w:szCs w:val="28"/>
        </w:rPr>
        <w:t xml:space="preserve"> подведомственным Администрации Митякинского </w:t>
      </w:r>
      <w:r w:rsidRPr="004E2360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294961" w:rsidRPr="004E2360" w:rsidRDefault="00294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 xml:space="preserve">1. Настоящий Порядок регулирует отношения по определению объема и условий предоставления за счет средств </w:t>
      </w:r>
      <w:r w:rsidR="00294961" w:rsidRPr="004E2360">
        <w:rPr>
          <w:rFonts w:ascii="Times New Roman" w:hAnsi="Times New Roman" w:cs="Times New Roman"/>
          <w:sz w:val="28"/>
          <w:szCs w:val="28"/>
        </w:rPr>
        <w:t>местного</w:t>
      </w:r>
      <w:r w:rsidRPr="004E2360">
        <w:rPr>
          <w:rFonts w:ascii="Times New Roman" w:hAnsi="Times New Roman" w:cs="Times New Roman"/>
          <w:sz w:val="28"/>
          <w:szCs w:val="28"/>
        </w:rPr>
        <w:t xml:space="preserve"> бюджета бюджетным учреждениям </w:t>
      </w:r>
      <w:r w:rsidR="00294961" w:rsidRPr="004E2360">
        <w:rPr>
          <w:rFonts w:ascii="Times New Roman" w:hAnsi="Times New Roman" w:cs="Times New Roman"/>
          <w:sz w:val="28"/>
          <w:szCs w:val="28"/>
        </w:rPr>
        <w:t>культуры</w:t>
      </w:r>
      <w:r w:rsidRPr="004E2360">
        <w:rPr>
          <w:rFonts w:ascii="Times New Roman" w:hAnsi="Times New Roman" w:cs="Times New Roman"/>
          <w:sz w:val="28"/>
          <w:szCs w:val="28"/>
        </w:rPr>
        <w:t xml:space="preserve">, </w:t>
      </w:r>
      <w:r w:rsidR="00294961" w:rsidRPr="004E2360">
        <w:rPr>
          <w:rFonts w:ascii="Times New Roman" w:hAnsi="Times New Roman" w:cs="Times New Roman"/>
          <w:sz w:val="28"/>
          <w:szCs w:val="28"/>
        </w:rPr>
        <w:t xml:space="preserve">подведомственным Администрации </w:t>
      </w:r>
      <w:r w:rsidR="004E2360" w:rsidRPr="004B1E67">
        <w:rPr>
          <w:rFonts w:ascii="Times New Roman" w:hAnsi="Times New Roman" w:cs="Times New Roman"/>
          <w:sz w:val="28"/>
          <w:szCs w:val="28"/>
        </w:rPr>
        <w:t>Митякинского</w:t>
      </w:r>
      <w:r w:rsidR="004E2360" w:rsidRPr="004E2360">
        <w:rPr>
          <w:rFonts w:ascii="Times New Roman" w:hAnsi="Times New Roman" w:cs="Times New Roman"/>
          <w:sz w:val="28"/>
          <w:szCs w:val="28"/>
        </w:rPr>
        <w:t xml:space="preserve"> </w:t>
      </w:r>
      <w:r w:rsidR="00294961" w:rsidRPr="004E236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E2360">
        <w:rPr>
          <w:rFonts w:ascii="Times New Roman" w:hAnsi="Times New Roman" w:cs="Times New Roman"/>
          <w:sz w:val="28"/>
          <w:szCs w:val="28"/>
        </w:rPr>
        <w:t xml:space="preserve"> (далее - учреждение), субсидий, указанных в </w:t>
      </w:r>
      <w:hyperlink w:anchor="Par50" w:history="1">
        <w:r w:rsidRPr="004E2360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4E2360">
        <w:rPr>
          <w:rFonts w:ascii="Times New Roman" w:hAnsi="Times New Roman" w:cs="Times New Roman"/>
          <w:sz w:val="28"/>
          <w:szCs w:val="28"/>
        </w:rPr>
        <w:t xml:space="preserve"> настоящего Порядка (далее - субсидия).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 xml:space="preserve">2. В случае предоставления учреждению субсидии из </w:t>
      </w:r>
      <w:r w:rsidR="00294961" w:rsidRPr="004E2360">
        <w:rPr>
          <w:rFonts w:ascii="Times New Roman" w:hAnsi="Times New Roman" w:cs="Times New Roman"/>
          <w:sz w:val="28"/>
          <w:szCs w:val="28"/>
        </w:rPr>
        <w:t>местного</w:t>
      </w:r>
      <w:r w:rsidRPr="004E2360">
        <w:rPr>
          <w:rFonts w:ascii="Times New Roman" w:hAnsi="Times New Roman" w:cs="Times New Roman"/>
          <w:sz w:val="28"/>
          <w:szCs w:val="28"/>
        </w:rPr>
        <w:t xml:space="preserve"> бюджета за счет субсидий, предоставляемых из </w:t>
      </w:r>
      <w:r w:rsidR="00121747" w:rsidRPr="004E2360">
        <w:rPr>
          <w:rFonts w:ascii="Times New Roman" w:hAnsi="Times New Roman" w:cs="Times New Roman"/>
          <w:sz w:val="28"/>
          <w:szCs w:val="28"/>
        </w:rPr>
        <w:t>областного</w:t>
      </w:r>
      <w:r w:rsidRPr="004E2360">
        <w:rPr>
          <w:rFonts w:ascii="Times New Roman" w:hAnsi="Times New Roman" w:cs="Times New Roman"/>
          <w:sz w:val="28"/>
          <w:szCs w:val="28"/>
        </w:rPr>
        <w:t xml:space="preserve"> бюджета, расходование указанных средств осуществляется в порядке, установленном нормативными правовыми актами </w:t>
      </w:r>
      <w:r w:rsidR="00294961" w:rsidRPr="004E236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E2360" w:rsidRPr="004B1E67">
        <w:rPr>
          <w:rFonts w:ascii="Times New Roman" w:hAnsi="Times New Roman" w:cs="Times New Roman"/>
          <w:sz w:val="28"/>
          <w:szCs w:val="28"/>
        </w:rPr>
        <w:t>Митякинского</w:t>
      </w:r>
      <w:r w:rsidR="004E2360" w:rsidRPr="004E2360">
        <w:rPr>
          <w:rFonts w:ascii="Times New Roman" w:hAnsi="Times New Roman" w:cs="Times New Roman"/>
          <w:sz w:val="28"/>
          <w:szCs w:val="28"/>
        </w:rPr>
        <w:t xml:space="preserve"> </w:t>
      </w:r>
      <w:r w:rsidR="00294961" w:rsidRPr="004E236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E2360">
        <w:rPr>
          <w:rFonts w:ascii="Times New Roman" w:hAnsi="Times New Roman" w:cs="Times New Roman"/>
          <w:sz w:val="28"/>
          <w:szCs w:val="28"/>
        </w:rPr>
        <w:t xml:space="preserve"> для соответствующих расходов.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0"/>
      <w:bookmarkEnd w:id="3"/>
      <w:r w:rsidRPr="004E2360">
        <w:rPr>
          <w:rFonts w:ascii="Times New Roman" w:hAnsi="Times New Roman" w:cs="Times New Roman"/>
          <w:sz w:val="28"/>
          <w:szCs w:val="28"/>
        </w:rPr>
        <w:t>3. Субсидии предоставляются на следующие цели: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>3.1. Приобретение основных сре</w:t>
      </w:r>
      <w:proofErr w:type="gramStart"/>
      <w:r w:rsidRPr="004E2360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4E2360">
        <w:rPr>
          <w:rFonts w:ascii="Times New Roman" w:hAnsi="Times New Roman" w:cs="Times New Roman"/>
          <w:sz w:val="28"/>
          <w:szCs w:val="28"/>
        </w:rPr>
        <w:t xml:space="preserve">амках реализации </w:t>
      </w:r>
      <w:r w:rsidR="00121747" w:rsidRPr="004E236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4961" w:rsidRPr="004E2360">
        <w:rPr>
          <w:rFonts w:ascii="Times New Roman" w:hAnsi="Times New Roman" w:cs="Times New Roman"/>
          <w:sz w:val="28"/>
          <w:szCs w:val="28"/>
        </w:rPr>
        <w:t>программы "</w:t>
      </w:r>
      <w:r w:rsidR="00121747" w:rsidRPr="004E2360">
        <w:rPr>
          <w:rFonts w:ascii="Times New Roman" w:hAnsi="Times New Roman" w:cs="Times New Roman"/>
          <w:sz w:val="28"/>
          <w:szCs w:val="28"/>
        </w:rPr>
        <w:t>Развитие культуры</w:t>
      </w:r>
      <w:r w:rsidRPr="004E2360">
        <w:rPr>
          <w:rFonts w:ascii="Times New Roman" w:hAnsi="Times New Roman" w:cs="Times New Roman"/>
          <w:sz w:val="28"/>
          <w:szCs w:val="28"/>
        </w:rPr>
        <w:t>".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 xml:space="preserve">3.2. Осуществление капитального ремонта в рамках реализации </w:t>
      </w:r>
      <w:r w:rsidR="00121747" w:rsidRPr="004E2360">
        <w:rPr>
          <w:rFonts w:ascii="Times New Roman" w:hAnsi="Times New Roman" w:cs="Times New Roman"/>
          <w:sz w:val="28"/>
          <w:szCs w:val="28"/>
        </w:rPr>
        <w:t>муниципальной программы "Развитие культуры"</w:t>
      </w:r>
      <w:r w:rsidRPr="004E2360">
        <w:rPr>
          <w:rFonts w:ascii="Times New Roman" w:hAnsi="Times New Roman" w:cs="Times New Roman"/>
          <w:sz w:val="28"/>
          <w:szCs w:val="28"/>
        </w:rPr>
        <w:t>.</w:t>
      </w:r>
    </w:p>
    <w:p w:rsidR="00370669" w:rsidRPr="004E2360" w:rsidRDefault="00370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>3.3</w:t>
      </w:r>
      <w:r w:rsidR="00EF45A4" w:rsidRPr="004E2360">
        <w:rPr>
          <w:rFonts w:ascii="Times New Roman" w:hAnsi="Times New Roman" w:cs="Times New Roman"/>
          <w:sz w:val="28"/>
          <w:szCs w:val="28"/>
        </w:rPr>
        <w:t xml:space="preserve">. Проведение мероприятий в рамках реализации </w:t>
      </w:r>
      <w:r w:rsidR="00121747" w:rsidRPr="004E2360">
        <w:rPr>
          <w:rFonts w:ascii="Times New Roman" w:hAnsi="Times New Roman" w:cs="Times New Roman"/>
          <w:sz w:val="28"/>
          <w:szCs w:val="28"/>
        </w:rPr>
        <w:t>муниципальной программы "Развитие культуры"</w:t>
      </w:r>
      <w:r w:rsidRPr="004E2360">
        <w:rPr>
          <w:rFonts w:ascii="Times New Roman" w:hAnsi="Times New Roman" w:cs="Times New Roman"/>
          <w:sz w:val="28"/>
          <w:szCs w:val="28"/>
        </w:rPr>
        <w:t>.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 xml:space="preserve">4. Условием предоставления субсидии является заключение </w:t>
      </w:r>
      <w:hyperlink w:anchor="Par99" w:history="1">
        <w:r w:rsidRPr="004E2360">
          <w:rPr>
            <w:rFonts w:ascii="Times New Roman" w:hAnsi="Times New Roman" w:cs="Times New Roman"/>
            <w:color w:val="0000FF"/>
            <w:sz w:val="28"/>
            <w:szCs w:val="28"/>
          </w:rPr>
          <w:t>соглашения</w:t>
        </w:r>
      </w:hyperlink>
      <w:r w:rsidRPr="004E2360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субсидии на иные цели (далее - соглашение) между учреждением и </w:t>
      </w:r>
      <w:r w:rsidR="00370669" w:rsidRPr="004E236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E2360" w:rsidRPr="004B1E67">
        <w:rPr>
          <w:rFonts w:ascii="Times New Roman" w:hAnsi="Times New Roman" w:cs="Times New Roman"/>
          <w:sz w:val="28"/>
          <w:szCs w:val="28"/>
        </w:rPr>
        <w:t>Митякинского</w:t>
      </w:r>
      <w:r w:rsidR="004E2360" w:rsidRPr="004E2360">
        <w:rPr>
          <w:rFonts w:ascii="Times New Roman" w:hAnsi="Times New Roman" w:cs="Times New Roman"/>
          <w:sz w:val="28"/>
          <w:szCs w:val="28"/>
        </w:rPr>
        <w:t xml:space="preserve"> </w:t>
      </w:r>
      <w:r w:rsidR="00370669" w:rsidRPr="004E236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E236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70669" w:rsidRPr="004E2360">
        <w:rPr>
          <w:rFonts w:ascii="Times New Roman" w:hAnsi="Times New Roman" w:cs="Times New Roman"/>
          <w:sz w:val="28"/>
          <w:szCs w:val="28"/>
        </w:rPr>
        <w:t>администрация</w:t>
      </w:r>
      <w:r w:rsidRPr="004E2360">
        <w:rPr>
          <w:rFonts w:ascii="Times New Roman" w:hAnsi="Times New Roman" w:cs="Times New Roman"/>
          <w:sz w:val="28"/>
          <w:szCs w:val="28"/>
        </w:rPr>
        <w:t>) по форме согласно приложению к настоящему Порядку.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учреждению нескольких субсидий соглашение заключается отдельно по каждой субсидии.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 xml:space="preserve">5. Распределение объема субсидии между учреждениями в пределах средств, предусмотренных </w:t>
      </w:r>
      <w:r w:rsidR="00370669" w:rsidRPr="004E2360">
        <w:rPr>
          <w:rFonts w:ascii="Times New Roman" w:hAnsi="Times New Roman" w:cs="Times New Roman"/>
          <w:sz w:val="28"/>
          <w:szCs w:val="28"/>
        </w:rPr>
        <w:t>администрацией</w:t>
      </w:r>
      <w:r w:rsidRPr="004E2360">
        <w:rPr>
          <w:rFonts w:ascii="Times New Roman" w:hAnsi="Times New Roman" w:cs="Times New Roman"/>
          <w:sz w:val="28"/>
          <w:szCs w:val="28"/>
        </w:rPr>
        <w:t xml:space="preserve"> </w:t>
      </w:r>
      <w:r w:rsidR="00370669" w:rsidRPr="004E2360">
        <w:rPr>
          <w:rFonts w:ascii="Times New Roman" w:hAnsi="Times New Roman" w:cs="Times New Roman"/>
          <w:sz w:val="28"/>
          <w:szCs w:val="28"/>
        </w:rPr>
        <w:t>решением о</w:t>
      </w:r>
      <w:r w:rsidRPr="004E2360">
        <w:rPr>
          <w:rFonts w:ascii="Times New Roman" w:hAnsi="Times New Roman" w:cs="Times New Roman"/>
          <w:sz w:val="28"/>
          <w:szCs w:val="28"/>
        </w:rPr>
        <w:t xml:space="preserve"> </w:t>
      </w:r>
      <w:r w:rsidR="00370669" w:rsidRPr="004E2360">
        <w:rPr>
          <w:rFonts w:ascii="Times New Roman" w:hAnsi="Times New Roman" w:cs="Times New Roman"/>
          <w:sz w:val="28"/>
          <w:szCs w:val="28"/>
        </w:rPr>
        <w:t>местном</w:t>
      </w:r>
      <w:r w:rsidRPr="004E2360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плановый период, определение направлений расходования субсидий утверждаются нормативными актами </w:t>
      </w:r>
      <w:r w:rsidR="00370669" w:rsidRPr="004E2360">
        <w:rPr>
          <w:rFonts w:ascii="Times New Roman" w:hAnsi="Times New Roman" w:cs="Times New Roman"/>
          <w:sz w:val="28"/>
          <w:szCs w:val="28"/>
        </w:rPr>
        <w:t>администрации</w:t>
      </w:r>
      <w:r w:rsidRPr="004E2360">
        <w:rPr>
          <w:rFonts w:ascii="Times New Roman" w:hAnsi="Times New Roman" w:cs="Times New Roman"/>
          <w:sz w:val="28"/>
          <w:szCs w:val="28"/>
        </w:rPr>
        <w:t>.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5"/>
      <w:bookmarkEnd w:id="4"/>
      <w:r w:rsidRPr="004E2360">
        <w:rPr>
          <w:rFonts w:ascii="Times New Roman" w:hAnsi="Times New Roman" w:cs="Times New Roman"/>
          <w:sz w:val="28"/>
          <w:szCs w:val="28"/>
        </w:rPr>
        <w:t xml:space="preserve">6. Перечень получателей и объем субсидий может быть изменен </w:t>
      </w:r>
      <w:r w:rsidR="00370669" w:rsidRPr="004E2360">
        <w:rPr>
          <w:rFonts w:ascii="Times New Roman" w:hAnsi="Times New Roman" w:cs="Times New Roman"/>
          <w:sz w:val="28"/>
          <w:szCs w:val="28"/>
        </w:rPr>
        <w:t>администрацией</w:t>
      </w:r>
      <w:r w:rsidRPr="004E2360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 xml:space="preserve">увеличение или уменьшение объема бюджетных ассигнований, предусмотренных </w:t>
      </w:r>
      <w:r w:rsidR="00370669" w:rsidRPr="004E2360">
        <w:rPr>
          <w:rFonts w:ascii="Times New Roman" w:hAnsi="Times New Roman" w:cs="Times New Roman"/>
          <w:sz w:val="28"/>
          <w:szCs w:val="28"/>
        </w:rPr>
        <w:t>администрацией</w:t>
      </w:r>
      <w:r w:rsidRPr="004E236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 xml:space="preserve">перераспределение субсидий между учреждениями в пределах бюджетных ассигнований, предусмотренных </w:t>
      </w:r>
      <w:r w:rsidR="00370669" w:rsidRPr="004E236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4E2360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 xml:space="preserve">внесение изменений в долгосрочные целевые программы и (или) иные правовые акты </w:t>
      </w:r>
      <w:r w:rsidR="00370669" w:rsidRPr="004E2360">
        <w:rPr>
          <w:rFonts w:ascii="Times New Roman" w:hAnsi="Times New Roman" w:cs="Times New Roman"/>
          <w:sz w:val="28"/>
          <w:szCs w:val="28"/>
        </w:rPr>
        <w:t>администрации</w:t>
      </w:r>
      <w:r w:rsidRPr="004E2360">
        <w:rPr>
          <w:rFonts w:ascii="Times New Roman" w:hAnsi="Times New Roman" w:cs="Times New Roman"/>
          <w:sz w:val="28"/>
          <w:szCs w:val="28"/>
        </w:rPr>
        <w:t>, устанавливающие расходное обязательство по предоставлению субсидии.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9"/>
      <w:bookmarkEnd w:id="5"/>
      <w:r w:rsidRPr="004E2360">
        <w:rPr>
          <w:rFonts w:ascii="Times New Roman" w:hAnsi="Times New Roman" w:cs="Times New Roman"/>
          <w:sz w:val="28"/>
          <w:szCs w:val="28"/>
        </w:rPr>
        <w:t xml:space="preserve">7. Общий объем субсидий определяется </w:t>
      </w:r>
      <w:r w:rsidR="00370669" w:rsidRPr="004E236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4E2360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4E2360">
        <w:rPr>
          <w:rFonts w:ascii="Times New Roman" w:hAnsi="Times New Roman" w:cs="Times New Roman"/>
          <w:sz w:val="28"/>
          <w:szCs w:val="28"/>
        </w:rPr>
        <w:lastRenderedPageBreak/>
        <w:t>оценки состояния материально-технической базы учреждений, соответствия условий осуществления деятельности учреждений требованиям к качеству оказываемых государственных услуг, обеспечению безопасности, выполнению санитарно-эпидемиологических правил и норм.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 xml:space="preserve">8. Для рассмотрения вопроса о предоставлении субсидии и определения ее размера учреждение направляет в </w:t>
      </w:r>
      <w:r w:rsidR="00370669" w:rsidRPr="004E236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4E2360">
        <w:rPr>
          <w:rFonts w:ascii="Times New Roman" w:hAnsi="Times New Roman" w:cs="Times New Roman"/>
          <w:sz w:val="28"/>
          <w:szCs w:val="28"/>
        </w:rPr>
        <w:t>заявку, содержащую обоснование необходимости осуществления соответствующих расходов, расчет суммы расходов с приложением обосновывающих документов.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 xml:space="preserve">Форма заявки, порядок, сроки ее рассмотрения и перечень документов, прилагаемых к заявке, устанавливаются </w:t>
      </w:r>
      <w:r w:rsidR="00370669" w:rsidRPr="004E2360">
        <w:rPr>
          <w:rFonts w:ascii="Times New Roman" w:hAnsi="Times New Roman" w:cs="Times New Roman"/>
          <w:sz w:val="28"/>
          <w:szCs w:val="28"/>
        </w:rPr>
        <w:t>администрацией</w:t>
      </w:r>
      <w:r w:rsidRPr="004E2360">
        <w:rPr>
          <w:rFonts w:ascii="Times New Roman" w:hAnsi="Times New Roman" w:cs="Times New Roman"/>
          <w:sz w:val="28"/>
          <w:szCs w:val="28"/>
        </w:rPr>
        <w:t>.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 xml:space="preserve">9. Внесение изменений в перечень получателей и объем субсидии в течение финансового года осуществляется </w:t>
      </w:r>
      <w:r w:rsidR="00370669" w:rsidRPr="004E236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4E2360">
        <w:rPr>
          <w:rFonts w:ascii="Times New Roman" w:hAnsi="Times New Roman" w:cs="Times New Roman"/>
          <w:sz w:val="28"/>
          <w:szCs w:val="28"/>
        </w:rPr>
        <w:t xml:space="preserve">на основании заявки учреждения, содержащей обоснование увеличения (уменьшения) размера субсидии, с учетом требований, указанных в </w:t>
      </w:r>
      <w:hyperlink w:anchor="Par65" w:history="1">
        <w:r w:rsidRPr="004E2360">
          <w:rPr>
            <w:rFonts w:ascii="Times New Roman" w:hAnsi="Times New Roman" w:cs="Times New Roman"/>
            <w:color w:val="0000FF"/>
            <w:sz w:val="28"/>
            <w:szCs w:val="28"/>
          </w:rPr>
          <w:t>пунктах 6</w:t>
        </w:r>
      </w:hyperlink>
      <w:r w:rsidRPr="004E236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9" w:history="1">
        <w:r w:rsidRPr="004E2360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4E236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>10. Субсидия бюджетному учреждению перечисляется в установленном порядке на счет территориального органа Федерального казначейства по месту открытия лицевого счета.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 xml:space="preserve">11. Учреждения, которым предоставлена субсидия, ежеквартально, в срок до 10 числа месяца, следующего за отчетным кварталом, представляют в </w:t>
      </w:r>
      <w:r w:rsidR="00370669" w:rsidRPr="004E2360">
        <w:rPr>
          <w:rFonts w:ascii="Times New Roman" w:hAnsi="Times New Roman" w:cs="Times New Roman"/>
          <w:sz w:val="28"/>
          <w:szCs w:val="28"/>
        </w:rPr>
        <w:t>администрацию</w:t>
      </w:r>
      <w:r w:rsidRPr="004E2360">
        <w:rPr>
          <w:rFonts w:ascii="Times New Roman" w:hAnsi="Times New Roman" w:cs="Times New Roman"/>
          <w:sz w:val="28"/>
          <w:szCs w:val="28"/>
        </w:rPr>
        <w:t xml:space="preserve"> отчет об использовании средств субсидии.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>В случае предоставления учреждению нескольких субсидий отчет представляется отдельно по каждой субсидии.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 xml:space="preserve">12. Не использованные в текущем финансовом году остатки средств субсидии, предоставленной учреждению, подлежат перечислению в </w:t>
      </w:r>
      <w:r w:rsidR="00370669" w:rsidRPr="004E2360">
        <w:rPr>
          <w:rFonts w:ascii="Times New Roman" w:hAnsi="Times New Roman" w:cs="Times New Roman"/>
          <w:sz w:val="28"/>
          <w:szCs w:val="28"/>
        </w:rPr>
        <w:t>местный</w:t>
      </w:r>
      <w:r w:rsidRPr="004E2360">
        <w:rPr>
          <w:rFonts w:ascii="Times New Roman" w:hAnsi="Times New Roman" w:cs="Times New Roman"/>
          <w:sz w:val="28"/>
          <w:szCs w:val="28"/>
        </w:rPr>
        <w:t xml:space="preserve"> бюджет в установленном действующим законодательством порядке.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 xml:space="preserve">Остатки средств, перечисленные в </w:t>
      </w:r>
      <w:r w:rsidR="00370669" w:rsidRPr="004E2360">
        <w:rPr>
          <w:rFonts w:ascii="Times New Roman" w:hAnsi="Times New Roman" w:cs="Times New Roman"/>
          <w:sz w:val="28"/>
          <w:szCs w:val="28"/>
        </w:rPr>
        <w:t>местный</w:t>
      </w:r>
      <w:r w:rsidRPr="004E2360">
        <w:rPr>
          <w:rFonts w:ascii="Times New Roman" w:hAnsi="Times New Roman" w:cs="Times New Roman"/>
          <w:sz w:val="28"/>
          <w:szCs w:val="28"/>
        </w:rPr>
        <w:t xml:space="preserve"> бюджет, могут быть возвращены учреждению в очередном финансовом году при наличии потребности в направлении их </w:t>
      </w:r>
      <w:proofErr w:type="gramStart"/>
      <w:r w:rsidRPr="004E2360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4E2360">
        <w:rPr>
          <w:rFonts w:ascii="Times New Roman" w:hAnsi="Times New Roman" w:cs="Times New Roman"/>
          <w:sz w:val="28"/>
          <w:szCs w:val="28"/>
        </w:rPr>
        <w:t xml:space="preserve"> же цели в соответствии с решением </w:t>
      </w:r>
      <w:r w:rsidR="00370669" w:rsidRPr="004E2360">
        <w:rPr>
          <w:rFonts w:ascii="Times New Roman" w:hAnsi="Times New Roman" w:cs="Times New Roman"/>
          <w:sz w:val="28"/>
          <w:szCs w:val="28"/>
        </w:rPr>
        <w:t>администрации</w:t>
      </w:r>
      <w:r w:rsidRPr="004E2360">
        <w:rPr>
          <w:rFonts w:ascii="Times New Roman" w:hAnsi="Times New Roman" w:cs="Times New Roman"/>
          <w:sz w:val="28"/>
          <w:szCs w:val="28"/>
        </w:rPr>
        <w:t>.</w:t>
      </w:r>
    </w:p>
    <w:p w:rsidR="00EF45A4" w:rsidRPr="004E2360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4E23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2360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субсидии осуществляет </w:t>
      </w:r>
      <w:r w:rsidR="00370669" w:rsidRPr="004E2360">
        <w:rPr>
          <w:rFonts w:ascii="Times New Roman" w:hAnsi="Times New Roman" w:cs="Times New Roman"/>
          <w:sz w:val="28"/>
          <w:szCs w:val="28"/>
        </w:rPr>
        <w:t>администрацией</w:t>
      </w:r>
      <w:r w:rsidRPr="004E2360">
        <w:rPr>
          <w:rFonts w:ascii="Times New Roman" w:hAnsi="Times New Roman" w:cs="Times New Roman"/>
          <w:sz w:val="28"/>
          <w:szCs w:val="28"/>
        </w:rPr>
        <w:t>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6" w:name="Par88"/>
      <w:bookmarkEnd w:id="6"/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E2360" w:rsidRDefault="004E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lastRenderedPageBreak/>
        <w:t>Приложение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к Порядку определения объема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и условиям предоставления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из </w:t>
      </w:r>
      <w:r w:rsidR="00D87AA9" w:rsidRPr="004B1E67">
        <w:rPr>
          <w:rFonts w:ascii="Times New Roman" w:hAnsi="Times New Roman" w:cs="Times New Roman"/>
        </w:rPr>
        <w:t>местного</w:t>
      </w:r>
      <w:r w:rsidRPr="004B1E67">
        <w:rPr>
          <w:rFonts w:ascii="Times New Roman" w:hAnsi="Times New Roman" w:cs="Times New Roman"/>
        </w:rPr>
        <w:t xml:space="preserve"> бюджета субсидий</w:t>
      </w:r>
    </w:p>
    <w:p w:rsidR="00EF45A4" w:rsidRPr="004B1E67" w:rsidRDefault="00EF45A4" w:rsidP="00D87A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на иные цели бюджетным учреждениям </w:t>
      </w:r>
      <w:r w:rsidR="00D87AA9" w:rsidRPr="004B1E67">
        <w:rPr>
          <w:rFonts w:ascii="Times New Roman" w:hAnsi="Times New Roman" w:cs="Times New Roman"/>
        </w:rPr>
        <w:t>культуры</w:t>
      </w:r>
      <w:r w:rsidRPr="004B1E67">
        <w:rPr>
          <w:rFonts w:ascii="Times New Roman" w:hAnsi="Times New Roman" w:cs="Times New Roman"/>
        </w:rPr>
        <w:t>,</w:t>
      </w:r>
    </w:p>
    <w:p w:rsidR="00D87AA9" w:rsidRPr="004B1E67" w:rsidRDefault="00EF45A4" w:rsidP="00D87A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подведомственным </w:t>
      </w:r>
      <w:r w:rsidR="00D87AA9" w:rsidRPr="004B1E67">
        <w:rPr>
          <w:rFonts w:ascii="Times New Roman" w:hAnsi="Times New Roman" w:cs="Times New Roman"/>
        </w:rPr>
        <w:t xml:space="preserve">Администрации </w:t>
      </w:r>
    </w:p>
    <w:p w:rsidR="00D87AA9" w:rsidRPr="004B1E67" w:rsidRDefault="004E2360" w:rsidP="00D87A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Митякинского </w:t>
      </w:r>
      <w:r w:rsidR="00D87AA9" w:rsidRPr="004B1E67">
        <w:rPr>
          <w:rFonts w:ascii="Times New Roman" w:hAnsi="Times New Roman" w:cs="Times New Roman"/>
        </w:rPr>
        <w:t>сельского поселения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7" w:name="Par99"/>
      <w:bookmarkEnd w:id="7"/>
      <w:r w:rsidRPr="004B1E67">
        <w:rPr>
          <w:rFonts w:ascii="Times New Roman" w:hAnsi="Times New Roman" w:cs="Times New Roman"/>
          <w:b/>
          <w:bCs/>
        </w:rPr>
        <w:t>СОГЛАШЕНИЕ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1E67">
        <w:rPr>
          <w:rFonts w:ascii="Times New Roman" w:hAnsi="Times New Roman" w:cs="Times New Roman"/>
          <w:b/>
          <w:bCs/>
        </w:rPr>
        <w:t>О ПОРЯДКЕ И УСЛОВИЯХ ПРЕДОСТАВЛЕНИЯ СУБСИДИИ НА ИНЫЕ ЦЕЛИ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г. ___________________                           " ___ " ________ 20 __ г.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    </w:t>
      </w:r>
      <w:proofErr w:type="gramStart"/>
      <w:r w:rsidR="00D87AA9" w:rsidRPr="004B1E67">
        <w:rPr>
          <w:rFonts w:ascii="Times New Roman" w:hAnsi="Times New Roman" w:cs="Times New Roman"/>
        </w:rPr>
        <w:t xml:space="preserve">Администрация </w:t>
      </w:r>
      <w:r w:rsidR="005050CD">
        <w:rPr>
          <w:rFonts w:ascii="Times New Roman" w:hAnsi="Times New Roman" w:cs="Times New Roman"/>
        </w:rPr>
        <w:t>Митякинского</w:t>
      </w:r>
      <w:r w:rsidR="00D87AA9" w:rsidRPr="004B1E67">
        <w:rPr>
          <w:rFonts w:ascii="Times New Roman" w:hAnsi="Times New Roman" w:cs="Times New Roman"/>
        </w:rPr>
        <w:t xml:space="preserve"> сельского поселения,  именуемая</w:t>
      </w:r>
      <w:r w:rsidRPr="004B1E67">
        <w:rPr>
          <w:rFonts w:ascii="Times New Roman" w:hAnsi="Times New Roman" w:cs="Times New Roman"/>
        </w:rPr>
        <w:t xml:space="preserve">    Учредитель,</w:t>
      </w:r>
      <w:r w:rsidR="005050CD">
        <w:rPr>
          <w:rFonts w:ascii="Times New Roman" w:hAnsi="Times New Roman" w:cs="Times New Roman"/>
        </w:rPr>
        <w:t xml:space="preserve"> </w:t>
      </w:r>
      <w:r w:rsidRPr="004B1E67">
        <w:rPr>
          <w:rFonts w:ascii="Times New Roman" w:hAnsi="Times New Roman" w:cs="Times New Roman"/>
        </w:rPr>
        <w:t xml:space="preserve">в лице _________________________, действующего на основании </w:t>
      </w:r>
      <w:proofErr w:type="gramEnd"/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          </w:t>
      </w:r>
      <w:r w:rsidR="00D87AA9" w:rsidRPr="004B1E67">
        <w:rPr>
          <w:rFonts w:ascii="Times New Roman" w:hAnsi="Times New Roman" w:cs="Times New Roman"/>
        </w:rPr>
        <w:t xml:space="preserve">              </w:t>
      </w:r>
      <w:r w:rsidRPr="004B1E67">
        <w:rPr>
          <w:rFonts w:ascii="Times New Roman" w:hAnsi="Times New Roman" w:cs="Times New Roman"/>
        </w:rPr>
        <w:t xml:space="preserve">  (Ф.И.О.)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______________________________________________________, с одной стороны, и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(наименование, дата, номер нормативного правового акта)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_________________________________________________________________________,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                    (наименование учреждения)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именуемое   Учреждение, в лице __________________________, действующего на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                                      (Ф.И.О.)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основании _____________________________________________, с другой стороны,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           (наименование, дата, номер правового акта)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именуемые   Стороны, заключили настоящее Соглашение о нижеследующем.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8" w:name="Par117"/>
      <w:bookmarkEnd w:id="8"/>
      <w:r w:rsidRPr="004B1E67">
        <w:rPr>
          <w:rFonts w:ascii="Times New Roman" w:hAnsi="Times New Roman" w:cs="Times New Roman"/>
        </w:rPr>
        <w:t>1. Предмет Соглашения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    Предметом настоящего Соглашения является определение порядка и условий</w:t>
      </w:r>
      <w:r w:rsidR="00D87AA9" w:rsidRPr="004B1E67">
        <w:rPr>
          <w:rFonts w:ascii="Times New Roman" w:hAnsi="Times New Roman" w:cs="Times New Roman"/>
        </w:rPr>
        <w:t xml:space="preserve"> </w:t>
      </w:r>
      <w:r w:rsidRPr="004B1E67">
        <w:rPr>
          <w:rFonts w:ascii="Times New Roman" w:hAnsi="Times New Roman" w:cs="Times New Roman"/>
        </w:rPr>
        <w:t xml:space="preserve">предоставления Учредителем Учреждению субсидии из  </w:t>
      </w:r>
      <w:r w:rsidR="00D87AA9" w:rsidRPr="004B1E67">
        <w:rPr>
          <w:rFonts w:ascii="Times New Roman" w:hAnsi="Times New Roman" w:cs="Times New Roman"/>
        </w:rPr>
        <w:t>местного</w:t>
      </w:r>
      <w:r w:rsidRPr="004B1E67">
        <w:rPr>
          <w:rFonts w:ascii="Times New Roman" w:hAnsi="Times New Roman" w:cs="Times New Roman"/>
        </w:rPr>
        <w:t xml:space="preserve">  бюджета  </w:t>
      </w:r>
      <w:proofErr w:type="gramStart"/>
      <w:r w:rsidRPr="004B1E67">
        <w:rPr>
          <w:rFonts w:ascii="Times New Roman" w:hAnsi="Times New Roman" w:cs="Times New Roman"/>
        </w:rPr>
        <w:t>на</w:t>
      </w:r>
      <w:proofErr w:type="gramEnd"/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__________________________________________________________________________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                     (указать наименование субсидии)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(далее - субсидия).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125"/>
      <w:bookmarkEnd w:id="9"/>
      <w:r w:rsidRPr="004B1E67">
        <w:rPr>
          <w:rFonts w:ascii="Times New Roman" w:hAnsi="Times New Roman" w:cs="Times New Roman"/>
        </w:rPr>
        <w:t>2. Права и обязанности Сторон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2.1. Учредитель обязуется: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2.1.1. Перечислять Учреждению субсидию в суммах и в соответствии с </w:t>
      </w:r>
      <w:hyperlink w:anchor="Par200" w:history="1">
        <w:r w:rsidRPr="004B1E67">
          <w:rPr>
            <w:rFonts w:ascii="Times New Roman" w:hAnsi="Times New Roman" w:cs="Times New Roman"/>
            <w:color w:val="0000FF"/>
          </w:rPr>
          <w:t>графиком</w:t>
        </w:r>
      </w:hyperlink>
      <w:r w:rsidRPr="004B1E67">
        <w:rPr>
          <w:rFonts w:ascii="Times New Roman" w:hAnsi="Times New Roman" w:cs="Times New Roman"/>
        </w:rPr>
        <w:t xml:space="preserve"> перечисления субсидии по форме согласно приложению N 1 к настоящему Соглашению.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2.1.2.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2.2. Учредитель вправе: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2.2.1. Изменять размер предоставляемой в соответствии с настоящим Соглашением субсидии в случае внесения соответствующих изменений в нормативные правовые акты, устанавливающие расходное обязательство по предоставлению субсидии.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2.2.2. Проводить проверки соблюдения Учреждением условий, установленных настоящим Соглашением.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2.2.3. Прекращать предоставление субсидии в случае нецелевого использования средств и принимать меры к взысканию средств, использованных не по целевому назначению.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2.3. Учреждение обязуется: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2.3.1. Осуществлять использование субсидии по целевому назначению.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2.3.2. Своевременно информировать Учредителя об изменениях условий использования субсидии, которые могут повлиять на изменение размера субсидии.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2.3.3. В случае установления по итогам проверок факта нарушения целей и условий предоставления субсидии - возвращать суммы использованной субсидии за счет виновных лиц и (или) средств от приносящей доход деятельности.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2.3.4. Ежеквартально, в срок до 10 числа месяца, следующего за отчетным кварталом, представлять в </w:t>
      </w:r>
      <w:r w:rsidR="00D87AA9" w:rsidRPr="004B1E67">
        <w:rPr>
          <w:rFonts w:ascii="Times New Roman" w:hAnsi="Times New Roman" w:cs="Times New Roman"/>
        </w:rPr>
        <w:t>администрацию Курно-Липовского сельского поселения</w:t>
      </w:r>
      <w:r w:rsidRPr="004B1E67">
        <w:rPr>
          <w:rFonts w:ascii="Times New Roman" w:hAnsi="Times New Roman" w:cs="Times New Roman"/>
        </w:rPr>
        <w:t xml:space="preserve"> </w:t>
      </w:r>
      <w:hyperlink w:anchor="Par241" w:history="1">
        <w:r w:rsidRPr="004B1E67">
          <w:rPr>
            <w:rFonts w:ascii="Times New Roman" w:hAnsi="Times New Roman" w:cs="Times New Roman"/>
            <w:color w:val="0000FF"/>
          </w:rPr>
          <w:t>отчет</w:t>
        </w:r>
      </w:hyperlink>
      <w:r w:rsidRPr="004B1E67">
        <w:rPr>
          <w:rFonts w:ascii="Times New Roman" w:hAnsi="Times New Roman" w:cs="Times New Roman"/>
        </w:rPr>
        <w:t xml:space="preserve"> об использовании субсидии по форме согласно приложению N 2 к настоящему Соглашению.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2.4. Учреждение вправе обращаться к Учредителю с предложением об изменении размера субсидии.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0" w:name="Par141"/>
      <w:bookmarkEnd w:id="10"/>
      <w:r w:rsidRPr="004B1E67">
        <w:rPr>
          <w:rFonts w:ascii="Times New Roman" w:hAnsi="Times New Roman" w:cs="Times New Roman"/>
        </w:rPr>
        <w:t>3. Ответственность Сторон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lastRenderedPageBreak/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1" w:name="Par145"/>
      <w:bookmarkEnd w:id="11"/>
      <w:r w:rsidRPr="004B1E67">
        <w:rPr>
          <w:rFonts w:ascii="Times New Roman" w:hAnsi="Times New Roman" w:cs="Times New Roman"/>
        </w:rPr>
        <w:t>4. Срок действия Соглашения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Настоящее Соглашение вступает в силу с даты подписания обеими Сторонами и действует до </w:t>
      </w:r>
      <w:r w:rsidR="00D87AA9" w:rsidRPr="004B1E67">
        <w:rPr>
          <w:rFonts w:ascii="Times New Roman" w:hAnsi="Times New Roman" w:cs="Times New Roman"/>
        </w:rPr>
        <w:t>_______________</w:t>
      </w:r>
      <w:r w:rsidRPr="004B1E67">
        <w:rPr>
          <w:rFonts w:ascii="Times New Roman" w:hAnsi="Times New Roman" w:cs="Times New Roman"/>
        </w:rPr>
        <w:t xml:space="preserve"> г.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2" w:name="Par149"/>
      <w:bookmarkEnd w:id="12"/>
      <w:r w:rsidRPr="004B1E67">
        <w:rPr>
          <w:rFonts w:ascii="Times New Roman" w:hAnsi="Times New Roman" w:cs="Times New Roman"/>
        </w:rPr>
        <w:t>5. Заключительные положения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5.1. 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5.2.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5.3.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5.4. Настоящее Соглашение составлено в 2 экземплярах, имеющих одинаковую силу, на 5 листах каждое (включая приложения), по 1 экземпляру для каждой Стороны Соглашения.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3" w:name="Par156"/>
      <w:bookmarkEnd w:id="13"/>
      <w:r w:rsidRPr="004B1E67">
        <w:rPr>
          <w:rFonts w:ascii="Times New Roman" w:hAnsi="Times New Roman" w:cs="Times New Roman"/>
        </w:rPr>
        <w:t>7. Адреса и платежные реквизиты Сторон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Учредитель                     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Pr="004B1E67">
        <w:rPr>
          <w:rFonts w:ascii="Times New Roman" w:hAnsi="Times New Roman" w:cs="Times New Roman"/>
        </w:rPr>
        <w:t>Учреждение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______________________________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Pr="004B1E67">
        <w:rPr>
          <w:rFonts w:ascii="Times New Roman" w:hAnsi="Times New Roman" w:cs="Times New Roman"/>
        </w:rPr>
        <w:t xml:space="preserve">  __________________________________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______________________________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Pr="004B1E67">
        <w:rPr>
          <w:rFonts w:ascii="Times New Roman" w:hAnsi="Times New Roman" w:cs="Times New Roman"/>
        </w:rPr>
        <w:t xml:space="preserve"> __________________________________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______________________________ 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Pr="004B1E67">
        <w:rPr>
          <w:rFonts w:ascii="Times New Roman" w:hAnsi="Times New Roman" w:cs="Times New Roman"/>
        </w:rPr>
        <w:t>_________________________________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Место нахождения              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Pr="004B1E67">
        <w:rPr>
          <w:rFonts w:ascii="Times New Roman" w:hAnsi="Times New Roman" w:cs="Times New Roman"/>
        </w:rPr>
        <w:t xml:space="preserve"> Место нахождения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_____________________________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Pr="004B1E67">
        <w:rPr>
          <w:rFonts w:ascii="Times New Roman" w:hAnsi="Times New Roman" w:cs="Times New Roman"/>
        </w:rPr>
        <w:t>_________________________________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Юридический адрес              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Pr="004B1E67">
        <w:rPr>
          <w:rFonts w:ascii="Times New Roman" w:hAnsi="Times New Roman" w:cs="Times New Roman"/>
        </w:rPr>
        <w:t>Юридический адрес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______________________________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Pr="004B1E67">
        <w:rPr>
          <w:rFonts w:ascii="Times New Roman" w:hAnsi="Times New Roman" w:cs="Times New Roman"/>
        </w:rPr>
        <w:t xml:space="preserve"> __________________________________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Фактический адрес              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Pr="004B1E67">
        <w:rPr>
          <w:rFonts w:ascii="Times New Roman" w:hAnsi="Times New Roman" w:cs="Times New Roman"/>
        </w:rPr>
        <w:t>Фактический адрес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___________________________ 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Pr="004B1E67">
        <w:rPr>
          <w:rFonts w:ascii="Times New Roman" w:hAnsi="Times New Roman" w:cs="Times New Roman"/>
        </w:rPr>
        <w:t>__________________________________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______________________________ 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Pr="004B1E67">
        <w:rPr>
          <w:rFonts w:ascii="Times New Roman" w:hAnsi="Times New Roman" w:cs="Times New Roman"/>
        </w:rPr>
        <w:t>__________________________________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Банковские реквизиты           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Pr="004B1E67">
        <w:rPr>
          <w:rFonts w:ascii="Times New Roman" w:hAnsi="Times New Roman" w:cs="Times New Roman"/>
        </w:rPr>
        <w:t>Банковские реквизиты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______________________________ 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Pr="004B1E67">
        <w:rPr>
          <w:rFonts w:ascii="Times New Roman" w:hAnsi="Times New Roman" w:cs="Times New Roman"/>
        </w:rPr>
        <w:t>__________________________________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Лицевой счет N _______________ 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Pr="004B1E67">
        <w:rPr>
          <w:rFonts w:ascii="Times New Roman" w:hAnsi="Times New Roman" w:cs="Times New Roman"/>
        </w:rPr>
        <w:t>Лицевой счет N ___________________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ИНН _________________________ 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proofErr w:type="spellStart"/>
      <w:r w:rsidRPr="004B1E67">
        <w:rPr>
          <w:rFonts w:ascii="Times New Roman" w:hAnsi="Times New Roman" w:cs="Times New Roman"/>
        </w:rPr>
        <w:t>ИНН</w:t>
      </w:r>
      <w:proofErr w:type="spellEnd"/>
      <w:r w:rsidRPr="004B1E67">
        <w:rPr>
          <w:rFonts w:ascii="Times New Roman" w:hAnsi="Times New Roman" w:cs="Times New Roman"/>
        </w:rPr>
        <w:t xml:space="preserve"> _____________________________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Р/с ___________________________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Pr="004B1E67">
        <w:rPr>
          <w:rFonts w:ascii="Times New Roman" w:hAnsi="Times New Roman" w:cs="Times New Roman"/>
        </w:rPr>
        <w:t xml:space="preserve"> Р/с ______________________________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БИК _________________________  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proofErr w:type="spellStart"/>
      <w:r w:rsidRPr="004B1E67">
        <w:rPr>
          <w:rFonts w:ascii="Times New Roman" w:hAnsi="Times New Roman" w:cs="Times New Roman"/>
        </w:rPr>
        <w:t>БИК</w:t>
      </w:r>
      <w:proofErr w:type="spellEnd"/>
      <w:r w:rsidRPr="004B1E67">
        <w:rPr>
          <w:rFonts w:ascii="Times New Roman" w:hAnsi="Times New Roman" w:cs="Times New Roman"/>
        </w:rPr>
        <w:t xml:space="preserve"> _____________________________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КПП _________________________  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proofErr w:type="spellStart"/>
      <w:r w:rsidRPr="004B1E67">
        <w:rPr>
          <w:rFonts w:ascii="Times New Roman" w:hAnsi="Times New Roman" w:cs="Times New Roman"/>
        </w:rPr>
        <w:t>КПП</w:t>
      </w:r>
      <w:proofErr w:type="spellEnd"/>
      <w:r w:rsidRPr="004B1E67">
        <w:rPr>
          <w:rFonts w:ascii="Times New Roman" w:hAnsi="Times New Roman" w:cs="Times New Roman"/>
        </w:rPr>
        <w:t xml:space="preserve"> _____________________________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Руководитель _________________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Pr="004B1E67">
        <w:rPr>
          <w:rFonts w:ascii="Times New Roman" w:hAnsi="Times New Roman" w:cs="Times New Roman"/>
        </w:rPr>
        <w:t xml:space="preserve"> </w:t>
      </w:r>
      <w:proofErr w:type="spellStart"/>
      <w:r w:rsidRPr="004B1E67">
        <w:rPr>
          <w:rFonts w:ascii="Times New Roman" w:hAnsi="Times New Roman" w:cs="Times New Roman"/>
        </w:rPr>
        <w:t>Руководитель</w:t>
      </w:r>
      <w:proofErr w:type="spellEnd"/>
      <w:r w:rsidRPr="004B1E67">
        <w:rPr>
          <w:rFonts w:ascii="Times New Roman" w:hAnsi="Times New Roman" w:cs="Times New Roman"/>
        </w:rPr>
        <w:t xml:space="preserve"> _____________________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М.П.                                   </w:t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="00D87AA9" w:rsidRPr="004B1E67">
        <w:rPr>
          <w:rFonts w:ascii="Times New Roman" w:hAnsi="Times New Roman" w:cs="Times New Roman"/>
        </w:rPr>
        <w:tab/>
      </w:r>
      <w:r w:rsidRPr="004B1E67">
        <w:rPr>
          <w:rFonts w:ascii="Times New Roman" w:hAnsi="Times New Roman" w:cs="Times New Roman"/>
        </w:rPr>
        <w:t>М.П.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41421" w:rsidRPr="004B1E67" w:rsidRDefault="00341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41421" w:rsidRPr="004B1E67" w:rsidRDefault="00341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41421" w:rsidRPr="004B1E67" w:rsidRDefault="00341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41421" w:rsidRPr="004B1E67" w:rsidRDefault="00341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41421" w:rsidRPr="004B1E67" w:rsidRDefault="00341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41421" w:rsidRPr="004B1E67" w:rsidRDefault="00341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41421" w:rsidRDefault="00341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050CD" w:rsidRDefault="00505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050CD" w:rsidRDefault="00505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050CD" w:rsidRDefault="00505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050CD" w:rsidRDefault="00505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050CD" w:rsidRDefault="00505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050CD" w:rsidRDefault="00505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050CD" w:rsidRDefault="00505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050CD" w:rsidRDefault="00505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050CD" w:rsidRDefault="00505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050CD" w:rsidRDefault="00505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050CD" w:rsidRPr="004B1E67" w:rsidRDefault="00505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41421" w:rsidRPr="004B1E67" w:rsidRDefault="00341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bookmarkStart w:id="14" w:name="Par194"/>
      <w:bookmarkEnd w:id="14"/>
      <w:r w:rsidRPr="004B1E67">
        <w:rPr>
          <w:rFonts w:ascii="Times New Roman" w:hAnsi="Times New Roman" w:cs="Times New Roman"/>
        </w:rPr>
        <w:lastRenderedPageBreak/>
        <w:t>Приложение N 1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к Соглашению о порядке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и условиях предоставления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субсидии на иные цели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от __________ N _____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5" w:name="Par200"/>
      <w:bookmarkEnd w:id="15"/>
      <w:r w:rsidRPr="004B1E67">
        <w:rPr>
          <w:rFonts w:ascii="Times New Roman" w:hAnsi="Times New Roman" w:cs="Times New Roman"/>
          <w:b/>
          <w:bCs/>
        </w:rPr>
        <w:t>ГРАФИК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1E67">
        <w:rPr>
          <w:rFonts w:ascii="Times New Roman" w:hAnsi="Times New Roman" w:cs="Times New Roman"/>
          <w:b/>
          <w:bCs/>
        </w:rPr>
        <w:t>ПЕРЕЧИСЛЕНИЯ СУБСИДИИ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40"/>
        <w:gridCol w:w="4560"/>
      </w:tblGrid>
      <w:tr w:rsidR="00EF45A4" w:rsidRPr="004B1E67">
        <w:trPr>
          <w:tblCellSpacing w:w="5" w:type="nil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 xml:space="preserve">     Сроки перечисления субсидии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 xml:space="preserve">             Сумма (рублей)         </w:t>
            </w:r>
          </w:p>
        </w:tc>
      </w:tr>
      <w:tr w:rsidR="00EF45A4" w:rsidRPr="004B1E67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1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2                </w:t>
            </w:r>
          </w:p>
        </w:tc>
      </w:tr>
      <w:tr w:rsidR="00EF45A4" w:rsidRPr="004B1E67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5A4" w:rsidRPr="004B1E67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5A4" w:rsidRPr="004B1E67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5A4" w:rsidRPr="004B1E67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5A4" w:rsidRPr="004B1E67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5A4" w:rsidRPr="004B1E67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5A4" w:rsidRPr="004B1E67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Руководитель учреждения ___________________    __________________ Ф.И.О.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                             (подпись)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Главный бухгалтер  ___________________     ____________________ Ф.И.О.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                       (подпись)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Дата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М.П.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F45A4" w:rsidRPr="004B1E67" w:rsidRDefault="003414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bookmarkStart w:id="16" w:name="Par235"/>
      <w:bookmarkEnd w:id="16"/>
      <w:r w:rsidRPr="004B1E67">
        <w:rPr>
          <w:rFonts w:ascii="Times New Roman" w:hAnsi="Times New Roman" w:cs="Times New Roman"/>
        </w:rPr>
        <w:t>П</w:t>
      </w:r>
      <w:r w:rsidR="00EF45A4" w:rsidRPr="004B1E67">
        <w:rPr>
          <w:rFonts w:ascii="Times New Roman" w:hAnsi="Times New Roman" w:cs="Times New Roman"/>
        </w:rPr>
        <w:t>риложение N 2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к Соглашению о порядке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и условиях предоставления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субсидии на иные цели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от __________ N _____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7" w:name="Par241"/>
      <w:bookmarkEnd w:id="17"/>
      <w:r w:rsidRPr="004B1E67">
        <w:rPr>
          <w:rFonts w:ascii="Times New Roman" w:hAnsi="Times New Roman" w:cs="Times New Roman"/>
          <w:b/>
          <w:bCs/>
        </w:rPr>
        <w:t>ОТЧЕТ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1E67">
        <w:rPr>
          <w:rFonts w:ascii="Times New Roman" w:hAnsi="Times New Roman" w:cs="Times New Roman"/>
          <w:b/>
          <w:bCs/>
        </w:rPr>
        <w:t>ОБ ИСПОЛЬЗОВАНИИ СУБСИДИИ НА ИНЫЕ ЦЕЛИ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1E67">
        <w:rPr>
          <w:rFonts w:ascii="Times New Roman" w:hAnsi="Times New Roman" w:cs="Times New Roman"/>
          <w:b/>
          <w:bCs/>
        </w:rPr>
        <w:t>(НАИМЕНОВАНИЕ ЦЕЛЕВОЙ СУБСИДИИ)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_________________________________________________________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(наименование бюджетного учреждения </w:t>
      </w:r>
      <w:r w:rsidR="005050CD">
        <w:rPr>
          <w:rFonts w:ascii="Times New Roman" w:hAnsi="Times New Roman" w:cs="Times New Roman"/>
        </w:rPr>
        <w:t xml:space="preserve">Митякинского </w:t>
      </w:r>
      <w:r w:rsidR="00D87AA9" w:rsidRPr="004B1E67">
        <w:rPr>
          <w:rFonts w:ascii="Times New Roman" w:hAnsi="Times New Roman" w:cs="Times New Roman"/>
        </w:rPr>
        <w:t xml:space="preserve"> сельского поселения</w:t>
      </w:r>
      <w:r w:rsidRPr="004B1E67">
        <w:rPr>
          <w:rFonts w:ascii="Times New Roman" w:hAnsi="Times New Roman" w:cs="Times New Roman"/>
        </w:rPr>
        <w:t>)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за _____________________ г.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(период с начала года)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(рублей)</w:t>
      </w:r>
    </w:p>
    <w:tbl>
      <w:tblPr>
        <w:tblW w:w="0" w:type="auto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864"/>
        <w:gridCol w:w="1188"/>
        <w:gridCol w:w="864"/>
        <w:gridCol w:w="1080"/>
        <w:gridCol w:w="1296"/>
        <w:gridCol w:w="1047"/>
      </w:tblGrid>
      <w:tr w:rsidR="00EF45A4" w:rsidRPr="004B1E67" w:rsidTr="00D87AA9">
        <w:trPr>
          <w:trHeight w:val="360"/>
          <w:tblCellSpacing w:w="5" w:type="nil"/>
        </w:trPr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>Остаток на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расчетном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счете на 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начало  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 года   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>Утверждено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1E67">
              <w:rPr>
                <w:rFonts w:ascii="Times New Roman" w:hAnsi="Times New Roman" w:cs="Times New Roman"/>
                <w:sz w:val="18"/>
                <w:szCs w:val="18"/>
              </w:rPr>
              <w:t>cубсидии</w:t>
            </w:r>
            <w:proofErr w:type="spellEnd"/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на 201</w:t>
            </w:r>
            <w:r w:rsidR="00D87AA9" w:rsidRPr="004B1E6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 год    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>Профинансировано</w:t>
            </w: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Использовано 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>Остаток на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расчетном 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счете на 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конец   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отчетного 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периода  </w:t>
            </w:r>
          </w:p>
        </w:tc>
        <w:tc>
          <w:tcPr>
            <w:tcW w:w="1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>Причины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1E67">
              <w:rPr>
                <w:rFonts w:ascii="Times New Roman" w:hAnsi="Times New Roman" w:cs="Times New Roman"/>
                <w:sz w:val="18"/>
                <w:szCs w:val="18"/>
              </w:rPr>
              <w:t>неосво</w:t>
            </w:r>
            <w:proofErr w:type="spellEnd"/>
            <w:r w:rsidRPr="004B1E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1E67">
              <w:rPr>
                <w:rFonts w:ascii="Times New Roman" w:hAnsi="Times New Roman" w:cs="Times New Roman"/>
                <w:sz w:val="18"/>
                <w:szCs w:val="18"/>
              </w:rPr>
              <w:t>ения</w:t>
            </w:r>
            <w:proofErr w:type="spellEnd"/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</w:p>
          <w:p w:rsidR="00EF45A4" w:rsidRPr="004B1E67" w:rsidRDefault="007C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266" w:history="1">
              <w:r w:rsidR="00EF45A4" w:rsidRPr="004B1E6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&lt;*&gt;</w:t>
              </w:r>
            </w:hyperlink>
          </w:p>
        </w:tc>
      </w:tr>
      <w:tr w:rsidR="00EF45A4" w:rsidRPr="004B1E67" w:rsidTr="00D87AA9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с   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>начала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в том  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числе за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отчетный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квартал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с   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>начала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в том 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>числе за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>отчетный</w:t>
            </w:r>
          </w:p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5A4" w:rsidRPr="004B1E67" w:rsidTr="00D87AA9">
        <w:trPr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   1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  2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3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  4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5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  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  7     </w:t>
            </w:r>
          </w:p>
        </w:tc>
        <w:tc>
          <w:tcPr>
            <w:tcW w:w="10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E67">
              <w:rPr>
                <w:rFonts w:ascii="Times New Roman" w:hAnsi="Times New Roman" w:cs="Times New Roman"/>
                <w:sz w:val="18"/>
                <w:szCs w:val="18"/>
              </w:rPr>
              <w:t xml:space="preserve">   8   </w:t>
            </w:r>
          </w:p>
        </w:tc>
      </w:tr>
      <w:tr w:rsidR="00EF45A4" w:rsidRPr="004B1E67" w:rsidTr="00D87AA9">
        <w:trPr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5A4" w:rsidRPr="004B1E67" w:rsidRDefault="00E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8" w:name="Par266"/>
      <w:bookmarkEnd w:id="18"/>
      <w:r w:rsidRPr="004B1E67">
        <w:rPr>
          <w:rFonts w:ascii="Times New Roman" w:hAnsi="Times New Roman" w:cs="Times New Roman"/>
        </w:rPr>
        <w:t>&lt;*&gt; Причины отклонений должны содержать информацию о заключенных договорах, начисленных расходах, сроках проведения конкурсных процедур.</w:t>
      </w:r>
    </w:p>
    <w:p w:rsidR="00EF45A4" w:rsidRPr="004B1E67" w:rsidRDefault="00EF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Руководитель       ___________________     ____________________ Ф.И.О.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                       (подпись)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Главный бухгалтер  ___________________     ____________________ Ф.И.О.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 xml:space="preserve">                       (подпись)</w:t>
      </w:r>
    </w:p>
    <w:p w:rsidR="00EF45A4" w:rsidRPr="004B1E67" w:rsidRDefault="00EF45A4">
      <w:pPr>
        <w:pStyle w:val="ConsPlusNonformat"/>
        <w:rPr>
          <w:rFonts w:ascii="Times New Roman" w:hAnsi="Times New Roman" w:cs="Times New Roman"/>
        </w:rPr>
      </w:pPr>
      <w:r w:rsidRPr="004B1E67">
        <w:rPr>
          <w:rFonts w:ascii="Times New Roman" w:hAnsi="Times New Roman" w:cs="Times New Roman"/>
        </w:rPr>
        <w:t>М.П.</w:t>
      </w:r>
    </w:p>
    <w:sectPr w:rsidR="00EF45A4" w:rsidRPr="004B1E67" w:rsidSect="00D87AA9">
      <w:pgSz w:w="11906" w:h="16838"/>
      <w:pgMar w:top="426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A4"/>
    <w:rsid w:val="00121747"/>
    <w:rsid w:val="00294961"/>
    <w:rsid w:val="00341421"/>
    <w:rsid w:val="00370669"/>
    <w:rsid w:val="004B1E67"/>
    <w:rsid w:val="004E2360"/>
    <w:rsid w:val="005050CD"/>
    <w:rsid w:val="0073443E"/>
    <w:rsid w:val="007C3845"/>
    <w:rsid w:val="009069D9"/>
    <w:rsid w:val="00D87AA9"/>
    <w:rsid w:val="00E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45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949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1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4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45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949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1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30FF9CCD0C9258F87F832B7567DC02A0F44A40A3C5BA3F902A56C403964BA05613E7EDFE71l17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9</cp:revision>
  <cp:lastPrinted>2015-08-17T11:40:00Z</cp:lastPrinted>
  <dcterms:created xsi:type="dcterms:W3CDTF">2013-12-23T10:59:00Z</dcterms:created>
  <dcterms:modified xsi:type="dcterms:W3CDTF">2020-02-20T11:35:00Z</dcterms:modified>
</cp:coreProperties>
</file>