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F3" w:rsidRPr="00885174" w:rsidRDefault="00823FF3" w:rsidP="00823FF3">
      <w:pPr>
        <w:pStyle w:val="a4"/>
        <w:jc w:val="right"/>
        <w:rPr>
          <w:sz w:val="28"/>
        </w:rPr>
      </w:pPr>
    </w:p>
    <w:p w:rsidR="00823FF3" w:rsidRPr="00F1382E" w:rsidRDefault="00823FF3" w:rsidP="00823FF3">
      <w:pPr>
        <w:pStyle w:val="a4"/>
      </w:pPr>
      <w:r w:rsidRPr="00F1382E">
        <w:t>РОССИЙСКАЯ  ФЕДЕРАЦИЯ</w:t>
      </w:r>
    </w:p>
    <w:p w:rsidR="00823FF3" w:rsidRPr="00F1382E" w:rsidRDefault="00823FF3" w:rsidP="00823FF3">
      <w:pPr>
        <w:pStyle w:val="a4"/>
      </w:pPr>
      <w:r w:rsidRPr="00F1382E">
        <w:t>РОСТОВСКАЯ  ОБЛАСТЬ</w:t>
      </w:r>
    </w:p>
    <w:p w:rsidR="00823FF3" w:rsidRPr="00F1382E" w:rsidRDefault="00823FF3" w:rsidP="00823FF3">
      <w:pPr>
        <w:pStyle w:val="a4"/>
      </w:pPr>
      <w:r w:rsidRPr="00F1382E">
        <w:t>ТАРАСОВСКИЙ   РАЙОН</w:t>
      </w:r>
    </w:p>
    <w:p w:rsidR="00823FF3" w:rsidRPr="00F1382E" w:rsidRDefault="00823FF3" w:rsidP="00823FF3">
      <w:pPr>
        <w:pStyle w:val="a4"/>
      </w:pPr>
      <w:r w:rsidRPr="00F1382E">
        <w:t>МУНИЦИПАЛЬНОЕ  ОБРАЗОВАНИЕ</w:t>
      </w:r>
    </w:p>
    <w:p w:rsidR="00823FF3" w:rsidRPr="00F1382E" w:rsidRDefault="00823FF3" w:rsidP="00823FF3">
      <w:pPr>
        <w:pStyle w:val="a4"/>
      </w:pPr>
      <w:r w:rsidRPr="00F1382E">
        <w:t>«МИТЯКИНСКОЕ СЕЛЬСКОЕ ПОСЕЛЕНИЕ»</w:t>
      </w:r>
    </w:p>
    <w:p w:rsidR="00823FF3" w:rsidRPr="00F1382E" w:rsidRDefault="00823FF3" w:rsidP="00823FF3">
      <w:pPr>
        <w:pStyle w:val="a4"/>
      </w:pPr>
      <w:r w:rsidRPr="00F1382E">
        <w:t>АДМИНИСТРАЦИЯ  МИТЯКИНСКОГО СЕЛЬСКОГО ПОСЕЛЕНИЯ</w:t>
      </w:r>
    </w:p>
    <w:p w:rsidR="00823FF3" w:rsidRPr="008A5A52" w:rsidRDefault="00823FF3" w:rsidP="00823FF3">
      <w:pPr>
        <w:pStyle w:val="a4"/>
      </w:pPr>
    </w:p>
    <w:p w:rsidR="00823FF3" w:rsidRPr="008A5A52" w:rsidRDefault="00823FF3" w:rsidP="00823FF3">
      <w:pPr>
        <w:pStyle w:val="10"/>
        <w:shd w:val="clear" w:color="auto" w:fill="auto"/>
        <w:spacing w:before="0" w:after="260" w:line="240" w:lineRule="auto"/>
        <w:jc w:val="center"/>
        <w:rPr>
          <w:sz w:val="24"/>
          <w:szCs w:val="24"/>
        </w:rPr>
      </w:pPr>
      <w:bookmarkStart w:id="0" w:name="bookmark9"/>
      <w:r w:rsidRPr="008A5A52">
        <w:rPr>
          <w:sz w:val="24"/>
          <w:szCs w:val="24"/>
        </w:rPr>
        <w:t>ПОСТАНОВЛЕНИЕ</w:t>
      </w:r>
      <w:bookmarkEnd w:id="0"/>
    </w:p>
    <w:p w:rsidR="000C7721" w:rsidRPr="008A5A52" w:rsidRDefault="000C7721">
      <w:pPr>
        <w:pStyle w:val="a4"/>
      </w:pPr>
    </w:p>
    <w:p w:rsidR="002A3DC0" w:rsidRPr="00142C8C" w:rsidRDefault="000B58D2" w:rsidP="00691E6E">
      <w:pPr>
        <w:pStyle w:val="a4"/>
        <w:jc w:val="left"/>
        <w:rPr>
          <w:bCs w:val="0"/>
        </w:rPr>
      </w:pPr>
      <w:r>
        <w:rPr>
          <w:bCs w:val="0"/>
        </w:rPr>
        <w:t>0</w:t>
      </w:r>
      <w:r w:rsidR="00DD4A5B">
        <w:rPr>
          <w:bCs w:val="0"/>
        </w:rPr>
        <w:t>6</w:t>
      </w:r>
      <w:r w:rsidR="00885174" w:rsidRPr="00142C8C">
        <w:rPr>
          <w:bCs w:val="0"/>
        </w:rPr>
        <w:t>.</w:t>
      </w:r>
      <w:r w:rsidR="00E96F9E" w:rsidRPr="00142C8C">
        <w:rPr>
          <w:bCs w:val="0"/>
        </w:rPr>
        <w:t>0</w:t>
      </w:r>
      <w:r w:rsidR="00DD4A5B">
        <w:rPr>
          <w:bCs w:val="0"/>
        </w:rPr>
        <w:t>4</w:t>
      </w:r>
      <w:r w:rsidR="00885174" w:rsidRPr="00142C8C">
        <w:rPr>
          <w:bCs w:val="0"/>
        </w:rPr>
        <w:t>.201</w:t>
      </w:r>
      <w:r>
        <w:rPr>
          <w:bCs w:val="0"/>
        </w:rPr>
        <w:t>6</w:t>
      </w:r>
      <w:r w:rsidR="004D2A4D" w:rsidRPr="00142C8C">
        <w:rPr>
          <w:bCs w:val="0"/>
        </w:rPr>
        <w:t>год</w:t>
      </w:r>
      <w:r w:rsidR="000C7721" w:rsidRPr="00142C8C">
        <w:rPr>
          <w:bCs w:val="0"/>
        </w:rPr>
        <w:t xml:space="preserve">     </w:t>
      </w:r>
      <w:r w:rsidR="0064275C" w:rsidRPr="00142C8C">
        <w:rPr>
          <w:bCs w:val="0"/>
        </w:rPr>
        <w:t xml:space="preserve">                     </w:t>
      </w:r>
      <w:r w:rsidR="002474DB" w:rsidRPr="00142C8C">
        <w:rPr>
          <w:bCs w:val="0"/>
        </w:rPr>
        <w:t xml:space="preserve">           </w:t>
      </w:r>
      <w:r w:rsidR="0064275C" w:rsidRPr="00142C8C">
        <w:rPr>
          <w:bCs w:val="0"/>
        </w:rPr>
        <w:t xml:space="preserve"> </w:t>
      </w:r>
      <w:r w:rsidR="00FF1416" w:rsidRPr="00142C8C">
        <w:rPr>
          <w:bCs w:val="0"/>
        </w:rPr>
        <w:t xml:space="preserve"> </w:t>
      </w:r>
      <w:r w:rsidR="00F1382E">
        <w:rPr>
          <w:bCs w:val="0"/>
        </w:rPr>
        <w:t xml:space="preserve">      </w:t>
      </w:r>
      <w:r w:rsidR="00FF1416" w:rsidRPr="00142C8C">
        <w:rPr>
          <w:bCs w:val="0"/>
        </w:rPr>
        <w:t xml:space="preserve"> </w:t>
      </w:r>
      <w:r w:rsidR="00831F2B" w:rsidRPr="00142C8C">
        <w:rPr>
          <w:bCs w:val="0"/>
        </w:rPr>
        <w:t xml:space="preserve">№ </w:t>
      </w:r>
      <w:r w:rsidR="00691E6E" w:rsidRPr="00142C8C">
        <w:rPr>
          <w:bCs w:val="0"/>
        </w:rPr>
        <w:t xml:space="preserve"> </w:t>
      </w:r>
      <w:r w:rsidR="007F263E">
        <w:rPr>
          <w:bCs w:val="0"/>
        </w:rPr>
        <w:t>42</w:t>
      </w:r>
      <w:r w:rsidR="00691E6E" w:rsidRPr="00142C8C">
        <w:rPr>
          <w:bCs w:val="0"/>
        </w:rPr>
        <w:t xml:space="preserve">                 </w:t>
      </w:r>
      <w:r w:rsidR="00F1382E">
        <w:rPr>
          <w:bCs w:val="0"/>
        </w:rPr>
        <w:t xml:space="preserve">                              </w:t>
      </w:r>
      <w:r w:rsidR="00691E6E" w:rsidRPr="00142C8C">
        <w:rPr>
          <w:bCs w:val="0"/>
        </w:rPr>
        <w:t xml:space="preserve">  ст</w:t>
      </w:r>
      <w:proofErr w:type="gramStart"/>
      <w:r w:rsidR="00691E6E" w:rsidRPr="00142C8C">
        <w:rPr>
          <w:bCs w:val="0"/>
        </w:rPr>
        <w:t>.М</w:t>
      </w:r>
      <w:proofErr w:type="gramEnd"/>
      <w:r w:rsidR="00691E6E" w:rsidRPr="00142C8C">
        <w:rPr>
          <w:bCs w:val="0"/>
        </w:rPr>
        <w:t>итякинская</w:t>
      </w:r>
      <w:r w:rsidR="00FA27ED" w:rsidRPr="00142C8C">
        <w:rPr>
          <w:bCs w:val="0"/>
        </w:rPr>
        <w:t xml:space="preserve"> </w:t>
      </w:r>
    </w:p>
    <w:p w:rsidR="004A50A7" w:rsidRPr="00142C8C" w:rsidRDefault="004A50A7" w:rsidP="00691E6E">
      <w:pPr>
        <w:pStyle w:val="a4"/>
        <w:jc w:val="left"/>
        <w:rPr>
          <w:bCs w:val="0"/>
        </w:rPr>
      </w:pPr>
    </w:p>
    <w:p w:rsidR="00691E6E" w:rsidRPr="008A5A52" w:rsidRDefault="00FA27ED" w:rsidP="00691E6E">
      <w:pPr>
        <w:pStyle w:val="a4"/>
        <w:jc w:val="left"/>
        <w:rPr>
          <w:b w:val="0"/>
          <w:bCs w:val="0"/>
        </w:rPr>
      </w:pPr>
      <w:r w:rsidRPr="008A5A52">
        <w:rPr>
          <w:b w:val="0"/>
          <w:bCs w:val="0"/>
        </w:rPr>
        <w:t xml:space="preserve">             </w:t>
      </w:r>
      <w:r w:rsidR="000C7721" w:rsidRPr="008A5A52">
        <w:rPr>
          <w:b w:val="0"/>
          <w:bCs w:val="0"/>
        </w:rPr>
        <w:t xml:space="preserve"> </w:t>
      </w:r>
      <w:r w:rsidR="00787439" w:rsidRPr="008A5A52">
        <w:rPr>
          <w:b w:val="0"/>
          <w:bCs w:val="0"/>
        </w:rPr>
        <w:t xml:space="preserve">   </w:t>
      </w:r>
    </w:p>
    <w:p w:rsidR="00397893" w:rsidRPr="008A5A52" w:rsidRDefault="00787439">
      <w:pPr>
        <w:pStyle w:val="a4"/>
        <w:jc w:val="left"/>
        <w:rPr>
          <w:b w:val="0"/>
          <w:bCs w:val="0"/>
        </w:rPr>
      </w:pPr>
      <w:r w:rsidRPr="008A5A52">
        <w:rPr>
          <w:b w:val="0"/>
          <w:bCs w:val="0"/>
        </w:rPr>
        <w:t xml:space="preserve"> </w:t>
      </w:r>
      <w:r w:rsidR="00691E6E">
        <w:rPr>
          <w:b w:val="0"/>
          <w:bCs w:val="0"/>
        </w:rPr>
        <w:t xml:space="preserve">      </w:t>
      </w:r>
    </w:p>
    <w:p w:rsidR="00397893" w:rsidRDefault="00397893" w:rsidP="00E96F9E">
      <w:pPr>
        <w:pStyle w:val="a4"/>
        <w:rPr>
          <w:bCs w:val="0"/>
        </w:rPr>
      </w:pPr>
      <w:r w:rsidRPr="008A5A52">
        <w:rPr>
          <w:bCs w:val="0"/>
        </w:rPr>
        <w:t xml:space="preserve">Об  </w:t>
      </w:r>
      <w:r w:rsidR="00E96F9E">
        <w:rPr>
          <w:bCs w:val="0"/>
        </w:rPr>
        <w:t xml:space="preserve">утверждении </w:t>
      </w:r>
      <w:r w:rsidR="005E05BB">
        <w:rPr>
          <w:bCs w:val="0"/>
        </w:rPr>
        <w:t>«</w:t>
      </w:r>
      <w:r w:rsidR="00E96F9E">
        <w:rPr>
          <w:bCs w:val="0"/>
        </w:rPr>
        <w:t>П</w:t>
      </w:r>
      <w:r w:rsidR="005E05BB">
        <w:rPr>
          <w:bCs w:val="0"/>
        </w:rPr>
        <w:t xml:space="preserve">оложения об организации в границах населенных пунктов  деятельности общественных пожарных старшин по осуществлению функций за соблюдением противопожарного режима и реализацией первичных мер пожарной безопасности на территории Митякинского сельского поселения» </w:t>
      </w:r>
    </w:p>
    <w:p w:rsidR="00E96F9E" w:rsidRPr="008A5A52" w:rsidRDefault="00E96F9E" w:rsidP="00E96F9E">
      <w:pPr>
        <w:pStyle w:val="a4"/>
        <w:rPr>
          <w:b w:val="0"/>
          <w:bCs w:val="0"/>
        </w:rPr>
      </w:pPr>
    </w:p>
    <w:p w:rsidR="00397893" w:rsidRDefault="00C04F6E" w:rsidP="002D7175">
      <w:pPr>
        <w:pStyle w:val="a4"/>
        <w:jc w:val="both"/>
        <w:rPr>
          <w:b w:val="0"/>
          <w:bCs w:val="0"/>
        </w:rPr>
      </w:pPr>
      <w:r w:rsidRPr="008A5A52">
        <w:rPr>
          <w:b w:val="0"/>
          <w:bCs w:val="0"/>
        </w:rPr>
        <w:tab/>
      </w:r>
      <w:r w:rsidR="00823FF3" w:rsidRPr="008A5A52">
        <w:rPr>
          <w:b w:val="0"/>
          <w:bCs w:val="0"/>
        </w:rPr>
        <w:t xml:space="preserve"> </w:t>
      </w:r>
      <w:proofErr w:type="gramStart"/>
      <w:r w:rsidR="00BF3F9F">
        <w:rPr>
          <w:b w:val="0"/>
          <w:bCs w:val="0"/>
        </w:rPr>
        <w:t xml:space="preserve">В </w:t>
      </w:r>
      <w:r w:rsidR="00EB5219">
        <w:rPr>
          <w:b w:val="0"/>
          <w:bCs w:val="0"/>
        </w:rPr>
        <w:t>соответствии с</w:t>
      </w:r>
      <w:r w:rsidR="007B704B">
        <w:rPr>
          <w:b w:val="0"/>
          <w:bCs w:val="0"/>
        </w:rPr>
        <w:t xml:space="preserve">о </w:t>
      </w:r>
      <w:r w:rsidR="007B704B" w:rsidRPr="007B704B">
        <w:rPr>
          <w:b w:val="0"/>
          <w:bCs w:val="0"/>
          <w:u w:val="single"/>
        </w:rPr>
        <w:t>статьей 16</w:t>
      </w:r>
      <w:r w:rsidR="00EB5219">
        <w:rPr>
          <w:b w:val="0"/>
          <w:bCs w:val="0"/>
        </w:rPr>
        <w:t xml:space="preserve"> Федеральн</w:t>
      </w:r>
      <w:r w:rsidR="007B704B">
        <w:rPr>
          <w:b w:val="0"/>
          <w:bCs w:val="0"/>
        </w:rPr>
        <w:t>ого</w:t>
      </w:r>
      <w:r w:rsidR="00EB5219">
        <w:rPr>
          <w:b w:val="0"/>
          <w:bCs w:val="0"/>
        </w:rPr>
        <w:t xml:space="preserve"> закон</w:t>
      </w:r>
      <w:r w:rsidR="007B704B">
        <w:rPr>
          <w:b w:val="0"/>
          <w:bCs w:val="0"/>
        </w:rPr>
        <w:t>а</w:t>
      </w:r>
      <w:r w:rsidR="00EB5219">
        <w:rPr>
          <w:b w:val="0"/>
          <w:bCs w:val="0"/>
        </w:rPr>
        <w:t xml:space="preserve"> от </w:t>
      </w:r>
      <w:r w:rsidR="007B704B">
        <w:rPr>
          <w:b w:val="0"/>
          <w:bCs w:val="0"/>
        </w:rPr>
        <w:t>06</w:t>
      </w:r>
      <w:r w:rsidR="00EB5219">
        <w:rPr>
          <w:b w:val="0"/>
          <w:bCs w:val="0"/>
        </w:rPr>
        <w:t>.</w:t>
      </w:r>
      <w:r w:rsidR="007B704B">
        <w:rPr>
          <w:b w:val="0"/>
          <w:bCs w:val="0"/>
        </w:rPr>
        <w:t>10</w:t>
      </w:r>
      <w:r w:rsidR="00EB5219">
        <w:rPr>
          <w:b w:val="0"/>
          <w:bCs w:val="0"/>
        </w:rPr>
        <w:t>.</w:t>
      </w:r>
      <w:r w:rsidR="007B704B">
        <w:rPr>
          <w:b w:val="0"/>
          <w:bCs w:val="0"/>
        </w:rPr>
        <w:t>2003</w:t>
      </w:r>
      <w:r w:rsidR="00EB5219">
        <w:rPr>
          <w:b w:val="0"/>
          <w:bCs w:val="0"/>
        </w:rPr>
        <w:t>г. №</w:t>
      </w:r>
      <w:r w:rsidR="007B704B">
        <w:rPr>
          <w:b w:val="0"/>
          <w:bCs w:val="0"/>
        </w:rPr>
        <w:t>131-ФЗ «</w:t>
      </w:r>
      <w:r w:rsidR="00EB5219">
        <w:rPr>
          <w:b w:val="0"/>
          <w:bCs w:val="0"/>
        </w:rPr>
        <w:t>О</w:t>
      </w:r>
      <w:r w:rsidR="007B704B">
        <w:rPr>
          <w:b w:val="0"/>
          <w:bCs w:val="0"/>
        </w:rPr>
        <w:t>б</w:t>
      </w:r>
      <w:r w:rsidR="00EB5219">
        <w:rPr>
          <w:b w:val="0"/>
          <w:bCs w:val="0"/>
        </w:rPr>
        <w:t xml:space="preserve"> </w:t>
      </w:r>
      <w:r w:rsidR="007B704B">
        <w:rPr>
          <w:b w:val="0"/>
          <w:bCs w:val="0"/>
        </w:rPr>
        <w:t xml:space="preserve">общих принципах организации местного самоуправления в Российской Федерации», </w:t>
      </w:r>
      <w:r w:rsidR="007B704B" w:rsidRPr="007B704B">
        <w:rPr>
          <w:b w:val="0"/>
          <w:bCs w:val="0"/>
          <w:u w:val="single"/>
        </w:rPr>
        <w:t>статьями 19</w:t>
      </w:r>
      <w:r w:rsidR="007B704B">
        <w:rPr>
          <w:b w:val="0"/>
          <w:bCs w:val="0"/>
        </w:rPr>
        <w:t xml:space="preserve">, </w:t>
      </w:r>
      <w:r w:rsidR="007B704B" w:rsidRPr="007B704B">
        <w:rPr>
          <w:b w:val="0"/>
          <w:bCs w:val="0"/>
          <w:u w:val="single"/>
        </w:rPr>
        <w:t>21</w:t>
      </w:r>
      <w:r w:rsidR="007B704B">
        <w:rPr>
          <w:b w:val="0"/>
          <w:bCs w:val="0"/>
        </w:rPr>
        <w:t xml:space="preserve">, </w:t>
      </w:r>
      <w:r w:rsidR="007B704B" w:rsidRPr="007B704B">
        <w:rPr>
          <w:b w:val="0"/>
          <w:bCs w:val="0"/>
          <w:u w:val="single"/>
        </w:rPr>
        <w:t>25</w:t>
      </w:r>
      <w:r w:rsidR="007B704B">
        <w:rPr>
          <w:b w:val="0"/>
          <w:bCs w:val="0"/>
        </w:rPr>
        <w:t xml:space="preserve"> Федерального закона от 21.12.1994г. №69-ФЗ «О пожарной безопасности»,</w:t>
      </w:r>
      <w:r w:rsidR="002403D2">
        <w:rPr>
          <w:b w:val="0"/>
          <w:bCs w:val="0"/>
        </w:rPr>
        <w:t xml:space="preserve"> </w:t>
      </w:r>
      <w:r w:rsidR="002403D2" w:rsidRPr="002529F3">
        <w:rPr>
          <w:b w:val="0"/>
          <w:bCs w:val="0"/>
          <w:u w:val="single"/>
        </w:rPr>
        <w:t>статьей 60</w:t>
      </w:r>
      <w:r w:rsidR="002403D2">
        <w:rPr>
          <w:b w:val="0"/>
          <w:bCs w:val="0"/>
        </w:rPr>
        <w:t xml:space="preserve"> Федерального закона от 22.07.2008г. №123-ФЗ «Технический регламент о требованиях пожарной безопасности», руководствуясь Уставом муниципального образования «</w:t>
      </w:r>
      <w:proofErr w:type="spellStart"/>
      <w:r w:rsidR="002403D2">
        <w:rPr>
          <w:b w:val="0"/>
          <w:bCs w:val="0"/>
        </w:rPr>
        <w:t>Митякинское</w:t>
      </w:r>
      <w:proofErr w:type="spellEnd"/>
      <w:r w:rsidR="002403D2">
        <w:rPr>
          <w:b w:val="0"/>
          <w:bCs w:val="0"/>
        </w:rPr>
        <w:t xml:space="preserve"> сельское поселение»,</w:t>
      </w:r>
      <w:proofErr w:type="gramEnd"/>
    </w:p>
    <w:p w:rsidR="00840A25" w:rsidRPr="008A5A52" w:rsidRDefault="00840A25" w:rsidP="003E1A25">
      <w:pPr>
        <w:pStyle w:val="a4"/>
        <w:rPr>
          <w:bCs w:val="0"/>
        </w:rPr>
      </w:pPr>
    </w:p>
    <w:p w:rsidR="00C04F6E" w:rsidRPr="005D7A7C" w:rsidRDefault="00C04F6E" w:rsidP="00EB5219">
      <w:pPr>
        <w:pStyle w:val="a4"/>
        <w:rPr>
          <w:bCs w:val="0"/>
          <w:color w:val="008000"/>
          <w:sz w:val="28"/>
          <w:szCs w:val="28"/>
        </w:rPr>
      </w:pPr>
      <w:r w:rsidRPr="005D7A7C">
        <w:rPr>
          <w:bCs w:val="0"/>
          <w:sz w:val="28"/>
          <w:szCs w:val="28"/>
        </w:rPr>
        <w:t>Постановляю</w:t>
      </w:r>
      <w:r w:rsidR="00DA2FF5">
        <w:rPr>
          <w:bCs w:val="0"/>
          <w:sz w:val="28"/>
          <w:szCs w:val="28"/>
        </w:rPr>
        <w:t>:</w:t>
      </w:r>
    </w:p>
    <w:p w:rsidR="00EB5219" w:rsidRPr="005D7A7C" w:rsidRDefault="00EB5219" w:rsidP="00EB5219">
      <w:pPr>
        <w:pStyle w:val="a4"/>
        <w:rPr>
          <w:b w:val="0"/>
          <w:bCs w:val="0"/>
          <w:color w:val="008000"/>
          <w:sz w:val="28"/>
          <w:szCs w:val="28"/>
        </w:rPr>
      </w:pPr>
    </w:p>
    <w:p w:rsidR="00C04F6E" w:rsidRPr="008A5A52" w:rsidRDefault="00C04F6E" w:rsidP="009F4828">
      <w:pPr>
        <w:pStyle w:val="a4"/>
        <w:jc w:val="left"/>
        <w:rPr>
          <w:b w:val="0"/>
          <w:bCs w:val="0"/>
        </w:rPr>
      </w:pPr>
      <w:r w:rsidRPr="008A5A52">
        <w:rPr>
          <w:b w:val="0"/>
          <w:bCs w:val="0"/>
          <w:color w:val="008000"/>
        </w:rPr>
        <w:tab/>
      </w:r>
      <w:r w:rsidRPr="008A5A52">
        <w:rPr>
          <w:b w:val="0"/>
          <w:bCs w:val="0"/>
        </w:rPr>
        <w:t>1.</w:t>
      </w:r>
      <w:r w:rsidR="009F4828">
        <w:rPr>
          <w:b w:val="0"/>
          <w:bCs w:val="0"/>
        </w:rPr>
        <w:t xml:space="preserve">Утвердить </w:t>
      </w:r>
      <w:r w:rsidR="002529F3">
        <w:rPr>
          <w:b w:val="0"/>
          <w:bCs w:val="0"/>
        </w:rPr>
        <w:t>«</w:t>
      </w:r>
      <w:r w:rsidR="00BA0FB0">
        <w:rPr>
          <w:b w:val="0"/>
          <w:bCs w:val="0"/>
        </w:rPr>
        <w:t>Положение об организации в границах сельских населенных пунктов</w:t>
      </w:r>
      <w:r w:rsidR="002529F3">
        <w:rPr>
          <w:b w:val="0"/>
          <w:bCs w:val="0"/>
        </w:rPr>
        <w:t xml:space="preserve"> деятельности общественных пожарных старшин по осуществлению функций за соблюдением противопожарного режима и реализацией первичных мер пожарной безопасности на территории Митякинского сельского поселения»  </w:t>
      </w:r>
      <w:r w:rsidR="00EB5219">
        <w:rPr>
          <w:b w:val="0"/>
          <w:bCs w:val="0"/>
        </w:rPr>
        <w:t>(Приложение</w:t>
      </w:r>
      <w:r w:rsidR="002529F3">
        <w:rPr>
          <w:b w:val="0"/>
          <w:bCs w:val="0"/>
        </w:rPr>
        <w:t xml:space="preserve"> №1</w:t>
      </w:r>
      <w:r w:rsidR="00EB5219">
        <w:rPr>
          <w:b w:val="0"/>
          <w:bCs w:val="0"/>
        </w:rPr>
        <w:t>).</w:t>
      </w:r>
    </w:p>
    <w:p w:rsidR="00242EFE" w:rsidRDefault="00656E30" w:rsidP="00C62A3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C04F6E" w:rsidRPr="008A5A52">
        <w:rPr>
          <w:b w:val="0"/>
          <w:bCs w:val="0"/>
        </w:rPr>
        <w:t>2.</w:t>
      </w:r>
      <w:r w:rsidR="000934BD">
        <w:rPr>
          <w:b w:val="0"/>
          <w:bCs w:val="0"/>
        </w:rPr>
        <w:t>Специалисту ответственному по вопросам</w:t>
      </w:r>
      <w:r w:rsidR="00C62A37">
        <w:rPr>
          <w:b w:val="0"/>
          <w:bCs w:val="0"/>
        </w:rPr>
        <w:t xml:space="preserve"> ГО и </w:t>
      </w:r>
      <w:r w:rsidR="00F00A1D">
        <w:rPr>
          <w:b w:val="0"/>
          <w:bCs w:val="0"/>
        </w:rPr>
        <w:t xml:space="preserve">ЧС, ПБ </w:t>
      </w:r>
      <w:r w:rsidR="00F830FB">
        <w:rPr>
          <w:b w:val="0"/>
          <w:bCs w:val="0"/>
        </w:rPr>
        <w:t>а</w:t>
      </w:r>
      <w:r w:rsidR="00F00A1D">
        <w:rPr>
          <w:b w:val="0"/>
          <w:bCs w:val="0"/>
        </w:rPr>
        <w:t>дминистрации  поселения</w:t>
      </w:r>
      <w:r w:rsidR="00F830FB">
        <w:rPr>
          <w:b w:val="0"/>
          <w:bCs w:val="0"/>
        </w:rPr>
        <w:t xml:space="preserve">, организовать исполнение </w:t>
      </w:r>
      <w:r w:rsidR="0023793D">
        <w:rPr>
          <w:b w:val="0"/>
          <w:bCs w:val="0"/>
        </w:rPr>
        <w:t>м</w:t>
      </w:r>
      <w:r w:rsidR="00F830FB">
        <w:rPr>
          <w:b w:val="0"/>
          <w:bCs w:val="0"/>
        </w:rPr>
        <w:t>ероприятий</w:t>
      </w:r>
      <w:r w:rsidR="00BA5E03">
        <w:rPr>
          <w:b w:val="0"/>
          <w:bCs w:val="0"/>
        </w:rPr>
        <w:t>:</w:t>
      </w:r>
    </w:p>
    <w:p w:rsidR="00F00A1D" w:rsidRDefault="00F00A1D" w:rsidP="00242EFE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23793D">
        <w:rPr>
          <w:b w:val="0"/>
          <w:bCs w:val="0"/>
        </w:rPr>
        <w:t xml:space="preserve">   -</w:t>
      </w:r>
      <w:r w:rsidR="00BA5E03">
        <w:rPr>
          <w:b w:val="0"/>
          <w:bCs w:val="0"/>
        </w:rPr>
        <w:t xml:space="preserve"> по проведению подготовительной и разъяснительной работы с населением  поселения по избранию общественных пожарных старшин, в соответствии с утвержд</w:t>
      </w:r>
      <w:r w:rsidR="0023793D">
        <w:rPr>
          <w:b w:val="0"/>
          <w:bCs w:val="0"/>
        </w:rPr>
        <w:t>е</w:t>
      </w:r>
      <w:r w:rsidR="00BA5E03">
        <w:rPr>
          <w:b w:val="0"/>
          <w:bCs w:val="0"/>
        </w:rPr>
        <w:t>нным «Положение</w:t>
      </w:r>
      <w:r w:rsidR="00F52EB8">
        <w:rPr>
          <w:b w:val="0"/>
          <w:bCs w:val="0"/>
        </w:rPr>
        <w:t>м</w:t>
      </w:r>
      <w:r w:rsidR="00BA5E03">
        <w:rPr>
          <w:b w:val="0"/>
          <w:bCs w:val="0"/>
        </w:rPr>
        <w:t xml:space="preserve"> о</w:t>
      </w:r>
      <w:r w:rsidR="00CE69EA">
        <w:rPr>
          <w:b w:val="0"/>
          <w:bCs w:val="0"/>
        </w:rPr>
        <w:t xml:space="preserve">б организации в границах сельских населенных пунктов деятельности </w:t>
      </w:r>
      <w:r w:rsidR="00BA5E03">
        <w:rPr>
          <w:b w:val="0"/>
          <w:bCs w:val="0"/>
        </w:rPr>
        <w:t xml:space="preserve"> общественных пожарных старшин по осуществлению функций за соблюдением противопожарного режима</w:t>
      </w:r>
      <w:r w:rsidR="0023793D">
        <w:rPr>
          <w:b w:val="0"/>
          <w:bCs w:val="0"/>
        </w:rPr>
        <w:t xml:space="preserve"> </w:t>
      </w:r>
      <w:r w:rsidR="00BA5E03">
        <w:rPr>
          <w:b w:val="0"/>
          <w:bCs w:val="0"/>
        </w:rPr>
        <w:t>и реализацией первичных мер</w:t>
      </w:r>
      <w:r w:rsidR="0023793D">
        <w:rPr>
          <w:b w:val="0"/>
          <w:bCs w:val="0"/>
        </w:rPr>
        <w:t xml:space="preserve"> </w:t>
      </w:r>
      <w:r w:rsidR="00BA5E03">
        <w:rPr>
          <w:b w:val="0"/>
          <w:bCs w:val="0"/>
        </w:rPr>
        <w:t xml:space="preserve">пожарной безопасности на территории  </w:t>
      </w:r>
      <w:r>
        <w:rPr>
          <w:b w:val="0"/>
          <w:bCs w:val="0"/>
        </w:rPr>
        <w:t xml:space="preserve"> Митякинского сельского поселения</w:t>
      </w:r>
      <w:r w:rsidR="0023793D">
        <w:rPr>
          <w:b w:val="0"/>
          <w:bCs w:val="0"/>
        </w:rPr>
        <w:t>»</w:t>
      </w:r>
      <w:r w:rsidR="002259AC">
        <w:rPr>
          <w:b w:val="0"/>
          <w:bCs w:val="0"/>
        </w:rPr>
        <w:t>;</w:t>
      </w:r>
    </w:p>
    <w:p w:rsidR="009C5614" w:rsidRDefault="0023793D" w:rsidP="00966E61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966E61">
        <w:rPr>
          <w:b w:val="0"/>
          <w:bCs w:val="0"/>
        </w:rPr>
        <w:t xml:space="preserve">             - </w:t>
      </w:r>
      <w:r>
        <w:rPr>
          <w:b w:val="0"/>
          <w:bCs w:val="0"/>
        </w:rPr>
        <w:t>по проведению выборов общественных пожарных старшин на сходах граждан в каждом населенном пункте сельского поселения</w:t>
      </w:r>
      <w:r w:rsidR="002259AC">
        <w:rPr>
          <w:b w:val="0"/>
          <w:bCs w:val="0"/>
        </w:rPr>
        <w:t>;</w:t>
      </w:r>
      <w:r w:rsidR="00966E61">
        <w:rPr>
          <w:b w:val="0"/>
          <w:bCs w:val="0"/>
        </w:rPr>
        <w:t xml:space="preserve">                                                                                                                       </w:t>
      </w:r>
      <w:r w:rsidR="002259AC">
        <w:rPr>
          <w:b w:val="0"/>
          <w:bCs w:val="0"/>
        </w:rPr>
        <w:t xml:space="preserve">                                   </w:t>
      </w:r>
    </w:p>
    <w:p w:rsidR="002259AC" w:rsidRDefault="003E32D1" w:rsidP="00242EFE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2259AC">
        <w:rPr>
          <w:b w:val="0"/>
          <w:bCs w:val="0"/>
        </w:rPr>
        <w:t xml:space="preserve"> - по составлению списков общественных пожарных старшин и организации </w:t>
      </w:r>
      <w:proofErr w:type="gramStart"/>
      <w:r w:rsidR="002259AC">
        <w:rPr>
          <w:b w:val="0"/>
          <w:bCs w:val="0"/>
        </w:rPr>
        <w:t>контроля за</w:t>
      </w:r>
      <w:proofErr w:type="gramEnd"/>
      <w:r w:rsidR="002259AC">
        <w:rPr>
          <w:b w:val="0"/>
          <w:bCs w:val="0"/>
        </w:rPr>
        <w:t xml:space="preserve"> их деятельностью; </w:t>
      </w:r>
    </w:p>
    <w:p w:rsidR="003E32D1" w:rsidRDefault="002259AC" w:rsidP="00242EFE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D44C1C">
        <w:rPr>
          <w:b w:val="0"/>
          <w:bCs w:val="0"/>
        </w:rPr>
        <w:t>3</w:t>
      </w:r>
      <w:r w:rsidR="003E32D1">
        <w:rPr>
          <w:b w:val="0"/>
          <w:bCs w:val="0"/>
        </w:rPr>
        <w:t xml:space="preserve">. </w:t>
      </w:r>
      <w:r w:rsidR="0023793D">
        <w:rPr>
          <w:b w:val="0"/>
          <w:bCs w:val="0"/>
        </w:rPr>
        <w:t>Поместить</w:t>
      </w:r>
      <w:r w:rsidR="003E32D1">
        <w:rPr>
          <w:b w:val="0"/>
          <w:bCs w:val="0"/>
        </w:rPr>
        <w:t xml:space="preserve"> настоящее постановление на официальном сайте Администрации Митякинского сельского поселения.</w:t>
      </w:r>
    </w:p>
    <w:p w:rsidR="003E32D1" w:rsidRDefault="003E32D1" w:rsidP="00242EFE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D44C1C">
        <w:rPr>
          <w:b w:val="0"/>
          <w:bCs w:val="0"/>
        </w:rPr>
        <w:t>4</w:t>
      </w:r>
      <w:r>
        <w:rPr>
          <w:b w:val="0"/>
          <w:bCs w:val="0"/>
        </w:rPr>
        <w:t xml:space="preserve">. Настоящее постановление вступает в силу со дня его </w:t>
      </w:r>
      <w:r w:rsidR="007F263E">
        <w:rPr>
          <w:b w:val="0"/>
          <w:bCs w:val="0"/>
        </w:rPr>
        <w:t>обнародования</w:t>
      </w:r>
      <w:r>
        <w:rPr>
          <w:b w:val="0"/>
          <w:bCs w:val="0"/>
        </w:rPr>
        <w:t>.</w:t>
      </w:r>
    </w:p>
    <w:p w:rsidR="00242EFE" w:rsidRDefault="003E32D1" w:rsidP="00242EFE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D44C1C">
        <w:rPr>
          <w:b w:val="0"/>
          <w:bCs w:val="0"/>
        </w:rPr>
        <w:t>5</w:t>
      </w:r>
      <w:r>
        <w:rPr>
          <w:b w:val="0"/>
          <w:bCs w:val="0"/>
        </w:rPr>
        <w:t xml:space="preserve">. </w:t>
      </w:r>
      <w:proofErr w:type="gramStart"/>
      <w:r>
        <w:rPr>
          <w:b w:val="0"/>
          <w:bCs w:val="0"/>
        </w:rPr>
        <w:t>Контроль за</w:t>
      </w:r>
      <w:proofErr w:type="gramEnd"/>
      <w:r>
        <w:rPr>
          <w:b w:val="0"/>
          <w:bCs w:val="0"/>
        </w:rPr>
        <w:t xml:space="preserve"> </w:t>
      </w:r>
      <w:r w:rsidR="0023793D">
        <w:rPr>
          <w:b w:val="0"/>
          <w:bCs w:val="0"/>
        </w:rPr>
        <w:t>выполнением</w:t>
      </w:r>
      <w:r>
        <w:rPr>
          <w:b w:val="0"/>
          <w:bCs w:val="0"/>
        </w:rPr>
        <w:t xml:space="preserve"> настоящего постановления оставляю за собой.  </w:t>
      </w:r>
    </w:p>
    <w:p w:rsidR="00242EFE" w:rsidRDefault="00242EFE" w:rsidP="00242EFE">
      <w:pPr>
        <w:pStyle w:val="a4"/>
        <w:jc w:val="both"/>
        <w:rPr>
          <w:b w:val="0"/>
          <w:bCs w:val="0"/>
        </w:rPr>
      </w:pPr>
    </w:p>
    <w:p w:rsidR="00242EFE" w:rsidRDefault="00242EFE" w:rsidP="00242EFE">
      <w:pPr>
        <w:pStyle w:val="a4"/>
        <w:jc w:val="both"/>
        <w:rPr>
          <w:b w:val="0"/>
          <w:bCs w:val="0"/>
        </w:rPr>
      </w:pPr>
    </w:p>
    <w:p w:rsidR="00F3461C" w:rsidRPr="008A5A52" w:rsidRDefault="00242EFE" w:rsidP="00242EFE">
      <w:pPr>
        <w:pStyle w:val="a4"/>
        <w:jc w:val="both"/>
        <w:rPr>
          <w:b w:val="0"/>
          <w:bCs w:val="0"/>
        </w:rPr>
      </w:pPr>
      <w:r w:rsidRPr="008A5A52">
        <w:rPr>
          <w:b w:val="0"/>
          <w:bCs w:val="0"/>
        </w:rPr>
        <w:t xml:space="preserve"> </w:t>
      </w:r>
    </w:p>
    <w:p w:rsidR="008F625B" w:rsidRDefault="000C6F80">
      <w:pPr>
        <w:pStyle w:val="a4"/>
        <w:jc w:val="both"/>
        <w:rPr>
          <w:b w:val="0"/>
          <w:bCs w:val="0"/>
        </w:rPr>
      </w:pPr>
      <w:r w:rsidRPr="00D46A79">
        <w:rPr>
          <w:b w:val="0"/>
          <w:bCs w:val="0"/>
          <w:sz w:val="22"/>
          <w:szCs w:val="22"/>
        </w:rPr>
        <w:t>Глава</w:t>
      </w:r>
      <w:r w:rsidRPr="008A5A52">
        <w:rPr>
          <w:b w:val="0"/>
          <w:bCs w:val="0"/>
        </w:rPr>
        <w:t xml:space="preserve"> </w:t>
      </w:r>
      <w:r w:rsidR="000C7721" w:rsidRPr="008A5A52">
        <w:rPr>
          <w:b w:val="0"/>
          <w:bCs w:val="0"/>
        </w:rPr>
        <w:t xml:space="preserve">Митякинского сельского поселения         </w:t>
      </w:r>
      <w:r w:rsidR="0064275C" w:rsidRPr="008A5A52">
        <w:rPr>
          <w:b w:val="0"/>
          <w:bCs w:val="0"/>
        </w:rPr>
        <w:t xml:space="preserve">                              </w:t>
      </w:r>
      <w:r w:rsidR="000C7721" w:rsidRPr="008A5A52">
        <w:rPr>
          <w:b w:val="0"/>
          <w:bCs w:val="0"/>
        </w:rPr>
        <w:t xml:space="preserve">   </w:t>
      </w:r>
      <w:r w:rsidR="0064275C" w:rsidRPr="008A5A52">
        <w:rPr>
          <w:b w:val="0"/>
          <w:bCs w:val="0"/>
        </w:rPr>
        <w:t xml:space="preserve"> </w:t>
      </w:r>
      <w:r w:rsidR="00DA2FF5">
        <w:rPr>
          <w:b w:val="0"/>
          <w:bCs w:val="0"/>
        </w:rPr>
        <w:t xml:space="preserve">         </w:t>
      </w:r>
      <w:r w:rsidR="0064275C" w:rsidRPr="008A5A52">
        <w:rPr>
          <w:b w:val="0"/>
          <w:bCs w:val="0"/>
        </w:rPr>
        <w:t>С.И. Куркин</w:t>
      </w:r>
      <w:r w:rsidR="000C7721" w:rsidRPr="008A5A52">
        <w:rPr>
          <w:b w:val="0"/>
          <w:bCs w:val="0"/>
        </w:rPr>
        <w:t xml:space="preserve">  </w:t>
      </w:r>
    </w:p>
    <w:p w:rsidR="004B2D83" w:rsidRDefault="008F625B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постановление вносит</w:t>
      </w:r>
    </w:p>
    <w:p w:rsidR="008F625B" w:rsidRPr="008F625B" w:rsidRDefault="002C521B" w:rsidP="00BF5C3F">
      <w:pPr>
        <w:pStyle w:val="a4"/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 xml:space="preserve">специалист </w:t>
      </w:r>
      <w:r w:rsidR="00BF5C3F">
        <w:rPr>
          <w:b w:val="0"/>
          <w:bCs w:val="0"/>
          <w:sz w:val="16"/>
          <w:szCs w:val="16"/>
        </w:rPr>
        <w:t xml:space="preserve">  </w:t>
      </w:r>
      <w:r w:rsidR="008F625B">
        <w:rPr>
          <w:b w:val="0"/>
          <w:bCs w:val="0"/>
          <w:sz w:val="16"/>
          <w:szCs w:val="16"/>
        </w:rPr>
        <w:t>Шульженко С.В.</w:t>
      </w:r>
    </w:p>
    <w:p w:rsidR="000C7721" w:rsidRPr="008A5A52" w:rsidRDefault="000C7721">
      <w:pPr>
        <w:pStyle w:val="a4"/>
        <w:jc w:val="both"/>
        <w:rPr>
          <w:b w:val="0"/>
          <w:bCs w:val="0"/>
        </w:rPr>
      </w:pPr>
      <w:r w:rsidRPr="008A5A52">
        <w:rPr>
          <w:b w:val="0"/>
          <w:bCs w:val="0"/>
        </w:rPr>
        <w:t xml:space="preserve">               </w:t>
      </w:r>
      <w:r w:rsidR="00FA27ED" w:rsidRPr="008A5A52">
        <w:rPr>
          <w:b w:val="0"/>
          <w:bCs w:val="0"/>
        </w:rPr>
        <w:t xml:space="preserve">       </w:t>
      </w:r>
      <w:r w:rsidR="005D69E2" w:rsidRPr="008A5A52">
        <w:rPr>
          <w:b w:val="0"/>
          <w:bCs w:val="0"/>
        </w:rPr>
        <w:t xml:space="preserve">        </w:t>
      </w:r>
      <w:r w:rsidR="003E1A25" w:rsidRPr="008A5A52">
        <w:rPr>
          <w:b w:val="0"/>
          <w:bCs w:val="0"/>
        </w:rPr>
        <w:t xml:space="preserve">                                    </w:t>
      </w:r>
      <w:r w:rsidR="005D69E2" w:rsidRPr="008A5A52">
        <w:rPr>
          <w:b w:val="0"/>
          <w:bCs w:val="0"/>
        </w:rPr>
        <w:t xml:space="preserve"> </w:t>
      </w:r>
    </w:p>
    <w:p w:rsidR="000C7721" w:rsidRPr="008A5A52" w:rsidRDefault="000C7721">
      <w:pPr>
        <w:pStyle w:val="a4"/>
        <w:jc w:val="both"/>
        <w:rPr>
          <w:b w:val="0"/>
          <w:bCs w:val="0"/>
        </w:rPr>
      </w:pPr>
    </w:p>
    <w:p w:rsidR="000C7721" w:rsidRPr="008A5A52" w:rsidRDefault="000C7721">
      <w:pPr>
        <w:pStyle w:val="a4"/>
        <w:jc w:val="both"/>
        <w:rPr>
          <w:b w:val="0"/>
          <w:bCs w:val="0"/>
        </w:rPr>
      </w:pPr>
    </w:p>
    <w:p w:rsidR="000C7721" w:rsidRPr="008A5A52" w:rsidRDefault="000C7721">
      <w:pPr>
        <w:pStyle w:val="a4"/>
        <w:jc w:val="both"/>
        <w:rPr>
          <w:b w:val="0"/>
          <w:bCs w:val="0"/>
        </w:rPr>
      </w:pPr>
    </w:p>
    <w:p w:rsidR="00495862" w:rsidRDefault="00A271D0" w:rsidP="00A271D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="00495862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№1</w:t>
      </w:r>
    </w:p>
    <w:p w:rsidR="00495862" w:rsidRDefault="00495862" w:rsidP="00495862">
      <w:pPr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</w:t>
      </w:r>
    </w:p>
    <w:p w:rsidR="00495862" w:rsidRDefault="00495862" w:rsidP="00495862">
      <w:pPr>
        <w:jc w:val="right"/>
        <w:rPr>
          <w:sz w:val="22"/>
          <w:szCs w:val="22"/>
        </w:rPr>
      </w:pPr>
      <w:r>
        <w:rPr>
          <w:sz w:val="22"/>
          <w:szCs w:val="22"/>
        </w:rPr>
        <w:t>Митякинского сельского поселения</w:t>
      </w:r>
    </w:p>
    <w:p w:rsidR="00495862" w:rsidRPr="00AC4810" w:rsidRDefault="00495862" w:rsidP="0049586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605DEA">
        <w:rPr>
          <w:sz w:val="22"/>
          <w:szCs w:val="22"/>
        </w:rPr>
        <w:t>0</w:t>
      </w:r>
      <w:r w:rsidR="00A271D0">
        <w:rPr>
          <w:sz w:val="22"/>
          <w:szCs w:val="22"/>
        </w:rPr>
        <w:t>6</w:t>
      </w:r>
      <w:r>
        <w:rPr>
          <w:sz w:val="22"/>
          <w:szCs w:val="22"/>
        </w:rPr>
        <w:t>.0</w:t>
      </w:r>
      <w:r w:rsidR="00A271D0">
        <w:rPr>
          <w:sz w:val="22"/>
          <w:szCs w:val="22"/>
        </w:rPr>
        <w:t>4</w:t>
      </w:r>
      <w:r>
        <w:rPr>
          <w:sz w:val="22"/>
          <w:szCs w:val="22"/>
        </w:rPr>
        <w:t>.201</w:t>
      </w:r>
      <w:r w:rsidR="00605DEA">
        <w:rPr>
          <w:sz w:val="22"/>
          <w:szCs w:val="22"/>
        </w:rPr>
        <w:t>6</w:t>
      </w:r>
      <w:r>
        <w:rPr>
          <w:sz w:val="22"/>
          <w:szCs w:val="22"/>
        </w:rPr>
        <w:t>года. №</w:t>
      </w:r>
      <w:r w:rsidR="00A271D0">
        <w:rPr>
          <w:sz w:val="22"/>
          <w:szCs w:val="22"/>
        </w:rPr>
        <w:t>4</w:t>
      </w:r>
      <w:r w:rsidR="00054737">
        <w:rPr>
          <w:sz w:val="22"/>
          <w:szCs w:val="22"/>
        </w:rPr>
        <w:t>2</w:t>
      </w:r>
      <w:bookmarkStart w:id="1" w:name="_GoBack"/>
      <w:bookmarkEnd w:id="1"/>
    </w:p>
    <w:p w:rsidR="00382599" w:rsidRDefault="00382599" w:rsidP="00495862">
      <w:pPr>
        <w:rPr>
          <w:sz w:val="24"/>
          <w:szCs w:val="24"/>
        </w:rPr>
      </w:pPr>
    </w:p>
    <w:p w:rsidR="00A271D0" w:rsidRDefault="00A271D0" w:rsidP="00CE772D">
      <w:pPr>
        <w:jc w:val="center"/>
        <w:rPr>
          <w:sz w:val="24"/>
          <w:szCs w:val="24"/>
        </w:rPr>
      </w:pPr>
      <w:r w:rsidRPr="00CE772D">
        <w:rPr>
          <w:b/>
          <w:sz w:val="32"/>
          <w:szCs w:val="32"/>
        </w:rPr>
        <w:t>ПОЛОЖЕНИЕ</w:t>
      </w:r>
      <w:r w:rsidRPr="00CE69EA">
        <w:rPr>
          <w:b/>
          <w:sz w:val="24"/>
          <w:szCs w:val="24"/>
        </w:rPr>
        <w:t xml:space="preserve"> </w:t>
      </w:r>
      <w:r w:rsidR="00CE772D">
        <w:rPr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CE772D" w:rsidRPr="00CE772D">
        <w:rPr>
          <w:sz w:val="28"/>
          <w:szCs w:val="28"/>
        </w:rPr>
        <w:t>об</w:t>
      </w:r>
      <w:r w:rsidR="00CE772D">
        <w:rPr>
          <w:b/>
          <w:sz w:val="24"/>
          <w:szCs w:val="24"/>
        </w:rPr>
        <w:t xml:space="preserve"> </w:t>
      </w:r>
      <w:r w:rsidR="00CE772D" w:rsidRPr="00CE772D">
        <w:rPr>
          <w:sz w:val="28"/>
          <w:szCs w:val="28"/>
        </w:rPr>
        <w:t xml:space="preserve">организации </w:t>
      </w:r>
      <w:r w:rsidR="00CE772D">
        <w:rPr>
          <w:sz w:val="28"/>
          <w:szCs w:val="28"/>
        </w:rPr>
        <w:t xml:space="preserve"> в границах сельских населенных пунктов деятельности общественных пожарных старшин по осуществлению функций за соблюдением противопожарного режима и реализацией первичных мер пожарной безопасности на территории Митякинского сельского поселения.</w:t>
      </w:r>
    </w:p>
    <w:p w:rsidR="00CE772D" w:rsidRDefault="00A271D0" w:rsidP="00A271D0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A271D0" w:rsidRPr="008142A2" w:rsidRDefault="008142A2" w:rsidP="008142A2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461E8">
        <w:rPr>
          <w:rFonts w:ascii="Times New Roman" w:hAnsi="Times New Roman" w:cs="Times New Roman"/>
          <w:sz w:val="24"/>
          <w:szCs w:val="24"/>
        </w:rPr>
        <w:t xml:space="preserve">      </w:t>
      </w:r>
      <w:r w:rsidR="00CC1D98">
        <w:rPr>
          <w:rFonts w:ascii="Times New Roman" w:hAnsi="Times New Roman" w:cs="Times New Roman"/>
          <w:sz w:val="24"/>
          <w:szCs w:val="24"/>
        </w:rPr>
        <w:t xml:space="preserve">     </w:t>
      </w:r>
      <w:r w:rsidR="00A271D0" w:rsidRPr="008142A2">
        <w:rPr>
          <w:rFonts w:ascii="Times New Roman" w:hAnsi="Times New Roman" w:cs="Times New Roman"/>
          <w:b/>
          <w:sz w:val="24"/>
          <w:szCs w:val="24"/>
        </w:rPr>
        <w:t>1.Общие положения.</w:t>
      </w:r>
    </w:p>
    <w:p w:rsidR="00382599" w:rsidRDefault="00A271D0" w:rsidP="002461E8">
      <w:pPr>
        <w:pStyle w:val="ab"/>
        <w:rPr>
          <w:rFonts w:ascii="Times New Roman" w:hAnsi="Times New Roman" w:cs="Times New Roman"/>
          <w:sz w:val="24"/>
          <w:szCs w:val="24"/>
        </w:rPr>
      </w:pPr>
      <w:r w:rsidRPr="00814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B3A" w:rsidRPr="00D87B3A">
        <w:rPr>
          <w:rFonts w:ascii="Times New Roman" w:hAnsi="Times New Roman" w:cs="Times New Roman"/>
          <w:sz w:val="24"/>
          <w:szCs w:val="24"/>
        </w:rPr>
        <w:t>1.1</w:t>
      </w:r>
      <w:r w:rsidR="00D87B3A">
        <w:rPr>
          <w:rFonts w:ascii="Times New Roman" w:hAnsi="Times New Roman" w:cs="Times New Roman"/>
          <w:sz w:val="24"/>
          <w:szCs w:val="24"/>
        </w:rPr>
        <w:t>. Деятельность общественных пожарных старшин в границах населенных пунктов</w:t>
      </w:r>
      <w:r w:rsidR="00DD7D17">
        <w:rPr>
          <w:rFonts w:ascii="Times New Roman" w:hAnsi="Times New Roman" w:cs="Times New Roman"/>
          <w:sz w:val="24"/>
          <w:szCs w:val="24"/>
        </w:rPr>
        <w:t xml:space="preserve"> Митякинского сельского поселения</w:t>
      </w:r>
      <w:r w:rsidR="00D87B3A">
        <w:rPr>
          <w:rFonts w:ascii="Times New Roman" w:hAnsi="Times New Roman" w:cs="Times New Roman"/>
          <w:sz w:val="24"/>
          <w:szCs w:val="24"/>
        </w:rPr>
        <w:t xml:space="preserve"> организуется в целях оказания помощи администрации поселения в осуществлении</w:t>
      </w:r>
      <w:r w:rsidR="00A868E1">
        <w:rPr>
          <w:rFonts w:ascii="Times New Roman" w:hAnsi="Times New Roman" w:cs="Times New Roman"/>
          <w:sz w:val="24"/>
          <w:szCs w:val="24"/>
        </w:rPr>
        <w:t xml:space="preserve"> функций за соблюдением требований пожарной безопасности и реализации</w:t>
      </w:r>
      <w:r w:rsidR="002461E8">
        <w:rPr>
          <w:rFonts w:ascii="Times New Roman" w:hAnsi="Times New Roman" w:cs="Times New Roman"/>
          <w:sz w:val="24"/>
          <w:szCs w:val="24"/>
        </w:rPr>
        <w:t>,</w:t>
      </w:r>
      <w:r w:rsidR="00A868E1">
        <w:rPr>
          <w:rFonts w:ascii="Times New Roman" w:hAnsi="Times New Roman" w:cs="Times New Roman"/>
          <w:sz w:val="24"/>
          <w:szCs w:val="24"/>
        </w:rPr>
        <w:t xml:space="preserve"> первичных мер пожарной безопасности в населенных пунктах.</w:t>
      </w:r>
      <w:r w:rsidR="00B86A48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8460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2461E8">
        <w:rPr>
          <w:rFonts w:ascii="Times New Roman" w:hAnsi="Times New Roman" w:cs="Times New Roman"/>
          <w:sz w:val="24"/>
          <w:szCs w:val="24"/>
        </w:rPr>
        <w:t xml:space="preserve">1.2. </w:t>
      </w:r>
      <w:r w:rsidR="00E97F4F">
        <w:rPr>
          <w:rFonts w:ascii="Times New Roman" w:hAnsi="Times New Roman" w:cs="Times New Roman"/>
          <w:sz w:val="24"/>
          <w:szCs w:val="24"/>
        </w:rPr>
        <w:t xml:space="preserve">Общественный пожарный старшина избирается на сходе (собрании) граждан сельского населенного пункта. В сходе (собрании) граждан по вопросу избрания общественного пожарного старшины принимают участие обладающие избирательным правом граждане, зарегистрированные по месту жительства либо </w:t>
      </w:r>
      <w:r w:rsidR="00B86A48">
        <w:rPr>
          <w:rFonts w:ascii="Times New Roman" w:hAnsi="Times New Roman" w:cs="Times New Roman"/>
          <w:sz w:val="24"/>
          <w:szCs w:val="24"/>
        </w:rPr>
        <w:t xml:space="preserve">по месту пребывания на территории, где избирается общественный пожарный старшина, или обладающие зарегистрированными правами на недвижимое имущество, находящееся в границах территории, где избирается общественный пожарный старшина. </w:t>
      </w:r>
      <w:r w:rsidR="00BC17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B86A48">
        <w:rPr>
          <w:rFonts w:ascii="Times New Roman" w:hAnsi="Times New Roman" w:cs="Times New Roman"/>
          <w:sz w:val="24"/>
          <w:szCs w:val="24"/>
        </w:rPr>
        <w:t xml:space="preserve">1.3. Общественным пожарным старшиной может быть избран достигший возраста 18 лет гражданин Российской Федерации, зарегистрированный по месту жительства </w:t>
      </w:r>
      <w:r w:rsidR="00BC1777">
        <w:rPr>
          <w:rFonts w:ascii="Times New Roman" w:hAnsi="Times New Roman" w:cs="Times New Roman"/>
          <w:sz w:val="24"/>
          <w:szCs w:val="24"/>
        </w:rPr>
        <w:t>либо по месту пребывания на территории, где избирается общественный пожарный старшина.</w:t>
      </w:r>
      <w:r w:rsidR="0003598D">
        <w:rPr>
          <w:rFonts w:ascii="Times New Roman" w:hAnsi="Times New Roman" w:cs="Times New Roman"/>
          <w:sz w:val="24"/>
          <w:szCs w:val="24"/>
        </w:rPr>
        <w:t xml:space="preserve"> Кандидат на должность общественного пожарного старшины может состоять в одной из территориальных общественных объединений добровольной пожарной охраны.</w:t>
      </w:r>
    </w:p>
    <w:p w:rsidR="00C01596" w:rsidRDefault="00C01596" w:rsidP="00C01596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596" w:rsidRDefault="00637E40" w:rsidP="00C01596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E40">
        <w:rPr>
          <w:rFonts w:ascii="Times New Roman" w:hAnsi="Times New Roman" w:cs="Times New Roman"/>
          <w:b/>
          <w:sz w:val="24"/>
          <w:szCs w:val="24"/>
        </w:rPr>
        <w:t xml:space="preserve">2. Порядок избрания общественного пожарного старшины, </w:t>
      </w:r>
      <w:r w:rsidR="00C015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7E40">
        <w:rPr>
          <w:rFonts w:ascii="Times New Roman" w:hAnsi="Times New Roman" w:cs="Times New Roman"/>
          <w:b/>
          <w:sz w:val="24"/>
          <w:szCs w:val="24"/>
        </w:rPr>
        <w:t xml:space="preserve">его </w:t>
      </w:r>
      <w:r w:rsidR="00C0159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637E40">
        <w:rPr>
          <w:rFonts w:ascii="Times New Roman" w:hAnsi="Times New Roman" w:cs="Times New Roman"/>
          <w:b/>
          <w:sz w:val="24"/>
          <w:szCs w:val="24"/>
        </w:rPr>
        <w:t xml:space="preserve">полномочия и </w:t>
      </w:r>
      <w:r w:rsidR="007953A8">
        <w:rPr>
          <w:rFonts w:ascii="Times New Roman" w:hAnsi="Times New Roman" w:cs="Times New Roman"/>
          <w:b/>
          <w:sz w:val="24"/>
          <w:szCs w:val="24"/>
        </w:rPr>
        <w:t>срок их действия</w:t>
      </w:r>
      <w:r w:rsidRPr="00637E40">
        <w:rPr>
          <w:rFonts w:ascii="Times New Roman" w:hAnsi="Times New Roman" w:cs="Times New Roman"/>
          <w:b/>
          <w:sz w:val="24"/>
          <w:szCs w:val="24"/>
        </w:rPr>
        <w:t>.</w:t>
      </w:r>
    </w:p>
    <w:p w:rsidR="007B42DF" w:rsidRDefault="00637E40" w:rsidP="007B42DF">
      <w:pPr>
        <w:pStyle w:val="ab"/>
        <w:rPr>
          <w:rFonts w:ascii="Times New Roman" w:hAnsi="Times New Roman" w:cs="Times New Roman"/>
          <w:sz w:val="24"/>
          <w:szCs w:val="24"/>
        </w:rPr>
      </w:pPr>
      <w:r w:rsidRPr="00637E40">
        <w:rPr>
          <w:rFonts w:ascii="Times New Roman" w:hAnsi="Times New Roman" w:cs="Times New Roman"/>
          <w:sz w:val="24"/>
          <w:szCs w:val="24"/>
        </w:rPr>
        <w:t>2.1.</w:t>
      </w:r>
      <w:r w:rsidR="00A95500">
        <w:rPr>
          <w:rFonts w:ascii="Times New Roman" w:hAnsi="Times New Roman" w:cs="Times New Roman"/>
          <w:sz w:val="24"/>
          <w:szCs w:val="24"/>
        </w:rPr>
        <w:t xml:space="preserve"> Территорию, на которой избирается и осуществляет предоставленные полномочия общественный пожарный старшина (дале</w:t>
      </w:r>
      <w:proofErr w:type="gramStart"/>
      <w:r w:rsidR="00A95500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A95500">
        <w:rPr>
          <w:rFonts w:ascii="Times New Roman" w:hAnsi="Times New Roman" w:cs="Times New Roman"/>
          <w:sz w:val="24"/>
          <w:szCs w:val="24"/>
        </w:rPr>
        <w:t xml:space="preserve"> подконтрольная территория), при этом подконтрольной территорией может быть территория сельского населенного пункта с численностью населения не менее 10 человек, либо территории, включающая несколько входящих в состав одного поселения сельских населенных пунктов с общей численностью населения не менее 10 человек, либо определяемая решением схода (собрания) граждан часть территории сельского населенного пункта</w:t>
      </w:r>
      <w:r w:rsidR="00C01596">
        <w:rPr>
          <w:rFonts w:ascii="Times New Roman" w:hAnsi="Times New Roman" w:cs="Times New Roman"/>
          <w:sz w:val="24"/>
          <w:szCs w:val="24"/>
        </w:rPr>
        <w:t xml:space="preserve"> с общей численностью населения более 100 человек.</w:t>
      </w:r>
      <w:r w:rsidR="0059658E">
        <w:rPr>
          <w:rFonts w:ascii="Times New Roman" w:hAnsi="Times New Roman" w:cs="Times New Roman"/>
          <w:sz w:val="24"/>
          <w:szCs w:val="24"/>
        </w:rPr>
        <w:t xml:space="preserve"> </w:t>
      </w:r>
      <w:r w:rsidR="00C36A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9658E">
        <w:rPr>
          <w:rFonts w:ascii="Times New Roman" w:hAnsi="Times New Roman" w:cs="Times New Roman"/>
          <w:sz w:val="24"/>
          <w:szCs w:val="24"/>
        </w:rPr>
        <w:t>2.</w:t>
      </w:r>
      <w:r w:rsidR="00730B57">
        <w:rPr>
          <w:rFonts w:ascii="Times New Roman" w:hAnsi="Times New Roman" w:cs="Times New Roman"/>
          <w:sz w:val="24"/>
          <w:szCs w:val="24"/>
        </w:rPr>
        <w:t>2</w:t>
      </w:r>
      <w:r w:rsidR="0059658E">
        <w:rPr>
          <w:rFonts w:ascii="Times New Roman" w:hAnsi="Times New Roman" w:cs="Times New Roman"/>
          <w:sz w:val="24"/>
          <w:szCs w:val="24"/>
        </w:rPr>
        <w:t>. Общественный пожарный старшина</w:t>
      </w:r>
      <w:r w:rsidR="00C36AEA">
        <w:rPr>
          <w:rFonts w:ascii="Times New Roman" w:hAnsi="Times New Roman" w:cs="Times New Roman"/>
          <w:sz w:val="24"/>
          <w:szCs w:val="24"/>
        </w:rPr>
        <w:t xml:space="preserve"> - является общественным  помощником администрации Митякинского сельского поселения по осуществлению функций за соблюдением противопожарного режима и реализации, первичных мер пожарной безопасности на подконтрольной территории, он избирается на сходе (собрании) граждан, при этом не является лицом, замещающим государственную должность, должность государственной службы, муниципальную должность или должность </w:t>
      </w:r>
      <w:r w:rsidR="005E1C95">
        <w:rPr>
          <w:rFonts w:ascii="Times New Roman" w:hAnsi="Times New Roman" w:cs="Times New Roman"/>
          <w:sz w:val="24"/>
          <w:szCs w:val="24"/>
        </w:rPr>
        <w:lastRenderedPageBreak/>
        <w:t>муниципальной службы.                                                                                                            2.</w:t>
      </w:r>
      <w:r w:rsidR="00730B57">
        <w:rPr>
          <w:rFonts w:ascii="Times New Roman" w:hAnsi="Times New Roman" w:cs="Times New Roman"/>
          <w:sz w:val="24"/>
          <w:szCs w:val="24"/>
        </w:rPr>
        <w:t>3</w:t>
      </w:r>
      <w:r w:rsidR="005E1C9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E1C95">
        <w:rPr>
          <w:rFonts w:ascii="Times New Roman" w:hAnsi="Times New Roman" w:cs="Times New Roman"/>
          <w:sz w:val="24"/>
          <w:szCs w:val="24"/>
        </w:rPr>
        <w:t xml:space="preserve">Кандидаты для избрания  общественным пожарным старшиной могут выдвигаться: </w:t>
      </w:r>
      <w:r w:rsidR="00250F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5E1C95">
        <w:rPr>
          <w:rFonts w:ascii="Times New Roman" w:hAnsi="Times New Roman" w:cs="Times New Roman"/>
          <w:sz w:val="24"/>
          <w:szCs w:val="24"/>
        </w:rPr>
        <w:t xml:space="preserve"> </w:t>
      </w:r>
      <w:r w:rsidR="00250F1A">
        <w:rPr>
          <w:rFonts w:ascii="Times New Roman" w:hAnsi="Times New Roman" w:cs="Times New Roman"/>
          <w:sz w:val="24"/>
          <w:szCs w:val="24"/>
        </w:rPr>
        <w:t xml:space="preserve">       - </w:t>
      </w:r>
      <w:r w:rsidR="005E1C95">
        <w:rPr>
          <w:rFonts w:ascii="Times New Roman" w:hAnsi="Times New Roman" w:cs="Times New Roman"/>
          <w:sz w:val="24"/>
          <w:szCs w:val="24"/>
        </w:rPr>
        <w:t xml:space="preserve">путем самовыдвижения (после предварительного уведомления </w:t>
      </w:r>
      <w:r w:rsidR="001E38F0">
        <w:rPr>
          <w:rFonts w:ascii="Times New Roman" w:hAnsi="Times New Roman" w:cs="Times New Roman"/>
          <w:sz w:val="24"/>
          <w:szCs w:val="24"/>
        </w:rPr>
        <w:t>администрации Митякинского сельского поселения</w:t>
      </w:r>
      <w:r w:rsidR="005E1C95">
        <w:rPr>
          <w:rFonts w:ascii="Times New Roman" w:hAnsi="Times New Roman" w:cs="Times New Roman"/>
          <w:sz w:val="24"/>
          <w:szCs w:val="24"/>
        </w:rPr>
        <w:t xml:space="preserve"> о приеме заявок </w:t>
      </w:r>
      <w:r w:rsidR="00250F1A">
        <w:rPr>
          <w:rFonts w:ascii="Times New Roman" w:hAnsi="Times New Roman" w:cs="Times New Roman"/>
          <w:sz w:val="24"/>
          <w:szCs w:val="24"/>
        </w:rPr>
        <w:t>на участие в выборах);</w:t>
      </w:r>
      <w:r w:rsidR="00C36AEA">
        <w:rPr>
          <w:rFonts w:ascii="Times New Roman" w:hAnsi="Times New Roman" w:cs="Times New Roman"/>
          <w:sz w:val="24"/>
          <w:szCs w:val="24"/>
        </w:rPr>
        <w:t xml:space="preserve">  </w:t>
      </w:r>
      <w:r w:rsidR="00250F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- по предложению администрации Митякинского сельского поселения;                                                                 - жителями территории, на которой избирается общественный пожарный сторож;</w:t>
      </w:r>
      <w:r w:rsidR="0059658E">
        <w:rPr>
          <w:rFonts w:ascii="Times New Roman" w:hAnsi="Times New Roman" w:cs="Times New Roman"/>
          <w:sz w:val="24"/>
          <w:szCs w:val="24"/>
        </w:rPr>
        <w:t xml:space="preserve">  </w:t>
      </w:r>
      <w:r w:rsidR="001E38F0">
        <w:rPr>
          <w:rFonts w:ascii="Times New Roman" w:hAnsi="Times New Roman" w:cs="Times New Roman"/>
          <w:sz w:val="24"/>
          <w:szCs w:val="24"/>
        </w:rPr>
        <w:t xml:space="preserve">        2.</w:t>
      </w:r>
      <w:r w:rsidR="00730B57">
        <w:rPr>
          <w:rFonts w:ascii="Times New Roman" w:hAnsi="Times New Roman" w:cs="Times New Roman"/>
          <w:sz w:val="24"/>
          <w:szCs w:val="24"/>
        </w:rPr>
        <w:t>4</w:t>
      </w:r>
      <w:r w:rsidR="001E38F0">
        <w:rPr>
          <w:rFonts w:ascii="Times New Roman" w:hAnsi="Times New Roman" w:cs="Times New Roman"/>
          <w:sz w:val="24"/>
          <w:szCs w:val="24"/>
        </w:rPr>
        <w:t>.Общественным пожарным старшиной не может быть избрано лицо:                                        - имеющее гражданство иностранного государства;</w:t>
      </w:r>
      <w:proofErr w:type="gramEnd"/>
      <w:r w:rsidR="001E38F0">
        <w:rPr>
          <w:rFonts w:ascii="Times New Roman" w:hAnsi="Times New Roman" w:cs="Times New Roman"/>
          <w:sz w:val="24"/>
          <w:szCs w:val="24"/>
        </w:rPr>
        <w:t xml:space="preserve"> </w:t>
      </w:r>
      <w:r w:rsidR="00E76A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1E38F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E76AA1">
        <w:rPr>
          <w:rFonts w:ascii="Times New Roman" w:hAnsi="Times New Roman" w:cs="Times New Roman"/>
          <w:sz w:val="24"/>
          <w:szCs w:val="24"/>
        </w:rPr>
        <w:t>замещающее</w:t>
      </w:r>
      <w:proofErr w:type="gramEnd"/>
      <w:r w:rsidR="00E76AA1">
        <w:rPr>
          <w:rFonts w:ascii="Times New Roman" w:hAnsi="Times New Roman" w:cs="Times New Roman"/>
          <w:sz w:val="24"/>
          <w:szCs w:val="24"/>
        </w:rPr>
        <w:t xml:space="preserve"> государственную должность, должность государственной службы, муниципальную должность или должность муниципальной службы;                                          - признанное судом недееспособным или ограничено дееспособным;</w:t>
      </w:r>
      <w:r w:rsidR="00EA7596">
        <w:rPr>
          <w:rFonts w:ascii="Times New Roman" w:hAnsi="Times New Roman" w:cs="Times New Roman"/>
          <w:sz w:val="24"/>
          <w:szCs w:val="24"/>
        </w:rPr>
        <w:t xml:space="preserve">                                                - имеющее непогашенную или неснятую судимость; </w:t>
      </w:r>
      <w:r w:rsidR="00A977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EA7596">
        <w:rPr>
          <w:rFonts w:ascii="Times New Roman" w:hAnsi="Times New Roman" w:cs="Times New Roman"/>
          <w:sz w:val="24"/>
          <w:szCs w:val="24"/>
        </w:rPr>
        <w:t>2.</w:t>
      </w:r>
      <w:r w:rsidR="00730B57">
        <w:rPr>
          <w:rFonts w:ascii="Times New Roman" w:hAnsi="Times New Roman" w:cs="Times New Roman"/>
          <w:sz w:val="24"/>
          <w:szCs w:val="24"/>
        </w:rPr>
        <w:t>5</w:t>
      </w:r>
      <w:r w:rsidR="00A9777F">
        <w:rPr>
          <w:rFonts w:ascii="Times New Roman" w:hAnsi="Times New Roman" w:cs="Times New Roman"/>
          <w:sz w:val="24"/>
          <w:szCs w:val="24"/>
        </w:rPr>
        <w:t xml:space="preserve">. Полномочия общественного пожарного старшины прекращаются досрочно по решению схода (собрания) граждан в случаях:                                                                                                 - подачи общественного пожарного старшины личного заявления о досрочном прекращении полномочий;                                                                                                                         - неудовлетворительной оценкой населением деятельности общественного пожарного старшины по результатам его ежегодного отчета; </w:t>
      </w:r>
      <w:r w:rsidR="000D2A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A9777F">
        <w:rPr>
          <w:rFonts w:ascii="Times New Roman" w:hAnsi="Times New Roman" w:cs="Times New Roman"/>
          <w:sz w:val="24"/>
          <w:szCs w:val="24"/>
        </w:rPr>
        <w:t>- снятие общественного пожарного старшины</w:t>
      </w:r>
      <w:r w:rsidR="000D2A37">
        <w:rPr>
          <w:rFonts w:ascii="Times New Roman" w:hAnsi="Times New Roman" w:cs="Times New Roman"/>
          <w:sz w:val="24"/>
          <w:szCs w:val="24"/>
        </w:rPr>
        <w:t xml:space="preserve"> с регистрационного учета по месту жительства либо месту пребывания на подконтрольной территории или прекращения зарегистрированных прав общественного пожарного старшины на недвижимое имущество, находящееся в границах подконтрольной территории;                                                   - избрания (назначения) общественного пожарного старшины на государственную должность, должность государственной службы, муниципальную должность или должность муниципальной службы; </w:t>
      </w:r>
      <w:r w:rsidR="00AF7E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- </w:t>
      </w:r>
      <w:r w:rsidR="000D2A37">
        <w:rPr>
          <w:rFonts w:ascii="Times New Roman" w:hAnsi="Times New Roman" w:cs="Times New Roman"/>
          <w:sz w:val="24"/>
          <w:szCs w:val="24"/>
        </w:rPr>
        <w:t xml:space="preserve"> </w:t>
      </w:r>
      <w:r w:rsidR="00AF7E44">
        <w:rPr>
          <w:rFonts w:ascii="Times New Roman" w:hAnsi="Times New Roman" w:cs="Times New Roman"/>
          <w:sz w:val="24"/>
          <w:szCs w:val="24"/>
        </w:rPr>
        <w:t>вступления в законную силу обвинительного приговора суда в отношении общественного пожарного старшины или признания его судом недееспособным (ограничено дееспособным);                                                                                                                    - приобретения общественным пожарным старшиной гражданства иностранного государства или прекращения гражданства Российской Федерации;</w:t>
      </w:r>
      <w:r w:rsidR="00290E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- стойкой неспособности по состоянию здоровья осуществлять свою деятельность;</w:t>
      </w:r>
      <w:r w:rsidR="007953A8">
        <w:rPr>
          <w:rFonts w:ascii="Times New Roman" w:hAnsi="Times New Roman" w:cs="Times New Roman"/>
          <w:sz w:val="24"/>
          <w:szCs w:val="24"/>
        </w:rPr>
        <w:t xml:space="preserve">                 - смерти;                                                                                                                                                  2.</w:t>
      </w:r>
      <w:r w:rsidR="00730B57">
        <w:rPr>
          <w:rFonts w:ascii="Times New Roman" w:hAnsi="Times New Roman" w:cs="Times New Roman"/>
          <w:sz w:val="24"/>
          <w:szCs w:val="24"/>
        </w:rPr>
        <w:t>6</w:t>
      </w:r>
      <w:r w:rsidR="007953A8">
        <w:rPr>
          <w:rFonts w:ascii="Times New Roman" w:hAnsi="Times New Roman" w:cs="Times New Roman"/>
          <w:sz w:val="24"/>
          <w:szCs w:val="24"/>
        </w:rPr>
        <w:t>. Избранный на сходе (собрании) граждан общественный пожарный старшина исполняет возложенные обязанности</w:t>
      </w:r>
      <w:r w:rsidR="00041CB3">
        <w:rPr>
          <w:rFonts w:ascii="Times New Roman" w:hAnsi="Times New Roman" w:cs="Times New Roman"/>
          <w:sz w:val="24"/>
          <w:szCs w:val="24"/>
        </w:rPr>
        <w:t xml:space="preserve"> </w:t>
      </w:r>
      <w:r w:rsidR="007953A8">
        <w:rPr>
          <w:rFonts w:ascii="Times New Roman" w:hAnsi="Times New Roman" w:cs="Times New Roman"/>
          <w:sz w:val="24"/>
          <w:szCs w:val="24"/>
        </w:rPr>
        <w:t>на добровольной основе</w:t>
      </w:r>
      <w:r w:rsidR="00041CB3">
        <w:rPr>
          <w:rFonts w:ascii="Times New Roman" w:hAnsi="Times New Roman" w:cs="Times New Roman"/>
          <w:sz w:val="24"/>
          <w:szCs w:val="24"/>
        </w:rPr>
        <w:t>. Материальное вознаграждение за осуществление этой деятельности не предусматривается.   Муниципальными правовыми актами могут быть предусмотрены меры морального и материального стимулирования общественным пожарным старшинам, в том числе по уплате налогов.</w:t>
      </w:r>
      <w:r w:rsidR="00E724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4111DE">
        <w:rPr>
          <w:rFonts w:ascii="Times New Roman" w:hAnsi="Times New Roman" w:cs="Times New Roman"/>
          <w:sz w:val="24"/>
          <w:szCs w:val="24"/>
        </w:rPr>
        <w:t>2.</w:t>
      </w:r>
      <w:r w:rsidR="00730B57">
        <w:rPr>
          <w:rFonts w:ascii="Times New Roman" w:hAnsi="Times New Roman" w:cs="Times New Roman"/>
          <w:sz w:val="24"/>
          <w:szCs w:val="24"/>
        </w:rPr>
        <w:t>7</w:t>
      </w:r>
      <w:r w:rsidR="004111DE">
        <w:rPr>
          <w:rFonts w:ascii="Times New Roman" w:hAnsi="Times New Roman" w:cs="Times New Roman"/>
          <w:sz w:val="24"/>
          <w:szCs w:val="24"/>
        </w:rPr>
        <w:t>. Полномочия общественного пожарного старшины подтверждаются выпиской  из решения схода (собрания) граждан по вопросу избрания общественного пожарного старшины и удостоверением</w:t>
      </w:r>
      <w:r w:rsidR="00E724E4">
        <w:rPr>
          <w:rFonts w:ascii="Times New Roman" w:hAnsi="Times New Roman" w:cs="Times New Roman"/>
          <w:sz w:val="24"/>
          <w:szCs w:val="24"/>
        </w:rPr>
        <w:t>, выданным администрацией поселения.</w:t>
      </w:r>
      <w:r w:rsidR="004111DE">
        <w:rPr>
          <w:rFonts w:ascii="Times New Roman" w:hAnsi="Times New Roman" w:cs="Times New Roman"/>
          <w:sz w:val="24"/>
          <w:szCs w:val="24"/>
        </w:rPr>
        <w:t xml:space="preserve"> </w:t>
      </w:r>
      <w:r w:rsidR="00E724E4">
        <w:rPr>
          <w:rFonts w:ascii="Times New Roman" w:hAnsi="Times New Roman" w:cs="Times New Roman"/>
          <w:sz w:val="24"/>
          <w:szCs w:val="24"/>
        </w:rPr>
        <w:t xml:space="preserve">                           2.</w:t>
      </w:r>
      <w:r w:rsidR="00730B57">
        <w:rPr>
          <w:rFonts w:ascii="Times New Roman" w:hAnsi="Times New Roman" w:cs="Times New Roman"/>
          <w:sz w:val="24"/>
          <w:szCs w:val="24"/>
        </w:rPr>
        <w:t>8</w:t>
      </w:r>
      <w:r w:rsidR="00E724E4">
        <w:rPr>
          <w:rFonts w:ascii="Times New Roman" w:hAnsi="Times New Roman" w:cs="Times New Roman"/>
          <w:sz w:val="24"/>
          <w:szCs w:val="24"/>
        </w:rPr>
        <w:t>. Список избранных общественных пожарных старшин размещается на сайте администрации Митякинского сельского поселения и муниципального района в информационно-телекоммуникационной сети «Интернет» в порядке и сроки, установленные муниципальными правовыми актами.</w:t>
      </w:r>
      <w:r w:rsidR="00C81032">
        <w:rPr>
          <w:rFonts w:ascii="Times New Roman" w:hAnsi="Times New Roman" w:cs="Times New Roman"/>
          <w:sz w:val="24"/>
          <w:szCs w:val="24"/>
        </w:rPr>
        <w:t xml:space="preserve"> </w:t>
      </w:r>
      <w:r w:rsidR="00254E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C81032">
        <w:rPr>
          <w:rFonts w:ascii="Times New Roman" w:hAnsi="Times New Roman" w:cs="Times New Roman"/>
          <w:sz w:val="24"/>
          <w:szCs w:val="24"/>
        </w:rPr>
        <w:t>2.</w:t>
      </w:r>
      <w:r w:rsidR="00730B57">
        <w:rPr>
          <w:rFonts w:ascii="Times New Roman" w:hAnsi="Times New Roman" w:cs="Times New Roman"/>
          <w:sz w:val="24"/>
          <w:szCs w:val="24"/>
        </w:rPr>
        <w:t>9</w:t>
      </w:r>
      <w:r w:rsidR="00C81032">
        <w:rPr>
          <w:rFonts w:ascii="Times New Roman" w:hAnsi="Times New Roman" w:cs="Times New Roman"/>
          <w:sz w:val="24"/>
          <w:szCs w:val="24"/>
        </w:rPr>
        <w:t xml:space="preserve">. </w:t>
      </w:r>
      <w:r w:rsidR="00254EC6">
        <w:rPr>
          <w:rFonts w:ascii="Times New Roman" w:hAnsi="Times New Roman" w:cs="Times New Roman"/>
          <w:sz w:val="24"/>
          <w:szCs w:val="24"/>
        </w:rPr>
        <w:t xml:space="preserve">Общественный пожарный старшина информирует население подконтрольной территории о своей деятельности не реже одного раза в год на сходе (собрании) граждан. Условия проведения такого схода (собрания) граждан определяется </w:t>
      </w:r>
      <w:r w:rsidR="00254EC6">
        <w:rPr>
          <w:rFonts w:ascii="Times New Roman" w:hAnsi="Times New Roman" w:cs="Times New Roman"/>
          <w:sz w:val="24"/>
          <w:szCs w:val="24"/>
        </w:rPr>
        <w:lastRenderedPageBreak/>
        <w:t>муниципальным правовым актом.</w:t>
      </w:r>
      <w:r w:rsidR="001907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2.</w:t>
      </w:r>
      <w:r w:rsidR="00730B57">
        <w:rPr>
          <w:rFonts w:ascii="Times New Roman" w:hAnsi="Times New Roman" w:cs="Times New Roman"/>
          <w:sz w:val="24"/>
          <w:szCs w:val="24"/>
        </w:rPr>
        <w:t>10</w:t>
      </w:r>
      <w:r w:rsidR="00190723">
        <w:rPr>
          <w:rFonts w:ascii="Times New Roman" w:hAnsi="Times New Roman" w:cs="Times New Roman"/>
          <w:sz w:val="24"/>
          <w:szCs w:val="24"/>
        </w:rPr>
        <w:t>. Общественный пожарный старшина может поощряться администрацией Митякинского сельского поселения за активную работу.</w:t>
      </w:r>
      <w:r w:rsidR="00E724E4">
        <w:rPr>
          <w:rFonts w:ascii="Times New Roman" w:hAnsi="Times New Roman" w:cs="Times New Roman"/>
          <w:sz w:val="24"/>
          <w:szCs w:val="24"/>
        </w:rPr>
        <w:t xml:space="preserve">  </w:t>
      </w:r>
      <w:r w:rsidR="007B42D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B42DF" w:rsidRDefault="007B42DF" w:rsidP="007B42DF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D94005" w:rsidRDefault="000F5F13" w:rsidP="00D94005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7B42DF">
        <w:rPr>
          <w:rFonts w:ascii="Times New Roman" w:hAnsi="Times New Roman" w:cs="Times New Roman"/>
          <w:b/>
          <w:sz w:val="24"/>
          <w:szCs w:val="24"/>
        </w:rPr>
        <w:t>3.</w:t>
      </w:r>
      <w:r w:rsidR="007B42DF" w:rsidRPr="007B42DF">
        <w:rPr>
          <w:rFonts w:ascii="Times New Roman" w:hAnsi="Times New Roman" w:cs="Times New Roman"/>
          <w:b/>
          <w:sz w:val="24"/>
          <w:szCs w:val="24"/>
        </w:rPr>
        <w:t>Полномочия общественного пожарного старшины по обеспечению первичных мер пожарной безопасности на подконтрольной ему территории</w:t>
      </w:r>
      <w:r w:rsidR="007B42DF">
        <w:rPr>
          <w:rFonts w:ascii="Times New Roman" w:hAnsi="Times New Roman" w:cs="Times New Roman"/>
          <w:sz w:val="24"/>
          <w:szCs w:val="24"/>
        </w:rPr>
        <w:t>.</w:t>
      </w:r>
    </w:p>
    <w:p w:rsidR="00992945" w:rsidRDefault="00730B57" w:rsidP="00992945">
      <w:pPr>
        <w:pStyle w:val="ab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3.1.</w:t>
      </w:r>
      <w:r w:rsidR="00D94005">
        <w:rPr>
          <w:rFonts w:ascii="Times New Roman" w:hAnsi="Times New Roman" w:cs="Times New Roman"/>
          <w:sz w:val="24"/>
          <w:szCs w:val="24"/>
        </w:rPr>
        <w:t xml:space="preserve">Опираясь на нормативные правовые основы деятельности  органов местного самоуправления по обеспечению пожарной безопасности в сельских населенных пунктах и, исходя из предназначения общественного пожарного старшины, как общественного помощника муниципалитета по реализации первичных мер пожарной безопасности на подконтрольной территории, </w:t>
      </w:r>
      <w:r w:rsidR="00952756" w:rsidRPr="00952756">
        <w:rPr>
          <w:rFonts w:ascii="Times New Roman" w:hAnsi="Times New Roman" w:cs="Times New Roman"/>
          <w:b/>
          <w:sz w:val="24"/>
          <w:szCs w:val="24"/>
        </w:rPr>
        <w:t>определить</w:t>
      </w:r>
      <w:r w:rsidR="00952756">
        <w:rPr>
          <w:rFonts w:ascii="Times New Roman" w:hAnsi="Times New Roman" w:cs="Times New Roman"/>
          <w:sz w:val="24"/>
          <w:szCs w:val="24"/>
        </w:rPr>
        <w:t xml:space="preserve"> </w:t>
      </w:r>
      <w:r w:rsidR="00D94005" w:rsidRPr="00E90726">
        <w:rPr>
          <w:rFonts w:ascii="Times New Roman" w:hAnsi="Times New Roman" w:cs="Times New Roman"/>
          <w:b/>
          <w:sz w:val="24"/>
          <w:szCs w:val="24"/>
        </w:rPr>
        <w:t>полномочия общественного пожарного старшины</w:t>
      </w:r>
      <w:r w:rsidR="00952756">
        <w:rPr>
          <w:rFonts w:ascii="Times New Roman" w:hAnsi="Times New Roman" w:cs="Times New Roman"/>
          <w:b/>
          <w:sz w:val="24"/>
          <w:szCs w:val="24"/>
        </w:rPr>
        <w:t>:</w:t>
      </w:r>
      <w:r w:rsidR="00D94005" w:rsidRPr="00E907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07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0726" w:rsidRPr="00E9072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E90726">
        <w:rPr>
          <w:rFonts w:ascii="Times New Roman" w:hAnsi="Times New Roman" w:cs="Times New Roman"/>
          <w:sz w:val="24"/>
          <w:szCs w:val="24"/>
        </w:rPr>
        <w:t>- взять на учет добровольных пожарных, проживающих на подконтрольной территории и зарегистрированных в установленном порядке в реестре добровольных</w:t>
      </w:r>
      <w:proofErr w:type="gramEnd"/>
      <w:r w:rsidR="00E907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0726">
        <w:rPr>
          <w:rFonts w:ascii="Times New Roman" w:hAnsi="Times New Roman" w:cs="Times New Roman"/>
          <w:sz w:val="24"/>
          <w:szCs w:val="24"/>
        </w:rPr>
        <w:t>пожарных Ростовской области (далее -</w:t>
      </w:r>
      <w:r w:rsidR="00CD0F73">
        <w:rPr>
          <w:rFonts w:ascii="Times New Roman" w:hAnsi="Times New Roman" w:cs="Times New Roman"/>
          <w:sz w:val="24"/>
          <w:szCs w:val="24"/>
        </w:rPr>
        <w:t xml:space="preserve"> </w:t>
      </w:r>
      <w:r w:rsidR="00E90726">
        <w:rPr>
          <w:rFonts w:ascii="Times New Roman" w:hAnsi="Times New Roman" w:cs="Times New Roman"/>
          <w:sz w:val="24"/>
          <w:szCs w:val="24"/>
        </w:rPr>
        <w:t>местные добровольные пожарные);</w:t>
      </w:r>
      <w:r w:rsidR="00CD0F73">
        <w:rPr>
          <w:rFonts w:ascii="Times New Roman" w:hAnsi="Times New Roman" w:cs="Times New Roman"/>
          <w:sz w:val="24"/>
          <w:szCs w:val="24"/>
        </w:rPr>
        <w:t xml:space="preserve">                                 - осуществлять подбор и привлечение из числа односельчан добровольных пожарных для участия в обеспечении первичных мер пожарной безопасности на подконтрольной территории;  </w:t>
      </w:r>
      <w:r w:rsidR="00EE3D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CD0F73">
        <w:rPr>
          <w:rFonts w:ascii="Times New Roman" w:hAnsi="Times New Roman" w:cs="Times New Roman"/>
          <w:sz w:val="24"/>
          <w:szCs w:val="24"/>
        </w:rPr>
        <w:t xml:space="preserve">- </w:t>
      </w:r>
      <w:r w:rsidR="0028732C">
        <w:rPr>
          <w:rFonts w:ascii="Times New Roman" w:hAnsi="Times New Roman" w:cs="Times New Roman"/>
          <w:sz w:val="24"/>
          <w:szCs w:val="24"/>
        </w:rPr>
        <w:t>вносить в орган местного самоуправления поселения предложения по использованию местных добровольных пожарных и местного формирования добровольной пожарной охраны в целях профилактики  и тушения пожаров и загораний на подконтрольной территории;</w:t>
      </w:r>
      <w:proofErr w:type="gramEnd"/>
      <w:r w:rsidR="00EE3D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- осуществлять наблюдение за исправным состоянием источников наружного противопожарного водоснабжения, расположенных на подконтрольной территории;</w:t>
      </w:r>
      <w:r w:rsidR="005A0EEC">
        <w:rPr>
          <w:rFonts w:ascii="Times New Roman" w:hAnsi="Times New Roman" w:cs="Times New Roman"/>
          <w:sz w:val="24"/>
          <w:szCs w:val="24"/>
        </w:rPr>
        <w:t xml:space="preserve">                           - осуществлять </w:t>
      </w:r>
      <w:proofErr w:type="gramStart"/>
      <w:r w:rsidR="005A0EE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A0EEC">
        <w:rPr>
          <w:rFonts w:ascii="Times New Roman" w:hAnsi="Times New Roman" w:cs="Times New Roman"/>
          <w:sz w:val="24"/>
          <w:szCs w:val="24"/>
        </w:rPr>
        <w:t xml:space="preserve"> наличием на подконтрольной территории в местах общего пользования первичных средств тушения пожаров и противопожарного инвентаря, а также за состоянием их готовности к использованию по предназначению;</w:t>
      </w:r>
      <w:r w:rsidR="007213E1">
        <w:rPr>
          <w:rFonts w:ascii="Times New Roman" w:hAnsi="Times New Roman" w:cs="Times New Roman"/>
          <w:sz w:val="24"/>
          <w:szCs w:val="24"/>
        </w:rPr>
        <w:t xml:space="preserve">                              - организовывать местных добровольных пожарных и других односельчан для ведения противопожарного наблюдения и патрулирования на подконтрольной территории в целях своевременного обнаружения загорания и немедленного оповещения  о нем населения и сообщения в ближайшее подразделение пожарной охраны;  </w:t>
      </w:r>
      <w:r w:rsidR="00760A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7213E1">
        <w:rPr>
          <w:rFonts w:ascii="Times New Roman" w:hAnsi="Times New Roman" w:cs="Times New Roman"/>
          <w:sz w:val="24"/>
          <w:szCs w:val="24"/>
        </w:rPr>
        <w:t>- оповещать население и подразделения Государственной противопожарной службы</w:t>
      </w:r>
      <w:r w:rsidR="00952756">
        <w:rPr>
          <w:rFonts w:ascii="Times New Roman" w:hAnsi="Times New Roman" w:cs="Times New Roman"/>
          <w:sz w:val="24"/>
          <w:szCs w:val="24"/>
        </w:rPr>
        <w:t>,</w:t>
      </w:r>
      <w:r w:rsidR="007213E1">
        <w:rPr>
          <w:rFonts w:ascii="Times New Roman" w:hAnsi="Times New Roman" w:cs="Times New Roman"/>
          <w:sz w:val="24"/>
          <w:szCs w:val="24"/>
        </w:rPr>
        <w:t xml:space="preserve"> о пожаре используя имеющиеся на подконтрольной территории</w:t>
      </w:r>
      <w:r w:rsidR="00760AF8">
        <w:rPr>
          <w:rFonts w:ascii="Times New Roman" w:hAnsi="Times New Roman" w:cs="Times New Roman"/>
          <w:sz w:val="24"/>
          <w:szCs w:val="24"/>
        </w:rPr>
        <w:t xml:space="preserve"> средства массового оповещения и связи, а также привлекая для этой цели  местных добровольных пожарных;                                                                                                                                                      - вносить в орган местного самоуправления предложения по оборудованию подконтрольной территории средствами оповещения о пожаре населения и подразделений Государственной противопожарной службы;</w:t>
      </w:r>
      <w:r w:rsidR="0053401F">
        <w:rPr>
          <w:rFonts w:ascii="Times New Roman" w:hAnsi="Times New Roman" w:cs="Times New Roman"/>
          <w:sz w:val="24"/>
          <w:szCs w:val="24"/>
        </w:rPr>
        <w:t xml:space="preserve"> </w:t>
      </w:r>
      <w:r w:rsidR="005D0A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53401F">
        <w:rPr>
          <w:rFonts w:ascii="Times New Roman" w:hAnsi="Times New Roman" w:cs="Times New Roman"/>
          <w:sz w:val="24"/>
          <w:szCs w:val="24"/>
        </w:rPr>
        <w:t xml:space="preserve"> - организовывать силами местных добровольных пожарных с использованием имеющихся на подконтрольной территории первичных средств тушения пожаров и противопожарного инвентаря, </w:t>
      </w:r>
      <w:r w:rsidR="005D0A74">
        <w:rPr>
          <w:rFonts w:ascii="Times New Roman" w:hAnsi="Times New Roman" w:cs="Times New Roman"/>
          <w:sz w:val="24"/>
          <w:szCs w:val="24"/>
        </w:rPr>
        <w:t>действий по предотвращению распространения горения (локализации пожара) и спасения людей и имущества до прибытия подразделений Государственной противопожарной службы. При необходимости мобилизовать  на борьбу с пожаром подручными средствами всех способных к этому жителей, проживающих на подконтрольной территории;</w:t>
      </w:r>
      <w:r w:rsidR="005A2469">
        <w:rPr>
          <w:rFonts w:ascii="Times New Roman" w:hAnsi="Times New Roman" w:cs="Times New Roman"/>
          <w:sz w:val="24"/>
          <w:szCs w:val="24"/>
        </w:rPr>
        <w:t xml:space="preserve"> </w:t>
      </w:r>
      <w:r w:rsidR="00B33B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5A2469">
        <w:rPr>
          <w:rFonts w:ascii="Times New Roman" w:hAnsi="Times New Roman" w:cs="Times New Roman"/>
          <w:sz w:val="24"/>
          <w:szCs w:val="24"/>
        </w:rPr>
        <w:t xml:space="preserve">- инициировать проведение сходов (собраний) граждан, проживающих на подконтрольной территории, в целях ведения среди односельчан противопожарной пропаганды, информирования их о мерах пожарной безопасности, о складывающейся </w:t>
      </w:r>
      <w:r w:rsidR="005A2469">
        <w:rPr>
          <w:rFonts w:ascii="Times New Roman" w:hAnsi="Times New Roman" w:cs="Times New Roman"/>
          <w:sz w:val="24"/>
          <w:szCs w:val="24"/>
        </w:rPr>
        <w:lastRenderedPageBreak/>
        <w:t>пожарной обстановке и вероятных угрозах, связанных с нарушением пожарной безопасности, об изменениях в законодательстве и новых нормативных правовых актах, регламентирующих</w:t>
      </w:r>
      <w:r w:rsidR="00B33B19">
        <w:rPr>
          <w:rFonts w:ascii="Times New Roman" w:hAnsi="Times New Roman" w:cs="Times New Roman"/>
          <w:sz w:val="24"/>
          <w:szCs w:val="24"/>
        </w:rPr>
        <w:t xml:space="preserve"> </w:t>
      </w:r>
      <w:r w:rsidR="005A2469">
        <w:rPr>
          <w:rFonts w:ascii="Times New Roman" w:hAnsi="Times New Roman" w:cs="Times New Roman"/>
          <w:sz w:val="24"/>
          <w:szCs w:val="24"/>
        </w:rPr>
        <w:t xml:space="preserve">требования пожарной безопасности; </w:t>
      </w:r>
      <w:r w:rsidR="0053401F">
        <w:rPr>
          <w:rFonts w:ascii="Times New Roman" w:hAnsi="Times New Roman" w:cs="Times New Roman"/>
          <w:sz w:val="24"/>
          <w:szCs w:val="24"/>
        </w:rPr>
        <w:t xml:space="preserve"> </w:t>
      </w:r>
      <w:r w:rsidR="003C2C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- осуществлять наблюдение за соблюдением жителями установленных требований пожарной безопасности и порядка выжигания сухой растительности, особого противопожарного режима, в случае его введения на территории поселения; </w:t>
      </w:r>
      <w:r w:rsidR="00EC7C6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C2CEB">
        <w:rPr>
          <w:rFonts w:ascii="Times New Roman" w:hAnsi="Times New Roman" w:cs="Times New Roman"/>
          <w:sz w:val="24"/>
          <w:szCs w:val="24"/>
        </w:rPr>
        <w:t xml:space="preserve"> </w:t>
      </w:r>
      <w:r w:rsidR="00EC7C6A">
        <w:rPr>
          <w:rFonts w:ascii="Times New Roman" w:hAnsi="Times New Roman" w:cs="Times New Roman"/>
          <w:sz w:val="24"/>
          <w:szCs w:val="24"/>
        </w:rPr>
        <w:t>- информировать администрацию Митякинского сельского поселения о нарушениях требований пожарной безопасности и установленного порядка выжигания сухой растительности на подконтрольной территории для привлечения к административной ответственности виновных лиц;</w:t>
      </w:r>
      <w:r w:rsidR="00083284">
        <w:rPr>
          <w:rFonts w:ascii="Times New Roman" w:hAnsi="Times New Roman" w:cs="Times New Roman"/>
          <w:sz w:val="24"/>
          <w:szCs w:val="24"/>
        </w:rPr>
        <w:t xml:space="preserve"> </w:t>
      </w:r>
      <w:r w:rsidR="00A369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- </w:t>
      </w:r>
      <w:proofErr w:type="gramStart"/>
      <w:r w:rsidR="00A3693A">
        <w:rPr>
          <w:rFonts w:ascii="Times New Roman" w:hAnsi="Times New Roman" w:cs="Times New Roman"/>
          <w:sz w:val="24"/>
          <w:szCs w:val="24"/>
        </w:rPr>
        <w:t>совместно с администрацией поселения организовывать местных добровольных пожарных и других односельчан для выполнения на подконтрольной территории очистку территории от сухой растительности и горючего мусора;</w:t>
      </w:r>
      <w:r w:rsidR="00F96A21">
        <w:rPr>
          <w:rFonts w:ascii="Times New Roman" w:hAnsi="Times New Roman" w:cs="Times New Roman"/>
          <w:sz w:val="24"/>
          <w:szCs w:val="24"/>
        </w:rPr>
        <w:t xml:space="preserve">  </w:t>
      </w:r>
      <w:r w:rsidR="004B75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F96A21">
        <w:rPr>
          <w:rFonts w:ascii="Times New Roman" w:hAnsi="Times New Roman" w:cs="Times New Roman"/>
          <w:sz w:val="24"/>
          <w:szCs w:val="24"/>
        </w:rPr>
        <w:t xml:space="preserve">- информировать администрацию Митякинского сельского поселения о возникающих на подконтрольной территории проблемах </w:t>
      </w:r>
      <w:r w:rsidR="004B7545">
        <w:rPr>
          <w:rFonts w:ascii="Times New Roman" w:hAnsi="Times New Roman" w:cs="Times New Roman"/>
          <w:sz w:val="24"/>
          <w:szCs w:val="24"/>
        </w:rPr>
        <w:t>в обеспечении пожарной безопасности для своевременного принятия мер по их устранению;</w:t>
      </w:r>
      <w:r w:rsidR="004877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- содействовать реализации на подконтрольной территории муниципальных правовых актов в сфере обеспечения пожарной безопасности;</w:t>
      </w:r>
      <w:r w:rsidR="0099294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992945" w:rsidRDefault="00992945" w:rsidP="00992945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599" w:rsidRDefault="00992945" w:rsidP="00992945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945">
        <w:rPr>
          <w:rFonts w:ascii="Times New Roman" w:hAnsi="Times New Roman" w:cs="Times New Roman"/>
          <w:b/>
          <w:sz w:val="24"/>
          <w:szCs w:val="24"/>
        </w:rPr>
        <w:t>3.Заключение.</w:t>
      </w:r>
    </w:p>
    <w:p w:rsidR="00992945" w:rsidRPr="00992945" w:rsidRDefault="00992945" w:rsidP="00992945">
      <w:pPr>
        <w:pStyle w:val="ab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3.1.Администрация Митякинского сельского поселения, в целях реализации процесса определения на подконтрольных территориях общественных пожарных старшин и организации их деятельности в сфере обеспечения пожарной безопасности:                          3.1.1. Проводит разграничение сельских населенных пунктов поселения на подконтрольные территории. </w:t>
      </w:r>
      <w:r w:rsidR="00FC21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3.1.2. Принимает муниципальные правовые акты, регламентирующие порядок определения на подконтрольных территориях</w:t>
      </w:r>
      <w:r w:rsidR="00FC2138">
        <w:rPr>
          <w:rFonts w:ascii="Times New Roman" w:hAnsi="Times New Roman" w:cs="Times New Roman"/>
          <w:sz w:val="24"/>
          <w:szCs w:val="24"/>
        </w:rPr>
        <w:t xml:space="preserve"> общественных пожарных старшин, содержание и срок действия предоставляемых им полномочий.                                                  3.1.3. Организует и проводит с общественными пожарными старшинами семинарские занятия  по изучению предоставленных им полномочий и действующих требований пожарной безопасности, в части касающейся сельских населенных пунктов.</w:t>
      </w:r>
      <w:r w:rsidR="00C01515">
        <w:rPr>
          <w:rFonts w:ascii="Times New Roman" w:hAnsi="Times New Roman" w:cs="Times New Roman"/>
          <w:sz w:val="24"/>
          <w:szCs w:val="24"/>
        </w:rPr>
        <w:t xml:space="preserve">                       3.1.4. Обеспечивает общественных пожарных старшин организационно-методическими и справочными материалами по вопросам осуществления функций за соблюдением противопожарного режима и обеспечения</w:t>
      </w:r>
      <w:r w:rsidR="0016679D">
        <w:rPr>
          <w:rFonts w:ascii="Times New Roman" w:hAnsi="Times New Roman" w:cs="Times New Roman"/>
          <w:sz w:val="24"/>
          <w:szCs w:val="24"/>
        </w:rPr>
        <w:t>,</w:t>
      </w:r>
      <w:r w:rsidR="00C01515">
        <w:rPr>
          <w:rFonts w:ascii="Times New Roman" w:hAnsi="Times New Roman" w:cs="Times New Roman"/>
          <w:sz w:val="24"/>
          <w:szCs w:val="24"/>
        </w:rPr>
        <w:t xml:space="preserve"> первичных мер пожарной безопасности в границах сельских населенных пунктов.</w:t>
      </w:r>
    </w:p>
    <w:p w:rsidR="00382599" w:rsidRDefault="00382599" w:rsidP="00C01596">
      <w:pPr>
        <w:rPr>
          <w:sz w:val="24"/>
          <w:szCs w:val="24"/>
        </w:rPr>
      </w:pPr>
    </w:p>
    <w:p w:rsidR="00382599" w:rsidRDefault="00382599" w:rsidP="00495862">
      <w:pPr>
        <w:rPr>
          <w:sz w:val="24"/>
          <w:szCs w:val="24"/>
        </w:rPr>
      </w:pPr>
    </w:p>
    <w:p w:rsidR="00382599" w:rsidRDefault="00382599" w:rsidP="00495862">
      <w:pPr>
        <w:rPr>
          <w:sz w:val="24"/>
          <w:szCs w:val="24"/>
        </w:rPr>
      </w:pPr>
    </w:p>
    <w:p w:rsidR="00382599" w:rsidRDefault="00382599" w:rsidP="00495862">
      <w:pPr>
        <w:rPr>
          <w:sz w:val="24"/>
          <w:szCs w:val="24"/>
        </w:rPr>
      </w:pPr>
    </w:p>
    <w:p w:rsidR="000C7721" w:rsidRDefault="000C7721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Pr="008A5A52" w:rsidRDefault="00C73496">
      <w:pPr>
        <w:pStyle w:val="a4"/>
        <w:jc w:val="both"/>
        <w:rPr>
          <w:b w:val="0"/>
          <w:bCs w:val="0"/>
        </w:rPr>
      </w:pPr>
    </w:p>
    <w:sectPr w:rsidR="00C73496" w:rsidRPr="008A5A52" w:rsidSect="006E6377">
      <w:pgSz w:w="11906" w:h="16838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230FBE"/>
    <w:rsid w:val="00004851"/>
    <w:rsid w:val="00014C80"/>
    <w:rsid w:val="00024F9D"/>
    <w:rsid w:val="00031434"/>
    <w:rsid w:val="0003598D"/>
    <w:rsid w:val="00041CB3"/>
    <w:rsid w:val="00042D63"/>
    <w:rsid w:val="00054737"/>
    <w:rsid w:val="00083284"/>
    <w:rsid w:val="000903B7"/>
    <w:rsid w:val="000934BD"/>
    <w:rsid w:val="000B58D2"/>
    <w:rsid w:val="000C6F80"/>
    <w:rsid w:val="000C7721"/>
    <w:rsid w:val="000D048C"/>
    <w:rsid w:val="000D2A37"/>
    <w:rsid w:val="000F4594"/>
    <w:rsid w:val="000F5F13"/>
    <w:rsid w:val="000F76BF"/>
    <w:rsid w:val="0010133E"/>
    <w:rsid w:val="00105EFD"/>
    <w:rsid w:val="00106C1D"/>
    <w:rsid w:val="001078AB"/>
    <w:rsid w:val="00116CBD"/>
    <w:rsid w:val="00127F1A"/>
    <w:rsid w:val="00142C8C"/>
    <w:rsid w:val="0015610B"/>
    <w:rsid w:val="001569E4"/>
    <w:rsid w:val="0016147A"/>
    <w:rsid w:val="0016679D"/>
    <w:rsid w:val="0017151F"/>
    <w:rsid w:val="00185709"/>
    <w:rsid w:val="00190723"/>
    <w:rsid w:val="001A5E14"/>
    <w:rsid w:val="001B1581"/>
    <w:rsid w:val="001B205A"/>
    <w:rsid w:val="001B3167"/>
    <w:rsid w:val="001B5134"/>
    <w:rsid w:val="001E221A"/>
    <w:rsid w:val="001E38F0"/>
    <w:rsid w:val="001F6C55"/>
    <w:rsid w:val="002259AC"/>
    <w:rsid w:val="00230FBE"/>
    <w:rsid w:val="0023793D"/>
    <w:rsid w:val="002403D2"/>
    <w:rsid w:val="00242EFE"/>
    <w:rsid w:val="002432C9"/>
    <w:rsid w:val="002461E8"/>
    <w:rsid w:val="00246326"/>
    <w:rsid w:val="002474DB"/>
    <w:rsid w:val="00250F1A"/>
    <w:rsid w:val="002529F3"/>
    <w:rsid w:val="00254EC6"/>
    <w:rsid w:val="00261E77"/>
    <w:rsid w:val="00276081"/>
    <w:rsid w:val="0028732C"/>
    <w:rsid w:val="00290EE3"/>
    <w:rsid w:val="002A26E5"/>
    <w:rsid w:val="002A3DC0"/>
    <w:rsid w:val="002C521B"/>
    <w:rsid w:val="002D096C"/>
    <w:rsid w:val="002D7175"/>
    <w:rsid w:val="002E38DD"/>
    <w:rsid w:val="002F20F8"/>
    <w:rsid w:val="002F6E31"/>
    <w:rsid w:val="00312CE2"/>
    <w:rsid w:val="003471DB"/>
    <w:rsid w:val="00354516"/>
    <w:rsid w:val="003576BB"/>
    <w:rsid w:val="00382599"/>
    <w:rsid w:val="003850B0"/>
    <w:rsid w:val="00397893"/>
    <w:rsid w:val="003B7EBF"/>
    <w:rsid w:val="003C2CEB"/>
    <w:rsid w:val="003D4BB7"/>
    <w:rsid w:val="003E1A25"/>
    <w:rsid w:val="003E2E88"/>
    <w:rsid w:val="003E32D1"/>
    <w:rsid w:val="003E3EBE"/>
    <w:rsid w:val="003F0E21"/>
    <w:rsid w:val="004111DE"/>
    <w:rsid w:val="00415020"/>
    <w:rsid w:val="00461789"/>
    <w:rsid w:val="004800A2"/>
    <w:rsid w:val="00481AEB"/>
    <w:rsid w:val="0048775E"/>
    <w:rsid w:val="00487973"/>
    <w:rsid w:val="00494300"/>
    <w:rsid w:val="00495862"/>
    <w:rsid w:val="004A1D63"/>
    <w:rsid w:val="004A50A7"/>
    <w:rsid w:val="004A550C"/>
    <w:rsid w:val="004A5AE0"/>
    <w:rsid w:val="004B2D83"/>
    <w:rsid w:val="004B51C7"/>
    <w:rsid w:val="004B7545"/>
    <w:rsid w:val="004D2A4D"/>
    <w:rsid w:val="0053401F"/>
    <w:rsid w:val="00540FF8"/>
    <w:rsid w:val="00544606"/>
    <w:rsid w:val="0055450C"/>
    <w:rsid w:val="00563C78"/>
    <w:rsid w:val="0059658E"/>
    <w:rsid w:val="005A0EEC"/>
    <w:rsid w:val="005A2469"/>
    <w:rsid w:val="005B1D42"/>
    <w:rsid w:val="005D0A74"/>
    <w:rsid w:val="005D1A75"/>
    <w:rsid w:val="005D68CE"/>
    <w:rsid w:val="005D69E2"/>
    <w:rsid w:val="005D7A7C"/>
    <w:rsid w:val="005E05BB"/>
    <w:rsid w:val="005E0F11"/>
    <w:rsid w:val="005E1C95"/>
    <w:rsid w:val="005F3F48"/>
    <w:rsid w:val="005F73E1"/>
    <w:rsid w:val="00605DEA"/>
    <w:rsid w:val="00637E40"/>
    <w:rsid w:val="0064275C"/>
    <w:rsid w:val="0065669F"/>
    <w:rsid w:val="00656AAD"/>
    <w:rsid w:val="00656E30"/>
    <w:rsid w:val="00670204"/>
    <w:rsid w:val="00691E6E"/>
    <w:rsid w:val="006A11FA"/>
    <w:rsid w:val="006E6377"/>
    <w:rsid w:val="006F6150"/>
    <w:rsid w:val="00700B0A"/>
    <w:rsid w:val="007213E1"/>
    <w:rsid w:val="00730B57"/>
    <w:rsid w:val="00734239"/>
    <w:rsid w:val="00760AF8"/>
    <w:rsid w:val="007776CD"/>
    <w:rsid w:val="00787439"/>
    <w:rsid w:val="007953A8"/>
    <w:rsid w:val="007969D6"/>
    <w:rsid w:val="007973D7"/>
    <w:rsid w:val="007B42DF"/>
    <w:rsid w:val="007B704B"/>
    <w:rsid w:val="007C601D"/>
    <w:rsid w:val="007F263E"/>
    <w:rsid w:val="00805978"/>
    <w:rsid w:val="00811027"/>
    <w:rsid w:val="008142A2"/>
    <w:rsid w:val="00823FF3"/>
    <w:rsid w:val="00831F2B"/>
    <w:rsid w:val="008371B1"/>
    <w:rsid w:val="00840A25"/>
    <w:rsid w:val="0084609B"/>
    <w:rsid w:val="00846232"/>
    <w:rsid w:val="00847907"/>
    <w:rsid w:val="00850B5F"/>
    <w:rsid w:val="00865938"/>
    <w:rsid w:val="00885174"/>
    <w:rsid w:val="008A5A52"/>
    <w:rsid w:val="008B6CA2"/>
    <w:rsid w:val="008D6541"/>
    <w:rsid w:val="008F625B"/>
    <w:rsid w:val="00940707"/>
    <w:rsid w:val="00952756"/>
    <w:rsid w:val="00953800"/>
    <w:rsid w:val="00963D3D"/>
    <w:rsid w:val="00966E61"/>
    <w:rsid w:val="00972CC5"/>
    <w:rsid w:val="00973A41"/>
    <w:rsid w:val="00991F82"/>
    <w:rsid w:val="00992945"/>
    <w:rsid w:val="009964D1"/>
    <w:rsid w:val="009B2B64"/>
    <w:rsid w:val="009C5614"/>
    <w:rsid w:val="009D5BB3"/>
    <w:rsid w:val="009E6986"/>
    <w:rsid w:val="009F4828"/>
    <w:rsid w:val="009F4945"/>
    <w:rsid w:val="00A271D0"/>
    <w:rsid w:val="00A33892"/>
    <w:rsid w:val="00A3693A"/>
    <w:rsid w:val="00A428BE"/>
    <w:rsid w:val="00A67910"/>
    <w:rsid w:val="00A8615F"/>
    <w:rsid w:val="00A868E1"/>
    <w:rsid w:val="00A95500"/>
    <w:rsid w:val="00A9777F"/>
    <w:rsid w:val="00AA0C95"/>
    <w:rsid w:val="00AA5927"/>
    <w:rsid w:val="00AA5B75"/>
    <w:rsid w:val="00AE1FD9"/>
    <w:rsid w:val="00AF7E44"/>
    <w:rsid w:val="00B12683"/>
    <w:rsid w:val="00B33B19"/>
    <w:rsid w:val="00B44BA9"/>
    <w:rsid w:val="00B65A83"/>
    <w:rsid w:val="00B7228B"/>
    <w:rsid w:val="00B86A48"/>
    <w:rsid w:val="00BA0FB0"/>
    <w:rsid w:val="00BA5E03"/>
    <w:rsid w:val="00BC0FB1"/>
    <w:rsid w:val="00BC1777"/>
    <w:rsid w:val="00BF3F9F"/>
    <w:rsid w:val="00BF5C3F"/>
    <w:rsid w:val="00C01515"/>
    <w:rsid w:val="00C01596"/>
    <w:rsid w:val="00C04F6E"/>
    <w:rsid w:val="00C36AEA"/>
    <w:rsid w:val="00C46960"/>
    <w:rsid w:val="00C53E2C"/>
    <w:rsid w:val="00C54D8A"/>
    <w:rsid w:val="00C62A37"/>
    <w:rsid w:val="00C66918"/>
    <w:rsid w:val="00C71F74"/>
    <w:rsid w:val="00C73496"/>
    <w:rsid w:val="00C81032"/>
    <w:rsid w:val="00C82B24"/>
    <w:rsid w:val="00C87AD1"/>
    <w:rsid w:val="00CA62F1"/>
    <w:rsid w:val="00CC1D98"/>
    <w:rsid w:val="00CD0F73"/>
    <w:rsid w:val="00CD1FAA"/>
    <w:rsid w:val="00CE05E4"/>
    <w:rsid w:val="00CE3836"/>
    <w:rsid w:val="00CE69EA"/>
    <w:rsid w:val="00CE772D"/>
    <w:rsid w:val="00CF24F8"/>
    <w:rsid w:val="00CF2D75"/>
    <w:rsid w:val="00D23403"/>
    <w:rsid w:val="00D30CD2"/>
    <w:rsid w:val="00D36B3D"/>
    <w:rsid w:val="00D44C1C"/>
    <w:rsid w:val="00D46A79"/>
    <w:rsid w:val="00D603EA"/>
    <w:rsid w:val="00D62D7F"/>
    <w:rsid w:val="00D87B3A"/>
    <w:rsid w:val="00D94005"/>
    <w:rsid w:val="00DA2FF5"/>
    <w:rsid w:val="00DD4A5B"/>
    <w:rsid w:val="00DD7358"/>
    <w:rsid w:val="00DD7D17"/>
    <w:rsid w:val="00DF3598"/>
    <w:rsid w:val="00DF4DD3"/>
    <w:rsid w:val="00E0289C"/>
    <w:rsid w:val="00E724E4"/>
    <w:rsid w:val="00E76AA1"/>
    <w:rsid w:val="00E80D71"/>
    <w:rsid w:val="00E86595"/>
    <w:rsid w:val="00E87A66"/>
    <w:rsid w:val="00E90726"/>
    <w:rsid w:val="00E90BB4"/>
    <w:rsid w:val="00E95FD7"/>
    <w:rsid w:val="00E96F9E"/>
    <w:rsid w:val="00E97F4F"/>
    <w:rsid w:val="00EA7596"/>
    <w:rsid w:val="00EB5219"/>
    <w:rsid w:val="00EC7C6A"/>
    <w:rsid w:val="00ED12B2"/>
    <w:rsid w:val="00EE3D13"/>
    <w:rsid w:val="00EE7F87"/>
    <w:rsid w:val="00EF7A9B"/>
    <w:rsid w:val="00F00A1D"/>
    <w:rsid w:val="00F1382E"/>
    <w:rsid w:val="00F31D4D"/>
    <w:rsid w:val="00F3461C"/>
    <w:rsid w:val="00F46A79"/>
    <w:rsid w:val="00F52EB8"/>
    <w:rsid w:val="00F830FB"/>
    <w:rsid w:val="00F90818"/>
    <w:rsid w:val="00F96A21"/>
    <w:rsid w:val="00FA27ED"/>
    <w:rsid w:val="00FB2FAA"/>
    <w:rsid w:val="00FC2138"/>
    <w:rsid w:val="00FE04C7"/>
    <w:rsid w:val="00FE23B8"/>
    <w:rsid w:val="00FF1416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91F82"/>
  </w:style>
  <w:style w:type="paragraph" w:styleId="1">
    <w:name w:val="heading 1"/>
    <w:basedOn w:val="a0"/>
    <w:next w:val="a0"/>
    <w:qFormat/>
    <w:rsid w:val="00991F82"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rsid w:val="00991F82"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rsid w:val="00991F82"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rsid w:val="00991F82"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rsid w:val="00991F82"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rsid w:val="00991F82"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rsid w:val="00991F82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rsid w:val="00991F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rsid w:val="00991F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rsid w:val="00991F82"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sid w:val="00991F82"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6</Pages>
  <Words>1524</Words>
  <Characters>16505</Characters>
  <Application>Microsoft Office Word</Application>
  <DocSecurity>0</DocSecurity>
  <Lines>137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17994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cp:lastModifiedBy>Пользователь</cp:lastModifiedBy>
  <cp:revision>126</cp:revision>
  <cp:lastPrinted>2015-03-16T14:57:00Z</cp:lastPrinted>
  <dcterms:created xsi:type="dcterms:W3CDTF">2016-03-29T05:39:00Z</dcterms:created>
  <dcterms:modified xsi:type="dcterms:W3CDTF">2016-04-14T08:33:00Z</dcterms:modified>
</cp:coreProperties>
</file>