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1D" w:rsidRDefault="008662D9" w:rsidP="00DA2D2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E40F1D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РОССИЙСКАЯ  ФЕДЕРАЦИЯ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РОСТОВСКАЯ  ОБЛАСТЬ</w:t>
      </w:r>
    </w:p>
    <w:p w:rsidR="00210AA3" w:rsidRPr="00E23A9C" w:rsidRDefault="00E23A9C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ТАРАСОВ</w:t>
      </w:r>
      <w:r w:rsidR="00210AA3" w:rsidRPr="00E23A9C">
        <w:rPr>
          <w:b/>
          <w:bCs/>
          <w:sz w:val="28"/>
          <w:szCs w:val="28"/>
        </w:rPr>
        <w:t>СКИЙ  РАЙОН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 xml:space="preserve">АДМИНИСТРАЦИЯ </w:t>
      </w:r>
      <w:r w:rsidR="00E23A9C" w:rsidRPr="00E23A9C">
        <w:rPr>
          <w:b/>
          <w:bCs/>
          <w:sz w:val="28"/>
          <w:szCs w:val="28"/>
        </w:rPr>
        <w:t>МИТЯКИН</w:t>
      </w:r>
      <w:r w:rsidRPr="00E23A9C">
        <w:rPr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210AA3" w:rsidRPr="00E23A9C" w:rsidRDefault="00210AA3" w:rsidP="00210AA3">
      <w:pPr>
        <w:jc w:val="center"/>
        <w:rPr>
          <w:b/>
          <w:bCs/>
          <w:sz w:val="28"/>
          <w:szCs w:val="28"/>
        </w:rPr>
      </w:pPr>
      <w:r w:rsidRPr="00E23A9C">
        <w:rPr>
          <w:b/>
          <w:bCs/>
          <w:sz w:val="28"/>
          <w:szCs w:val="28"/>
        </w:rPr>
        <w:t>_____________________________________________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  <w:szCs w:val="28"/>
        </w:rPr>
        <w:t>ПОСТАНОВЛЕНИЕ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</w:p>
    <w:p w:rsidR="00210AA3" w:rsidRPr="00845747" w:rsidRDefault="003422BC" w:rsidP="00210AA3">
      <w:pPr>
        <w:rPr>
          <w:b/>
          <w:sz w:val="28"/>
          <w:szCs w:val="28"/>
        </w:rPr>
      </w:pPr>
      <w:r w:rsidRPr="00845747">
        <w:rPr>
          <w:b/>
          <w:sz w:val="28"/>
        </w:rPr>
        <w:t xml:space="preserve">« </w:t>
      </w:r>
      <w:r w:rsidR="00DA2D26">
        <w:rPr>
          <w:b/>
          <w:sz w:val="28"/>
        </w:rPr>
        <w:t>2</w:t>
      </w:r>
      <w:r w:rsidR="00B4158C">
        <w:rPr>
          <w:b/>
          <w:sz w:val="28"/>
        </w:rPr>
        <w:t>8</w:t>
      </w:r>
      <w:r w:rsidRPr="00845747">
        <w:rPr>
          <w:b/>
          <w:sz w:val="28"/>
        </w:rPr>
        <w:t xml:space="preserve">» </w:t>
      </w:r>
      <w:r w:rsidR="00DA2D26">
        <w:rPr>
          <w:b/>
          <w:sz w:val="28"/>
        </w:rPr>
        <w:t>ноября</w:t>
      </w:r>
      <w:r w:rsidR="00155D73">
        <w:rPr>
          <w:b/>
          <w:sz w:val="28"/>
        </w:rPr>
        <w:t xml:space="preserve"> </w:t>
      </w:r>
      <w:r w:rsidR="00210AA3" w:rsidRPr="00845747">
        <w:rPr>
          <w:b/>
          <w:sz w:val="28"/>
        </w:rPr>
        <w:t>201</w:t>
      </w:r>
      <w:r w:rsidR="00DA2D26">
        <w:rPr>
          <w:b/>
          <w:sz w:val="28"/>
        </w:rPr>
        <w:t>6</w:t>
      </w:r>
      <w:r w:rsidR="00210AA3" w:rsidRPr="00845747">
        <w:rPr>
          <w:b/>
          <w:sz w:val="28"/>
        </w:rPr>
        <w:t xml:space="preserve"> г.   </w:t>
      </w:r>
      <w:r w:rsidR="00DC60FF" w:rsidRPr="00845747">
        <w:rPr>
          <w:b/>
          <w:sz w:val="28"/>
        </w:rPr>
        <w:t xml:space="preserve">            </w:t>
      </w:r>
      <w:r w:rsidR="00155D73">
        <w:rPr>
          <w:b/>
          <w:sz w:val="28"/>
        </w:rPr>
        <w:t xml:space="preserve">          </w:t>
      </w:r>
      <w:r w:rsidR="00DC60FF" w:rsidRPr="00845747">
        <w:rPr>
          <w:b/>
          <w:sz w:val="28"/>
        </w:rPr>
        <w:t xml:space="preserve"> </w:t>
      </w:r>
      <w:r w:rsidR="00210AA3" w:rsidRPr="00845747">
        <w:rPr>
          <w:b/>
          <w:sz w:val="28"/>
          <w:szCs w:val="28"/>
        </w:rPr>
        <w:t xml:space="preserve">№ </w:t>
      </w:r>
      <w:r w:rsidR="00A903F7">
        <w:rPr>
          <w:b/>
          <w:sz w:val="28"/>
          <w:szCs w:val="28"/>
        </w:rPr>
        <w:t>163</w:t>
      </w:r>
      <w:r w:rsidR="00210AA3" w:rsidRPr="00845747">
        <w:rPr>
          <w:b/>
          <w:sz w:val="28"/>
          <w:szCs w:val="28"/>
        </w:rPr>
        <w:t xml:space="preserve">                </w:t>
      </w:r>
      <w:r w:rsidR="00845747">
        <w:rPr>
          <w:b/>
          <w:sz w:val="28"/>
          <w:szCs w:val="28"/>
        </w:rPr>
        <w:t xml:space="preserve"> </w:t>
      </w:r>
      <w:r w:rsidR="00DC60FF" w:rsidRPr="00845747">
        <w:rPr>
          <w:b/>
          <w:sz w:val="28"/>
          <w:szCs w:val="28"/>
        </w:rPr>
        <w:t xml:space="preserve"> </w:t>
      </w:r>
      <w:r w:rsidR="00E40F1D" w:rsidRPr="00845747">
        <w:rPr>
          <w:b/>
          <w:sz w:val="28"/>
          <w:szCs w:val="28"/>
        </w:rPr>
        <w:t xml:space="preserve"> </w:t>
      </w:r>
      <w:r w:rsidR="00845747">
        <w:rPr>
          <w:b/>
          <w:sz w:val="28"/>
          <w:szCs w:val="28"/>
        </w:rPr>
        <w:t xml:space="preserve">    </w:t>
      </w:r>
      <w:r w:rsidR="00DC60FF" w:rsidRPr="00845747">
        <w:rPr>
          <w:b/>
          <w:sz w:val="28"/>
          <w:szCs w:val="28"/>
        </w:rPr>
        <w:t xml:space="preserve"> </w:t>
      </w:r>
      <w:r w:rsidR="002E1FA5">
        <w:rPr>
          <w:b/>
          <w:sz w:val="28"/>
          <w:szCs w:val="28"/>
        </w:rPr>
        <w:t xml:space="preserve">     </w:t>
      </w:r>
      <w:r w:rsidR="00DA2D26">
        <w:rPr>
          <w:b/>
          <w:sz w:val="28"/>
          <w:szCs w:val="28"/>
        </w:rPr>
        <w:t xml:space="preserve">  </w:t>
      </w:r>
      <w:r w:rsidR="00DC60FF" w:rsidRPr="00845747">
        <w:rPr>
          <w:b/>
          <w:sz w:val="28"/>
          <w:szCs w:val="28"/>
        </w:rPr>
        <w:t xml:space="preserve"> </w:t>
      </w:r>
      <w:r w:rsidR="00E23A9C" w:rsidRPr="00845747">
        <w:rPr>
          <w:b/>
          <w:sz w:val="28"/>
          <w:szCs w:val="28"/>
        </w:rPr>
        <w:t>ст. Митякинская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</w:p>
    <w:p w:rsidR="00894E1A" w:rsidRPr="00E23A9C" w:rsidRDefault="00894E1A" w:rsidP="00894E1A">
      <w:pPr>
        <w:rPr>
          <w:sz w:val="28"/>
          <w:szCs w:val="28"/>
        </w:rPr>
      </w:pPr>
      <w:r w:rsidRPr="00E23A9C">
        <w:rPr>
          <w:sz w:val="28"/>
          <w:szCs w:val="28"/>
        </w:rPr>
        <w:t xml:space="preserve">О внесении изменений в </w:t>
      </w:r>
      <w:r w:rsidR="00E82980">
        <w:rPr>
          <w:sz w:val="28"/>
          <w:szCs w:val="28"/>
        </w:rPr>
        <w:t>п</w:t>
      </w:r>
      <w:r w:rsidRPr="00E23A9C">
        <w:rPr>
          <w:sz w:val="28"/>
          <w:szCs w:val="28"/>
        </w:rPr>
        <w:t xml:space="preserve">остановление Главы </w:t>
      </w:r>
    </w:p>
    <w:p w:rsidR="00894E1A" w:rsidRPr="00E23A9C" w:rsidRDefault="00E23A9C" w:rsidP="00894E1A">
      <w:pPr>
        <w:rPr>
          <w:sz w:val="28"/>
        </w:rPr>
      </w:pPr>
      <w:r w:rsidRPr="00E23A9C">
        <w:rPr>
          <w:sz w:val="28"/>
        </w:rPr>
        <w:t>Митякинского</w:t>
      </w:r>
      <w:r w:rsidR="00894E1A" w:rsidRPr="00E23A9C">
        <w:rPr>
          <w:sz w:val="28"/>
        </w:rPr>
        <w:t xml:space="preserve"> сельского поселения </w:t>
      </w:r>
    </w:p>
    <w:p w:rsidR="00894E1A" w:rsidRPr="00E23A9C" w:rsidRDefault="00894E1A" w:rsidP="00894E1A">
      <w:pPr>
        <w:rPr>
          <w:sz w:val="28"/>
          <w:szCs w:val="28"/>
        </w:rPr>
      </w:pPr>
      <w:r w:rsidRPr="00E23A9C">
        <w:rPr>
          <w:sz w:val="28"/>
        </w:rPr>
        <w:t xml:space="preserve">от </w:t>
      </w:r>
      <w:r w:rsidR="00E23A9C" w:rsidRPr="00E23A9C">
        <w:rPr>
          <w:sz w:val="28"/>
        </w:rPr>
        <w:t>14</w:t>
      </w:r>
      <w:r w:rsidRPr="00E23A9C">
        <w:rPr>
          <w:sz w:val="28"/>
        </w:rPr>
        <w:t>.</w:t>
      </w:r>
      <w:r w:rsidR="00E23A9C" w:rsidRPr="00E23A9C">
        <w:rPr>
          <w:sz w:val="28"/>
        </w:rPr>
        <w:t>1</w:t>
      </w:r>
      <w:r w:rsidRPr="00E23A9C">
        <w:rPr>
          <w:sz w:val="28"/>
        </w:rPr>
        <w:t>0.201</w:t>
      </w:r>
      <w:r w:rsidR="00E23A9C" w:rsidRPr="00E23A9C">
        <w:rPr>
          <w:sz w:val="28"/>
        </w:rPr>
        <w:t>3</w:t>
      </w:r>
      <w:r w:rsidRPr="00E23A9C">
        <w:rPr>
          <w:sz w:val="28"/>
        </w:rPr>
        <w:t xml:space="preserve"> г. № 1</w:t>
      </w:r>
      <w:r w:rsidR="00E23A9C" w:rsidRPr="00E23A9C">
        <w:rPr>
          <w:sz w:val="28"/>
        </w:rPr>
        <w:t>0</w:t>
      </w:r>
      <w:r w:rsidRPr="00E23A9C">
        <w:rPr>
          <w:sz w:val="28"/>
        </w:rPr>
        <w:t>5</w:t>
      </w:r>
      <w:r w:rsidRPr="00E23A9C">
        <w:rPr>
          <w:sz w:val="28"/>
          <w:szCs w:val="28"/>
        </w:rPr>
        <w:t xml:space="preserve">«Защита населения и </w:t>
      </w:r>
    </w:p>
    <w:p w:rsidR="00894E1A" w:rsidRPr="00E23A9C" w:rsidRDefault="00894E1A" w:rsidP="00894E1A">
      <w:pPr>
        <w:rPr>
          <w:sz w:val="28"/>
        </w:rPr>
      </w:pPr>
      <w:r w:rsidRPr="00E23A9C">
        <w:rPr>
          <w:sz w:val="28"/>
          <w:szCs w:val="28"/>
        </w:rPr>
        <w:t xml:space="preserve">территории от чрезвычайных ситуаций, </w:t>
      </w:r>
    </w:p>
    <w:p w:rsidR="00894E1A" w:rsidRPr="00E23A9C" w:rsidRDefault="00894E1A" w:rsidP="00894E1A">
      <w:pPr>
        <w:rPr>
          <w:sz w:val="28"/>
          <w:szCs w:val="28"/>
        </w:rPr>
      </w:pPr>
      <w:r w:rsidRPr="00E23A9C">
        <w:rPr>
          <w:sz w:val="28"/>
          <w:szCs w:val="28"/>
        </w:rPr>
        <w:t xml:space="preserve">обеспечение пожарной безопасности и безопасности людей </w:t>
      </w:r>
    </w:p>
    <w:p w:rsidR="00894E1A" w:rsidRPr="00E23A9C" w:rsidRDefault="00894E1A" w:rsidP="00894E1A">
      <w:pPr>
        <w:rPr>
          <w:sz w:val="28"/>
          <w:szCs w:val="28"/>
        </w:rPr>
      </w:pPr>
      <w:r w:rsidRPr="00E23A9C">
        <w:rPr>
          <w:sz w:val="28"/>
          <w:szCs w:val="28"/>
        </w:rPr>
        <w:t>на водных объектах» на 2014-2020 г.</w:t>
      </w:r>
      <w:proofErr w:type="gramStart"/>
      <w:r w:rsidR="00EA11B0">
        <w:rPr>
          <w:sz w:val="28"/>
          <w:szCs w:val="28"/>
        </w:rPr>
        <w:t>г</w:t>
      </w:r>
      <w:proofErr w:type="gramEnd"/>
      <w:r w:rsidR="00EA11B0">
        <w:rPr>
          <w:sz w:val="28"/>
          <w:szCs w:val="28"/>
        </w:rPr>
        <w:t>.</w:t>
      </w:r>
    </w:p>
    <w:p w:rsidR="00210AA3" w:rsidRPr="00E23A9C" w:rsidRDefault="00210AA3" w:rsidP="00210AA3">
      <w:pPr>
        <w:pStyle w:val="aa"/>
        <w:jc w:val="center"/>
        <w:rPr>
          <w:color w:val="FF0000"/>
          <w:sz w:val="28"/>
          <w:szCs w:val="28"/>
        </w:rPr>
      </w:pPr>
    </w:p>
    <w:p w:rsidR="00210AA3" w:rsidRPr="00E23A9C" w:rsidRDefault="00210AA3" w:rsidP="00210AA3">
      <w:pPr>
        <w:jc w:val="both"/>
        <w:rPr>
          <w:bCs/>
          <w:iCs/>
          <w:sz w:val="28"/>
          <w:szCs w:val="28"/>
        </w:rPr>
      </w:pPr>
      <w:r w:rsidRPr="00E23A9C">
        <w:rPr>
          <w:sz w:val="28"/>
          <w:szCs w:val="28"/>
        </w:rPr>
        <w:t xml:space="preserve">       </w:t>
      </w:r>
      <w:r w:rsidRPr="00E23A9C">
        <w:rPr>
          <w:kern w:val="2"/>
          <w:sz w:val="28"/>
          <w:szCs w:val="28"/>
        </w:rPr>
        <w:t xml:space="preserve">В соответствии с Постановлением Администрации </w:t>
      </w:r>
      <w:r w:rsidR="00E23A9C" w:rsidRPr="00E23A9C">
        <w:rPr>
          <w:kern w:val="2"/>
          <w:sz w:val="28"/>
          <w:szCs w:val="28"/>
        </w:rPr>
        <w:t>Митякинского</w:t>
      </w:r>
      <w:r w:rsidRPr="00E23A9C">
        <w:rPr>
          <w:kern w:val="2"/>
          <w:sz w:val="28"/>
          <w:szCs w:val="28"/>
        </w:rPr>
        <w:t xml:space="preserve"> сельского поселения от </w:t>
      </w:r>
      <w:r w:rsidR="00E23A9C" w:rsidRPr="00E23A9C">
        <w:rPr>
          <w:kern w:val="2"/>
          <w:sz w:val="28"/>
          <w:szCs w:val="28"/>
        </w:rPr>
        <w:t>04</w:t>
      </w:r>
      <w:r w:rsidRPr="00E23A9C">
        <w:rPr>
          <w:kern w:val="2"/>
          <w:sz w:val="28"/>
          <w:szCs w:val="28"/>
        </w:rPr>
        <w:t>.0</w:t>
      </w:r>
      <w:r w:rsidR="00E23A9C" w:rsidRPr="00E23A9C">
        <w:rPr>
          <w:kern w:val="2"/>
          <w:sz w:val="28"/>
          <w:szCs w:val="28"/>
        </w:rPr>
        <w:t>9</w:t>
      </w:r>
      <w:r w:rsidRPr="00E23A9C">
        <w:rPr>
          <w:kern w:val="2"/>
          <w:sz w:val="28"/>
          <w:szCs w:val="28"/>
        </w:rPr>
        <w:t>.201</w:t>
      </w:r>
      <w:r w:rsidR="00D3084B">
        <w:rPr>
          <w:kern w:val="2"/>
          <w:sz w:val="28"/>
          <w:szCs w:val="28"/>
        </w:rPr>
        <w:t>4</w:t>
      </w:r>
      <w:r w:rsidRPr="00E23A9C">
        <w:rPr>
          <w:kern w:val="2"/>
          <w:sz w:val="28"/>
          <w:szCs w:val="28"/>
        </w:rPr>
        <w:t xml:space="preserve"> № </w:t>
      </w:r>
      <w:r w:rsidR="00E23A9C" w:rsidRPr="00E23A9C">
        <w:rPr>
          <w:kern w:val="2"/>
          <w:sz w:val="28"/>
          <w:szCs w:val="28"/>
        </w:rPr>
        <w:t>77</w:t>
      </w:r>
      <w:r w:rsidRPr="00E23A9C">
        <w:rPr>
          <w:kern w:val="2"/>
          <w:sz w:val="28"/>
          <w:szCs w:val="28"/>
        </w:rPr>
        <w:t xml:space="preserve"> «Об утверждении Перечня муниципальных программ </w:t>
      </w:r>
      <w:r w:rsidR="00E23A9C" w:rsidRPr="00E23A9C">
        <w:rPr>
          <w:kern w:val="2"/>
          <w:sz w:val="28"/>
          <w:szCs w:val="28"/>
        </w:rPr>
        <w:t>Митякинского</w:t>
      </w:r>
      <w:r w:rsidRPr="00E23A9C">
        <w:rPr>
          <w:kern w:val="2"/>
          <w:sz w:val="28"/>
          <w:szCs w:val="28"/>
        </w:rPr>
        <w:t xml:space="preserve"> сельского поселения», Постановлением Администрации </w:t>
      </w:r>
      <w:r w:rsidR="00E23A9C" w:rsidRPr="00E23A9C">
        <w:rPr>
          <w:kern w:val="2"/>
          <w:sz w:val="28"/>
          <w:szCs w:val="28"/>
        </w:rPr>
        <w:t>Митякинского</w:t>
      </w:r>
      <w:r w:rsidRPr="00E23A9C">
        <w:rPr>
          <w:kern w:val="2"/>
          <w:sz w:val="28"/>
          <w:szCs w:val="28"/>
        </w:rPr>
        <w:t xml:space="preserve"> сельского поселения от 0</w:t>
      </w:r>
      <w:r w:rsidR="00E23A9C" w:rsidRPr="00E23A9C">
        <w:rPr>
          <w:kern w:val="2"/>
          <w:sz w:val="28"/>
          <w:szCs w:val="28"/>
        </w:rPr>
        <w:t>4</w:t>
      </w:r>
      <w:r w:rsidRPr="00E23A9C">
        <w:rPr>
          <w:kern w:val="2"/>
          <w:sz w:val="28"/>
          <w:szCs w:val="28"/>
        </w:rPr>
        <w:t>.0</w:t>
      </w:r>
      <w:r w:rsidR="00E23A9C" w:rsidRPr="00E23A9C">
        <w:rPr>
          <w:kern w:val="2"/>
          <w:sz w:val="28"/>
          <w:szCs w:val="28"/>
        </w:rPr>
        <w:t>9.2013г. № 78</w:t>
      </w:r>
      <w:r w:rsidRPr="00E23A9C">
        <w:rPr>
          <w:kern w:val="2"/>
          <w:sz w:val="28"/>
          <w:szCs w:val="28"/>
        </w:rPr>
        <w:t xml:space="preserve"> « Об утверждении Порядка разработки, реализации и оценки эффективности муниципальных программ </w:t>
      </w:r>
      <w:r w:rsidR="00E23A9C" w:rsidRPr="00E23A9C">
        <w:rPr>
          <w:kern w:val="2"/>
          <w:sz w:val="28"/>
          <w:szCs w:val="28"/>
        </w:rPr>
        <w:t>Митякинского</w:t>
      </w:r>
      <w:r w:rsidRPr="00E23A9C">
        <w:rPr>
          <w:kern w:val="2"/>
          <w:sz w:val="28"/>
          <w:szCs w:val="28"/>
        </w:rPr>
        <w:t xml:space="preserve"> сельского поселения»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10AA3" w:rsidRPr="00E23A9C" w:rsidRDefault="00210AA3" w:rsidP="00210AA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A9C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210AA3" w:rsidRPr="00E23A9C" w:rsidRDefault="00210AA3" w:rsidP="00210A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1918" w:rsidRDefault="00210AA3" w:rsidP="00DD1918">
      <w:pPr>
        <w:pStyle w:val="a8"/>
        <w:jc w:val="both"/>
        <w:rPr>
          <w:szCs w:val="28"/>
        </w:rPr>
      </w:pPr>
      <w:r w:rsidRPr="00E23A9C">
        <w:rPr>
          <w:szCs w:val="28"/>
        </w:rPr>
        <w:t xml:space="preserve">1. </w:t>
      </w:r>
      <w:r w:rsidR="00894E1A" w:rsidRPr="00E23A9C">
        <w:rPr>
          <w:szCs w:val="28"/>
        </w:rPr>
        <w:t>Внести</w:t>
      </w:r>
      <w:r w:rsidR="00637DAF" w:rsidRPr="00E23A9C">
        <w:rPr>
          <w:szCs w:val="28"/>
        </w:rPr>
        <w:t xml:space="preserve"> </w:t>
      </w:r>
      <w:r w:rsidR="00DC60FF" w:rsidRPr="00E23A9C">
        <w:rPr>
          <w:szCs w:val="28"/>
        </w:rPr>
        <w:t xml:space="preserve">в </w:t>
      </w:r>
      <w:r w:rsidR="00894E1A" w:rsidRPr="00E23A9C">
        <w:rPr>
          <w:szCs w:val="28"/>
        </w:rPr>
        <w:t xml:space="preserve">постановление Администрации </w:t>
      </w:r>
      <w:r w:rsidR="00E23A9C" w:rsidRPr="00E23A9C">
        <w:rPr>
          <w:szCs w:val="28"/>
        </w:rPr>
        <w:t>Митякинского</w:t>
      </w:r>
      <w:r w:rsidR="00894E1A" w:rsidRPr="00E23A9C">
        <w:rPr>
          <w:szCs w:val="28"/>
        </w:rPr>
        <w:t xml:space="preserve"> сельского поселения от </w:t>
      </w:r>
      <w:r w:rsidR="00E23A9C" w:rsidRPr="00E23A9C">
        <w:rPr>
          <w:szCs w:val="28"/>
        </w:rPr>
        <w:t>14</w:t>
      </w:r>
      <w:r w:rsidR="00894E1A" w:rsidRPr="00E23A9C">
        <w:rPr>
          <w:szCs w:val="28"/>
        </w:rPr>
        <w:t>.</w:t>
      </w:r>
      <w:r w:rsidR="00E23A9C" w:rsidRPr="00E23A9C">
        <w:rPr>
          <w:szCs w:val="28"/>
        </w:rPr>
        <w:t>1</w:t>
      </w:r>
      <w:r w:rsidR="00894E1A" w:rsidRPr="00E23A9C">
        <w:rPr>
          <w:szCs w:val="28"/>
        </w:rPr>
        <w:t>0.20</w:t>
      </w:r>
      <w:r w:rsidR="00E23A9C" w:rsidRPr="00E23A9C">
        <w:rPr>
          <w:szCs w:val="28"/>
        </w:rPr>
        <w:t>13 г. № 105</w:t>
      </w:r>
      <w:r w:rsidR="00894E1A" w:rsidRPr="00E23A9C">
        <w:rPr>
          <w:szCs w:val="28"/>
        </w:rPr>
        <w:t xml:space="preserve"> </w:t>
      </w:r>
      <w:r w:rsidRPr="00E23A9C">
        <w:t>«</w:t>
      </w:r>
      <w:r w:rsidRPr="00E23A9C">
        <w:rPr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7823A9" w:rsidRPr="00E23A9C">
        <w:t>»</w:t>
      </w:r>
      <w:r w:rsidR="008365DB" w:rsidRPr="00E23A9C">
        <w:t>,</w:t>
      </w:r>
      <w:r w:rsidR="00DD1918" w:rsidRPr="00DD1918">
        <w:rPr>
          <w:szCs w:val="28"/>
        </w:rPr>
        <w:t xml:space="preserve"> </w:t>
      </w:r>
      <w:r w:rsidR="00DD1918">
        <w:rPr>
          <w:szCs w:val="28"/>
        </w:rPr>
        <w:t xml:space="preserve">изложив </w:t>
      </w:r>
      <w:r w:rsidR="006B1129">
        <w:rPr>
          <w:szCs w:val="28"/>
        </w:rPr>
        <w:t>П</w:t>
      </w:r>
      <w:r w:rsidR="00DD1918">
        <w:rPr>
          <w:szCs w:val="28"/>
        </w:rPr>
        <w:t>риложение к постановлению в новой редакции.</w:t>
      </w:r>
    </w:p>
    <w:p w:rsidR="00210AA3" w:rsidRPr="00E23A9C" w:rsidRDefault="00210AA3" w:rsidP="00DD1918">
      <w:pPr>
        <w:pStyle w:val="a8"/>
        <w:jc w:val="both"/>
        <w:rPr>
          <w:b/>
        </w:rPr>
      </w:pPr>
      <w:r w:rsidRPr="00E23A9C">
        <w:t>2.</w:t>
      </w:r>
      <w:r w:rsidR="00E60914" w:rsidRPr="00E23A9C">
        <w:t xml:space="preserve"> Постановление подлежит </w:t>
      </w:r>
      <w:r w:rsidR="00E23A9C" w:rsidRPr="00E23A9C">
        <w:t>обнарод</w:t>
      </w:r>
      <w:r w:rsidR="00E60914" w:rsidRPr="00E23A9C">
        <w:t>ованию в установленном порядке в периодическом</w:t>
      </w:r>
      <w:r w:rsidR="00952E79" w:rsidRPr="00E23A9C">
        <w:t xml:space="preserve"> информационном </w:t>
      </w:r>
      <w:r w:rsidR="003F6A94" w:rsidRPr="00E23A9C">
        <w:t>бюллетене «</w:t>
      </w:r>
      <w:r w:rsidR="00E23A9C" w:rsidRPr="00E23A9C">
        <w:t>Информационный вестник «Митякинского сельского поселения</w:t>
      </w:r>
      <w:r w:rsidR="003F6A94" w:rsidRPr="00E23A9C">
        <w:t xml:space="preserve">» и на официальном сайте </w:t>
      </w:r>
      <w:r w:rsidR="00E23A9C" w:rsidRPr="00E23A9C">
        <w:t>Митякинского</w:t>
      </w:r>
      <w:r w:rsidR="003F6A94" w:rsidRPr="00E23A9C">
        <w:t xml:space="preserve"> сельского поселения в информационно-телекоммуникационной сети интернет</w:t>
      </w:r>
      <w:r w:rsidRPr="00E23A9C">
        <w:rPr>
          <w:b/>
        </w:rPr>
        <w:t>.</w:t>
      </w:r>
    </w:p>
    <w:p w:rsidR="00210AA3" w:rsidRDefault="00210AA3" w:rsidP="00DD1918">
      <w:pPr>
        <w:pStyle w:val="a8"/>
        <w:jc w:val="both"/>
      </w:pPr>
      <w:r w:rsidRPr="00E23A9C">
        <w:t>3. Контроль за исполнением постановления оставляю за собой.</w:t>
      </w: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845747" w:rsidRDefault="00845747" w:rsidP="00894E1A">
      <w:pPr>
        <w:pStyle w:val="a8"/>
        <w:ind w:firstLine="540"/>
        <w:jc w:val="both"/>
      </w:pPr>
    </w:p>
    <w:p w:rsidR="00845747" w:rsidRPr="00E23A9C" w:rsidRDefault="00845747" w:rsidP="00894E1A">
      <w:pPr>
        <w:pStyle w:val="a8"/>
        <w:ind w:firstLine="540"/>
        <w:jc w:val="both"/>
        <w:rPr>
          <w:b/>
          <w:szCs w:val="28"/>
        </w:rPr>
      </w:pPr>
    </w:p>
    <w:p w:rsidR="00210AA3" w:rsidRPr="00E23A9C" w:rsidRDefault="00210AA3" w:rsidP="00210AA3">
      <w:pPr>
        <w:jc w:val="right"/>
      </w:pPr>
    </w:p>
    <w:p w:rsidR="00210AA3" w:rsidRPr="00E23A9C" w:rsidRDefault="00210AA3" w:rsidP="00210AA3">
      <w:pPr>
        <w:rPr>
          <w:sz w:val="28"/>
          <w:szCs w:val="28"/>
        </w:rPr>
      </w:pPr>
      <w:r w:rsidRPr="00E23A9C">
        <w:rPr>
          <w:sz w:val="28"/>
          <w:szCs w:val="28"/>
        </w:rPr>
        <w:t>Глава</w:t>
      </w:r>
      <w:r w:rsidR="00BC73F9">
        <w:rPr>
          <w:sz w:val="28"/>
          <w:szCs w:val="28"/>
        </w:rPr>
        <w:t xml:space="preserve"> </w:t>
      </w:r>
      <w:r w:rsidR="00FE2314">
        <w:rPr>
          <w:sz w:val="28"/>
          <w:szCs w:val="28"/>
        </w:rPr>
        <w:t xml:space="preserve">Администрации                                                                                                      </w:t>
      </w:r>
      <w:r w:rsidRPr="00E23A9C">
        <w:rPr>
          <w:sz w:val="28"/>
          <w:szCs w:val="28"/>
        </w:rPr>
        <w:t xml:space="preserve"> </w:t>
      </w:r>
      <w:proofErr w:type="spellStart"/>
      <w:r w:rsidR="00E23A9C" w:rsidRPr="00E23A9C">
        <w:rPr>
          <w:sz w:val="28"/>
          <w:szCs w:val="28"/>
        </w:rPr>
        <w:t>Митякинского</w:t>
      </w:r>
      <w:proofErr w:type="spellEnd"/>
      <w:r w:rsidRPr="00E23A9C">
        <w:rPr>
          <w:sz w:val="28"/>
          <w:szCs w:val="28"/>
        </w:rPr>
        <w:t xml:space="preserve"> </w:t>
      </w:r>
      <w:r w:rsidR="00FE2314" w:rsidRPr="00E23A9C">
        <w:rPr>
          <w:sz w:val="28"/>
          <w:szCs w:val="28"/>
        </w:rPr>
        <w:t xml:space="preserve">сельского поселения  </w:t>
      </w:r>
      <w:r w:rsidR="00BC73F9">
        <w:rPr>
          <w:sz w:val="28"/>
          <w:szCs w:val="28"/>
        </w:rPr>
        <w:t xml:space="preserve">                                              Куркин С.И.</w:t>
      </w:r>
      <w:r w:rsidR="00FE2314" w:rsidRPr="00E23A9C">
        <w:rPr>
          <w:sz w:val="28"/>
          <w:szCs w:val="28"/>
        </w:rPr>
        <w:t xml:space="preserve">                                                                        </w:t>
      </w:r>
    </w:p>
    <w:p w:rsidR="00210AA3" w:rsidRPr="00E23A9C" w:rsidRDefault="008365DB" w:rsidP="00210AA3">
      <w:pPr>
        <w:pageBreakBefore/>
        <w:ind w:left="6237"/>
        <w:jc w:val="center"/>
      </w:pPr>
      <w:r w:rsidRPr="00E23A9C">
        <w:lastRenderedPageBreak/>
        <w:t>Приложение</w:t>
      </w:r>
      <w:r w:rsidR="007B7592">
        <w:t xml:space="preserve"> </w:t>
      </w:r>
    </w:p>
    <w:p w:rsidR="00210AA3" w:rsidRPr="00E23A9C" w:rsidRDefault="00210AA3" w:rsidP="00210AA3">
      <w:pPr>
        <w:ind w:left="6237"/>
        <w:jc w:val="center"/>
      </w:pPr>
      <w:r w:rsidRPr="00E23A9C">
        <w:t>к постановлению Администрации</w:t>
      </w:r>
    </w:p>
    <w:p w:rsidR="00210AA3" w:rsidRPr="00E23A9C" w:rsidRDefault="00E23A9C" w:rsidP="00210AA3">
      <w:pPr>
        <w:ind w:left="6237"/>
        <w:jc w:val="center"/>
      </w:pPr>
      <w:r w:rsidRPr="00E23A9C">
        <w:t>Митякинского</w:t>
      </w:r>
      <w:r w:rsidR="00210AA3" w:rsidRPr="00E23A9C">
        <w:t xml:space="preserve"> сельского поселения</w:t>
      </w:r>
    </w:p>
    <w:p w:rsidR="00210AA3" w:rsidRPr="00F80D9E" w:rsidRDefault="007B7592" w:rsidP="00210AA3">
      <w:pPr>
        <w:ind w:left="6237"/>
        <w:jc w:val="center"/>
        <w:rPr>
          <w:u w:val="single"/>
        </w:rPr>
      </w:pPr>
      <w:r>
        <w:t xml:space="preserve">от </w:t>
      </w:r>
      <w:r w:rsidR="00F80D9E" w:rsidRPr="00EA11B0">
        <w:t xml:space="preserve">« </w:t>
      </w:r>
      <w:r w:rsidR="003E62C0">
        <w:t>28</w:t>
      </w:r>
      <w:r w:rsidR="00F80D9E" w:rsidRPr="00EA11B0">
        <w:t xml:space="preserve">» </w:t>
      </w:r>
      <w:r w:rsidR="003E62C0">
        <w:t>ноября</w:t>
      </w:r>
      <w:r w:rsidR="00EA11B0">
        <w:t xml:space="preserve"> </w:t>
      </w:r>
      <w:r w:rsidR="00F80D9E">
        <w:t>201</w:t>
      </w:r>
      <w:r w:rsidR="003E62C0">
        <w:t>6</w:t>
      </w:r>
      <w:r w:rsidR="00F80D9E">
        <w:t>г.  №</w:t>
      </w:r>
      <w:r w:rsidR="002E04B8">
        <w:t xml:space="preserve"> </w:t>
      </w:r>
      <w:r w:rsidR="005F1D84">
        <w:t>163</w:t>
      </w:r>
      <w:bookmarkStart w:id="0" w:name="_GoBack"/>
      <w:bookmarkEnd w:id="0"/>
    </w:p>
    <w:p w:rsidR="00210AA3" w:rsidRPr="00E23A9C" w:rsidRDefault="00210AA3" w:rsidP="00210AA3">
      <w:pPr>
        <w:jc w:val="center"/>
        <w:rPr>
          <w:b/>
          <w:sz w:val="28"/>
        </w:rPr>
      </w:pPr>
    </w:p>
    <w:p w:rsidR="00210AA3" w:rsidRPr="00E23A9C" w:rsidRDefault="00210AA3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МУНИЦИПАЛЬНАЯ   ПРОГРАММА</w:t>
      </w:r>
    </w:p>
    <w:p w:rsidR="00210AA3" w:rsidRPr="00E23A9C" w:rsidRDefault="00E23A9C" w:rsidP="00210AA3">
      <w:pPr>
        <w:jc w:val="center"/>
        <w:rPr>
          <w:b/>
          <w:sz w:val="28"/>
        </w:rPr>
      </w:pPr>
      <w:r w:rsidRPr="00E23A9C">
        <w:rPr>
          <w:b/>
          <w:sz w:val="28"/>
        </w:rPr>
        <w:t>Митякинского</w:t>
      </w:r>
      <w:r w:rsidR="00210AA3" w:rsidRPr="00E23A9C">
        <w:rPr>
          <w:b/>
          <w:sz w:val="28"/>
        </w:rPr>
        <w:t xml:space="preserve"> сельского поселения</w:t>
      </w:r>
    </w:p>
    <w:p w:rsidR="00210AA3" w:rsidRPr="00E23A9C" w:rsidRDefault="00210AA3" w:rsidP="00210AA3">
      <w:pPr>
        <w:jc w:val="center"/>
        <w:rPr>
          <w:b/>
          <w:sz w:val="28"/>
          <w:szCs w:val="28"/>
        </w:rPr>
      </w:pPr>
      <w:r w:rsidRPr="00E23A9C">
        <w:rPr>
          <w:b/>
          <w:sz w:val="28"/>
        </w:rPr>
        <w:t>«</w:t>
      </w:r>
      <w:r w:rsidRPr="00E23A9C">
        <w:rPr>
          <w:b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E23A9C">
        <w:rPr>
          <w:b/>
          <w:sz w:val="28"/>
        </w:rPr>
        <w:t>»</w:t>
      </w:r>
    </w:p>
    <w:p w:rsidR="00210AA3" w:rsidRPr="00E23A9C" w:rsidRDefault="00210AA3" w:rsidP="00210AA3">
      <w:pPr>
        <w:pStyle w:val="Default"/>
        <w:jc w:val="right"/>
        <w:rPr>
          <w:color w:val="auto"/>
          <w:sz w:val="28"/>
          <w:szCs w:val="28"/>
        </w:rPr>
      </w:pPr>
    </w:p>
    <w:p w:rsidR="00210AA3" w:rsidRPr="00E23A9C" w:rsidRDefault="00210AA3" w:rsidP="00210AA3">
      <w:pPr>
        <w:pStyle w:val="Default"/>
        <w:jc w:val="center"/>
        <w:rPr>
          <w:color w:val="auto"/>
          <w:sz w:val="28"/>
          <w:szCs w:val="28"/>
        </w:rPr>
      </w:pPr>
      <w:r w:rsidRPr="00E23A9C">
        <w:rPr>
          <w:color w:val="auto"/>
          <w:sz w:val="28"/>
          <w:szCs w:val="28"/>
        </w:rPr>
        <w:t>ПАСПОРТ</w:t>
      </w:r>
    </w:p>
    <w:p w:rsidR="00210AA3" w:rsidRPr="00E23A9C" w:rsidRDefault="00210AA3" w:rsidP="00210AA3">
      <w:pPr>
        <w:jc w:val="center"/>
        <w:rPr>
          <w:sz w:val="28"/>
          <w:szCs w:val="28"/>
        </w:rPr>
      </w:pPr>
      <w:r w:rsidRPr="00E23A9C">
        <w:rPr>
          <w:sz w:val="28"/>
          <w:szCs w:val="28"/>
        </w:rPr>
        <w:t xml:space="preserve">МУНИЦИПАЛЬНОЙ   ПРОГРАММЫ </w:t>
      </w:r>
    </w:p>
    <w:p w:rsidR="00210AA3" w:rsidRPr="00E23A9C" w:rsidRDefault="00210AA3" w:rsidP="00210AA3">
      <w:pPr>
        <w:autoSpaceDE w:val="0"/>
        <w:autoSpaceDN w:val="0"/>
        <w:adjustRightInd w:val="0"/>
        <w:rPr>
          <w:sz w:val="28"/>
          <w:szCs w:val="28"/>
        </w:rPr>
      </w:pPr>
      <w:r w:rsidRPr="00E23A9C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10AA3" w:rsidRPr="00E23A9C" w:rsidRDefault="00210AA3" w:rsidP="00210AA3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W w:w="10177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782"/>
      </w:tblGrid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 xml:space="preserve">   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Муниципальная программа «Защита населения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 xml:space="preserve">и территории от чрезвычайных ситуаций, обеспечение пожарной безопасности и безопасности людей на водных объектах»  (далее – </w:t>
            </w:r>
            <w:r>
              <w:rPr>
                <w:sz w:val="28"/>
                <w:szCs w:val="28"/>
              </w:rPr>
              <w:t>муниципальная п</w:t>
            </w:r>
            <w:r w:rsidRPr="00E23A9C">
              <w:rPr>
                <w:sz w:val="28"/>
                <w:szCs w:val="28"/>
              </w:rPr>
              <w:t>рограмма)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 xml:space="preserve">муниципальной </w:t>
            </w: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366A16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23A9C">
              <w:rPr>
                <w:sz w:val="28"/>
                <w:szCs w:val="28"/>
              </w:rPr>
              <w:t>Митякинского</w:t>
            </w:r>
            <w:proofErr w:type="spellEnd"/>
            <w:r w:rsidRPr="00E23A9C">
              <w:rPr>
                <w:sz w:val="28"/>
                <w:szCs w:val="28"/>
              </w:rPr>
              <w:t xml:space="preserve"> сельского </w:t>
            </w:r>
            <w:r w:rsidR="00515B2E">
              <w:rPr>
                <w:sz w:val="28"/>
                <w:szCs w:val="28"/>
              </w:rPr>
              <w:t xml:space="preserve"> </w:t>
            </w:r>
            <w:r w:rsidRPr="00E23A9C">
              <w:rPr>
                <w:sz w:val="28"/>
                <w:szCs w:val="28"/>
              </w:rPr>
              <w:t>поселения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10C4" w:rsidRPr="00E23A9C" w:rsidRDefault="009C7743" w:rsidP="00A510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</w:t>
            </w:r>
            <w:r w:rsidR="00170886">
              <w:rPr>
                <w:sz w:val="28"/>
                <w:szCs w:val="28"/>
              </w:rPr>
              <w:t>№</w:t>
            </w:r>
            <w:r w:rsidR="007A5CEC" w:rsidRPr="00E23A9C">
              <w:rPr>
                <w:sz w:val="28"/>
                <w:szCs w:val="28"/>
              </w:rPr>
              <w:t xml:space="preserve">1. </w:t>
            </w:r>
            <w:r w:rsidR="00A510C4" w:rsidRPr="00E23A9C">
              <w:rPr>
                <w:sz w:val="28"/>
                <w:szCs w:val="28"/>
              </w:rPr>
              <w:t>Пожарная безопасность.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 xml:space="preserve">2. </w:t>
            </w:r>
            <w:r w:rsidR="00A510C4" w:rsidRPr="00E23A9C">
              <w:rPr>
                <w:sz w:val="28"/>
                <w:szCs w:val="28"/>
              </w:rPr>
              <w:t xml:space="preserve">Защита </w:t>
            </w:r>
            <w:r w:rsidR="00A510C4">
              <w:rPr>
                <w:sz w:val="28"/>
                <w:szCs w:val="28"/>
              </w:rPr>
              <w:t xml:space="preserve">населения </w:t>
            </w:r>
            <w:r w:rsidR="00A510C4" w:rsidRPr="00E23A9C">
              <w:rPr>
                <w:sz w:val="28"/>
                <w:szCs w:val="28"/>
              </w:rPr>
              <w:t xml:space="preserve">от чрезвычайных </w:t>
            </w:r>
            <w:r w:rsidR="00A510C4">
              <w:rPr>
                <w:sz w:val="28"/>
                <w:szCs w:val="28"/>
              </w:rPr>
              <w:t xml:space="preserve"> </w:t>
            </w:r>
            <w:r w:rsidR="00A510C4" w:rsidRPr="00E23A9C">
              <w:rPr>
                <w:sz w:val="28"/>
                <w:szCs w:val="28"/>
              </w:rPr>
              <w:t>ситуаций</w:t>
            </w:r>
          </w:p>
          <w:p w:rsidR="007A5CEC" w:rsidRPr="00E23A9C" w:rsidRDefault="00170886" w:rsidP="00515B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Подпрограмма№</w:t>
            </w:r>
            <w:r w:rsidR="007A5CEC" w:rsidRPr="00E23A9C">
              <w:rPr>
                <w:sz w:val="28"/>
                <w:szCs w:val="28"/>
              </w:rPr>
              <w:t>3.Обеспечение безопасности на воде;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Программно-целевые инструменты муниципально</w:t>
            </w:r>
            <w:r w:rsidR="006C4981">
              <w:rPr>
                <w:sz w:val="28"/>
                <w:szCs w:val="28"/>
              </w:rPr>
              <w:t>й</w:t>
            </w:r>
            <w:r w:rsidR="007A5CEC" w:rsidRPr="00E23A9C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отсутствуют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69791E" w:rsidP="0069791E">
            <w:pPr>
              <w:rPr>
                <w:sz w:val="28"/>
                <w:szCs w:val="28"/>
              </w:rPr>
            </w:pPr>
            <w:r w:rsidRPr="00B032B8">
              <w:rPr>
                <w:rFonts w:eastAsia="Calibri"/>
                <w:sz w:val="28"/>
                <w:szCs w:val="28"/>
                <w:lang w:eastAsia="en-US"/>
              </w:rPr>
              <w:t>минимизация социального и экономического ущерба, наносимого населению, экономике и природной среде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B032B8">
              <w:rPr>
                <w:rFonts w:eastAsia="Calibri"/>
                <w:sz w:val="28"/>
                <w:szCs w:val="28"/>
                <w:lang w:eastAsia="en-US"/>
              </w:rPr>
              <w:t xml:space="preserve"> от чрезвычайных ситуаций природного и техногенного характера, пожаров и происшествий на водных объектах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  <w:p w:rsidR="007A5CEC" w:rsidRPr="00E23A9C" w:rsidRDefault="007A5CEC" w:rsidP="00515B2E">
            <w:pPr>
              <w:ind w:firstLine="263"/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48EC" w:rsidRDefault="00FE48EC" w:rsidP="00FE48EC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B27F5">
              <w:rPr>
                <w:sz w:val="28"/>
                <w:szCs w:val="28"/>
              </w:rPr>
              <w:t xml:space="preserve">- </w:t>
            </w:r>
            <w:r w:rsidRPr="000B27F5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</w:t>
            </w:r>
            <w:r>
              <w:rPr>
                <w:bCs/>
                <w:sz w:val="28"/>
                <w:szCs w:val="28"/>
              </w:rPr>
              <w:t>;</w:t>
            </w:r>
          </w:p>
          <w:p w:rsidR="00FE48EC" w:rsidRPr="00D75DCF" w:rsidRDefault="00FE48EC" w:rsidP="00FE48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75DCF">
              <w:rPr>
                <w:sz w:val="28"/>
                <w:szCs w:val="28"/>
              </w:rPr>
              <w:t xml:space="preserve">участие в предупреждении и ликвидации </w:t>
            </w:r>
            <w:r w:rsidRPr="00D75DCF">
              <w:rPr>
                <w:sz w:val="28"/>
                <w:szCs w:val="28"/>
              </w:rPr>
              <w:lastRenderedPageBreak/>
              <w:t>последствий чрезвычайных ситуаций в границах поселения;</w:t>
            </w:r>
          </w:p>
          <w:p w:rsidR="007A5CEC" w:rsidRPr="00E23A9C" w:rsidRDefault="00FE48EC" w:rsidP="000D16A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A44A44">
              <w:rPr>
                <w:sz w:val="28"/>
                <w:szCs w:val="28"/>
              </w:rPr>
              <w:t>обеспечение защиты населения, территорий, объектов жизнеобеспечения населения и  критически важных объектов   от угроз природного и техногенного характера</w:t>
            </w:r>
            <w:r w:rsidR="000D16AB">
              <w:rPr>
                <w:sz w:val="28"/>
                <w:szCs w:val="28"/>
              </w:rPr>
              <w:t xml:space="preserve">;                             </w:t>
            </w:r>
            <w:r w:rsidR="000D16AB" w:rsidRPr="004E7E06">
              <w:rPr>
                <w:sz w:val="28"/>
                <w:szCs w:val="28"/>
              </w:rPr>
              <w:t xml:space="preserve"> </w:t>
            </w:r>
            <w:r w:rsidR="000D16AB">
              <w:rPr>
                <w:sz w:val="28"/>
                <w:szCs w:val="28"/>
              </w:rPr>
              <w:t xml:space="preserve">- </w:t>
            </w:r>
            <w:r w:rsidR="000D16AB" w:rsidRPr="004E7E06">
              <w:rPr>
                <w:sz w:val="28"/>
                <w:szCs w:val="28"/>
              </w:rPr>
              <w:t>поддержани</w:t>
            </w:r>
            <w:r w:rsidR="000D16AB">
              <w:rPr>
                <w:sz w:val="28"/>
                <w:szCs w:val="28"/>
              </w:rPr>
              <w:t>е</w:t>
            </w:r>
            <w:r w:rsidR="000D16AB" w:rsidRPr="004E7E06">
              <w:rPr>
                <w:sz w:val="28"/>
                <w:szCs w:val="28"/>
              </w:rPr>
              <w:t xml:space="preserve"> в постоянной готовности и реконструкция муниципальной системы оповещения населения поселения</w:t>
            </w:r>
            <w:r w:rsidR="000D16AB">
              <w:rPr>
                <w:sz w:val="28"/>
                <w:szCs w:val="28"/>
              </w:rPr>
              <w:t>;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  <w:r w:rsidR="007A5CEC" w:rsidRPr="00E23A9C">
              <w:rPr>
                <w:sz w:val="28"/>
                <w:szCs w:val="28"/>
              </w:rPr>
              <w:t>Целевые индикаторы и показатели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Pr="00E23A9C">
              <w:rPr>
                <w:sz w:val="26"/>
                <w:szCs w:val="26"/>
              </w:rPr>
              <w:t xml:space="preserve"> </w:t>
            </w:r>
            <w:r w:rsidRPr="00E23A9C">
              <w:rPr>
                <w:sz w:val="28"/>
                <w:szCs w:val="28"/>
              </w:rPr>
              <w:t>снижение количества всех пожаров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-эффективность информационного обеспечения системы оповещения населения</w:t>
            </w:r>
            <w:r w:rsidR="000D16AB">
              <w:rPr>
                <w:sz w:val="28"/>
                <w:szCs w:val="28"/>
              </w:rPr>
              <w:t>;</w:t>
            </w:r>
          </w:p>
          <w:p w:rsidR="007A5CEC" w:rsidRPr="00E23A9C" w:rsidRDefault="007A5CEC" w:rsidP="00515B2E">
            <w:pPr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7A5CEC" w:rsidRPr="00E23A9C" w:rsidRDefault="007A5CEC" w:rsidP="00515B2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- увеличение количества публикаций в СМИ, выпуск листовок, памяток и другой наглядной агитации по тематике ГОЧС.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E23A9C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E23A9C" w:rsidRDefault="007A5CEC" w:rsidP="000E3AB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E23A9C">
              <w:rPr>
                <w:rFonts w:eastAsia="Calibri"/>
                <w:sz w:val="28"/>
                <w:szCs w:val="28"/>
                <w:lang w:eastAsia="en-US"/>
              </w:rPr>
              <w:t xml:space="preserve">этапы реализации программы не выделяются, </w:t>
            </w:r>
          </w:p>
          <w:p w:rsidR="007A5CEC" w:rsidRPr="00E23A9C" w:rsidRDefault="007A5CEC" w:rsidP="000E3ABE">
            <w:pPr>
              <w:pStyle w:val="Default"/>
              <w:rPr>
                <w:color w:val="auto"/>
                <w:sz w:val="28"/>
                <w:szCs w:val="28"/>
              </w:rPr>
            </w:pPr>
            <w:r w:rsidRPr="00E23A9C">
              <w:rPr>
                <w:color w:val="auto"/>
                <w:sz w:val="28"/>
                <w:szCs w:val="28"/>
              </w:rPr>
              <w:t xml:space="preserve">срок реализации программы </w:t>
            </w:r>
          </w:p>
          <w:p w:rsidR="007A5CEC" w:rsidRPr="00E23A9C" w:rsidRDefault="007A5CEC" w:rsidP="000E3ABE">
            <w:pPr>
              <w:ind w:right="-5"/>
              <w:rPr>
                <w:sz w:val="28"/>
                <w:szCs w:val="28"/>
              </w:rPr>
            </w:pPr>
            <w:r w:rsidRPr="00E23A9C">
              <w:rPr>
                <w:sz w:val="28"/>
                <w:szCs w:val="28"/>
              </w:rPr>
              <w:t>2014 – 2020 год.</w:t>
            </w: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Финансирование программных мероприятий осуществляется за счёт средств бюджета Митякинского сельского поселения Тарасовского района в объемах, предусмотренных Программой и утвержденных Решением Собрания депутатов о местном бюджете на очередной финансовый год и плановый период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Общий объем финансирования </w:t>
            </w:r>
            <w:r w:rsidR="005E4044">
              <w:rPr>
                <w:rFonts w:eastAsia="Calibri"/>
                <w:sz w:val="28"/>
                <w:szCs w:val="28"/>
                <w:lang w:eastAsia="en-US"/>
              </w:rPr>
              <w:t xml:space="preserve">муниципальной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из местного бюджета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 составляет: 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>2014г.- 1</w:t>
            </w:r>
            <w:r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</w:t>
            </w:r>
            <w:proofErr w:type="gramStart"/>
            <w:r w:rsidRPr="00F93148">
              <w:rPr>
                <w:rFonts w:eastAsia="Calibri"/>
                <w:sz w:val="28"/>
                <w:szCs w:val="28"/>
                <w:lang w:eastAsia="en-US"/>
              </w:rPr>
              <w:t>.р</w:t>
            </w:r>
            <w:proofErr w:type="gramEnd"/>
            <w:r w:rsidRPr="00F93148">
              <w:rPr>
                <w:rFonts w:eastAsia="Calibri"/>
                <w:sz w:val="28"/>
                <w:szCs w:val="28"/>
                <w:lang w:eastAsia="en-US"/>
              </w:rPr>
              <w:t>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2015г.- </w:t>
            </w: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,0 тыс.руб.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2016г.-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2017г.-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2018г.- </w:t>
            </w:r>
            <w:r w:rsidR="00752E35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 xml:space="preserve">руб. </w:t>
            </w:r>
          </w:p>
          <w:p w:rsidR="007A5CEC" w:rsidRPr="00F93148" w:rsidRDefault="007A5CEC" w:rsidP="000E3AB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93148">
              <w:rPr>
                <w:sz w:val="28"/>
                <w:szCs w:val="28"/>
              </w:rPr>
              <w:t xml:space="preserve">2019г.- </w:t>
            </w:r>
            <w:r w:rsidRPr="00752E35">
              <w:rPr>
                <w:rFonts w:eastAsia="Calibri"/>
                <w:sz w:val="28"/>
                <w:szCs w:val="28"/>
                <w:lang w:eastAsia="en-US"/>
              </w:rPr>
              <w:t xml:space="preserve">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</w:t>
            </w:r>
            <w:r w:rsidR="00F77316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руб.</w:t>
            </w:r>
          </w:p>
          <w:p w:rsidR="007A5CEC" w:rsidRPr="00F93148" w:rsidRDefault="007A5CEC" w:rsidP="000E3ABE">
            <w:pPr>
              <w:rPr>
                <w:kern w:val="2"/>
                <w:sz w:val="28"/>
                <w:szCs w:val="28"/>
              </w:rPr>
            </w:pPr>
            <w:r w:rsidRPr="00F93148">
              <w:rPr>
                <w:sz w:val="28"/>
                <w:szCs w:val="28"/>
              </w:rPr>
              <w:t xml:space="preserve">2020г. - </w:t>
            </w:r>
            <w:r w:rsidRPr="00F77316">
              <w:rPr>
                <w:rFonts w:eastAsia="Calibri"/>
                <w:sz w:val="28"/>
                <w:szCs w:val="28"/>
                <w:lang w:eastAsia="en-US"/>
              </w:rPr>
              <w:t xml:space="preserve">10,0 </w:t>
            </w:r>
            <w:r w:rsidRPr="00F93148">
              <w:rPr>
                <w:rFonts w:eastAsia="Calibri"/>
                <w:sz w:val="28"/>
                <w:szCs w:val="28"/>
                <w:lang w:eastAsia="en-US"/>
              </w:rPr>
              <w:t>тыс.руб.</w:t>
            </w:r>
            <w:r w:rsidRPr="00F93148">
              <w:rPr>
                <w:kern w:val="2"/>
                <w:sz w:val="28"/>
                <w:szCs w:val="28"/>
              </w:rPr>
              <w:t xml:space="preserve"> </w:t>
            </w:r>
          </w:p>
          <w:p w:rsidR="007A5CEC" w:rsidRPr="00F93148" w:rsidRDefault="007A5CEC" w:rsidP="000E3ABE">
            <w:pPr>
              <w:ind w:right="-5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A5CEC" w:rsidRPr="00E23A9C" w:rsidTr="000E3ABE"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A5CEC" w:rsidRPr="00F93148" w:rsidRDefault="00366A16" w:rsidP="00366A16">
            <w:pPr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5CEC" w:rsidRPr="00F93148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871F7" w:rsidRDefault="004871F7" w:rsidP="004871F7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По итогам реализации Программы в 2020 году будут достигнуты следующие результаты (по </w:t>
            </w:r>
            <w:r>
              <w:rPr>
                <w:color w:val="000000"/>
                <w:sz w:val="28"/>
                <w:szCs w:val="28"/>
              </w:rPr>
              <w:lastRenderedPageBreak/>
              <w:t>отношению к базовому периоду (2013год)</w:t>
            </w:r>
            <w:proofErr w:type="gramEnd"/>
          </w:p>
          <w:p w:rsidR="004871F7" w:rsidRPr="00C14A18" w:rsidRDefault="004871F7" w:rsidP="00BD6842">
            <w:pPr>
              <w:widowControl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BD6842" w:rsidRPr="0088315B">
              <w:rPr>
                <w:kern w:val="2"/>
                <w:sz w:val="28"/>
                <w:szCs w:val="28"/>
                <w:lang w:eastAsia="en-US"/>
              </w:rPr>
              <w:t xml:space="preserve"> снижение рисков возникновения пожаров, чрезвычайных ситуаций, несчастных случаев на воде и смягчение их возможных последствий</w:t>
            </w:r>
            <w:r w:rsidRPr="00C14A18">
              <w:rPr>
                <w:sz w:val="28"/>
                <w:szCs w:val="28"/>
              </w:rPr>
              <w:t>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улучшение системы информирования населения </w:t>
            </w:r>
            <w:proofErr w:type="spellStart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 w:rsidR="00DD47DA"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  <w:r w:rsidR="00DD47DA" w:rsidRPr="0088315B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DD47DA" w:rsidRPr="0088315B" w:rsidRDefault="004871F7" w:rsidP="00DD47D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>-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оперативности реагирования </w:t>
            </w:r>
            <w:r w:rsidR="00CC1539">
              <w:rPr>
                <w:kern w:val="2"/>
                <w:sz w:val="28"/>
                <w:szCs w:val="28"/>
                <w:lang w:eastAsia="en-US"/>
              </w:rPr>
              <w:t>привлекаемых сил и средств пожарной охраны для тушения пожаров в поселении</w:t>
            </w:r>
            <w:r w:rsidR="00DD47DA" w:rsidRPr="0088315B">
              <w:rPr>
                <w:kern w:val="2"/>
                <w:sz w:val="28"/>
                <w:szCs w:val="28"/>
                <w:lang w:eastAsia="en-US"/>
              </w:rPr>
              <w:t>;</w:t>
            </w:r>
          </w:p>
          <w:p w:rsidR="002152AD" w:rsidRPr="0088315B" w:rsidRDefault="004871F7" w:rsidP="004E4D10">
            <w:pPr>
              <w:autoSpaceDE w:val="0"/>
              <w:autoSpaceDN w:val="0"/>
              <w:adjustRightInd w:val="0"/>
              <w:rPr>
                <w:bCs/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2152AD" w:rsidRPr="0088315B">
              <w:rPr>
                <w:bCs/>
                <w:kern w:val="2"/>
                <w:sz w:val="28"/>
                <w:szCs w:val="28"/>
                <w:lang w:eastAsia="en-US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</w:p>
          <w:p w:rsidR="00381816" w:rsidRPr="0088315B" w:rsidRDefault="004871F7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C14A18">
              <w:rPr>
                <w:sz w:val="28"/>
                <w:szCs w:val="28"/>
              </w:rPr>
              <w:t xml:space="preserve">- </w:t>
            </w:r>
            <w:r w:rsidR="00381816" w:rsidRPr="0088315B">
              <w:rPr>
                <w:bCs/>
                <w:kern w:val="2"/>
                <w:sz w:val="28"/>
                <w:szCs w:val="28"/>
                <w:lang w:eastAsia="en-US"/>
              </w:rPr>
              <w:t>повышение готовности населения к действиям при возникновении пожаров, чрезвычайных ситуаций и происшествий на воде;</w:t>
            </w:r>
            <w:r w:rsidR="00381816" w:rsidRPr="0088315B">
              <w:rPr>
                <w:kern w:val="2"/>
                <w:sz w:val="28"/>
                <w:szCs w:val="28"/>
                <w:lang w:eastAsia="en-US"/>
              </w:rPr>
              <w:t xml:space="preserve"> </w:t>
            </w:r>
          </w:p>
          <w:p w:rsidR="002031A8" w:rsidRPr="0088315B" w:rsidRDefault="002031A8" w:rsidP="004E4D10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</w:t>
            </w:r>
            <w:r w:rsidRPr="0088315B">
              <w:rPr>
                <w:kern w:val="2"/>
                <w:sz w:val="28"/>
                <w:szCs w:val="28"/>
                <w:lang w:eastAsia="en-US"/>
              </w:rPr>
              <w:t xml:space="preserve"> 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</w:p>
          <w:p w:rsidR="007A5CEC" w:rsidRPr="00F93148" w:rsidRDefault="007A5CEC" w:rsidP="002031A8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D45743" w:rsidRPr="00E23A9C" w:rsidRDefault="00D45743" w:rsidP="003A7C14">
      <w:pPr>
        <w:ind w:right="-5"/>
        <w:jc w:val="both"/>
        <w:rPr>
          <w:color w:val="FF0000"/>
          <w:sz w:val="28"/>
          <w:szCs w:val="28"/>
        </w:rPr>
      </w:pPr>
    </w:p>
    <w:p w:rsidR="00E04B39" w:rsidRDefault="00E04B39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B4158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B4158C" w:rsidRPr="00E23A9C" w:rsidRDefault="00B4158C" w:rsidP="000752B8">
      <w:pPr>
        <w:widowControl w:val="0"/>
        <w:autoSpaceDE w:val="0"/>
        <w:autoSpaceDN w:val="0"/>
        <w:adjustRightInd w:val="0"/>
        <w:ind w:firstLine="709"/>
        <w:jc w:val="center"/>
        <w:rPr>
          <w:b/>
          <w:color w:val="FF0000"/>
          <w:sz w:val="28"/>
          <w:szCs w:val="28"/>
        </w:rPr>
      </w:pPr>
    </w:p>
    <w:p w:rsidR="000752B8" w:rsidRPr="00166047" w:rsidRDefault="00166047" w:rsidP="006F38EE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1</w:t>
      </w:r>
      <w:r w:rsidR="006F38EE">
        <w:rPr>
          <w:sz w:val="28"/>
          <w:szCs w:val="28"/>
        </w:rPr>
        <w:t>.</w:t>
      </w:r>
      <w:r>
        <w:rPr>
          <w:sz w:val="28"/>
          <w:szCs w:val="28"/>
        </w:rPr>
        <w:t xml:space="preserve"> Об</w:t>
      </w:r>
      <w:r w:rsidR="000752B8" w:rsidRPr="00166047">
        <w:rPr>
          <w:sz w:val="28"/>
          <w:szCs w:val="28"/>
        </w:rPr>
        <w:t>щая характеристика текущего состояния сферы защиты</w:t>
      </w:r>
      <w:r w:rsidR="000752B8" w:rsidRPr="00166047">
        <w:rPr>
          <w:color w:val="FF0000"/>
          <w:sz w:val="28"/>
          <w:szCs w:val="28"/>
        </w:rPr>
        <w:t xml:space="preserve"> </w:t>
      </w:r>
      <w:r w:rsidR="000752B8" w:rsidRPr="00166047">
        <w:rPr>
          <w:sz w:val="28"/>
          <w:szCs w:val="28"/>
        </w:rPr>
        <w:t>населения и территории от чрезвычайных ситуаций, обеспечение пожарной безопасности и безопасности людей на водных объектах</w:t>
      </w:r>
      <w:r w:rsidR="006F38EE">
        <w:rPr>
          <w:sz w:val="28"/>
          <w:szCs w:val="28"/>
        </w:rPr>
        <w:t>.</w:t>
      </w:r>
    </w:p>
    <w:p w:rsidR="000752B8" w:rsidRPr="00E23A9C" w:rsidRDefault="000752B8" w:rsidP="000752B8">
      <w:pPr>
        <w:ind w:firstLine="708"/>
        <w:rPr>
          <w:color w:val="FF0000"/>
          <w:sz w:val="28"/>
          <w:szCs w:val="28"/>
        </w:rPr>
      </w:pPr>
    </w:p>
    <w:p w:rsidR="000752B8" w:rsidRPr="00F93148" w:rsidRDefault="000752B8" w:rsidP="00563FB6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F93148">
        <w:rPr>
          <w:sz w:val="28"/>
          <w:szCs w:val="28"/>
        </w:rPr>
        <w:t xml:space="preserve">Сферой реализации </w:t>
      </w:r>
      <w:r w:rsidR="00E81D87">
        <w:rPr>
          <w:sz w:val="28"/>
          <w:szCs w:val="28"/>
        </w:rPr>
        <w:t xml:space="preserve">муниципальной </w:t>
      </w:r>
      <w:r w:rsidRPr="00F93148">
        <w:rPr>
          <w:sz w:val="28"/>
          <w:szCs w:val="28"/>
        </w:rPr>
        <w:t>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объектах.</w:t>
      </w:r>
    </w:p>
    <w:p w:rsidR="000752B8" w:rsidRPr="00F93148" w:rsidRDefault="000752B8" w:rsidP="00563FB6">
      <w:pPr>
        <w:ind w:firstLine="708"/>
        <w:jc w:val="both"/>
        <w:rPr>
          <w:sz w:val="28"/>
          <w:szCs w:val="28"/>
        </w:rPr>
      </w:pPr>
      <w:r w:rsidRPr="00F93148">
        <w:rPr>
          <w:sz w:val="28"/>
          <w:szCs w:val="28"/>
        </w:rPr>
        <w:t xml:space="preserve">На территории </w:t>
      </w:r>
      <w:r w:rsidR="00E23A9C" w:rsidRPr="00F93148">
        <w:rPr>
          <w:sz w:val="28"/>
          <w:szCs w:val="28"/>
        </w:rPr>
        <w:t>Митякинского</w:t>
      </w:r>
      <w:r w:rsidRPr="00F93148">
        <w:rPr>
          <w:sz w:val="28"/>
          <w:szCs w:val="28"/>
        </w:rPr>
        <w:t xml:space="preserve"> сельского поселения существуют угрозы чрезвычайных ситуаций природного и техногенного характера. </w:t>
      </w:r>
    </w:p>
    <w:p w:rsidR="000752B8" w:rsidRPr="00F93148" w:rsidRDefault="000752B8" w:rsidP="00563FB6">
      <w:pPr>
        <w:ind w:firstLine="708"/>
        <w:jc w:val="both"/>
        <w:rPr>
          <w:sz w:val="28"/>
          <w:szCs w:val="28"/>
        </w:rPr>
      </w:pPr>
      <w:r w:rsidRPr="00F93148">
        <w:rPr>
          <w:sz w:val="28"/>
          <w:szCs w:val="28"/>
        </w:rPr>
        <w:t>Природные чрезвычайные ситуации могут сложиться в результате опасных природных явлений:  весенне</w:t>
      </w:r>
      <w:r w:rsidR="00E81D87">
        <w:rPr>
          <w:sz w:val="28"/>
          <w:szCs w:val="28"/>
        </w:rPr>
        <w:t>го</w:t>
      </w:r>
      <w:r w:rsidRPr="00F93148">
        <w:rPr>
          <w:sz w:val="28"/>
          <w:szCs w:val="28"/>
        </w:rPr>
        <w:t xml:space="preserve"> половодь</w:t>
      </w:r>
      <w:r w:rsidR="00E81D87">
        <w:rPr>
          <w:sz w:val="28"/>
          <w:szCs w:val="28"/>
        </w:rPr>
        <w:t>я</w:t>
      </w:r>
      <w:r w:rsidRPr="00F93148">
        <w:rPr>
          <w:sz w:val="28"/>
          <w:szCs w:val="28"/>
        </w:rPr>
        <w:t>, паводк</w:t>
      </w:r>
      <w:r w:rsidR="00E81D87">
        <w:rPr>
          <w:sz w:val="28"/>
          <w:szCs w:val="28"/>
        </w:rPr>
        <w:t>ов</w:t>
      </w:r>
      <w:r w:rsidRPr="00F93148">
        <w:rPr>
          <w:sz w:val="28"/>
          <w:szCs w:val="28"/>
        </w:rPr>
        <w:t>, сильны</w:t>
      </w:r>
      <w:r w:rsidR="00E81D87">
        <w:rPr>
          <w:sz w:val="28"/>
          <w:szCs w:val="28"/>
        </w:rPr>
        <w:t>х</w:t>
      </w:r>
      <w:r w:rsidRPr="00F93148">
        <w:rPr>
          <w:sz w:val="28"/>
          <w:szCs w:val="28"/>
        </w:rPr>
        <w:t xml:space="preserve"> ветр</w:t>
      </w:r>
      <w:r w:rsidR="00E81D87">
        <w:rPr>
          <w:sz w:val="28"/>
          <w:szCs w:val="28"/>
        </w:rPr>
        <w:t>ов</w:t>
      </w:r>
      <w:r w:rsidRPr="00F93148">
        <w:rPr>
          <w:sz w:val="28"/>
          <w:szCs w:val="28"/>
        </w:rPr>
        <w:t>,</w:t>
      </w:r>
      <w:r w:rsidR="00E81D87" w:rsidRPr="00E81D87">
        <w:rPr>
          <w:sz w:val="28"/>
          <w:szCs w:val="28"/>
        </w:rPr>
        <w:t xml:space="preserve"> </w:t>
      </w:r>
      <w:r w:rsidR="00E81D87" w:rsidRPr="00F93148">
        <w:rPr>
          <w:sz w:val="28"/>
          <w:szCs w:val="28"/>
        </w:rPr>
        <w:t>лесны</w:t>
      </w:r>
      <w:r w:rsidR="00E81D87">
        <w:rPr>
          <w:sz w:val="28"/>
          <w:szCs w:val="28"/>
        </w:rPr>
        <w:t>х</w:t>
      </w:r>
      <w:r w:rsidR="00E81D87" w:rsidRPr="00F93148">
        <w:rPr>
          <w:sz w:val="28"/>
          <w:szCs w:val="28"/>
        </w:rPr>
        <w:t xml:space="preserve"> пожар</w:t>
      </w:r>
      <w:r w:rsidR="00E81D87">
        <w:rPr>
          <w:sz w:val="28"/>
          <w:szCs w:val="28"/>
        </w:rPr>
        <w:t>ов,</w:t>
      </w:r>
      <w:r w:rsidRPr="00F93148">
        <w:rPr>
          <w:sz w:val="28"/>
          <w:szCs w:val="28"/>
        </w:rPr>
        <w:t xml:space="preserve"> снегопад</w:t>
      </w:r>
      <w:r w:rsidR="00E81D87">
        <w:rPr>
          <w:sz w:val="28"/>
          <w:szCs w:val="28"/>
        </w:rPr>
        <w:t>ов</w:t>
      </w:r>
      <w:r w:rsidRPr="00F93148">
        <w:rPr>
          <w:sz w:val="28"/>
          <w:szCs w:val="28"/>
        </w:rPr>
        <w:t>, засухи.</w:t>
      </w:r>
      <w:r w:rsidR="00E81D87">
        <w:rPr>
          <w:sz w:val="28"/>
          <w:szCs w:val="28"/>
        </w:rPr>
        <w:t xml:space="preserve"> </w:t>
      </w:r>
    </w:p>
    <w:p w:rsidR="00F93148" w:rsidRDefault="00F93148" w:rsidP="000752B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Митякинского сельского поселения отсутствуют взрывопожароопасные потенциально опасные объекты, гидротехнические </w:t>
      </w:r>
      <w:r>
        <w:rPr>
          <w:sz w:val="28"/>
          <w:szCs w:val="28"/>
        </w:rPr>
        <w:lastRenderedPageBreak/>
        <w:t>сооружения, при разрушении которых возникают зоны катастрофического затопления.</w:t>
      </w:r>
    </w:p>
    <w:p w:rsidR="000752B8" w:rsidRPr="0024059B" w:rsidRDefault="000752B8" w:rsidP="000752B8">
      <w:pPr>
        <w:ind w:firstLine="720"/>
        <w:jc w:val="both"/>
        <w:rPr>
          <w:sz w:val="28"/>
          <w:szCs w:val="28"/>
        </w:rPr>
      </w:pPr>
      <w:r w:rsidRPr="0024059B">
        <w:rPr>
          <w:sz w:val="28"/>
          <w:szCs w:val="28"/>
        </w:rPr>
        <w:t xml:space="preserve">Климатические и физико-географические условия на территории </w:t>
      </w:r>
      <w:r w:rsidR="00E23A9C" w:rsidRPr="0024059B">
        <w:rPr>
          <w:sz w:val="28"/>
          <w:szCs w:val="28"/>
        </w:rPr>
        <w:t>Митякинского</w:t>
      </w:r>
      <w:r w:rsidRPr="0024059B">
        <w:rPr>
          <w:sz w:val="28"/>
          <w:szCs w:val="28"/>
        </w:rPr>
        <w:t xml:space="preserve"> сельского поселения способствуют возникновению ЧС и природного характера в виде ландшафтных и лесных пожаров. Значительную территорию </w:t>
      </w:r>
      <w:r w:rsidR="00E23A9C" w:rsidRPr="0024059B">
        <w:rPr>
          <w:sz w:val="28"/>
          <w:szCs w:val="28"/>
        </w:rPr>
        <w:t>Митякинского</w:t>
      </w:r>
      <w:r w:rsidRPr="0024059B">
        <w:rPr>
          <w:sz w:val="28"/>
          <w:szCs w:val="28"/>
        </w:rPr>
        <w:t xml:space="preserve"> сельского поселения </w:t>
      </w:r>
      <w:r w:rsidR="0024059B" w:rsidRPr="0024059B">
        <w:rPr>
          <w:sz w:val="28"/>
          <w:szCs w:val="28"/>
        </w:rPr>
        <w:t>занимают лесные массивы</w:t>
      </w:r>
      <w:r w:rsidRPr="0024059B">
        <w:rPr>
          <w:sz w:val="28"/>
          <w:szCs w:val="28"/>
        </w:rPr>
        <w:t xml:space="preserve"> </w:t>
      </w:r>
      <w:r w:rsidR="0024059B" w:rsidRPr="0024059B">
        <w:rPr>
          <w:sz w:val="28"/>
          <w:szCs w:val="28"/>
        </w:rPr>
        <w:t>и</w:t>
      </w:r>
      <w:r w:rsidRPr="0024059B">
        <w:rPr>
          <w:sz w:val="28"/>
          <w:szCs w:val="28"/>
        </w:rPr>
        <w:t xml:space="preserve"> сельскохозяйственные угодья, которые в летний период времени являются источниками распространения огня и представляют большую пожар</w:t>
      </w:r>
      <w:r w:rsidR="006F38EE">
        <w:rPr>
          <w:sz w:val="28"/>
          <w:szCs w:val="28"/>
        </w:rPr>
        <w:t xml:space="preserve">ную </w:t>
      </w:r>
      <w:r w:rsidRPr="0024059B">
        <w:rPr>
          <w:sz w:val="28"/>
          <w:szCs w:val="28"/>
        </w:rPr>
        <w:t>опасность.  Населённы</w:t>
      </w:r>
      <w:r w:rsidR="0024059B" w:rsidRPr="0024059B">
        <w:rPr>
          <w:sz w:val="28"/>
          <w:szCs w:val="28"/>
        </w:rPr>
        <w:t>е</w:t>
      </w:r>
      <w:r w:rsidRPr="0024059B">
        <w:rPr>
          <w:sz w:val="28"/>
          <w:szCs w:val="28"/>
        </w:rPr>
        <w:t xml:space="preserve"> пункт</w:t>
      </w:r>
      <w:r w:rsidR="0024059B" w:rsidRPr="0024059B">
        <w:rPr>
          <w:sz w:val="28"/>
          <w:szCs w:val="28"/>
        </w:rPr>
        <w:t>ы</w:t>
      </w:r>
      <w:r w:rsidRPr="0024059B">
        <w:rPr>
          <w:sz w:val="28"/>
          <w:szCs w:val="28"/>
        </w:rPr>
        <w:t xml:space="preserve"> поселения близко примыкают</w:t>
      </w:r>
      <w:r w:rsidR="00C92428">
        <w:rPr>
          <w:sz w:val="28"/>
          <w:szCs w:val="28"/>
        </w:rPr>
        <w:t>,</w:t>
      </w:r>
      <w:r w:rsidRPr="0024059B">
        <w:rPr>
          <w:sz w:val="28"/>
          <w:szCs w:val="28"/>
        </w:rPr>
        <w:t xml:space="preserve"> к  </w:t>
      </w:r>
      <w:r w:rsidR="0024059B" w:rsidRPr="0024059B">
        <w:rPr>
          <w:sz w:val="28"/>
          <w:szCs w:val="28"/>
        </w:rPr>
        <w:t xml:space="preserve">лесам </w:t>
      </w:r>
      <w:r w:rsidRPr="0024059B">
        <w:rPr>
          <w:sz w:val="28"/>
          <w:szCs w:val="28"/>
        </w:rPr>
        <w:t>и при возникновении пожаров представляет серьёзную опасность для жизни и здоровья жителей и сохранности их имущества.</w:t>
      </w:r>
    </w:p>
    <w:p w:rsidR="000752B8" w:rsidRPr="0024059B" w:rsidRDefault="000752B8" w:rsidP="000752B8">
      <w:pPr>
        <w:ind w:firstLine="720"/>
        <w:jc w:val="both"/>
        <w:rPr>
          <w:sz w:val="28"/>
          <w:szCs w:val="28"/>
        </w:rPr>
      </w:pPr>
      <w:r w:rsidRPr="0024059B">
        <w:rPr>
          <w:sz w:val="28"/>
          <w:szCs w:val="28"/>
        </w:rPr>
        <w:t>Обеспечение первичных мер пожарной безопасности в границах населенных пунктов отнесено к вопросам местного значения поселений.</w:t>
      </w:r>
    </w:p>
    <w:p w:rsidR="0024059B" w:rsidRDefault="0024059B" w:rsidP="00240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Администрации Митякинского сельского поселения в сфере защиты населения от чрезвычайных ситуаций, пожарной безопасности и гражданской обороны осуществляется в соответствии с законами Российской Федерации, постановлений Правительства, приказов и распоряжений МЧС, постановлениями Правительства Ростовской области, нормативно правовыми актами Администрации Тарасовского района и Митякинского сельского поселения. </w:t>
      </w:r>
    </w:p>
    <w:p w:rsidR="0024059B" w:rsidRDefault="0024059B" w:rsidP="00240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2010 по 2012 годы на территории поселения произошло:</w:t>
      </w:r>
    </w:p>
    <w:p w:rsidR="0024059B" w:rsidRDefault="0024059B" w:rsidP="00240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ЧС – заболевание африканской чумой свиней, для ликвидации привлекался Тарасовский спасательный отряд, в которой пострадало _0__ человек;</w:t>
      </w:r>
    </w:p>
    <w:p w:rsidR="0024059B" w:rsidRPr="001C32E5" w:rsidRDefault="0024059B" w:rsidP="00240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32E5">
        <w:rPr>
          <w:rFonts w:ascii="Times New Roman" w:hAnsi="Times New Roman" w:cs="Times New Roman"/>
          <w:sz w:val="28"/>
          <w:szCs w:val="28"/>
        </w:rPr>
        <w:t>6 пожаров, на которых погибло 0 человек, пострадало 1 человек;</w:t>
      </w:r>
    </w:p>
    <w:p w:rsidR="0024059B" w:rsidRDefault="0024059B" w:rsidP="0024059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происшествий на воде, в результате которых утонуло _1__ человек.</w:t>
      </w:r>
    </w:p>
    <w:p w:rsidR="0024059B" w:rsidRDefault="0024059B" w:rsidP="002405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ликвидации пожаров, происшествий и чрезвычайных ситуаций </w:t>
      </w:r>
      <w:r w:rsidR="00D3546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Митякинско</w:t>
      </w:r>
      <w:r w:rsidR="00D35467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D35467">
        <w:rPr>
          <w:rFonts w:ascii="Times New Roman" w:hAnsi="Times New Roman" w:cs="Times New Roman"/>
          <w:sz w:val="28"/>
          <w:szCs w:val="28"/>
        </w:rPr>
        <w:t>м поселении</w:t>
      </w:r>
      <w:r>
        <w:rPr>
          <w:rFonts w:ascii="Times New Roman" w:hAnsi="Times New Roman" w:cs="Times New Roman"/>
          <w:sz w:val="28"/>
          <w:szCs w:val="28"/>
        </w:rPr>
        <w:t xml:space="preserve"> на централь</w:t>
      </w:r>
      <w:r w:rsidR="003D12D5">
        <w:rPr>
          <w:rFonts w:ascii="Times New Roman" w:hAnsi="Times New Roman" w:cs="Times New Roman"/>
          <w:sz w:val="28"/>
          <w:szCs w:val="28"/>
        </w:rPr>
        <w:t>ной усадьбе Тарасовского ГАУ РО</w:t>
      </w:r>
      <w:r w:rsidR="00D35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«ЛЕС» </w:t>
      </w:r>
      <w:r w:rsidR="00D35467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="003D12D5">
        <w:rPr>
          <w:rFonts w:ascii="Times New Roman" w:hAnsi="Times New Roman" w:cs="Times New Roman"/>
          <w:sz w:val="28"/>
          <w:szCs w:val="28"/>
        </w:rPr>
        <w:t xml:space="preserve"> специализированная пожарн</w:t>
      </w:r>
      <w:proofErr w:type="gramStart"/>
      <w:r w:rsidR="003D12D5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D12D5">
        <w:rPr>
          <w:rFonts w:ascii="Times New Roman" w:hAnsi="Times New Roman" w:cs="Times New Roman"/>
          <w:sz w:val="28"/>
          <w:szCs w:val="28"/>
        </w:rPr>
        <w:t xml:space="preserve"> химическая станция 2 типа (</w:t>
      </w:r>
      <w:r>
        <w:rPr>
          <w:rFonts w:ascii="Times New Roman" w:hAnsi="Times New Roman" w:cs="Times New Roman"/>
          <w:sz w:val="28"/>
          <w:szCs w:val="28"/>
        </w:rPr>
        <w:t>ПХС-2</w:t>
      </w:r>
      <w:r w:rsidR="003D12D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оснащенная пожарной техникой. </w:t>
      </w:r>
    </w:p>
    <w:p w:rsidR="0024059B" w:rsidRPr="00851880" w:rsidRDefault="0024059B" w:rsidP="002405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51880">
        <w:rPr>
          <w:sz w:val="28"/>
          <w:szCs w:val="28"/>
        </w:rPr>
        <w:t>Эффективность ликвидации чрезвычайных ситуаций во многом определяется наличием материальных ресурсов. Достаточность материальных ресурсов позволяет в минимальные сроки локализовать чрезвычайную ситуацию, уменьшить масштабы ее последствий и решить главную задачу - спасти и организовать первоочередное жизнеобеспечение пострадавших.</w:t>
      </w:r>
    </w:p>
    <w:p w:rsidR="000752B8" w:rsidRPr="0024059B" w:rsidRDefault="0024059B" w:rsidP="004A6880">
      <w:pPr>
        <w:ind w:firstLine="709"/>
        <w:rPr>
          <w:sz w:val="28"/>
          <w:szCs w:val="28"/>
        </w:rPr>
      </w:pPr>
      <w:r w:rsidRPr="00851880">
        <w:rPr>
          <w:sz w:val="28"/>
          <w:szCs w:val="28"/>
        </w:rPr>
        <w:t xml:space="preserve"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 В настоящее время общий охват населения оповещением техническими средствами составляет </w:t>
      </w:r>
      <w:r>
        <w:rPr>
          <w:sz w:val="28"/>
          <w:szCs w:val="28"/>
        </w:rPr>
        <w:t>92</w:t>
      </w:r>
      <w:r w:rsidRPr="00851880">
        <w:rPr>
          <w:sz w:val="28"/>
          <w:szCs w:val="28"/>
        </w:rPr>
        <w:t xml:space="preserve"> процентов.</w:t>
      </w:r>
      <w:r w:rsidR="004A6880">
        <w:rPr>
          <w:sz w:val="28"/>
          <w:szCs w:val="28"/>
        </w:rPr>
        <w:t xml:space="preserve">                                           Муниципальная программа направлена на обеспечение и повышение уровня защищенности населения и территории </w:t>
      </w:r>
      <w:proofErr w:type="spellStart"/>
      <w:r w:rsidR="004A6880">
        <w:rPr>
          <w:sz w:val="28"/>
          <w:szCs w:val="28"/>
        </w:rPr>
        <w:t>Митякинского</w:t>
      </w:r>
      <w:proofErr w:type="spellEnd"/>
      <w:r w:rsidR="004A6880">
        <w:rPr>
          <w:sz w:val="28"/>
          <w:szCs w:val="28"/>
        </w:rPr>
        <w:t xml:space="preserve"> сельского поселения от чрезвычайных ситуаций, пожарной безопасности и безопасности людей на водных объектах. Одним из приоритетов определенных муниципальной </w:t>
      </w:r>
      <w:r w:rsidR="004A6880">
        <w:rPr>
          <w:sz w:val="28"/>
          <w:szCs w:val="28"/>
        </w:rPr>
        <w:lastRenderedPageBreak/>
        <w:t>программой является</w:t>
      </w:r>
      <w:r w:rsidR="00290BD7">
        <w:rPr>
          <w:sz w:val="28"/>
          <w:szCs w:val="28"/>
        </w:rPr>
        <w:t xml:space="preserve"> обучение населения мерам пожарной безопасности и правилам поведения при возникновении чрезвычайных ситуаций.</w:t>
      </w:r>
      <w:r w:rsidR="004A6880">
        <w:rPr>
          <w:sz w:val="28"/>
          <w:szCs w:val="28"/>
        </w:rPr>
        <w:t xml:space="preserve"> </w:t>
      </w:r>
    </w:p>
    <w:p w:rsidR="00550E7B" w:rsidRDefault="00550E7B" w:rsidP="00550E7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50E7B" w:rsidRPr="00E24E22" w:rsidRDefault="00550E7B" w:rsidP="00550E7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B032B8">
        <w:rPr>
          <w:sz w:val="28"/>
          <w:szCs w:val="28"/>
        </w:rPr>
        <w:t xml:space="preserve">Раздел 2. </w:t>
      </w:r>
      <w:r w:rsidRPr="00E24E22">
        <w:rPr>
          <w:kern w:val="2"/>
          <w:sz w:val="28"/>
          <w:szCs w:val="28"/>
        </w:rPr>
        <w:t>Цели, задачи и показатели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(индикаторы), основные ожидаемые конечные результаты,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 xml:space="preserve">сроки и этапы реализации </w:t>
      </w:r>
      <w:r w:rsidR="00160E43">
        <w:rPr>
          <w:kern w:val="2"/>
          <w:sz w:val="28"/>
          <w:szCs w:val="28"/>
        </w:rPr>
        <w:t>муниципальной</w:t>
      </w:r>
      <w:r w:rsidRPr="00E24E22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>.</w:t>
      </w:r>
    </w:p>
    <w:p w:rsidR="000752B8" w:rsidRPr="0024059B" w:rsidRDefault="000752B8" w:rsidP="00550E7B">
      <w:pPr>
        <w:jc w:val="center"/>
        <w:rPr>
          <w:b/>
          <w:sz w:val="28"/>
          <w:szCs w:val="28"/>
        </w:rPr>
      </w:pPr>
    </w:p>
    <w:p w:rsidR="000A65AD" w:rsidRPr="00BA23A9" w:rsidRDefault="000A65AD" w:rsidP="000A65AD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bookmarkStart w:id="1" w:name="sub_1087"/>
      <w:r w:rsidRPr="00BA23A9">
        <w:rPr>
          <w:rFonts w:ascii="Times New Roman" w:hAnsi="Times New Roman" w:cs="Times New Roman"/>
          <w:sz w:val="28"/>
          <w:szCs w:val="28"/>
          <w:u w:val="single"/>
        </w:rPr>
        <w:t>Основные цели Программы:</w:t>
      </w:r>
    </w:p>
    <w:p w:rsidR="000A65AD" w:rsidRPr="00FE244E" w:rsidRDefault="000A65AD" w:rsidP="000A65AD">
      <w:pPr>
        <w:spacing w:line="235" w:lineRule="auto"/>
        <w:ind w:firstLine="567"/>
        <w:jc w:val="both"/>
        <w:rPr>
          <w:sz w:val="28"/>
        </w:rPr>
      </w:pPr>
      <w:r>
        <w:rPr>
          <w:color w:val="000000"/>
          <w:sz w:val="28"/>
          <w:szCs w:val="28"/>
        </w:rPr>
        <w:t>-</w:t>
      </w:r>
      <w:r w:rsidRPr="00411199">
        <w:rPr>
          <w:sz w:val="28"/>
        </w:rPr>
        <w:t xml:space="preserve"> </w:t>
      </w:r>
      <w:r w:rsidRPr="00FE244E">
        <w:rPr>
          <w:sz w:val="28"/>
        </w:rPr>
        <w:t>уменьшение количества пожаров, снижение рисков возникновения и смягчение последствий чрезвычайных ситуаций;</w:t>
      </w:r>
    </w:p>
    <w:p w:rsidR="000A65AD" w:rsidRPr="00FE244E" w:rsidRDefault="000A65AD" w:rsidP="000A65AD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-   </w:t>
      </w:r>
      <w:r w:rsidRPr="00FE244E">
        <w:rPr>
          <w:sz w:val="28"/>
        </w:rPr>
        <w:t>снижение числа травмированных и погибших на пожарах;</w:t>
      </w:r>
    </w:p>
    <w:p w:rsidR="000A65AD" w:rsidRPr="00FE244E" w:rsidRDefault="000A65AD" w:rsidP="000A65AD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 w:rsidRPr="00FE244E">
        <w:rPr>
          <w:sz w:val="28"/>
        </w:rPr>
        <w:t>сокращение материальных потерь от пожаров;</w:t>
      </w:r>
    </w:p>
    <w:p w:rsidR="000A65AD" w:rsidRPr="00FE244E" w:rsidRDefault="000A65AD" w:rsidP="000A65AD">
      <w:pPr>
        <w:spacing w:line="235" w:lineRule="auto"/>
        <w:ind w:firstLine="567"/>
        <w:jc w:val="both"/>
        <w:rPr>
          <w:sz w:val="28"/>
        </w:rPr>
      </w:pPr>
      <w:r>
        <w:rPr>
          <w:sz w:val="28"/>
        </w:rPr>
        <w:t xml:space="preserve">-  </w:t>
      </w:r>
      <w:r w:rsidRPr="00FE244E">
        <w:rPr>
          <w:sz w:val="28"/>
        </w:rPr>
        <w:t>создание необходимых условий для обеспечения пожарной безопасности, защиты жизни и здоровья граждан;</w:t>
      </w:r>
    </w:p>
    <w:p w:rsidR="000A65AD" w:rsidRPr="00DB688F" w:rsidRDefault="000A65AD" w:rsidP="000A65AD">
      <w:pPr>
        <w:spacing w:line="235" w:lineRule="auto"/>
        <w:ind w:firstLine="720"/>
        <w:jc w:val="both"/>
        <w:rPr>
          <w:sz w:val="28"/>
        </w:rPr>
      </w:pPr>
      <w:r>
        <w:rPr>
          <w:sz w:val="28"/>
        </w:rPr>
        <w:t xml:space="preserve">- </w:t>
      </w:r>
      <w:r w:rsidRPr="00FE244E">
        <w:rPr>
          <w:sz w:val="28"/>
        </w:rPr>
        <w:t xml:space="preserve">сокращение времени реагирования подразделений пожарной охраны на </w:t>
      </w:r>
      <w:r w:rsidRPr="00DB688F">
        <w:rPr>
          <w:sz w:val="28"/>
        </w:rPr>
        <w:t>пожары, поисково-спасательных служб – на происшествия и чрезвычайные ситуации;</w:t>
      </w:r>
    </w:p>
    <w:p w:rsidR="000A65AD" w:rsidRPr="00DB688F" w:rsidRDefault="000A65AD" w:rsidP="000A65AD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- </w:t>
      </w:r>
      <w:r w:rsidRPr="00DB688F">
        <w:rPr>
          <w:spacing w:val="-4"/>
          <w:sz w:val="28"/>
        </w:rPr>
        <w:t>оснащение учреждений социальной сферы системами пожарной автоматики;</w:t>
      </w:r>
    </w:p>
    <w:p w:rsidR="000A65AD" w:rsidRPr="00FE244E" w:rsidRDefault="000A65AD" w:rsidP="000A65AD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FE244E">
        <w:rPr>
          <w:sz w:val="28"/>
        </w:rPr>
        <w:t>улучшение работы по предупреждению правонарушений на водных объектах;</w:t>
      </w:r>
    </w:p>
    <w:p w:rsidR="000A65AD" w:rsidRPr="00FE244E" w:rsidRDefault="000A65AD" w:rsidP="000A65AD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FE244E">
        <w:rPr>
          <w:sz w:val="28"/>
        </w:rPr>
        <w:t>улучшение материальной базы учебного процесса по вопросам гражданской обороны и чрезвычайным ситуациям;</w:t>
      </w:r>
    </w:p>
    <w:p w:rsidR="000A65AD" w:rsidRPr="00FE244E" w:rsidRDefault="000A65AD" w:rsidP="000A65AD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FE244E">
        <w:rPr>
          <w:sz w:val="28"/>
        </w:rPr>
        <w:t>создание резервов (запасов) материальных ресурсов для ликвидации чрезвычайных ситуаций и в особый период;</w:t>
      </w:r>
    </w:p>
    <w:p w:rsidR="000A65AD" w:rsidRPr="00D03BDE" w:rsidRDefault="000A65AD" w:rsidP="000A65AD">
      <w:pPr>
        <w:ind w:firstLine="567"/>
        <w:jc w:val="both"/>
        <w:rPr>
          <w:sz w:val="28"/>
        </w:rPr>
      </w:pPr>
      <w:r w:rsidRPr="00D03BDE">
        <w:rPr>
          <w:sz w:val="28"/>
        </w:rPr>
        <w:t>- повышение подготовленности к жизнеобеспечению населения, пострадавшего в чрезвычайных ситуациях.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A65AD" w:rsidRPr="00D03BDE" w:rsidRDefault="000A65AD" w:rsidP="000A65AD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D03BDE">
        <w:rPr>
          <w:rFonts w:ascii="Times New Roman" w:hAnsi="Times New Roman" w:cs="Times New Roman"/>
          <w:sz w:val="28"/>
          <w:szCs w:val="28"/>
          <w:u w:val="single"/>
        </w:rPr>
        <w:t>Основные задачи Программы: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-обеспечение противопожарным оборудованием и совершенствование противопожарной защиты объектов социальной сферы;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-разработка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 xml:space="preserve">-повышение объема знаний и навыков в области пожарной безопасности руководителей, должностных лиц и специалистов, педагогов, воспитателей, а также выпускников образовательных учреждений; 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-организация работы по предупреждению и пресечению нарушений требований пожарной безопасности и правил поведения на воде;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-информирование населения о правилах поведения и действиях в чрезвычайных ситуациях;</w:t>
      </w:r>
    </w:p>
    <w:p w:rsidR="000A65AD" w:rsidRPr="00D03BDE" w:rsidRDefault="000A65AD" w:rsidP="000A65A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-дооборудование существующих и создание новых пунктов временного размещения, созданных на базе объектов социальной сферы, для подготовки к приему и размещению населения, пострадавшего в чрезвычайных ситуациях.</w:t>
      </w:r>
    </w:p>
    <w:p w:rsidR="000A65AD" w:rsidRPr="00D03BDE" w:rsidRDefault="000A65AD" w:rsidP="000A65AD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lastRenderedPageBreak/>
        <w:t>Для достижения поставленных целей и задач Программа реализуется в 2014–2020 годах. Мероприятия Программы будут выполнены в соответствии со сроками их исполнения. Объём финансирования каждого года будет уточнён по результатам реализации мероприятий предыдущего.</w:t>
      </w:r>
    </w:p>
    <w:p w:rsidR="000A65AD" w:rsidRPr="00D03BDE" w:rsidRDefault="000A65AD" w:rsidP="000A65AD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Этапы реализации Программы не предусматриваются, поскольку программные мероприятия будут реализовываться весь этот период.</w:t>
      </w:r>
    </w:p>
    <w:p w:rsidR="000A65AD" w:rsidRPr="00D03BDE" w:rsidRDefault="003E5714" w:rsidP="00B003A9">
      <w:pPr>
        <w:pStyle w:val="ConsPlusNormal"/>
        <w:widowControl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в полном объеме позволит:                       </w:t>
      </w:r>
      <w:r w:rsidR="00B003A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снизить риски возникновения пожаров, чрезвычайных ситуаций, несчастных случаев на воде и смягчить их возможные последствия;                                                  - повысить уровень безопасности населения от чрезвычайных ситуаций природного и техногенного характера, пожаров и происшествий на водных объектах;                                                                                                                                 - повысить уровень оперативности реагирования экстренных служб;                                    - обучить население мерам пожарной безопасности и правилам поведения при возникновении чрезвычайных ситуаций;</w:t>
      </w:r>
      <w:r w:rsidR="00B00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gramEnd"/>
    </w:p>
    <w:p w:rsidR="000A65AD" w:rsidRPr="00D03BDE" w:rsidRDefault="000A65AD" w:rsidP="000A65AD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Мероприятия Программы рассчитаны с учетом реализации в условиях ограниченных финансовых средств, поэтому это не повлияет на реализацию основных запланированных мероприятий Программы.</w:t>
      </w:r>
    </w:p>
    <w:p w:rsidR="000A65AD" w:rsidRPr="00D03BDE" w:rsidRDefault="000A65AD" w:rsidP="000A65AD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Досрочное прекращение Программы может быть при условии изменения федерального и областного законодательства, регулирующего принятие решения о разработке  муниципальных целевых программ.</w:t>
      </w:r>
    </w:p>
    <w:p w:rsidR="000A65AD" w:rsidRPr="00D03BDE" w:rsidRDefault="000A65AD" w:rsidP="000A65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(индикаторов) муниципальной программы.</w:t>
      </w:r>
    </w:p>
    <w:p w:rsidR="000A65AD" w:rsidRPr="00D03BDE" w:rsidRDefault="000A65AD" w:rsidP="000A65AD">
      <w:pPr>
        <w:pStyle w:val="ConsPlusNormal"/>
        <w:widowControl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03BDE">
        <w:rPr>
          <w:rFonts w:ascii="Times New Roman" w:hAnsi="Times New Roman" w:cs="Times New Roman"/>
          <w:sz w:val="28"/>
          <w:szCs w:val="28"/>
        </w:rPr>
        <w:t>Показатели (индикаторы) муниципальной программы и подпрограмм муниципальной программы приняты в увязке с целями и задачами муниципальной программы.</w:t>
      </w:r>
    </w:p>
    <w:p w:rsidR="000A65AD" w:rsidRPr="00D03BDE" w:rsidRDefault="000A65AD" w:rsidP="000A65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Подробные значения целевых показателей муниципальной программы с разбивкой по годам реализации муниципальной программы, представлены в приложении № 1 к муниципальной программе.</w:t>
      </w:r>
    </w:p>
    <w:p w:rsidR="000A65AD" w:rsidRPr="00D03BDE" w:rsidRDefault="000A65AD" w:rsidP="000A65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Сведения о показателях, включенных в федеральный (региональный) план статистических работ представлены в приложении № 2 к муниципальной программе.</w:t>
      </w:r>
    </w:p>
    <w:p w:rsidR="000A65AD" w:rsidRPr="00D03BDE" w:rsidRDefault="000A65AD" w:rsidP="000A65A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Сведения о методике расчета показателей муниципальной программы представлены в приложении № 3 к муниципальной программе.</w:t>
      </w:r>
    </w:p>
    <w:p w:rsidR="00CA7DAA" w:rsidRPr="0024059B" w:rsidRDefault="00CA7DAA" w:rsidP="000752B8">
      <w:pPr>
        <w:ind w:firstLine="709"/>
        <w:jc w:val="center"/>
      </w:pPr>
    </w:p>
    <w:p w:rsidR="000603E0" w:rsidRPr="004221F7" w:rsidRDefault="000603E0" w:rsidP="000603E0">
      <w:pPr>
        <w:jc w:val="center"/>
        <w:rPr>
          <w:kern w:val="2"/>
          <w:sz w:val="28"/>
          <w:szCs w:val="28"/>
        </w:rPr>
      </w:pPr>
      <w:r w:rsidRPr="00B032B8">
        <w:rPr>
          <w:sz w:val="28"/>
          <w:szCs w:val="28"/>
        </w:rPr>
        <w:t xml:space="preserve">Раздел 3. </w:t>
      </w:r>
      <w:r w:rsidRPr="004221F7">
        <w:rPr>
          <w:kern w:val="2"/>
          <w:sz w:val="28"/>
          <w:szCs w:val="28"/>
        </w:rPr>
        <w:t>Обоснование выделения подпрограмм</w:t>
      </w:r>
      <w:r w:rsidRPr="004221F7">
        <w:rPr>
          <w:kern w:val="2"/>
          <w:sz w:val="28"/>
          <w:szCs w:val="28"/>
        </w:rPr>
        <w:br/>
      </w:r>
      <w:r w:rsidR="0072753F">
        <w:rPr>
          <w:kern w:val="2"/>
          <w:sz w:val="28"/>
          <w:szCs w:val="28"/>
        </w:rPr>
        <w:t>муниципальной</w:t>
      </w:r>
      <w:r w:rsidRPr="004221F7">
        <w:rPr>
          <w:kern w:val="2"/>
          <w:sz w:val="28"/>
          <w:szCs w:val="28"/>
        </w:rPr>
        <w:t xml:space="preserve"> программы, обобщенная характеристика основных мероприятий</w:t>
      </w:r>
      <w:r w:rsidR="0072753F">
        <w:rPr>
          <w:kern w:val="2"/>
          <w:sz w:val="28"/>
          <w:szCs w:val="28"/>
        </w:rPr>
        <w:t>.</w:t>
      </w:r>
      <w:r w:rsidRPr="004221F7">
        <w:rPr>
          <w:kern w:val="2"/>
          <w:sz w:val="28"/>
          <w:szCs w:val="28"/>
        </w:rPr>
        <w:t xml:space="preserve"> </w:t>
      </w:r>
    </w:p>
    <w:p w:rsidR="00A817EE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E24E22">
        <w:rPr>
          <w:bCs/>
          <w:kern w:val="2"/>
          <w:sz w:val="28"/>
          <w:szCs w:val="28"/>
        </w:rPr>
        <w:t xml:space="preserve">Для достижения цели </w:t>
      </w:r>
      <w:r>
        <w:rPr>
          <w:bCs/>
          <w:kern w:val="2"/>
          <w:sz w:val="28"/>
          <w:szCs w:val="28"/>
        </w:rPr>
        <w:t xml:space="preserve">муниципальной </w:t>
      </w:r>
      <w:r w:rsidRPr="00E24E22">
        <w:rPr>
          <w:bCs/>
          <w:kern w:val="2"/>
          <w:sz w:val="28"/>
          <w:szCs w:val="28"/>
        </w:rPr>
        <w:t xml:space="preserve"> программы по минимизации социального и экономического ущерба, наносимого населению, экономике и природной </w:t>
      </w:r>
      <w:r>
        <w:rPr>
          <w:bCs/>
          <w:kern w:val="2"/>
          <w:sz w:val="28"/>
          <w:szCs w:val="28"/>
        </w:rPr>
        <w:t>среде</w:t>
      </w:r>
      <w:r w:rsidRPr="00E24E22">
        <w:rPr>
          <w:bCs/>
          <w:kern w:val="2"/>
          <w:sz w:val="28"/>
          <w:szCs w:val="28"/>
        </w:rPr>
        <w:t xml:space="preserve"> чрезвычайны</w:t>
      </w:r>
      <w:r>
        <w:rPr>
          <w:bCs/>
          <w:kern w:val="2"/>
          <w:sz w:val="28"/>
          <w:szCs w:val="28"/>
        </w:rPr>
        <w:t>ми</w:t>
      </w:r>
      <w:r w:rsidRPr="00E24E22">
        <w:rPr>
          <w:bCs/>
          <w:kern w:val="2"/>
          <w:sz w:val="28"/>
          <w:szCs w:val="28"/>
        </w:rPr>
        <w:t xml:space="preserve"> ситуаци</w:t>
      </w:r>
      <w:r>
        <w:rPr>
          <w:bCs/>
          <w:kern w:val="2"/>
          <w:sz w:val="28"/>
          <w:szCs w:val="28"/>
        </w:rPr>
        <w:t>ями</w:t>
      </w:r>
      <w:r w:rsidRPr="00E24E22">
        <w:rPr>
          <w:bCs/>
          <w:kern w:val="2"/>
          <w:sz w:val="28"/>
          <w:szCs w:val="28"/>
        </w:rPr>
        <w:t xml:space="preserve"> природного и техногенного характера, пожар</w:t>
      </w:r>
      <w:r>
        <w:rPr>
          <w:bCs/>
          <w:kern w:val="2"/>
          <w:sz w:val="28"/>
          <w:szCs w:val="28"/>
        </w:rPr>
        <w:t>ами</w:t>
      </w:r>
      <w:r w:rsidRPr="00E24E22">
        <w:rPr>
          <w:bCs/>
          <w:kern w:val="2"/>
          <w:sz w:val="28"/>
          <w:szCs w:val="28"/>
        </w:rPr>
        <w:t xml:space="preserve"> и происшестви</w:t>
      </w:r>
      <w:r>
        <w:rPr>
          <w:bCs/>
          <w:kern w:val="2"/>
          <w:sz w:val="28"/>
          <w:szCs w:val="28"/>
        </w:rPr>
        <w:t>ями</w:t>
      </w:r>
      <w:r w:rsidRPr="00E24E22">
        <w:rPr>
          <w:bCs/>
          <w:kern w:val="2"/>
          <w:sz w:val="28"/>
          <w:szCs w:val="28"/>
        </w:rPr>
        <w:t xml:space="preserve"> на водных объектах</w:t>
      </w:r>
      <w:r>
        <w:rPr>
          <w:bCs/>
          <w:kern w:val="2"/>
          <w:sz w:val="28"/>
          <w:szCs w:val="28"/>
        </w:rPr>
        <w:t>,</w:t>
      </w:r>
      <w:r w:rsidRPr="00E24E22">
        <w:rPr>
          <w:bCs/>
          <w:kern w:val="2"/>
          <w:sz w:val="28"/>
          <w:szCs w:val="28"/>
        </w:rPr>
        <w:t xml:space="preserve"> основные мероприятия выделены в </w:t>
      </w:r>
      <w:r>
        <w:rPr>
          <w:bCs/>
          <w:kern w:val="2"/>
          <w:sz w:val="28"/>
          <w:szCs w:val="28"/>
        </w:rPr>
        <w:t>три</w:t>
      </w:r>
      <w:r w:rsidRPr="00E24E22">
        <w:rPr>
          <w:bCs/>
          <w:kern w:val="2"/>
          <w:sz w:val="28"/>
          <w:szCs w:val="28"/>
        </w:rPr>
        <w:t xml:space="preserve"> подпрограммы.</w:t>
      </w: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E24E22">
        <w:rPr>
          <w:bCs/>
          <w:kern w:val="2"/>
          <w:sz w:val="28"/>
          <w:szCs w:val="28"/>
        </w:rPr>
        <w:lastRenderedPageBreak/>
        <w:t xml:space="preserve">Основные мероприятия распределены по </w:t>
      </w:r>
      <w:r w:rsidR="004652F6">
        <w:rPr>
          <w:bCs/>
          <w:kern w:val="2"/>
          <w:sz w:val="28"/>
          <w:szCs w:val="28"/>
        </w:rPr>
        <w:t>трем</w:t>
      </w:r>
      <w:r w:rsidRPr="004E1F0C">
        <w:rPr>
          <w:bCs/>
          <w:kern w:val="2"/>
          <w:sz w:val="28"/>
          <w:szCs w:val="28"/>
        </w:rPr>
        <w:t xml:space="preserve"> п</w:t>
      </w:r>
      <w:r w:rsidRPr="00E24E22">
        <w:rPr>
          <w:bCs/>
          <w:kern w:val="2"/>
          <w:sz w:val="28"/>
          <w:szCs w:val="28"/>
        </w:rPr>
        <w:t>одпрограммам</w:t>
      </w:r>
      <w:r>
        <w:rPr>
          <w:bCs/>
          <w:kern w:val="2"/>
          <w:sz w:val="28"/>
          <w:szCs w:val="28"/>
        </w:rPr>
        <w:t>,</w:t>
      </w:r>
      <w:r w:rsidRPr="00E24E22">
        <w:rPr>
          <w:bCs/>
          <w:kern w:val="2"/>
          <w:sz w:val="28"/>
          <w:szCs w:val="28"/>
        </w:rPr>
        <w:t xml:space="preserve"> исходя из целей и задач:</w:t>
      </w:r>
    </w:p>
    <w:p w:rsidR="00A817EE" w:rsidRPr="00E24E22" w:rsidRDefault="001C0D69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CD26AE">
        <w:rPr>
          <w:bCs/>
          <w:kern w:val="2"/>
          <w:sz w:val="28"/>
          <w:szCs w:val="28"/>
          <w:u w:val="single"/>
        </w:rPr>
        <w:t>П</w:t>
      </w:r>
      <w:r w:rsidR="00A817EE" w:rsidRPr="00CD26AE">
        <w:rPr>
          <w:bCs/>
          <w:kern w:val="2"/>
          <w:sz w:val="28"/>
          <w:szCs w:val="28"/>
          <w:u w:val="single"/>
        </w:rPr>
        <w:t>одпрограмма</w:t>
      </w:r>
      <w:r w:rsidRPr="00CD26AE">
        <w:rPr>
          <w:bCs/>
          <w:kern w:val="2"/>
          <w:sz w:val="28"/>
          <w:szCs w:val="28"/>
          <w:u w:val="single"/>
        </w:rPr>
        <w:t xml:space="preserve"> №1</w:t>
      </w:r>
      <w:r w:rsidR="00A817EE" w:rsidRPr="00CD26AE">
        <w:rPr>
          <w:bCs/>
          <w:kern w:val="2"/>
          <w:sz w:val="28"/>
          <w:szCs w:val="28"/>
          <w:u w:val="single"/>
        </w:rPr>
        <w:t xml:space="preserve"> «Пожарная безопасность»</w:t>
      </w:r>
      <w:r w:rsidR="00A817EE">
        <w:rPr>
          <w:bCs/>
          <w:kern w:val="2"/>
          <w:sz w:val="28"/>
          <w:szCs w:val="28"/>
        </w:rPr>
        <w:t xml:space="preserve"> – по предупреждению и ликвидации пожаров</w:t>
      </w:r>
      <w:r w:rsidR="00A817EE" w:rsidRPr="00E24E22">
        <w:rPr>
          <w:bCs/>
          <w:kern w:val="2"/>
          <w:sz w:val="28"/>
          <w:szCs w:val="28"/>
        </w:rPr>
        <w:t>;</w:t>
      </w:r>
    </w:p>
    <w:p w:rsidR="00A817EE" w:rsidRPr="00E24E22" w:rsidRDefault="001C0D69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CD26AE">
        <w:rPr>
          <w:bCs/>
          <w:kern w:val="2"/>
          <w:sz w:val="28"/>
          <w:szCs w:val="28"/>
          <w:u w:val="single"/>
        </w:rPr>
        <w:t>П</w:t>
      </w:r>
      <w:r w:rsidR="00A817EE" w:rsidRPr="00CD26AE">
        <w:rPr>
          <w:bCs/>
          <w:kern w:val="2"/>
          <w:sz w:val="28"/>
          <w:szCs w:val="28"/>
          <w:u w:val="single"/>
        </w:rPr>
        <w:t>одпрограмма</w:t>
      </w:r>
      <w:r w:rsidRPr="00CD26AE">
        <w:rPr>
          <w:bCs/>
          <w:kern w:val="2"/>
          <w:sz w:val="28"/>
          <w:szCs w:val="28"/>
          <w:u w:val="single"/>
        </w:rPr>
        <w:t xml:space="preserve"> №2</w:t>
      </w:r>
      <w:r w:rsidR="00A817EE" w:rsidRPr="00CD26AE">
        <w:rPr>
          <w:bCs/>
          <w:kern w:val="2"/>
          <w:sz w:val="28"/>
          <w:szCs w:val="28"/>
          <w:u w:val="single"/>
        </w:rPr>
        <w:t xml:space="preserve"> «Защита</w:t>
      </w:r>
      <w:r w:rsidRPr="00CD26AE">
        <w:rPr>
          <w:bCs/>
          <w:kern w:val="2"/>
          <w:sz w:val="28"/>
          <w:szCs w:val="28"/>
          <w:u w:val="single"/>
        </w:rPr>
        <w:t xml:space="preserve"> населения</w:t>
      </w:r>
      <w:r w:rsidR="00A817EE" w:rsidRPr="00CD26AE">
        <w:rPr>
          <w:bCs/>
          <w:kern w:val="2"/>
          <w:sz w:val="28"/>
          <w:szCs w:val="28"/>
          <w:u w:val="single"/>
        </w:rPr>
        <w:t xml:space="preserve"> от чрезвычайных ситуаций»</w:t>
      </w:r>
      <w:r w:rsidR="00A817EE" w:rsidRPr="005F481D">
        <w:rPr>
          <w:bCs/>
          <w:kern w:val="2"/>
          <w:sz w:val="28"/>
          <w:szCs w:val="28"/>
        </w:rPr>
        <w:t xml:space="preserve"> </w:t>
      </w:r>
      <w:r w:rsidR="00A817EE">
        <w:rPr>
          <w:bCs/>
          <w:kern w:val="2"/>
          <w:sz w:val="28"/>
          <w:szCs w:val="28"/>
        </w:rPr>
        <w:t>– по предупреждению и ликвидации</w:t>
      </w:r>
      <w:r w:rsidR="00A817EE" w:rsidRPr="00E24E22">
        <w:rPr>
          <w:bCs/>
          <w:kern w:val="2"/>
          <w:sz w:val="28"/>
          <w:szCs w:val="28"/>
        </w:rPr>
        <w:t xml:space="preserve"> чрезвычайных </w:t>
      </w:r>
      <w:r w:rsidR="00A817EE">
        <w:rPr>
          <w:bCs/>
          <w:kern w:val="2"/>
          <w:sz w:val="28"/>
          <w:szCs w:val="28"/>
        </w:rPr>
        <w:t>ситуаций</w:t>
      </w:r>
      <w:r w:rsidR="00A817EE" w:rsidRPr="00E24E22">
        <w:rPr>
          <w:bCs/>
          <w:kern w:val="2"/>
          <w:sz w:val="28"/>
          <w:szCs w:val="28"/>
        </w:rPr>
        <w:t>;</w:t>
      </w:r>
    </w:p>
    <w:p w:rsidR="00A817EE" w:rsidRPr="00E24E22" w:rsidRDefault="001C0D69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CD26AE">
        <w:rPr>
          <w:bCs/>
          <w:kern w:val="2"/>
          <w:sz w:val="28"/>
          <w:szCs w:val="28"/>
          <w:u w:val="single"/>
        </w:rPr>
        <w:t>П</w:t>
      </w:r>
      <w:r w:rsidR="00A817EE" w:rsidRPr="00CD26AE">
        <w:rPr>
          <w:bCs/>
          <w:kern w:val="2"/>
          <w:sz w:val="28"/>
          <w:szCs w:val="28"/>
          <w:u w:val="single"/>
        </w:rPr>
        <w:t>одпрограмма</w:t>
      </w:r>
      <w:r w:rsidRPr="00CD26AE">
        <w:rPr>
          <w:bCs/>
          <w:kern w:val="2"/>
          <w:sz w:val="28"/>
          <w:szCs w:val="28"/>
          <w:u w:val="single"/>
        </w:rPr>
        <w:t xml:space="preserve"> №3</w:t>
      </w:r>
      <w:r w:rsidR="00A817EE" w:rsidRPr="00CD26AE">
        <w:rPr>
          <w:bCs/>
          <w:kern w:val="2"/>
          <w:sz w:val="28"/>
          <w:szCs w:val="28"/>
          <w:u w:val="single"/>
        </w:rPr>
        <w:t xml:space="preserve"> «Обеспечение безопасности на воде»</w:t>
      </w:r>
      <w:r w:rsidR="00A817EE" w:rsidRPr="005F481D">
        <w:rPr>
          <w:bCs/>
          <w:kern w:val="2"/>
          <w:sz w:val="28"/>
          <w:szCs w:val="28"/>
        </w:rPr>
        <w:t xml:space="preserve"> </w:t>
      </w:r>
      <w:r w:rsidR="00A817EE">
        <w:rPr>
          <w:bCs/>
          <w:kern w:val="2"/>
          <w:sz w:val="28"/>
          <w:szCs w:val="28"/>
        </w:rPr>
        <w:t>– по предупреждению и ликвидации происшествий</w:t>
      </w:r>
      <w:r w:rsidR="00A817EE" w:rsidRPr="00E24E22">
        <w:rPr>
          <w:bCs/>
          <w:kern w:val="2"/>
          <w:sz w:val="28"/>
          <w:szCs w:val="28"/>
        </w:rPr>
        <w:t xml:space="preserve"> на водных объектах;</w:t>
      </w: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E24E22">
        <w:rPr>
          <w:bCs/>
          <w:kern w:val="2"/>
          <w:sz w:val="28"/>
          <w:szCs w:val="28"/>
        </w:rPr>
        <w:t xml:space="preserve">Достижение целей и решение задач подпрограмм </w:t>
      </w:r>
      <w:r w:rsidR="00AF2F69">
        <w:rPr>
          <w:bCs/>
          <w:kern w:val="2"/>
          <w:sz w:val="28"/>
          <w:szCs w:val="28"/>
        </w:rPr>
        <w:t>муниципальной</w:t>
      </w:r>
      <w:r w:rsidRPr="00E24E22">
        <w:rPr>
          <w:bCs/>
          <w:kern w:val="2"/>
          <w:sz w:val="28"/>
          <w:szCs w:val="28"/>
        </w:rPr>
        <w:t xml:space="preserve"> программы обеспечивается путем выполнения основных мероприятий.</w:t>
      </w: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8478C1">
        <w:rPr>
          <w:bCs/>
          <w:kern w:val="2"/>
          <w:sz w:val="28"/>
          <w:szCs w:val="28"/>
          <w:u w:val="single"/>
        </w:rPr>
        <w:t>В подпрограмму</w:t>
      </w:r>
      <w:r w:rsidR="002B5B3A" w:rsidRPr="008478C1">
        <w:rPr>
          <w:bCs/>
          <w:kern w:val="2"/>
          <w:sz w:val="28"/>
          <w:szCs w:val="28"/>
          <w:u w:val="single"/>
        </w:rPr>
        <w:t>№1</w:t>
      </w:r>
      <w:r w:rsidRPr="008478C1">
        <w:rPr>
          <w:bCs/>
          <w:kern w:val="2"/>
          <w:sz w:val="28"/>
          <w:szCs w:val="28"/>
          <w:u w:val="single"/>
        </w:rPr>
        <w:t xml:space="preserve"> «Пожарная безопасность</w:t>
      </w:r>
      <w:r w:rsidRPr="00E24E22">
        <w:rPr>
          <w:bCs/>
          <w:kern w:val="2"/>
          <w:sz w:val="28"/>
          <w:szCs w:val="28"/>
        </w:rPr>
        <w:t>» включены основны</w:t>
      </w:r>
      <w:r w:rsidR="005D4582">
        <w:rPr>
          <w:bCs/>
          <w:kern w:val="2"/>
          <w:sz w:val="28"/>
          <w:szCs w:val="28"/>
        </w:rPr>
        <w:t>е</w:t>
      </w:r>
      <w:r w:rsidRPr="00E24E22">
        <w:rPr>
          <w:bCs/>
          <w:kern w:val="2"/>
          <w:sz w:val="28"/>
          <w:szCs w:val="28"/>
        </w:rPr>
        <w:t xml:space="preserve"> мероприятия:</w:t>
      </w:r>
    </w:p>
    <w:p w:rsidR="00A817EE" w:rsidRPr="00E24E22" w:rsidRDefault="00144C6E" w:rsidP="00A817EE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-</w:t>
      </w:r>
      <w:r w:rsidR="00A817EE" w:rsidRPr="00E24E22">
        <w:rPr>
          <w:bCs/>
          <w:kern w:val="2"/>
          <w:sz w:val="28"/>
          <w:szCs w:val="28"/>
        </w:rPr>
        <w:t xml:space="preserve">дооснащение оборудованием, снаряжением и улучшение материально-технической базы </w:t>
      </w:r>
      <w:r w:rsidR="005D4582">
        <w:rPr>
          <w:bCs/>
          <w:kern w:val="2"/>
          <w:sz w:val="28"/>
          <w:szCs w:val="28"/>
        </w:rPr>
        <w:t>для тушения пожаров;</w:t>
      </w:r>
      <w:r w:rsidR="00A817EE" w:rsidRPr="00E24E22">
        <w:rPr>
          <w:bCs/>
          <w:kern w:val="2"/>
          <w:sz w:val="28"/>
          <w:szCs w:val="28"/>
        </w:rPr>
        <w:t xml:space="preserve"> </w:t>
      </w: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8478C1">
        <w:rPr>
          <w:bCs/>
          <w:kern w:val="2"/>
          <w:sz w:val="28"/>
          <w:szCs w:val="28"/>
          <w:u w:val="single"/>
        </w:rPr>
        <w:t>В подпрограмму</w:t>
      </w:r>
      <w:r w:rsidR="002B5B3A" w:rsidRPr="008478C1">
        <w:rPr>
          <w:bCs/>
          <w:kern w:val="2"/>
          <w:sz w:val="28"/>
          <w:szCs w:val="28"/>
          <w:u w:val="single"/>
        </w:rPr>
        <w:t>№2</w:t>
      </w:r>
      <w:r w:rsidRPr="008478C1">
        <w:rPr>
          <w:bCs/>
          <w:kern w:val="2"/>
          <w:sz w:val="28"/>
          <w:szCs w:val="28"/>
          <w:u w:val="single"/>
        </w:rPr>
        <w:t xml:space="preserve"> «Защита </w:t>
      </w:r>
      <w:r w:rsidR="00741C6A" w:rsidRPr="008478C1">
        <w:rPr>
          <w:bCs/>
          <w:kern w:val="2"/>
          <w:sz w:val="28"/>
          <w:szCs w:val="28"/>
          <w:u w:val="single"/>
        </w:rPr>
        <w:t xml:space="preserve">населения </w:t>
      </w:r>
      <w:r w:rsidRPr="008478C1">
        <w:rPr>
          <w:bCs/>
          <w:kern w:val="2"/>
          <w:sz w:val="28"/>
          <w:szCs w:val="28"/>
          <w:u w:val="single"/>
        </w:rPr>
        <w:t>от чрезвычайных ситуаций</w:t>
      </w:r>
      <w:r w:rsidRPr="00E24E22">
        <w:rPr>
          <w:bCs/>
          <w:kern w:val="2"/>
          <w:sz w:val="28"/>
          <w:szCs w:val="28"/>
        </w:rPr>
        <w:t>» включены следующие основные мероприятия:</w:t>
      </w:r>
    </w:p>
    <w:p w:rsidR="00A817EE" w:rsidRPr="00E24E22" w:rsidRDefault="00144C6E" w:rsidP="00A817EE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-</w:t>
      </w:r>
      <w:r w:rsidR="00A817EE" w:rsidRPr="00E24E22">
        <w:rPr>
          <w:bCs/>
          <w:kern w:val="2"/>
          <w:sz w:val="28"/>
          <w:szCs w:val="28"/>
        </w:rPr>
        <w:t xml:space="preserve">поддержание в готовности и модернизация систем оповещения населения </w:t>
      </w:r>
      <w:proofErr w:type="spellStart"/>
      <w:r>
        <w:rPr>
          <w:bCs/>
          <w:kern w:val="2"/>
          <w:sz w:val="28"/>
          <w:szCs w:val="28"/>
        </w:rPr>
        <w:t>Митякинского</w:t>
      </w:r>
      <w:proofErr w:type="spellEnd"/>
      <w:r>
        <w:rPr>
          <w:bCs/>
          <w:kern w:val="2"/>
          <w:sz w:val="28"/>
          <w:szCs w:val="28"/>
        </w:rPr>
        <w:t xml:space="preserve"> сельского поселения</w:t>
      </w:r>
      <w:r w:rsidR="00A817EE" w:rsidRPr="00E24E22">
        <w:rPr>
          <w:bCs/>
          <w:kern w:val="2"/>
          <w:sz w:val="28"/>
          <w:szCs w:val="28"/>
        </w:rPr>
        <w:t>;</w:t>
      </w:r>
    </w:p>
    <w:p w:rsidR="00A817EE" w:rsidRDefault="002211F2" w:rsidP="00A817EE">
      <w:pPr>
        <w:ind w:firstLine="709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-</w:t>
      </w:r>
      <w:r w:rsidR="00A817EE" w:rsidRPr="00E24E22">
        <w:rPr>
          <w:bCs/>
          <w:kern w:val="2"/>
          <w:sz w:val="28"/>
          <w:szCs w:val="28"/>
        </w:rPr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</w:t>
      </w:r>
      <w:r w:rsidR="00A817EE">
        <w:rPr>
          <w:bCs/>
          <w:kern w:val="2"/>
          <w:sz w:val="28"/>
          <w:szCs w:val="28"/>
        </w:rPr>
        <w:t>ез средства массовой информации</w:t>
      </w:r>
      <w:r w:rsidR="0045668E">
        <w:rPr>
          <w:bCs/>
          <w:kern w:val="2"/>
          <w:sz w:val="28"/>
          <w:szCs w:val="28"/>
        </w:rPr>
        <w:t>, на сходах граждан;</w:t>
      </w:r>
    </w:p>
    <w:p w:rsidR="00A817EE" w:rsidRPr="00E24E22" w:rsidRDefault="00A817EE" w:rsidP="00A817EE">
      <w:pPr>
        <w:ind w:firstLine="709"/>
        <w:jc w:val="both"/>
        <w:rPr>
          <w:bCs/>
          <w:kern w:val="2"/>
          <w:sz w:val="28"/>
          <w:szCs w:val="28"/>
        </w:rPr>
      </w:pPr>
      <w:r w:rsidRPr="008478C1">
        <w:rPr>
          <w:bCs/>
          <w:kern w:val="2"/>
          <w:sz w:val="28"/>
          <w:szCs w:val="28"/>
          <w:u w:val="single"/>
        </w:rPr>
        <w:t>В подпрограмму</w:t>
      </w:r>
      <w:r w:rsidR="002211F2" w:rsidRPr="008478C1">
        <w:rPr>
          <w:bCs/>
          <w:kern w:val="2"/>
          <w:sz w:val="28"/>
          <w:szCs w:val="28"/>
          <w:u w:val="single"/>
        </w:rPr>
        <w:t>№3</w:t>
      </w:r>
      <w:r w:rsidRPr="008478C1">
        <w:rPr>
          <w:bCs/>
          <w:kern w:val="2"/>
          <w:sz w:val="28"/>
          <w:szCs w:val="28"/>
          <w:u w:val="single"/>
        </w:rPr>
        <w:t xml:space="preserve"> «Обеспечение безопасности на воде»</w:t>
      </w:r>
      <w:r w:rsidRPr="00E24E22">
        <w:rPr>
          <w:bCs/>
          <w:kern w:val="2"/>
          <w:sz w:val="28"/>
          <w:szCs w:val="28"/>
        </w:rPr>
        <w:t xml:space="preserve"> включены основные мероприятия:</w:t>
      </w:r>
    </w:p>
    <w:p w:rsidR="00984B42" w:rsidRPr="00D03BDE" w:rsidRDefault="002211F2" w:rsidP="00984B42">
      <w:pPr>
        <w:autoSpaceDE w:val="0"/>
        <w:autoSpaceDN w:val="0"/>
        <w:adjustRightInd w:val="0"/>
        <w:ind w:firstLine="540"/>
        <w:jc w:val="both"/>
        <w:rPr>
          <w:b/>
          <w:sz w:val="32"/>
          <w:szCs w:val="32"/>
        </w:rPr>
      </w:pPr>
      <w:proofErr w:type="gramStart"/>
      <w:r>
        <w:rPr>
          <w:bCs/>
          <w:kern w:val="2"/>
          <w:sz w:val="28"/>
          <w:szCs w:val="28"/>
        </w:rPr>
        <w:t>-</w:t>
      </w:r>
      <w:r w:rsidRPr="00E24E22">
        <w:rPr>
          <w:bCs/>
          <w:kern w:val="2"/>
          <w:sz w:val="28"/>
          <w:szCs w:val="28"/>
        </w:rPr>
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</w:t>
      </w:r>
      <w:r>
        <w:rPr>
          <w:bCs/>
          <w:kern w:val="2"/>
          <w:sz w:val="28"/>
          <w:szCs w:val="28"/>
        </w:rPr>
        <w:t>ез средства массовой информации</w:t>
      </w:r>
      <w:r w:rsidR="0045668E">
        <w:rPr>
          <w:bCs/>
          <w:kern w:val="2"/>
          <w:sz w:val="28"/>
          <w:szCs w:val="28"/>
        </w:rPr>
        <w:t>, на сходах граждан;</w:t>
      </w:r>
      <w:r w:rsidR="00984B42" w:rsidRPr="00984B42">
        <w:rPr>
          <w:kern w:val="2"/>
          <w:sz w:val="28"/>
          <w:szCs w:val="28"/>
        </w:rPr>
        <w:t xml:space="preserve"> </w:t>
      </w:r>
      <w:r w:rsidR="00984B42">
        <w:rPr>
          <w:kern w:val="2"/>
          <w:sz w:val="28"/>
          <w:szCs w:val="28"/>
        </w:rPr>
        <w:t xml:space="preserve">                                                                                                                         </w:t>
      </w:r>
      <w:r w:rsidR="00984B42" w:rsidRPr="00D03BDE">
        <w:rPr>
          <w:kern w:val="2"/>
          <w:sz w:val="28"/>
          <w:szCs w:val="28"/>
        </w:rPr>
        <w:t xml:space="preserve">Перечень подпрограмм, основных мероприятий муниципальной программы </w:t>
      </w:r>
      <w:proofErr w:type="spellStart"/>
      <w:r w:rsidR="00984B42">
        <w:rPr>
          <w:kern w:val="2"/>
          <w:sz w:val="28"/>
          <w:szCs w:val="28"/>
        </w:rPr>
        <w:t>Митякинского</w:t>
      </w:r>
      <w:proofErr w:type="spellEnd"/>
      <w:r w:rsidR="00984B42">
        <w:rPr>
          <w:kern w:val="2"/>
          <w:sz w:val="28"/>
          <w:szCs w:val="28"/>
        </w:rPr>
        <w:t xml:space="preserve"> </w:t>
      </w:r>
      <w:r w:rsidR="00984B42" w:rsidRPr="00D03BDE">
        <w:rPr>
          <w:kern w:val="2"/>
          <w:sz w:val="28"/>
          <w:szCs w:val="28"/>
        </w:rPr>
        <w:t xml:space="preserve">сельского поселения </w:t>
      </w:r>
      <w:r w:rsidR="00984B42" w:rsidRPr="00D03BDE">
        <w:rPr>
          <w:sz w:val="28"/>
          <w:szCs w:val="28"/>
        </w:rPr>
        <w:t>«Защита населения и территории от чрезвычайных ситуаций, обеспечение пожарной безопасности и безопасности людей на водных объектах»</w:t>
      </w:r>
      <w:r w:rsidR="00984B42" w:rsidRPr="00D03BDE">
        <w:rPr>
          <w:kern w:val="2"/>
          <w:sz w:val="28"/>
          <w:szCs w:val="28"/>
        </w:rPr>
        <w:t xml:space="preserve"> приведен в приложении № 4 к муниципальной программе.</w:t>
      </w:r>
      <w:proofErr w:type="gramEnd"/>
    </w:p>
    <w:p w:rsidR="00E9083A" w:rsidRDefault="00E9083A" w:rsidP="00E9083A">
      <w:pPr>
        <w:jc w:val="center"/>
        <w:rPr>
          <w:rFonts w:eastAsia="Calibri"/>
          <w:kern w:val="2"/>
          <w:sz w:val="28"/>
          <w:szCs w:val="28"/>
        </w:rPr>
      </w:pPr>
    </w:p>
    <w:p w:rsidR="00E9083A" w:rsidRPr="00B31062" w:rsidRDefault="00E9083A" w:rsidP="00830EDC">
      <w:pPr>
        <w:jc w:val="center"/>
        <w:rPr>
          <w:rFonts w:eastAsia="Calibri"/>
          <w:kern w:val="2"/>
          <w:sz w:val="28"/>
          <w:szCs w:val="28"/>
        </w:rPr>
      </w:pPr>
      <w:r w:rsidRPr="00B31062">
        <w:rPr>
          <w:rFonts w:eastAsia="Calibri"/>
          <w:kern w:val="2"/>
          <w:sz w:val="28"/>
          <w:szCs w:val="28"/>
        </w:rPr>
        <w:t xml:space="preserve">Раздел 4. Информация по ресурсному </w:t>
      </w:r>
      <w:r w:rsidRPr="00B31062">
        <w:rPr>
          <w:rFonts w:eastAsia="Calibri"/>
          <w:kern w:val="2"/>
          <w:sz w:val="28"/>
          <w:szCs w:val="28"/>
        </w:rPr>
        <w:br/>
        <w:t xml:space="preserve">обеспечению </w:t>
      </w:r>
      <w:r w:rsidR="00BE1129">
        <w:rPr>
          <w:rFonts w:eastAsia="Calibri"/>
          <w:kern w:val="2"/>
          <w:sz w:val="28"/>
          <w:szCs w:val="28"/>
        </w:rPr>
        <w:t xml:space="preserve">муниципальной </w:t>
      </w:r>
      <w:r w:rsidRPr="00B31062">
        <w:rPr>
          <w:rFonts w:eastAsia="Calibri"/>
          <w:kern w:val="2"/>
          <w:sz w:val="28"/>
          <w:szCs w:val="28"/>
        </w:rPr>
        <w:t xml:space="preserve"> программы</w:t>
      </w:r>
      <w:r>
        <w:rPr>
          <w:rFonts w:eastAsia="Calibri"/>
          <w:kern w:val="2"/>
          <w:sz w:val="28"/>
          <w:szCs w:val="28"/>
        </w:rPr>
        <w:t>.</w:t>
      </w:r>
    </w:p>
    <w:bookmarkEnd w:id="1"/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Общий объем финансирования программы составляет: </w:t>
      </w:r>
      <w:r w:rsidR="00D3272A">
        <w:rPr>
          <w:rFonts w:eastAsia="Calibri"/>
          <w:sz w:val="28"/>
          <w:szCs w:val="28"/>
          <w:lang w:eastAsia="en-US"/>
        </w:rPr>
        <w:t>2</w:t>
      </w:r>
      <w:r w:rsidR="003D7957">
        <w:rPr>
          <w:rFonts w:eastAsia="Calibri"/>
          <w:sz w:val="28"/>
          <w:szCs w:val="28"/>
          <w:lang w:eastAsia="en-US"/>
        </w:rPr>
        <w:t>5</w:t>
      </w:r>
      <w:r w:rsidRPr="0024059B">
        <w:rPr>
          <w:rFonts w:eastAsia="Calibri"/>
          <w:sz w:val="28"/>
          <w:szCs w:val="28"/>
          <w:lang w:eastAsia="en-US"/>
        </w:rPr>
        <w:t>,0 тыс.</w:t>
      </w:r>
      <w:r w:rsidR="00C45A92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руб</w:t>
      </w:r>
      <w:r w:rsidR="00C45A92">
        <w:rPr>
          <w:rFonts w:eastAsia="Calibri"/>
          <w:sz w:val="28"/>
          <w:szCs w:val="28"/>
          <w:lang w:eastAsia="en-US"/>
        </w:rPr>
        <w:t xml:space="preserve">лей, </w:t>
      </w:r>
      <w:r w:rsidR="00AC3C82">
        <w:rPr>
          <w:rFonts w:eastAsia="Calibri"/>
          <w:sz w:val="28"/>
          <w:szCs w:val="28"/>
          <w:lang w:eastAsia="en-US"/>
        </w:rPr>
        <w:t xml:space="preserve"> в том числе: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         2014г.- 1</w:t>
      </w:r>
      <w:r w:rsidR="0024059B" w:rsidRPr="0024059B">
        <w:rPr>
          <w:rFonts w:eastAsia="Calibri"/>
          <w:sz w:val="28"/>
          <w:szCs w:val="28"/>
          <w:lang w:eastAsia="en-US"/>
        </w:rPr>
        <w:t>0</w:t>
      </w:r>
      <w:r w:rsidRPr="0024059B">
        <w:rPr>
          <w:rFonts w:eastAsia="Calibri"/>
          <w:sz w:val="28"/>
          <w:szCs w:val="28"/>
          <w:lang w:eastAsia="en-US"/>
        </w:rPr>
        <w:t>,0 тыс.</w:t>
      </w:r>
      <w:r w:rsidR="00286B1C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руб.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         2015г.- </w:t>
      </w:r>
      <w:r w:rsidR="003D7957">
        <w:rPr>
          <w:rFonts w:eastAsia="Calibri"/>
          <w:sz w:val="28"/>
          <w:szCs w:val="28"/>
          <w:lang w:eastAsia="en-US"/>
        </w:rPr>
        <w:t>5</w:t>
      </w:r>
      <w:r w:rsidRPr="0024059B">
        <w:rPr>
          <w:rFonts w:eastAsia="Calibri"/>
          <w:sz w:val="28"/>
          <w:szCs w:val="28"/>
          <w:lang w:eastAsia="en-US"/>
        </w:rPr>
        <w:t>,0 тыс.руб.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         2016г.- </w:t>
      </w:r>
      <w:r w:rsidR="00D3272A">
        <w:rPr>
          <w:rFonts w:eastAsia="Calibri"/>
          <w:sz w:val="28"/>
          <w:szCs w:val="28"/>
          <w:lang w:eastAsia="en-US"/>
        </w:rPr>
        <w:t xml:space="preserve"> 0</w:t>
      </w:r>
      <w:r w:rsidRPr="00D3272A">
        <w:rPr>
          <w:rFonts w:eastAsia="Calibri"/>
          <w:sz w:val="28"/>
          <w:szCs w:val="28"/>
          <w:lang w:eastAsia="en-US"/>
        </w:rPr>
        <w:t xml:space="preserve">,0 </w:t>
      </w:r>
      <w:r w:rsidRPr="0024059B">
        <w:rPr>
          <w:rFonts w:eastAsia="Calibri"/>
          <w:sz w:val="28"/>
          <w:szCs w:val="28"/>
          <w:lang w:eastAsia="en-US"/>
        </w:rPr>
        <w:t>тыс.</w:t>
      </w:r>
      <w:r w:rsidR="00286B1C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руб.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         2017г.-</w:t>
      </w:r>
      <w:r w:rsidR="00D3272A">
        <w:rPr>
          <w:rFonts w:eastAsia="Calibri"/>
          <w:sz w:val="28"/>
          <w:szCs w:val="28"/>
          <w:lang w:eastAsia="en-US"/>
        </w:rPr>
        <w:t xml:space="preserve">  0,0 </w:t>
      </w:r>
      <w:r w:rsidRPr="0032782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тыс.</w:t>
      </w:r>
      <w:r w:rsidR="00D3272A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руб.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rFonts w:eastAsia="Calibri"/>
          <w:sz w:val="28"/>
          <w:szCs w:val="28"/>
          <w:lang w:eastAsia="en-US"/>
        </w:rPr>
        <w:t xml:space="preserve">         2018г.- </w:t>
      </w:r>
      <w:r w:rsidR="00D3272A">
        <w:rPr>
          <w:rFonts w:eastAsia="Calibri"/>
          <w:sz w:val="28"/>
          <w:szCs w:val="28"/>
          <w:lang w:eastAsia="en-US"/>
        </w:rPr>
        <w:t xml:space="preserve"> 0,0 </w:t>
      </w:r>
      <w:r w:rsidRPr="0032782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тыс.</w:t>
      </w:r>
      <w:r w:rsidR="00D3272A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 xml:space="preserve">руб. </w:t>
      </w:r>
    </w:p>
    <w:p w:rsidR="000752B8" w:rsidRPr="0024059B" w:rsidRDefault="000752B8" w:rsidP="000752B8">
      <w:pPr>
        <w:rPr>
          <w:rFonts w:eastAsia="Calibri"/>
          <w:sz w:val="28"/>
          <w:szCs w:val="28"/>
          <w:lang w:eastAsia="en-US"/>
        </w:rPr>
      </w:pPr>
      <w:r w:rsidRPr="0024059B">
        <w:rPr>
          <w:sz w:val="28"/>
          <w:szCs w:val="28"/>
        </w:rPr>
        <w:t xml:space="preserve">         2019г.- </w:t>
      </w:r>
      <w:r w:rsidR="00D3272A">
        <w:rPr>
          <w:sz w:val="28"/>
          <w:szCs w:val="28"/>
        </w:rPr>
        <w:t xml:space="preserve"> 0,0 </w:t>
      </w:r>
      <w:r w:rsidRPr="00327823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тыс.</w:t>
      </w:r>
      <w:r w:rsidR="00D3272A">
        <w:rPr>
          <w:rFonts w:eastAsia="Calibri"/>
          <w:sz w:val="28"/>
          <w:szCs w:val="28"/>
          <w:lang w:eastAsia="en-US"/>
        </w:rPr>
        <w:t xml:space="preserve"> </w:t>
      </w:r>
      <w:r w:rsidRPr="0024059B">
        <w:rPr>
          <w:rFonts w:eastAsia="Calibri"/>
          <w:sz w:val="28"/>
          <w:szCs w:val="28"/>
          <w:lang w:eastAsia="en-US"/>
        </w:rPr>
        <w:t>руб.</w:t>
      </w:r>
    </w:p>
    <w:p w:rsidR="000752B8" w:rsidRPr="0024059B" w:rsidRDefault="000752B8" w:rsidP="000752B8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24059B">
        <w:rPr>
          <w:sz w:val="28"/>
          <w:szCs w:val="28"/>
        </w:rPr>
        <w:t xml:space="preserve"> 2020г. - </w:t>
      </w:r>
      <w:r w:rsidRPr="00D3272A">
        <w:rPr>
          <w:rFonts w:eastAsia="Calibri"/>
          <w:sz w:val="28"/>
          <w:szCs w:val="28"/>
          <w:lang w:eastAsia="en-US"/>
        </w:rPr>
        <w:t>1</w:t>
      </w:r>
      <w:r w:rsidR="0024059B" w:rsidRPr="00D3272A">
        <w:rPr>
          <w:rFonts w:eastAsia="Calibri"/>
          <w:sz w:val="28"/>
          <w:szCs w:val="28"/>
          <w:lang w:eastAsia="en-US"/>
        </w:rPr>
        <w:t>0</w:t>
      </w:r>
      <w:r w:rsidRPr="00D3272A">
        <w:rPr>
          <w:rFonts w:eastAsia="Calibri"/>
          <w:sz w:val="28"/>
          <w:szCs w:val="28"/>
          <w:lang w:eastAsia="en-US"/>
        </w:rPr>
        <w:t xml:space="preserve">,0 </w:t>
      </w:r>
      <w:r w:rsidRPr="0024059B">
        <w:rPr>
          <w:rFonts w:eastAsia="Calibri"/>
          <w:sz w:val="28"/>
          <w:szCs w:val="28"/>
          <w:lang w:eastAsia="en-US"/>
        </w:rPr>
        <w:t>тыс.руб.</w:t>
      </w:r>
    </w:p>
    <w:p w:rsidR="00AC3C82" w:rsidRPr="00D03BDE" w:rsidRDefault="00AC3C82" w:rsidP="00AC3C82">
      <w:pPr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lastRenderedPageBreak/>
        <w:t>Объем средств федерального бюджета –0 тыс. рублей;</w:t>
      </w:r>
    </w:p>
    <w:p w:rsidR="00AC3C82" w:rsidRPr="00D03BDE" w:rsidRDefault="00AC3C82" w:rsidP="00AC3C82">
      <w:pPr>
        <w:pStyle w:val="ConsPlusNormal"/>
        <w:widowControl/>
        <w:ind w:firstLine="0"/>
        <w:jc w:val="both"/>
        <w:rPr>
          <w:rFonts w:ascii="Times New Roman" w:hAnsi="Times New Roman"/>
          <w:kern w:val="2"/>
          <w:sz w:val="28"/>
          <w:szCs w:val="28"/>
        </w:rPr>
      </w:pPr>
      <w:r w:rsidRPr="00D03BDE">
        <w:rPr>
          <w:rFonts w:ascii="Times New Roman" w:hAnsi="Times New Roman"/>
          <w:kern w:val="2"/>
          <w:sz w:val="28"/>
          <w:szCs w:val="28"/>
        </w:rPr>
        <w:t xml:space="preserve">Объем средств областного бюджета </w:t>
      </w:r>
      <w:r w:rsidR="00D23617">
        <w:rPr>
          <w:rFonts w:ascii="Times New Roman" w:hAnsi="Times New Roman"/>
          <w:kern w:val="2"/>
          <w:sz w:val="28"/>
          <w:szCs w:val="28"/>
        </w:rPr>
        <w:t>-</w:t>
      </w:r>
      <w:r w:rsidRPr="00D03BDE">
        <w:rPr>
          <w:rFonts w:ascii="Times New Roman" w:hAnsi="Times New Roman"/>
          <w:kern w:val="2"/>
          <w:sz w:val="28"/>
          <w:szCs w:val="28"/>
        </w:rPr>
        <w:t>0 тыс. рублей;</w:t>
      </w:r>
    </w:p>
    <w:p w:rsidR="00830EDC" w:rsidRPr="00D03BDE" w:rsidRDefault="00830EDC" w:rsidP="00830EDC">
      <w:pPr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Объем средств местного бюджета составляет</w:t>
      </w:r>
      <w:r>
        <w:rPr>
          <w:kern w:val="2"/>
          <w:sz w:val="28"/>
          <w:szCs w:val="28"/>
        </w:rPr>
        <w:t>:</w:t>
      </w:r>
      <w:r w:rsidR="009A67D0">
        <w:rPr>
          <w:kern w:val="2"/>
          <w:sz w:val="28"/>
          <w:szCs w:val="28"/>
        </w:rPr>
        <w:t xml:space="preserve"> 2</w:t>
      </w:r>
      <w:r>
        <w:rPr>
          <w:kern w:val="2"/>
          <w:sz w:val="28"/>
          <w:szCs w:val="28"/>
        </w:rPr>
        <w:t>5,0</w:t>
      </w:r>
      <w:r w:rsidRPr="00D03BDE">
        <w:rPr>
          <w:kern w:val="2"/>
          <w:sz w:val="28"/>
          <w:szCs w:val="28"/>
        </w:rPr>
        <w:t xml:space="preserve"> тыс. рублей, из них:</w:t>
      </w:r>
    </w:p>
    <w:p w:rsidR="00185AA0" w:rsidRPr="00D03BDE" w:rsidRDefault="00185AA0" w:rsidP="00185AA0">
      <w:pPr>
        <w:ind w:left="4253" w:hanging="3402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 xml:space="preserve">2014 год –  </w:t>
      </w:r>
      <w:r>
        <w:rPr>
          <w:kern w:val="2"/>
          <w:sz w:val="28"/>
          <w:szCs w:val="28"/>
        </w:rPr>
        <w:t xml:space="preserve">10,0 </w:t>
      </w:r>
      <w:r w:rsidRPr="00D03BDE">
        <w:rPr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pStyle w:val="ConsPlusNonformat"/>
        <w:widowControl/>
        <w:tabs>
          <w:tab w:val="left" w:pos="0"/>
        </w:tabs>
        <w:ind w:left="4253" w:hanging="340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2015 год –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5,0 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pStyle w:val="ConsPlusNonformat"/>
        <w:widowControl/>
        <w:tabs>
          <w:tab w:val="left" w:pos="0"/>
        </w:tabs>
        <w:ind w:left="4253" w:hanging="340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2016 год –  </w:t>
      </w:r>
      <w:r w:rsidR="009A67D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A67D0">
        <w:rPr>
          <w:rFonts w:ascii="Times New Roman" w:hAnsi="Times New Roman" w:cs="Times New Roman"/>
          <w:kern w:val="2"/>
          <w:sz w:val="28"/>
          <w:szCs w:val="28"/>
        </w:rPr>
        <w:t xml:space="preserve">,0 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pStyle w:val="ConsPlusNonformat"/>
        <w:widowControl/>
        <w:tabs>
          <w:tab w:val="left" w:pos="0"/>
        </w:tabs>
        <w:ind w:left="4253" w:hanging="340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2017 год –  </w:t>
      </w:r>
      <w:r w:rsidR="009A67D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A67D0">
        <w:rPr>
          <w:rFonts w:ascii="Times New Roman" w:hAnsi="Times New Roman" w:cs="Times New Roman"/>
          <w:kern w:val="2"/>
          <w:sz w:val="28"/>
          <w:szCs w:val="28"/>
        </w:rPr>
        <w:t xml:space="preserve">,0 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pStyle w:val="ConsPlusNonformat"/>
        <w:widowControl/>
        <w:tabs>
          <w:tab w:val="left" w:pos="0"/>
        </w:tabs>
        <w:ind w:left="4253" w:hanging="340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2018 год –  </w:t>
      </w:r>
      <w:r w:rsidR="009A67D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A67D0">
        <w:rPr>
          <w:rFonts w:ascii="Times New Roman" w:hAnsi="Times New Roman" w:cs="Times New Roman"/>
          <w:kern w:val="2"/>
          <w:sz w:val="28"/>
          <w:szCs w:val="28"/>
        </w:rPr>
        <w:t xml:space="preserve">,0 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pStyle w:val="ConsPlusNonformat"/>
        <w:widowControl/>
        <w:tabs>
          <w:tab w:val="left" w:pos="0"/>
        </w:tabs>
        <w:ind w:left="4253" w:hanging="340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2019 год –  </w:t>
      </w:r>
      <w:r w:rsidR="009A67D0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A67D0">
        <w:rPr>
          <w:rFonts w:ascii="Times New Roman" w:hAnsi="Times New Roman" w:cs="Times New Roman"/>
          <w:kern w:val="2"/>
          <w:sz w:val="28"/>
          <w:szCs w:val="28"/>
        </w:rPr>
        <w:t xml:space="preserve">,0 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>тыс. рублей;</w:t>
      </w:r>
    </w:p>
    <w:p w:rsidR="00185AA0" w:rsidRPr="00D03BDE" w:rsidRDefault="00185AA0" w:rsidP="00185AA0">
      <w:pPr>
        <w:ind w:left="4253" w:hanging="3402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 xml:space="preserve">2020 год –  </w:t>
      </w:r>
      <w:r w:rsidRPr="009A67D0">
        <w:rPr>
          <w:kern w:val="2"/>
          <w:sz w:val="28"/>
          <w:szCs w:val="28"/>
        </w:rPr>
        <w:t xml:space="preserve">10,0 </w:t>
      </w:r>
      <w:r w:rsidRPr="00D03BDE">
        <w:rPr>
          <w:kern w:val="2"/>
          <w:sz w:val="28"/>
          <w:szCs w:val="28"/>
        </w:rPr>
        <w:t>тыс. рублей.</w:t>
      </w:r>
    </w:p>
    <w:p w:rsidR="00E04B39" w:rsidRPr="005F58F6" w:rsidRDefault="00327823" w:rsidP="00F90675">
      <w:pPr>
        <w:jc w:val="both"/>
        <w:rPr>
          <w:bCs/>
          <w:sz w:val="28"/>
          <w:szCs w:val="28"/>
        </w:rPr>
      </w:pPr>
      <w:r w:rsidRPr="00F93148">
        <w:rPr>
          <w:kern w:val="2"/>
          <w:sz w:val="28"/>
          <w:szCs w:val="28"/>
        </w:rPr>
        <w:t xml:space="preserve">Объем </w:t>
      </w:r>
      <w:r w:rsidR="00D23617">
        <w:rPr>
          <w:kern w:val="2"/>
          <w:sz w:val="28"/>
          <w:szCs w:val="28"/>
        </w:rPr>
        <w:t>средств</w:t>
      </w:r>
      <w:r w:rsidRPr="00F93148">
        <w:rPr>
          <w:kern w:val="2"/>
          <w:sz w:val="28"/>
          <w:szCs w:val="28"/>
        </w:rPr>
        <w:t xml:space="preserve"> из внебюджетных источников составляет </w:t>
      </w:r>
      <w:r w:rsidR="00D23617">
        <w:rPr>
          <w:kern w:val="2"/>
          <w:sz w:val="28"/>
          <w:szCs w:val="28"/>
        </w:rPr>
        <w:t>-</w:t>
      </w:r>
      <w:r w:rsidRPr="00F93148">
        <w:rPr>
          <w:kern w:val="2"/>
          <w:sz w:val="28"/>
          <w:szCs w:val="28"/>
        </w:rPr>
        <w:t>0 тыс.</w:t>
      </w:r>
      <w:r>
        <w:rPr>
          <w:kern w:val="2"/>
          <w:sz w:val="28"/>
          <w:szCs w:val="28"/>
        </w:rPr>
        <w:t xml:space="preserve"> </w:t>
      </w:r>
      <w:r w:rsidRPr="00F93148">
        <w:rPr>
          <w:kern w:val="2"/>
          <w:sz w:val="28"/>
          <w:szCs w:val="28"/>
        </w:rPr>
        <w:t xml:space="preserve">рублей, </w:t>
      </w:r>
    </w:p>
    <w:p w:rsidR="00D23617" w:rsidRDefault="00D23617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292589" w:rsidRPr="00D03BDE" w:rsidRDefault="00292589" w:rsidP="00292589">
      <w:pPr>
        <w:jc w:val="both"/>
        <w:rPr>
          <w:bCs/>
          <w:sz w:val="28"/>
          <w:szCs w:val="28"/>
        </w:rPr>
      </w:pPr>
      <w:r w:rsidRPr="00D03BDE">
        <w:rPr>
          <w:bCs/>
          <w:sz w:val="28"/>
          <w:szCs w:val="28"/>
        </w:rPr>
        <w:t>Финансовое обеспечение реализации муниципальной программы осуществляется за счет средств местного бюджета,</w:t>
      </w:r>
      <w:r w:rsidRPr="00D03BDE">
        <w:rPr>
          <w:sz w:val="28"/>
          <w:szCs w:val="28"/>
        </w:rPr>
        <w:t xml:space="preserve"> а при необходимости областного и федерального бюджетов и внебюджетных источников.</w:t>
      </w:r>
    </w:p>
    <w:p w:rsidR="00292589" w:rsidRPr="00D03BDE" w:rsidRDefault="00292589" w:rsidP="002925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Муниципальная программа финансируется в пределах бюджетных ассигнований, предусмотренных на её реализацию в местном бюджете.</w:t>
      </w:r>
    </w:p>
    <w:p w:rsidR="00292589" w:rsidRPr="00D03BDE" w:rsidRDefault="00292589" w:rsidP="0029258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 xml:space="preserve">Ресурсное обеспечение реализации муниципальной программы за счет средств местного бюджета подлежит ежегодному уточнению в рамках формирования проекта бюджета. </w:t>
      </w:r>
    </w:p>
    <w:p w:rsidR="004542E1" w:rsidRPr="00D03BDE" w:rsidRDefault="004542E1" w:rsidP="004542E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 xml:space="preserve">Информация о расходах бюджета </w:t>
      </w:r>
      <w:proofErr w:type="spellStart"/>
      <w:r>
        <w:rPr>
          <w:kern w:val="2"/>
          <w:sz w:val="28"/>
          <w:szCs w:val="28"/>
        </w:rPr>
        <w:t>Митякинского</w:t>
      </w:r>
      <w:proofErr w:type="spellEnd"/>
      <w:r>
        <w:rPr>
          <w:kern w:val="2"/>
          <w:sz w:val="28"/>
          <w:szCs w:val="28"/>
        </w:rPr>
        <w:t xml:space="preserve"> </w:t>
      </w:r>
      <w:r w:rsidRPr="00D03BDE">
        <w:rPr>
          <w:kern w:val="2"/>
          <w:sz w:val="28"/>
          <w:szCs w:val="28"/>
        </w:rPr>
        <w:t xml:space="preserve"> сельского поселения </w:t>
      </w:r>
      <w:r>
        <w:rPr>
          <w:kern w:val="2"/>
          <w:sz w:val="28"/>
          <w:szCs w:val="28"/>
        </w:rPr>
        <w:t xml:space="preserve">Тарасовского </w:t>
      </w:r>
      <w:r w:rsidRPr="00D03BDE">
        <w:rPr>
          <w:kern w:val="2"/>
          <w:sz w:val="28"/>
          <w:szCs w:val="28"/>
        </w:rPr>
        <w:t xml:space="preserve"> района на реализацию Программы представлена в приложении </w:t>
      </w:r>
      <w:r>
        <w:rPr>
          <w:kern w:val="2"/>
          <w:sz w:val="28"/>
          <w:szCs w:val="28"/>
        </w:rPr>
        <w:t xml:space="preserve"> </w:t>
      </w:r>
      <w:r w:rsidRPr="00D03BDE">
        <w:rPr>
          <w:kern w:val="2"/>
          <w:sz w:val="28"/>
          <w:szCs w:val="28"/>
        </w:rPr>
        <w:t xml:space="preserve">№ 5 к муниципальной программе. </w:t>
      </w:r>
    </w:p>
    <w:p w:rsidR="004542E1" w:rsidRPr="00D03BDE" w:rsidRDefault="004542E1" w:rsidP="004542E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Информация о расходах областного бюджета, федерального бюджета, местных бюджетов и внебюджетных источников на реализацию Программы представлена в приложении № 6 к муниципальной программе.</w:t>
      </w:r>
    </w:p>
    <w:p w:rsidR="004542E1" w:rsidRPr="00D03BDE" w:rsidRDefault="004542E1" w:rsidP="004542E1">
      <w:pPr>
        <w:ind w:firstLine="709"/>
        <w:jc w:val="both"/>
        <w:rPr>
          <w:b/>
          <w:sz w:val="28"/>
          <w:szCs w:val="28"/>
        </w:rPr>
      </w:pPr>
    </w:p>
    <w:p w:rsidR="000752B8" w:rsidRPr="004542E1" w:rsidRDefault="000752B8" w:rsidP="004542E1">
      <w:pPr>
        <w:ind w:firstLine="709"/>
        <w:rPr>
          <w:color w:val="FF0000"/>
          <w:sz w:val="28"/>
          <w:szCs w:val="28"/>
        </w:rPr>
      </w:pPr>
    </w:p>
    <w:p w:rsidR="00472073" w:rsidRPr="0017718E" w:rsidRDefault="00472073" w:rsidP="00472073">
      <w:pPr>
        <w:jc w:val="center"/>
        <w:rPr>
          <w:sz w:val="28"/>
          <w:szCs w:val="28"/>
        </w:rPr>
      </w:pPr>
      <w:r w:rsidRPr="00B032B8">
        <w:rPr>
          <w:bCs/>
          <w:sz w:val="28"/>
          <w:szCs w:val="28"/>
        </w:rPr>
        <w:t xml:space="preserve">Раздел </w:t>
      </w:r>
      <w:r w:rsidR="000340DA">
        <w:rPr>
          <w:bCs/>
          <w:sz w:val="28"/>
          <w:szCs w:val="28"/>
        </w:rPr>
        <w:t>5</w:t>
      </w:r>
      <w:r w:rsidRPr="00B032B8">
        <w:rPr>
          <w:bCs/>
          <w:sz w:val="28"/>
          <w:szCs w:val="28"/>
        </w:rPr>
        <w:t xml:space="preserve">. </w:t>
      </w:r>
      <w:r w:rsidRPr="0017718E">
        <w:rPr>
          <w:sz w:val="28"/>
          <w:szCs w:val="28"/>
        </w:rPr>
        <w:t>Методика оценки</w:t>
      </w:r>
    </w:p>
    <w:p w:rsidR="00472073" w:rsidRPr="0017718E" w:rsidRDefault="00472073" w:rsidP="00472073">
      <w:pPr>
        <w:jc w:val="center"/>
        <w:rPr>
          <w:sz w:val="28"/>
          <w:szCs w:val="28"/>
        </w:rPr>
      </w:pPr>
      <w:r w:rsidRPr="0017718E">
        <w:rPr>
          <w:sz w:val="28"/>
          <w:szCs w:val="28"/>
        </w:rPr>
        <w:t xml:space="preserve">эффективности </w:t>
      </w:r>
      <w:r w:rsidR="00525591">
        <w:rPr>
          <w:sz w:val="28"/>
          <w:szCs w:val="28"/>
        </w:rPr>
        <w:t>муниципальной</w:t>
      </w:r>
      <w:r w:rsidRPr="0017718E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</w:t>
      </w:r>
    </w:p>
    <w:p w:rsidR="000752B8" w:rsidRPr="005F58F6" w:rsidRDefault="000752B8" w:rsidP="00472073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Методика оценки эффективности муниципальной программы представляет собой алгоритм оценки фактической эффективности в процессе и по итогам реализации муниципальной программы и основана на оценке результативности муниципальной  программы с учетом объема ресурсов, направленных на ее реализацию.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В рамках методики оценки эффективности муниципальной программы предусмотрен алгоритм установленных пороговых значений целевых показателей (индикаторов) муниципальной программы.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Превышение  (не достижение) таких пороговых значений свидетельствует об эффективной (неэффективной) реализации ) муниципальной  программы.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Методика оценки эффективности муниципальной программы предусматривает возможность проведения оценки эффективности  муниципальной программы в течение ее реализации не реже чем один раз в год.</w:t>
      </w:r>
    </w:p>
    <w:p w:rsidR="000752B8" w:rsidRPr="005F58F6" w:rsidRDefault="000752B8" w:rsidP="000752B8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lastRenderedPageBreak/>
        <w:t xml:space="preserve">Значения целевых показателей (индикаторов) установлены в соответствии с плановыми значениями основных мероприятий ) муниципальной  программы. </w:t>
      </w:r>
      <w:r w:rsidRPr="005F58F6">
        <w:rPr>
          <w:sz w:val="28"/>
          <w:szCs w:val="28"/>
        </w:rPr>
        <w:t xml:space="preserve"> </w:t>
      </w:r>
    </w:p>
    <w:p w:rsidR="000752B8" w:rsidRPr="005F58F6" w:rsidRDefault="000752B8" w:rsidP="000752B8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Фактические значения данных показателей предусматривают возможность проведения количественной оценки вклада пожарных и спасательных подразделений в обеспечение безопасности от пожаров, чрезвычайных ситуаций, происшествий и достижение цели ) муниципальной  программы за отчетный период. 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Вместе с тем, не достижение значений соответствующих целевых показателей (индикаторов) может свидетельствовать и о других результатах, а именно, что фактическое количество пожаров, чрезвычайных ситуаций и происшествий уменьшилось по сравнению с прогнозируемым.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Поэтому оценка муниципальной программы по данным целевым показателям (индикаторам) будет проводиться с учетом обстановки по пожарам, чрезвычайным ситуациям и происшествиям сложившейся на отчетный период.</w:t>
      </w:r>
    </w:p>
    <w:p w:rsidR="000752B8" w:rsidRPr="005F58F6" w:rsidRDefault="000752B8" w:rsidP="000752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Оценка эффективности реализации программы проводится на основе:</w:t>
      </w:r>
    </w:p>
    <w:p w:rsidR="000752B8" w:rsidRPr="005F58F6" w:rsidRDefault="000752B8" w:rsidP="000752B8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оценки степени достижения целей и решения задач программы в целом путем сопоставления фактически достигнутых значений индикаторов ) муниципальной программы и их плановых и прогнозируемых значений, приведенных в приложении № 3 к ) муниципальной программе, по формуле:</w:t>
      </w:r>
    </w:p>
    <w:p w:rsidR="000752B8" w:rsidRPr="005F58F6" w:rsidRDefault="000752B8" w:rsidP="00075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5F58F6">
        <w:rPr>
          <w:bCs/>
          <w:sz w:val="28"/>
          <w:szCs w:val="28"/>
        </w:rPr>
        <w:t>С</w:t>
      </w:r>
      <w:r w:rsidRPr="005F58F6">
        <w:rPr>
          <w:bCs/>
          <w:sz w:val="28"/>
          <w:szCs w:val="28"/>
          <w:vertAlign w:val="subscript"/>
        </w:rPr>
        <w:t>д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 xml:space="preserve">= </w:t>
      </w:r>
      <w:proofErr w:type="spellStart"/>
      <w:r w:rsidRPr="005F58F6">
        <w:rPr>
          <w:bCs/>
          <w:sz w:val="28"/>
          <w:szCs w:val="28"/>
        </w:rPr>
        <w:t>З</w:t>
      </w:r>
      <w:r w:rsidRPr="005F58F6">
        <w:rPr>
          <w:bCs/>
          <w:sz w:val="28"/>
          <w:szCs w:val="28"/>
          <w:vertAlign w:val="subscript"/>
        </w:rPr>
        <w:t>ф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 xml:space="preserve">/ </w:t>
      </w:r>
      <w:proofErr w:type="spellStart"/>
      <w:r w:rsidRPr="005F58F6">
        <w:rPr>
          <w:bCs/>
          <w:sz w:val="28"/>
          <w:szCs w:val="28"/>
        </w:rPr>
        <w:t>З</w:t>
      </w:r>
      <w:r w:rsidRPr="005F58F6">
        <w:rPr>
          <w:bCs/>
          <w:sz w:val="28"/>
          <w:szCs w:val="28"/>
          <w:vertAlign w:val="subscript"/>
        </w:rPr>
        <w:t>п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>* 100%,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где: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5F58F6">
        <w:rPr>
          <w:bCs/>
          <w:sz w:val="28"/>
          <w:szCs w:val="28"/>
        </w:rPr>
        <w:t>С</w:t>
      </w:r>
      <w:r w:rsidRPr="005F58F6">
        <w:rPr>
          <w:bCs/>
          <w:sz w:val="28"/>
          <w:szCs w:val="28"/>
          <w:vertAlign w:val="subscript"/>
        </w:rPr>
        <w:t>д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>– степень достижения целей (решения задач);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5F58F6">
        <w:rPr>
          <w:bCs/>
          <w:sz w:val="28"/>
          <w:szCs w:val="28"/>
        </w:rPr>
        <w:t>З</w:t>
      </w:r>
      <w:r w:rsidRPr="005F58F6">
        <w:rPr>
          <w:bCs/>
          <w:sz w:val="28"/>
          <w:szCs w:val="28"/>
          <w:vertAlign w:val="subscript"/>
        </w:rPr>
        <w:t>ф</w:t>
      </w:r>
      <w:proofErr w:type="spellEnd"/>
      <w:r w:rsidRPr="005F58F6">
        <w:rPr>
          <w:bCs/>
          <w:sz w:val="28"/>
          <w:szCs w:val="28"/>
        </w:rPr>
        <w:t xml:space="preserve"> – фактическое значение индикатора (показателя) программы;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5F58F6">
        <w:rPr>
          <w:bCs/>
          <w:sz w:val="28"/>
          <w:szCs w:val="28"/>
        </w:rPr>
        <w:t>З</w:t>
      </w:r>
      <w:r w:rsidRPr="005F58F6">
        <w:rPr>
          <w:bCs/>
          <w:sz w:val="28"/>
          <w:szCs w:val="28"/>
          <w:vertAlign w:val="subscript"/>
        </w:rPr>
        <w:t>п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>– плановое (прогнозируемое) значение индикатора (показателя) программы.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2. степени соответствия запланированному уровню затрат и эффективности использования средств местного бюджета ресурсного обеспечения ) муниципальной программы путем сопоставления фактических и плановых объемов финансирования  муниципальной программы в целом и ее подпрограмм, представленных в приложении № 1 к программе, по формуле:</w:t>
      </w:r>
    </w:p>
    <w:p w:rsidR="000752B8" w:rsidRPr="005F58F6" w:rsidRDefault="000752B8" w:rsidP="000752B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У</w:t>
      </w:r>
      <w:r w:rsidRPr="005F58F6">
        <w:rPr>
          <w:bCs/>
          <w:sz w:val="28"/>
          <w:szCs w:val="28"/>
          <w:vertAlign w:val="subscript"/>
        </w:rPr>
        <w:t>ф</w:t>
      </w:r>
      <w:r w:rsidRPr="005F58F6">
        <w:rPr>
          <w:bCs/>
          <w:sz w:val="28"/>
          <w:szCs w:val="28"/>
        </w:rPr>
        <w:t xml:space="preserve"> = </w:t>
      </w:r>
      <w:proofErr w:type="spellStart"/>
      <w:r w:rsidRPr="005F58F6">
        <w:rPr>
          <w:bCs/>
          <w:sz w:val="28"/>
          <w:szCs w:val="28"/>
        </w:rPr>
        <w:t>Ф</w:t>
      </w:r>
      <w:r w:rsidRPr="005F58F6">
        <w:rPr>
          <w:bCs/>
          <w:sz w:val="28"/>
          <w:szCs w:val="28"/>
          <w:vertAlign w:val="subscript"/>
        </w:rPr>
        <w:t>ф</w:t>
      </w:r>
      <w:proofErr w:type="spellEnd"/>
      <w:r w:rsidRPr="005F58F6">
        <w:rPr>
          <w:bCs/>
          <w:sz w:val="28"/>
          <w:szCs w:val="28"/>
        </w:rPr>
        <w:t xml:space="preserve"> / </w:t>
      </w:r>
      <w:proofErr w:type="spellStart"/>
      <w:r w:rsidRPr="005F58F6">
        <w:rPr>
          <w:bCs/>
          <w:sz w:val="28"/>
          <w:szCs w:val="28"/>
        </w:rPr>
        <w:t>Ф</w:t>
      </w:r>
      <w:r w:rsidRPr="005F58F6">
        <w:rPr>
          <w:bCs/>
          <w:sz w:val="28"/>
          <w:szCs w:val="28"/>
          <w:vertAlign w:val="subscript"/>
        </w:rPr>
        <w:t>п</w:t>
      </w:r>
      <w:proofErr w:type="spellEnd"/>
      <w:r w:rsidRPr="005F58F6">
        <w:rPr>
          <w:bCs/>
          <w:sz w:val="28"/>
          <w:szCs w:val="28"/>
        </w:rPr>
        <w:t xml:space="preserve"> * 100%,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где: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У</w:t>
      </w:r>
      <w:r w:rsidRPr="005F58F6">
        <w:rPr>
          <w:bCs/>
          <w:sz w:val="28"/>
          <w:szCs w:val="28"/>
          <w:vertAlign w:val="subscript"/>
        </w:rPr>
        <w:t xml:space="preserve">ф </w:t>
      </w:r>
      <w:r w:rsidRPr="005F58F6">
        <w:rPr>
          <w:bCs/>
          <w:sz w:val="28"/>
          <w:szCs w:val="28"/>
        </w:rPr>
        <w:t>– уровень финансирования реализации основных мероприятий программы (подпрограмм);</w:t>
      </w:r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5F58F6">
        <w:rPr>
          <w:bCs/>
          <w:sz w:val="28"/>
          <w:szCs w:val="28"/>
        </w:rPr>
        <w:t>Ф</w:t>
      </w:r>
      <w:r w:rsidRPr="005F58F6">
        <w:rPr>
          <w:bCs/>
          <w:sz w:val="28"/>
          <w:szCs w:val="28"/>
          <w:vertAlign w:val="subscript"/>
        </w:rPr>
        <w:t>ф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 xml:space="preserve">– фактический объем финансовых ресурсов, направленных на реализацию мероприятий  муниципальной программы </w:t>
      </w:r>
      <w:proofErr w:type="spellStart"/>
      <w:r w:rsidRPr="005F58F6">
        <w:rPr>
          <w:bCs/>
          <w:sz w:val="28"/>
          <w:szCs w:val="28"/>
        </w:rPr>
        <w:t>Ф</w:t>
      </w:r>
      <w:r w:rsidRPr="005F58F6">
        <w:rPr>
          <w:bCs/>
          <w:sz w:val="28"/>
          <w:szCs w:val="28"/>
          <w:vertAlign w:val="subscript"/>
        </w:rPr>
        <w:t>п</w:t>
      </w:r>
      <w:proofErr w:type="spellEnd"/>
      <w:r w:rsidRPr="005F58F6">
        <w:rPr>
          <w:bCs/>
          <w:sz w:val="28"/>
          <w:szCs w:val="28"/>
          <w:vertAlign w:val="subscript"/>
        </w:rPr>
        <w:t xml:space="preserve"> </w:t>
      </w:r>
      <w:r w:rsidRPr="005F58F6">
        <w:rPr>
          <w:bCs/>
          <w:sz w:val="28"/>
          <w:szCs w:val="28"/>
        </w:rPr>
        <w:t xml:space="preserve">– плановый объем </w:t>
      </w:r>
      <w:r w:rsidR="00E82980">
        <w:rPr>
          <w:bCs/>
          <w:sz w:val="28"/>
          <w:szCs w:val="28"/>
        </w:rPr>
        <w:t>ф</w:t>
      </w:r>
      <w:r w:rsidRPr="005F58F6">
        <w:rPr>
          <w:bCs/>
          <w:sz w:val="28"/>
          <w:szCs w:val="28"/>
        </w:rPr>
        <w:t>инансирования ресурсов на реализацию ) муниципальной программы на соответствующий отчетный период.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Муниципальной программа считается реализуемой с высоким уровнем эффективности, если: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уровень финансирования реализации основных мероприятий программы (У</w:t>
      </w:r>
      <w:r w:rsidRPr="005F58F6">
        <w:rPr>
          <w:bCs/>
          <w:sz w:val="28"/>
          <w:szCs w:val="28"/>
          <w:vertAlign w:val="subscript"/>
        </w:rPr>
        <w:t>ф</w:t>
      </w:r>
      <w:r w:rsidRPr="005F58F6">
        <w:rPr>
          <w:bCs/>
          <w:sz w:val="28"/>
          <w:szCs w:val="28"/>
        </w:rPr>
        <w:t>) составил не менее 90 процентов;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lastRenderedPageBreak/>
        <w:t>не менее 95 процентов мероприятий, запланированных на отчетный год, выполнены в полном объеме.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программа считается реализуемой с удовлетворительным уровнем эффективности, если: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уровень финансирования реализации основных мероприятий программы (У</w:t>
      </w:r>
      <w:r w:rsidRPr="005F58F6">
        <w:rPr>
          <w:bCs/>
          <w:sz w:val="28"/>
          <w:szCs w:val="28"/>
          <w:vertAlign w:val="subscript"/>
        </w:rPr>
        <w:t>ф</w:t>
      </w:r>
      <w:r w:rsidRPr="005F58F6">
        <w:rPr>
          <w:bCs/>
          <w:sz w:val="28"/>
          <w:szCs w:val="28"/>
        </w:rPr>
        <w:t>) составил не менее 70 процентов;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не менее 80 процентов мероприятий, запланированных на отчетный год, выполнены в полном объеме.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Если реализация программы не отвечает приведенным выше критериям, уровень эффективности ее реализации признается неудовлетворительным.</w:t>
      </w:r>
    </w:p>
    <w:p w:rsidR="000752B8" w:rsidRPr="005F58F6" w:rsidRDefault="000752B8" w:rsidP="000752B8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F58F6">
        <w:rPr>
          <w:sz w:val="28"/>
          <w:szCs w:val="28"/>
        </w:rPr>
        <w:t xml:space="preserve">Результаты Программы представляются в отдел экономики и финансов администрации </w:t>
      </w:r>
      <w:r w:rsidR="00E23A9C" w:rsidRPr="005F58F6">
        <w:rPr>
          <w:sz w:val="28"/>
          <w:szCs w:val="28"/>
        </w:rPr>
        <w:t>Митякинского</w:t>
      </w:r>
      <w:r w:rsidRPr="005F58F6">
        <w:rPr>
          <w:sz w:val="28"/>
          <w:szCs w:val="28"/>
        </w:rPr>
        <w:t xml:space="preserve">  сельского поселения одновременно с отчетом о финансировании и результативности проводимых программных мероприятий.</w:t>
      </w:r>
    </w:p>
    <w:p w:rsidR="00E04B39" w:rsidRPr="00E23A9C" w:rsidRDefault="00E04B39" w:rsidP="005F58F6">
      <w:pPr>
        <w:rPr>
          <w:b/>
          <w:color w:val="FF0000"/>
          <w:sz w:val="28"/>
          <w:szCs w:val="28"/>
        </w:rPr>
      </w:pPr>
    </w:p>
    <w:p w:rsidR="00DB08B3" w:rsidRPr="00B032B8" w:rsidRDefault="00DB08B3" w:rsidP="00DB08B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Раздел </w:t>
      </w:r>
      <w:r w:rsidR="000340DA">
        <w:rPr>
          <w:bCs/>
          <w:sz w:val="28"/>
          <w:szCs w:val="28"/>
        </w:rPr>
        <w:t>6</w:t>
      </w:r>
      <w:r w:rsidRPr="00B032B8">
        <w:rPr>
          <w:bCs/>
          <w:sz w:val="28"/>
          <w:szCs w:val="28"/>
        </w:rPr>
        <w:t xml:space="preserve">. Порядок взаимодействия ответственного </w:t>
      </w:r>
      <w:r>
        <w:rPr>
          <w:bCs/>
          <w:sz w:val="28"/>
          <w:szCs w:val="28"/>
        </w:rPr>
        <w:br/>
      </w:r>
      <w:r w:rsidRPr="00B032B8">
        <w:rPr>
          <w:bCs/>
          <w:sz w:val="28"/>
          <w:szCs w:val="28"/>
        </w:rPr>
        <w:t xml:space="preserve">исполнителя и участников </w:t>
      </w:r>
      <w:r w:rsidR="00E25604">
        <w:rPr>
          <w:bCs/>
          <w:sz w:val="28"/>
          <w:szCs w:val="28"/>
        </w:rPr>
        <w:t xml:space="preserve">муниципальной </w:t>
      </w:r>
      <w:r w:rsidRPr="00B032B8">
        <w:rPr>
          <w:bCs/>
          <w:sz w:val="28"/>
          <w:szCs w:val="28"/>
        </w:rPr>
        <w:t xml:space="preserve"> программы</w:t>
      </w:r>
      <w:r w:rsidR="00D630B2">
        <w:rPr>
          <w:bCs/>
          <w:sz w:val="28"/>
          <w:szCs w:val="28"/>
        </w:rPr>
        <w:t>.</w:t>
      </w:r>
      <w:r w:rsidRPr="00B032B8">
        <w:rPr>
          <w:bCs/>
          <w:sz w:val="28"/>
          <w:szCs w:val="28"/>
        </w:rPr>
        <w:t xml:space="preserve"> </w:t>
      </w:r>
    </w:p>
    <w:p w:rsidR="005275E8" w:rsidRPr="005F58F6" w:rsidRDefault="005275E8" w:rsidP="000752B8">
      <w:pPr>
        <w:ind w:firstLine="709"/>
        <w:jc w:val="center"/>
        <w:rPr>
          <w:b/>
          <w:sz w:val="28"/>
          <w:szCs w:val="28"/>
        </w:rPr>
      </w:pPr>
    </w:p>
    <w:p w:rsidR="006844A7" w:rsidRPr="004E7E06" w:rsidRDefault="006844A7" w:rsidP="006844A7">
      <w:pPr>
        <w:widowControl w:val="0"/>
        <w:ind w:firstLine="709"/>
        <w:jc w:val="both"/>
        <w:rPr>
          <w:sz w:val="28"/>
          <w:szCs w:val="28"/>
        </w:rPr>
      </w:pPr>
      <w:r w:rsidRPr="004E7E06">
        <w:rPr>
          <w:spacing w:val="-6"/>
          <w:sz w:val="28"/>
          <w:szCs w:val="28"/>
        </w:rPr>
        <w:t xml:space="preserve">Реализация </w:t>
      </w:r>
      <w:r w:rsidRPr="004E7E06">
        <w:rPr>
          <w:sz w:val="28"/>
          <w:szCs w:val="28"/>
        </w:rPr>
        <w:t>муниципальной</w:t>
      </w:r>
      <w:r w:rsidRPr="004E7E06">
        <w:rPr>
          <w:spacing w:val="-6"/>
          <w:sz w:val="28"/>
          <w:szCs w:val="28"/>
        </w:rPr>
        <w:t xml:space="preserve"> программы осуществляется в соответствии</w:t>
      </w:r>
      <w:r w:rsidRPr="004E7E06">
        <w:rPr>
          <w:sz w:val="28"/>
          <w:szCs w:val="28"/>
        </w:rPr>
        <w:t xml:space="preserve">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</w:t>
      </w:r>
      <w:r>
        <w:rPr>
          <w:sz w:val="28"/>
          <w:szCs w:val="28"/>
        </w:rPr>
        <w:t>муниципальной</w:t>
      </w:r>
      <w:r w:rsidRPr="004E7E06">
        <w:rPr>
          <w:sz w:val="28"/>
          <w:szCs w:val="28"/>
        </w:rPr>
        <w:t xml:space="preserve"> программы с указанием их сроков и ожидаемых результатов.</w:t>
      </w:r>
    </w:p>
    <w:p w:rsidR="008E5C26" w:rsidRDefault="008E5C26" w:rsidP="008E5C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 реализации составляется ответственным исполнителем муниципальной программы при разработке муниципальной программы.</w:t>
      </w:r>
    </w:p>
    <w:p w:rsidR="006844A7" w:rsidRPr="004E7E06" w:rsidRDefault="006844A7" w:rsidP="006844A7">
      <w:pPr>
        <w:widowControl w:val="0"/>
        <w:ind w:firstLine="709"/>
        <w:jc w:val="both"/>
        <w:rPr>
          <w:sz w:val="28"/>
          <w:szCs w:val="28"/>
        </w:rPr>
      </w:pPr>
      <w:r w:rsidRPr="004E7E06">
        <w:rPr>
          <w:sz w:val="28"/>
          <w:szCs w:val="28"/>
        </w:rPr>
        <w:t xml:space="preserve">План реализации утверждается актом органа местного самоуправления 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4E7E06">
        <w:rPr>
          <w:sz w:val="28"/>
          <w:szCs w:val="28"/>
        </w:rPr>
        <w:t xml:space="preserve"> сельского поселения</w:t>
      </w:r>
      <w:r w:rsidRPr="004E7E06">
        <w:rPr>
          <w:spacing w:val="-2"/>
          <w:sz w:val="28"/>
          <w:szCs w:val="28"/>
        </w:rPr>
        <w:t xml:space="preserve"> – ответственного исполнителя </w:t>
      </w:r>
      <w:r w:rsidRPr="004E7E06">
        <w:rPr>
          <w:sz w:val="28"/>
          <w:szCs w:val="28"/>
        </w:rPr>
        <w:t>муниципальной</w:t>
      </w:r>
      <w:r w:rsidRPr="004E7E06">
        <w:rPr>
          <w:spacing w:val="-2"/>
          <w:sz w:val="28"/>
          <w:szCs w:val="28"/>
        </w:rPr>
        <w:t xml:space="preserve"> программы –</w:t>
      </w:r>
      <w:r w:rsidRPr="004E7E06">
        <w:rPr>
          <w:sz w:val="28"/>
          <w:szCs w:val="28"/>
        </w:rPr>
        <w:t xml:space="preserve"> не позднее 5 рабочих дней со дня утверждения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4E7E06">
        <w:rPr>
          <w:sz w:val="28"/>
          <w:szCs w:val="28"/>
        </w:rPr>
        <w:t xml:space="preserve"> сельского поселения муниципальной программы и далее ежегодно, не позднее  1 декабря текущего финансового года.</w:t>
      </w:r>
    </w:p>
    <w:p w:rsidR="006844A7" w:rsidRPr="004E7E06" w:rsidRDefault="006844A7" w:rsidP="006844A7">
      <w:pPr>
        <w:widowControl w:val="0"/>
        <w:ind w:firstLine="709"/>
        <w:jc w:val="both"/>
        <w:rPr>
          <w:sz w:val="28"/>
          <w:szCs w:val="28"/>
        </w:rPr>
      </w:pPr>
      <w:r w:rsidRPr="004E7E06">
        <w:rPr>
          <w:spacing w:val="-6"/>
          <w:sz w:val="28"/>
          <w:szCs w:val="28"/>
        </w:rPr>
        <w:t xml:space="preserve">В случае принятия решения ответственным исполнителем </w:t>
      </w:r>
      <w:r w:rsidRPr="004E7E06">
        <w:rPr>
          <w:sz w:val="28"/>
          <w:szCs w:val="28"/>
        </w:rPr>
        <w:t>муниципальной программы о внесении изменений в план реализации, не влияющих на параметры муниципальной программы, план с учетом изменений утверждается не позднее 5 рабочих дней со дня принятия решения.</w:t>
      </w:r>
    </w:p>
    <w:p w:rsidR="00992D1D" w:rsidRDefault="00992D1D" w:rsidP="0099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обеспечения оперативного </w:t>
      </w:r>
      <w:proofErr w:type="gramStart"/>
      <w:r>
        <w:rPr>
          <w:color w:val="000000"/>
          <w:sz w:val="28"/>
          <w:szCs w:val="28"/>
        </w:rPr>
        <w:t>контроля за</w:t>
      </w:r>
      <w:proofErr w:type="gramEnd"/>
      <w:r>
        <w:rPr>
          <w:color w:val="000000"/>
          <w:sz w:val="28"/>
          <w:szCs w:val="28"/>
        </w:rPr>
        <w:t xml:space="preserve"> реализацией муниципальной программы ответственный исполнитель муниципальной программы предоставляет  Администрации  сельского поселения отчет об исполнении плана реализации  по итогам:</w:t>
      </w:r>
    </w:p>
    <w:p w:rsidR="00992D1D" w:rsidRDefault="00992D1D" w:rsidP="0099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полугодия, 9 месяцев – до 15 числа второго месяца, следующего за отчетным периодом;</w:t>
      </w:r>
    </w:p>
    <w:p w:rsidR="00992D1D" w:rsidRDefault="00992D1D" w:rsidP="0099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год - до 1 марта года, следующего за </w:t>
      </w:r>
      <w:proofErr w:type="gramStart"/>
      <w:r>
        <w:rPr>
          <w:color w:val="000000"/>
          <w:sz w:val="28"/>
          <w:szCs w:val="28"/>
        </w:rPr>
        <w:t>отчетным</w:t>
      </w:r>
      <w:proofErr w:type="gramEnd"/>
      <w:r>
        <w:rPr>
          <w:color w:val="000000"/>
          <w:sz w:val="28"/>
          <w:szCs w:val="28"/>
        </w:rPr>
        <w:t>.</w:t>
      </w:r>
    </w:p>
    <w:p w:rsidR="00C10388" w:rsidRPr="00C10388" w:rsidRDefault="00C10388" w:rsidP="00C10388">
      <w:pPr>
        <w:widowControl w:val="0"/>
        <w:ind w:firstLine="709"/>
        <w:jc w:val="both"/>
        <w:rPr>
          <w:sz w:val="28"/>
          <w:szCs w:val="28"/>
        </w:rPr>
      </w:pPr>
      <w:r w:rsidRPr="00C10388">
        <w:rPr>
          <w:sz w:val="28"/>
          <w:szCs w:val="28"/>
        </w:rPr>
        <w:t xml:space="preserve">Отчет об исполнении плана реализации после рассмотрения на заседании Собрания Депутатов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C10388">
        <w:rPr>
          <w:sz w:val="28"/>
          <w:szCs w:val="28"/>
        </w:rPr>
        <w:t xml:space="preserve"> сельского поселения подлежит размещению ответственным исполнителем муниципальной программы в течение 5 рабочих </w:t>
      </w:r>
      <w:r w:rsidRPr="00C10388">
        <w:rPr>
          <w:spacing w:val="-6"/>
          <w:sz w:val="28"/>
          <w:szCs w:val="28"/>
        </w:rPr>
        <w:t xml:space="preserve">дней на официальном сайте Администрации </w:t>
      </w:r>
      <w:proofErr w:type="spellStart"/>
      <w:r>
        <w:rPr>
          <w:spacing w:val="-6"/>
          <w:sz w:val="28"/>
          <w:szCs w:val="28"/>
        </w:rPr>
        <w:t>Митякинского</w:t>
      </w:r>
      <w:proofErr w:type="spellEnd"/>
      <w:r w:rsidRPr="00C10388">
        <w:rPr>
          <w:sz w:val="28"/>
          <w:szCs w:val="28"/>
        </w:rPr>
        <w:t xml:space="preserve"> </w:t>
      </w:r>
      <w:r w:rsidRPr="00C10388">
        <w:rPr>
          <w:sz w:val="28"/>
          <w:szCs w:val="28"/>
        </w:rPr>
        <w:lastRenderedPageBreak/>
        <w:t>сельского поселения</w:t>
      </w:r>
      <w:r w:rsidRPr="00C10388">
        <w:rPr>
          <w:spacing w:val="-6"/>
          <w:sz w:val="28"/>
          <w:szCs w:val="28"/>
        </w:rPr>
        <w:t xml:space="preserve"> в информационно-</w:t>
      </w:r>
      <w:r w:rsidRPr="00C10388">
        <w:rPr>
          <w:sz w:val="28"/>
          <w:szCs w:val="28"/>
        </w:rPr>
        <w:t>телекоммуникационной сети «Интернет».</w:t>
      </w:r>
    </w:p>
    <w:p w:rsidR="00177324" w:rsidRPr="00177324" w:rsidRDefault="00177324" w:rsidP="00177324">
      <w:pPr>
        <w:ind w:firstLine="709"/>
        <w:jc w:val="both"/>
        <w:rPr>
          <w:sz w:val="28"/>
          <w:szCs w:val="28"/>
        </w:rPr>
      </w:pPr>
      <w:r w:rsidRPr="00177324">
        <w:rPr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Администрации  сельского поселения проект постановления Администрации  сельского поселения об утверждении отчета о реализации муниципальной программы за год (далее – годовой отчет). </w:t>
      </w:r>
    </w:p>
    <w:p w:rsidR="000752B8" w:rsidRPr="005F58F6" w:rsidRDefault="000752B8" w:rsidP="000752B8">
      <w:pPr>
        <w:tabs>
          <w:tab w:val="left" w:pos="2200"/>
        </w:tabs>
        <w:ind w:firstLine="72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Годовой отчет содержит:  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конкретные результаты, достигнутые за отчетный период;</w:t>
      </w:r>
    </w:p>
    <w:p w:rsidR="000752B8" w:rsidRPr="005F58F6" w:rsidRDefault="000752B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>перечень мероприятий, выполненных и не выполненных (с указанием причин) в установленные сроки;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анализ факторов, повлиявших на ход реализации программы;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данные об использовании бюджетных ассигнований на выполнение мероприятий.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bookmarkStart w:id="2" w:name="sub_10324"/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сведения о достижении значений показателей (индикаторов)  муниципальной программы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bookmarkStart w:id="3" w:name="sub_10325"/>
      <w:bookmarkEnd w:id="2"/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информацию о результатах оценки бюджетной эффективности программы;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информацию о реализации мер муниципального регулирования, в том числе налоговых, кредитных и тарифных инструментов;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 xml:space="preserve">предложения по дальнейшей реализации программы </w:t>
      </w:r>
      <w:r w:rsidR="000752B8" w:rsidRPr="005F58F6">
        <w:rPr>
          <w:bCs/>
          <w:sz w:val="28"/>
          <w:szCs w:val="28"/>
        </w:rPr>
        <w:br/>
        <w:t>(в том числе по оптимизации бюджетных расходов на реализацию основных мероприятий программы и корректировки целевых показателей реализации программы на текущий финансовый год и плановый период);</w:t>
      </w:r>
    </w:p>
    <w:p w:rsidR="000752B8" w:rsidRPr="005F58F6" w:rsidRDefault="001B7428" w:rsidP="001B7428">
      <w:pPr>
        <w:ind w:firstLine="540"/>
        <w:jc w:val="both"/>
        <w:rPr>
          <w:bCs/>
          <w:sz w:val="28"/>
          <w:szCs w:val="28"/>
        </w:rPr>
      </w:pPr>
      <w:bookmarkStart w:id="4" w:name="sub_10326"/>
      <w:bookmarkEnd w:id="3"/>
      <w:r w:rsidRPr="005F58F6">
        <w:rPr>
          <w:bCs/>
          <w:sz w:val="28"/>
          <w:szCs w:val="28"/>
        </w:rPr>
        <w:t xml:space="preserve">- </w:t>
      </w:r>
      <w:r w:rsidR="000752B8" w:rsidRPr="005F58F6">
        <w:rPr>
          <w:bCs/>
          <w:sz w:val="28"/>
          <w:szCs w:val="28"/>
        </w:rPr>
        <w:t>иную информацию в соответствии с методическими указаниями.</w:t>
      </w:r>
    </w:p>
    <w:bookmarkEnd w:id="4"/>
    <w:p w:rsidR="00327AC0" w:rsidRPr="00327AC0" w:rsidRDefault="0052546A" w:rsidP="003D0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27AC0" w:rsidRPr="00327AC0">
        <w:rPr>
          <w:sz w:val="28"/>
          <w:szCs w:val="28"/>
        </w:rPr>
        <w:t>По результатам оценки эффективности муниципальной программы Администрацией  сельского поселения может быть принято решение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327AC0" w:rsidRPr="00327AC0" w:rsidRDefault="00327AC0" w:rsidP="00327AC0">
      <w:pPr>
        <w:ind w:firstLine="709"/>
        <w:jc w:val="both"/>
        <w:rPr>
          <w:sz w:val="28"/>
          <w:szCs w:val="28"/>
        </w:rPr>
      </w:pPr>
      <w:proofErr w:type="gramStart"/>
      <w:r w:rsidRPr="00327AC0">
        <w:rPr>
          <w:sz w:val="28"/>
          <w:szCs w:val="28"/>
        </w:rPr>
        <w:t>В случае принятия Администрацией  сельского поселения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программы, ответственный исполнитель муниципальной программы в месячный срок вносит соответствующий проект постановления Администрации  сельского поселения в порядке, установленном Регламентом Администрации сельского поселения.</w:t>
      </w:r>
      <w:proofErr w:type="gramEnd"/>
    </w:p>
    <w:p w:rsidR="000752B8" w:rsidRPr="005F58F6" w:rsidRDefault="000752B8" w:rsidP="000752B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8F6">
        <w:rPr>
          <w:bCs/>
          <w:sz w:val="28"/>
          <w:szCs w:val="28"/>
        </w:rPr>
        <w:t>Информация о реализации программы подлежит размещению на</w:t>
      </w:r>
      <w:r w:rsidR="00165B7D">
        <w:rPr>
          <w:bCs/>
          <w:sz w:val="28"/>
          <w:szCs w:val="28"/>
        </w:rPr>
        <w:t xml:space="preserve"> официальном</w:t>
      </w:r>
      <w:r w:rsidRPr="005F58F6">
        <w:rPr>
          <w:bCs/>
          <w:sz w:val="28"/>
          <w:szCs w:val="28"/>
        </w:rPr>
        <w:t xml:space="preserve"> сайте</w:t>
      </w:r>
      <w:r w:rsidR="00165B7D">
        <w:rPr>
          <w:bCs/>
          <w:sz w:val="28"/>
          <w:szCs w:val="28"/>
        </w:rPr>
        <w:t xml:space="preserve"> Администрации сельского</w:t>
      </w:r>
      <w:r w:rsidRPr="005F58F6">
        <w:rPr>
          <w:bCs/>
          <w:sz w:val="28"/>
          <w:szCs w:val="28"/>
        </w:rPr>
        <w:t xml:space="preserve"> поселения</w:t>
      </w:r>
      <w:r w:rsidR="00165B7D">
        <w:rPr>
          <w:bCs/>
          <w:sz w:val="28"/>
          <w:szCs w:val="28"/>
        </w:rPr>
        <w:t>,</w:t>
      </w:r>
      <w:r w:rsidRPr="005F58F6">
        <w:rPr>
          <w:bCs/>
          <w:sz w:val="28"/>
          <w:szCs w:val="28"/>
        </w:rPr>
        <w:t xml:space="preserve"> </w:t>
      </w:r>
      <w:r w:rsidRPr="005F58F6">
        <w:rPr>
          <w:sz w:val="28"/>
          <w:szCs w:val="28"/>
        </w:rPr>
        <w:t>при реализации муниципальн</w:t>
      </w:r>
      <w:r w:rsidR="009967DB">
        <w:rPr>
          <w:sz w:val="28"/>
          <w:szCs w:val="28"/>
        </w:rPr>
        <w:t>ой</w:t>
      </w:r>
      <w:r w:rsidRPr="005F58F6">
        <w:rPr>
          <w:sz w:val="28"/>
          <w:szCs w:val="28"/>
        </w:rPr>
        <w:t xml:space="preserve"> программ</w:t>
      </w:r>
      <w:r w:rsidR="009967DB">
        <w:rPr>
          <w:sz w:val="28"/>
          <w:szCs w:val="28"/>
        </w:rPr>
        <w:t>ы</w:t>
      </w:r>
      <w:r w:rsidRPr="005F58F6">
        <w:rPr>
          <w:sz w:val="28"/>
          <w:szCs w:val="28"/>
        </w:rPr>
        <w:t xml:space="preserve"> ответственны</w:t>
      </w:r>
      <w:r w:rsidR="00165B7D">
        <w:rPr>
          <w:sz w:val="28"/>
          <w:szCs w:val="28"/>
        </w:rPr>
        <w:t>й</w:t>
      </w:r>
      <w:r w:rsidRPr="005F58F6">
        <w:rPr>
          <w:sz w:val="28"/>
          <w:szCs w:val="28"/>
        </w:rPr>
        <w:t xml:space="preserve"> исполнител</w:t>
      </w:r>
      <w:r w:rsidR="00165B7D">
        <w:rPr>
          <w:sz w:val="28"/>
          <w:szCs w:val="28"/>
        </w:rPr>
        <w:t>ь</w:t>
      </w:r>
      <w:r w:rsidR="009967DB">
        <w:rPr>
          <w:sz w:val="28"/>
          <w:szCs w:val="28"/>
        </w:rPr>
        <w:t>, участник</w:t>
      </w:r>
      <w:r w:rsidRPr="005F58F6">
        <w:rPr>
          <w:sz w:val="28"/>
          <w:szCs w:val="28"/>
        </w:rPr>
        <w:t xml:space="preserve"> муниципальной  программы в рамках установленных им бюджетных полномочий долж</w:t>
      </w:r>
      <w:r w:rsidR="009967DB">
        <w:rPr>
          <w:sz w:val="28"/>
          <w:szCs w:val="28"/>
        </w:rPr>
        <w:t>ен</w:t>
      </w:r>
      <w:r w:rsidRPr="005F58F6">
        <w:rPr>
          <w:sz w:val="28"/>
          <w:szCs w:val="28"/>
        </w:rPr>
        <w:t xml:space="preserve"> исходить из необходимости достижения заданных результатов с использованием наименьшего объема средств или достижения </w:t>
      </w:r>
      <w:r w:rsidRPr="005F58F6">
        <w:rPr>
          <w:sz w:val="28"/>
          <w:szCs w:val="28"/>
        </w:rPr>
        <w:lastRenderedPageBreak/>
        <w:t>наилучшего результата с использованием определенного муниципальной программой объема средств.</w:t>
      </w:r>
      <w:r w:rsidR="00E1630D" w:rsidRPr="005F58F6">
        <w:rPr>
          <w:sz w:val="28"/>
          <w:szCs w:val="28"/>
        </w:rPr>
        <w:t xml:space="preserve"> </w:t>
      </w:r>
    </w:p>
    <w:p w:rsidR="008133C5" w:rsidRPr="00E23A9C" w:rsidRDefault="008133C5" w:rsidP="00452365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8133C5" w:rsidRPr="00E23A9C" w:rsidRDefault="008133C5" w:rsidP="00452365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E11086" w:rsidRPr="00B032B8" w:rsidRDefault="00E11086" w:rsidP="00E1108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032B8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>7</w:t>
      </w:r>
      <w:r w:rsidRPr="00B032B8">
        <w:rPr>
          <w:bCs/>
          <w:sz w:val="28"/>
          <w:szCs w:val="28"/>
        </w:rPr>
        <w:t>. Подпрограмма</w:t>
      </w:r>
      <w:r w:rsidRPr="00B032B8">
        <w:rPr>
          <w:sz w:val="28"/>
          <w:szCs w:val="28"/>
        </w:rPr>
        <w:t xml:space="preserve">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>.</w:t>
      </w:r>
      <w:r w:rsidRPr="00B032B8">
        <w:rPr>
          <w:sz w:val="28"/>
          <w:szCs w:val="28"/>
        </w:rPr>
        <w:t xml:space="preserve"> </w:t>
      </w:r>
    </w:p>
    <w:p w:rsidR="00E11086" w:rsidRPr="007A6C86" w:rsidRDefault="00E11086" w:rsidP="00E11086">
      <w:pPr>
        <w:shd w:val="clear" w:color="auto" w:fill="FFFFFF"/>
        <w:jc w:val="center"/>
        <w:rPr>
          <w:bCs/>
          <w:color w:val="000000"/>
          <w:sz w:val="16"/>
          <w:szCs w:val="28"/>
        </w:rPr>
      </w:pPr>
    </w:p>
    <w:p w:rsidR="008133C5" w:rsidRPr="00E23A9C" w:rsidRDefault="008133C5" w:rsidP="00452365">
      <w:pPr>
        <w:shd w:val="clear" w:color="auto" w:fill="FFFFFF"/>
        <w:jc w:val="center"/>
        <w:rPr>
          <w:color w:val="FF0000"/>
          <w:sz w:val="28"/>
          <w:szCs w:val="28"/>
        </w:rPr>
      </w:pPr>
    </w:p>
    <w:p w:rsidR="00235E0A" w:rsidRPr="00B032B8" w:rsidRDefault="00FE17C3" w:rsidP="00235E0A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235E0A" w:rsidRPr="00B032B8">
        <w:rPr>
          <w:bCs/>
          <w:color w:val="000000"/>
          <w:sz w:val="28"/>
          <w:szCs w:val="28"/>
        </w:rPr>
        <w:t>.1. П</w:t>
      </w:r>
      <w:r w:rsidR="00235E0A">
        <w:rPr>
          <w:bCs/>
          <w:color w:val="000000"/>
          <w:sz w:val="28"/>
          <w:szCs w:val="28"/>
        </w:rPr>
        <w:t>аспорт</w:t>
      </w:r>
    </w:p>
    <w:p w:rsidR="00235E0A" w:rsidRPr="00B032B8" w:rsidRDefault="00235E0A" w:rsidP="00235E0A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«Пожарная безопасность» </w:t>
      </w:r>
      <w:r>
        <w:rPr>
          <w:sz w:val="28"/>
          <w:szCs w:val="28"/>
        </w:rPr>
        <w:br/>
        <w:t>муниципальной</w:t>
      </w:r>
      <w:r w:rsidRPr="00B032B8">
        <w:rPr>
          <w:sz w:val="28"/>
          <w:szCs w:val="28"/>
        </w:rPr>
        <w:t xml:space="preserve"> программы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032B8">
        <w:rPr>
          <w:sz w:val="28"/>
          <w:szCs w:val="28"/>
        </w:rPr>
        <w:t xml:space="preserve"> «Защита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>
        <w:rPr>
          <w:sz w:val="28"/>
          <w:szCs w:val="28"/>
        </w:rPr>
        <w:br/>
      </w:r>
      <w:r w:rsidRPr="00B032B8">
        <w:rPr>
          <w:sz w:val="28"/>
          <w:szCs w:val="28"/>
        </w:rPr>
        <w:t>пожарной безопасности и безопасности людей на водных объектах»</w:t>
      </w:r>
    </w:p>
    <w:p w:rsidR="00235E0A" w:rsidRPr="007A6C86" w:rsidRDefault="00235E0A" w:rsidP="00235E0A">
      <w:pPr>
        <w:shd w:val="clear" w:color="auto" w:fill="FFFFFF"/>
        <w:jc w:val="center"/>
        <w:rPr>
          <w:bCs/>
          <w:sz w:val="1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3"/>
        <w:gridCol w:w="6741"/>
      </w:tblGrid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936529" w:rsidRDefault="0093652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6529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«Пожарная безопасность» (далее – подпрограмма № 1)</w:t>
            </w: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- 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522F" w:rsidRPr="002C2D29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- 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2C2D29" w:rsidTr="000F5BE8">
        <w:trPr>
          <w:trHeight w:val="995"/>
        </w:trPr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proofErr w:type="gramStart"/>
            <w:r w:rsidR="00F33F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нструменты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 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CC522F" w:rsidP="00C875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повышение уровня пожарной безопасности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 </w:t>
            </w:r>
            <w:r w:rsidR="00C8753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  </w:t>
            </w:r>
            <w:proofErr w:type="spellStart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2C2D2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F33FC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F33FC9" w:rsidP="00F33FC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о</w:t>
            </w:r>
            <w:r w:rsidR="00CC522F" w:rsidRPr="002C2D29">
              <w:rPr>
                <w:sz w:val="28"/>
                <w:szCs w:val="28"/>
              </w:rPr>
              <w:t xml:space="preserve">перативность реагирования  при возникновении пожароопасной ситуации </w:t>
            </w:r>
          </w:p>
        </w:tc>
      </w:tr>
      <w:tr w:rsidR="00CC522F" w:rsidRPr="00E23A9C" w:rsidTr="000F5BE8">
        <w:tc>
          <w:tcPr>
            <w:tcW w:w="3113" w:type="dxa"/>
            <w:shd w:val="clear" w:color="auto" w:fill="auto"/>
          </w:tcPr>
          <w:p w:rsidR="00CC522F" w:rsidRPr="002C2D29" w:rsidRDefault="00F33FC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-               </w:t>
            </w:r>
          </w:p>
          <w:p w:rsidR="00CC522F" w:rsidRPr="002C2D29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CC522F" w:rsidRPr="002C2D29" w:rsidRDefault="007604A4" w:rsidP="007604A4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D03BDE">
              <w:rPr>
                <w:bCs/>
                <w:sz w:val="28"/>
                <w:szCs w:val="28"/>
              </w:rPr>
              <w:t>обеспечение первичных мер пожарной безопасности в границах населенных пунктов поселения (</w:t>
            </w:r>
            <w:r w:rsidRPr="00D03BDE">
              <w:rPr>
                <w:sz w:val="28"/>
                <w:szCs w:val="28"/>
              </w:rPr>
              <w:t>обеспечение противопожарным оборудованием и совершенствование противопожарной защиты объектов социальной сферы);</w:t>
            </w: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8A193F" w:rsidRDefault="008A193F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D03BDE" w:rsidRDefault="000F5BE8" w:rsidP="000F5B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6741" w:type="dxa"/>
            <w:shd w:val="clear" w:color="auto" w:fill="auto"/>
          </w:tcPr>
          <w:p w:rsidR="008A193F" w:rsidRDefault="008A193F" w:rsidP="00FE17C3">
            <w:pPr>
              <w:rPr>
                <w:sz w:val="28"/>
                <w:szCs w:val="28"/>
              </w:rPr>
            </w:pP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D03BDE">
              <w:rPr>
                <w:sz w:val="28"/>
                <w:szCs w:val="28"/>
              </w:rPr>
              <w:t>снижение количества всех пожаров</w:t>
            </w:r>
            <w:r>
              <w:rPr>
                <w:sz w:val="28"/>
                <w:szCs w:val="28"/>
              </w:rPr>
              <w:t>;</w:t>
            </w:r>
          </w:p>
          <w:p w:rsidR="000F5BE8" w:rsidRPr="00D03BDE" w:rsidRDefault="000F5BE8" w:rsidP="00FE17C3">
            <w:pPr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      </w:r>
          </w:p>
          <w:p w:rsidR="000F5BE8" w:rsidRPr="00D03BDE" w:rsidRDefault="000F5BE8" w:rsidP="00FE17C3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</w:p>
        </w:tc>
      </w:tr>
      <w:tr w:rsidR="000F5BE8" w:rsidRPr="00E23A9C" w:rsidTr="000F5BE8">
        <w:tc>
          <w:tcPr>
            <w:tcW w:w="3113" w:type="dxa"/>
            <w:shd w:val="clear" w:color="auto" w:fill="auto"/>
          </w:tcPr>
          <w:p w:rsidR="0079558D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подпрограммы</w:t>
            </w:r>
          </w:p>
          <w:p w:rsidR="0079558D" w:rsidRDefault="0079558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1" w:type="dxa"/>
            <w:shd w:val="clear" w:color="auto" w:fill="auto"/>
          </w:tcPr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-этапы реализации подпрограммы не выделяются, срок реализации подпрограммы 2014-2020год.</w:t>
            </w: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7058" w:rsidRDefault="00D3705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11FB" w:rsidRPr="00D03BDE" w:rsidRDefault="00806382" w:rsidP="000D11FB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D11FB" w:rsidRPr="008C53E5">
              <w:rPr>
                <w:rFonts w:cs="Calibri"/>
                <w:kern w:val="2"/>
                <w:sz w:val="28"/>
                <w:szCs w:val="28"/>
              </w:rPr>
              <w:t xml:space="preserve"> О</w:t>
            </w:r>
            <w:r w:rsidR="000D11FB" w:rsidRPr="00D03BDE">
              <w:rPr>
                <w:kern w:val="2"/>
                <w:sz w:val="28"/>
                <w:szCs w:val="28"/>
              </w:rPr>
              <w:t>бщий объем финансирования Подпрограммы составляет</w:t>
            </w:r>
            <w:r w:rsidR="000D11FB">
              <w:rPr>
                <w:kern w:val="2"/>
                <w:sz w:val="28"/>
                <w:szCs w:val="28"/>
              </w:rPr>
              <w:t>-</w:t>
            </w:r>
            <w:r w:rsidR="00C74B09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9,6 тыс.</w:t>
            </w:r>
            <w:r w:rsidR="007E2CE7">
              <w:rPr>
                <w:kern w:val="2"/>
                <w:sz w:val="28"/>
                <w:szCs w:val="28"/>
              </w:rPr>
              <w:t xml:space="preserve"> </w:t>
            </w:r>
            <w:r w:rsidR="000D11FB">
              <w:rPr>
                <w:kern w:val="2"/>
                <w:sz w:val="28"/>
                <w:szCs w:val="28"/>
              </w:rPr>
              <w:t>рублей, в том числе:</w:t>
            </w:r>
            <w:r w:rsidR="000D11FB" w:rsidRPr="00D03BDE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2014 год – </w:t>
            </w:r>
            <w:r>
              <w:rPr>
                <w:sz w:val="28"/>
                <w:szCs w:val="28"/>
              </w:rPr>
              <w:t xml:space="preserve">4,6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2015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2016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2017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2018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2019 год – </w:t>
            </w:r>
            <w:r w:rsidR="00C74B09">
              <w:rPr>
                <w:bCs/>
                <w:sz w:val="28"/>
                <w:szCs w:val="28"/>
              </w:rPr>
              <w:t>0</w:t>
            </w:r>
            <w:r w:rsidRPr="00C74B09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2020 год – </w:t>
            </w:r>
            <w:r w:rsidRPr="00C74B09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C74B0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C74B09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федерального бюджета –0 тыс. рублей;</w:t>
            </w:r>
          </w:p>
          <w:p w:rsidR="007F4DB3" w:rsidRPr="00D03BDE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Объем средств областного бюджета 0 тыс. рублей;</w:t>
            </w:r>
          </w:p>
          <w:p w:rsidR="007F4DB3" w:rsidRPr="00D03BDE" w:rsidRDefault="007F4DB3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</w:t>
            </w:r>
            <w:r w:rsidR="000C7D45">
              <w:rPr>
                <w:kern w:val="2"/>
                <w:sz w:val="28"/>
                <w:szCs w:val="28"/>
              </w:rPr>
              <w:t xml:space="preserve">в местного бюджета составляет- </w:t>
            </w:r>
            <w:r>
              <w:rPr>
                <w:kern w:val="2"/>
                <w:sz w:val="28"/>
                <w:szCs w:val="28"/>
              </w:rPr>
              <w:t>9,6</w:t>
            </w:r>
            <w:r w:rsidRPr="00D03BDE">
              <w:rPr>
                <w:kern w:val="2"/>
                <w:sz w:val="28"/>
                <w:szCs w:val="28"/>
              </w:rPr>
              <w:t xml:space="preserve"> тыс. рублей, из них:</w:t>
            </w:r>
          </w:p>
          <w:p w:rsidR="007F4DB3" w:rsidRPr="002C2D29" w:rsidRDefault="007F4DB3" w:rsidP="007F4DB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sz w:val="28"/>
                <w:szCs w:val="28"/>
              </w:rPr>
              <w:t>2014 год – </w:t>
            </w:r>
            <w:r>
              <w:rPr>
                <w:sz w:val="28"/>
                <w:szCs w:val="28"/>
              </w:rPr>
              <w:t xml:space="preserve">4,6 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2015 год – </w:t>
            </w:r>
            <w:r>
              <w:rPr>
                <w:sz w:val="28"/>
                <w:szCs w:val="28"/>
              </w:rPr>
              <w:t>0,0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2016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2017 год – </w:t>
            </w:r>
            <w:r>
              <w:rPr>
                <w:bCs/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Pr="002C2D29">
              <w:rPr>
                <w:sz w:val="28"/>
                <w:szCs w:val="28"/>
              </w:rPr>
              <w:t xml:space="preserve"> 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2018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</w:t>
            </w:r>
            <w:r w:rsidRPr="002C2D29">
              <w:rPr>
                <w:sz w:val="28"/>
                <w:szCs w:val="28"/>
              </w:rPr>
              <w:t xml:space="preserve">тыс. </w:t>
            </w:r>
            <w:r w:rsidRPr="002C2D29">
              <w:rPr>
                <w:bCs/>
                <w:sz w:val="28"/>
                <w:szCs w:val="28"/>
              </w:rPr>
              <w:t>рублей;</w:t>
            </w:r>
          </w:p>
          <w:p w:rsidR="007F4DB3" w:rsidRPr="00973707" w:rsidRDefault="007F4DB3" w:rsidP="007F4DB3">
            <w:pPr>
              <w:shd w:val="clear" w:color="auto" w:fill="FFFFFF"/>
              <w:tabs>
                <w:tab w:val="right" w:pos="9806"/>
              </w:tabs>
              <w:jc w:val="both"/>
              <w:rPr>
                <w:bCs/>
                <w:sz w:val="28"/>
                <w:szCs w:val="28"/>
              </w:rPr>
            </w:pPr>
            <w:r w:rsidRPr="002C2D29">
              <w:rPr>
                <w:bCs/>
                <w:sz w:val="28"/>
                <w:szCs w:val="28"/>
              </w:rPr>
              <w:t>2019 год – </w:t>
            </w:r>
            <w:r w:rsidR="00973707">
              <w:rPr>
                <w:bCs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,0 тыс. </w:t>
            </w:r>
            <w:r w:rsidRPr="00973707">
              <w:rPr>
                <w:bCs/>
                <w:sz w:val="28"/>
                <w:szCs w:val="28"/>
              </w:rPr>
              <w:t>рублей;</w:t>
            </w:r>
          </w:p>
          <w:p w:rsidR="007F4DB3" w:rsidRPr="002C2D29" w:rsidRDefault="007F4DB3" w:rsidP="007F4D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2020 год – </w:t>
            </w:r>
            <w:r w:rsidRPr="0097370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973707">
              <w:rPr>
                <w:sz w:val="28"/>
                <w:szCs w:val="28"/>
              </w:rPr>
              <w:t>,</w:t>
            </w:r>
            <w:r w:rsidRPr="0097370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73707">
              <w:rPr>
                <w:sz w:val="28"/>
                <w:szCs w:val="28"/>
              </w:rPr>
              <w:t xml:space="preserve"> </w:t>
            </w:r>
            <w:r w:rsidRPr="00B0574C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F5BE8" w:rsidRPr="002C2D29" w:rsidRDefault="000F5BE8" w:rsidP="007F4DB3">
            <w:pPr>
              <w:jc w:val="both"/>
              <w:rPr>
                <w:kern w:val="2"/>
                <w:sz w:val="28"/>
                <w:szCs w:val="28"/>
              </w:rPr>
            </w:pPr>
            <w:r w:rsidRPr="002C2D29">
              <w:rPr>
                <w:kern w:val="2"/>
                <w:sz w:val="28"/>
                <w:szCs w:val="28"/>
              </w:rPr>
              <w:t>Объем средств из внебюджетных источников составляет 0 тыс.</w:t>
            </w:r>
            <w:r w:rsidR="007F4DB3">
              <w:rPr>
                <w:kern w:val="2"/>
                <w:sz w:val="28"/>
                <w:szCs w:val="28"/>
              </w:rPr>
              <w:t xml:space="preserve"> </w:t>
            </w:r>
            <w:r w:rsidRPr="002C2D29">
              <w:rPr>
                <w:kern w:val="2"/>
                <w:sz w:val="28"/>
                <w:szCs w:val="28"/>
              </w:rPr>
              <w:t>рублей</w:t>
            </w:r>
            <w:r w:rsidR="007F4DB3">
              <w:rPr>
                <w:kern w:val="2"/>
                <w:sz w:val="28"/>
                <w:szCs w:val="28"/>
              </w:rPr>
              <w:t>;</w:t>
            </w:r>
            <w:r w:rsidRPr="002C2D29">
              <w:rPr>
                <w:kern w:val="2"/>
                <w:sz w:val="28"/>
                <w:szCs w:val="28"/>
              </w:rPr>
              <w:t xml:space="preserve"> 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BE8" w:rsidRPr="00E23A9C" w:rsidTr="000F5BE8">
        <w:trPr>
          <w:trHeight w:val="70"/>
        </w:trPr>
        <w:tc>
          <w:tcPr>
            <w:tcW w:w="3113" w:type="dxa"/>
            <w:shd w:val="clear" w:color="auto" w:fill="auto"/>
          </w:tcPr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0F5BE8" w:rsidRPr="002C2D29" w:rsidRDefault="000F5BE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2D29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41" w:type="dxa"/>
            <w:shd w:val="clear" w:color="auto" w:fill="auto"/>
          </w:tcPr>
          <w:p w:rsidR="00DB19C4" w:rsidRPr="00D03BDE" w:rsidRDefault="00DB19C4" w:rsidP="00DB19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- уменьшение количества пожаров;</w:t>
            </w:r>
          </w:p>
          <w:p w:rsidR="000F5BE8" w:rsidRPr="002C2D29" w:rsidRDefault="005546B8" w:rsidP="005546B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F5BE8" w:rsidRPr="002C2D29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пожаров и смягчить возможные их последствия;</w:t>
            </w:r>
          </w:p>
          <w:p w:rsidR="000F5BE8" w:rsidRPr="002C2D29" w:rsidRDefault="007034EA" w:rsidP="007034EA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F5BE8" w:rsidRPr="002C2D29">
              <w:rPr>
                <w:sz w:val="28"/>
                <w:szCs w:val="28"/>
              </w:rPr>
              <w:t>повысить уровень оперативности реагирования пожарных подразделений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7034EA" w:rsidRPr="00D03BDE" w:rsidRDefault="007034EA" w:rsidP="007034EA">
      <w:pPr>
        <w:widowControl w:val="0"/>
        <w:jc w:val="both"/>
        <w:rPr>
          <w:sz w:val="28"/>
          <w:szCs w:val="28"/>
        </w:rPr>
      </w:pPr>
      <w:r>
        <w:rPr>
          <w:color w:val="FF0000"/>
        </w:rPr>
        <w:t xml:space="preserve">                                                    </w:t>
      </w:r>
      <w:r w:rsidRPr="00D03BDE">
        <w:rPr>
          <w:sz w:val="28"/>
          <w:szCs w:val="28"/>
        </w:rPr>
        <w:t xml:space="preserve">- повысить безопасность населения и защищенность </w:t>
      </w:r>
      <w:r>
        <w:rPr>
          <w:sz w:val="28"/>
          <w:szCs w:val="28"/>
        </w:rPr>
        <w:t xml:space="preserve">                                                                          </w:t>
      </w:r>
    </w:p>
    <w:p w:rsidR="00CC522F" w:rsidRPr="00E23A9C" w:rsidRDefault="007034EA" w:rsidP="00CC522F">
      <w:pPr>
        <w:shd w:val="clear" w:color="auto" w:fill="FFFFFF"/>
        <w:jc w:val="both"/>
        <w:rPr>
          <w:color w:val="FF0000"/>
        </w:rPr>
      </w:pPr>
      <w:r>
        <w:rPr>
          <w:color w:val="FF0000"/>
        </w:rPr>
        <w:t xml:space="preserve">                                                       </w:t>
      </w:r>
      <w:r w:rsidRPr="00D03BDE">
        <w:rPr>
          <w:sz w:val="28"/>
          <w:szCs w:val="28"/>
        </w:rPr>
        <w:t>критически важных объектов от угроз пожаров;</w:t>
      </w:r>
      <w:r>
        <w:rPr>
          <w:color w:val="FF0000"/>
        </w:rPr>
        <w:t xml:space="preserve"> </w:t>
      </w:r>
    </w:p>
    <w:p w:rsidR="00CC522F" w:rsidRPr="00E23A9C" w:rsidRDefault="00CC522F" w:rsidP="00CC522F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470BB" w:rsidRDefault="005470BB" w:rsidP="005470B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70BB" w:rsidRPr="00E24E22" w:rsidRDefault="005470BB" w:rsidP="005470B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7</w:t>
      </w:r>
      <w:r w:rsidRPr="00B032B8">
        <w:rPr>
          <w:sz w:val="28"/>
          <w:szCs w:val="28"/>
        </w:rPr>
        <w:t xml:space="preserve">.2. </w:t>
      </w:r>
      <w:r w:rsidRPr="00E24E22">
        <w:rPr>
          <w:kern w:val="2"/>
          <w:sz w:val="28"/>
          <w:szCs w:val="28"/>
        </w:rPr>
        <w:t xml:space="preserve">Характеристика сферы </w:t>
      </w:r>
    </w:p>
    <w:p w:rsidR="005470BB" w:rsidRPr="00E24E22" w:rsidRDefault="005470BB" w:rsidP="005470BB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24E22">
        <w:rPr>
          <w:kern w:val="2"/>
          <w:sz w:val="28"/>
          <w:szCs w:val="28"/>
        </w:rPr>
        <w:t>реализации подпрограммы «Пожарная безопасность»</w:t>
      </w:r>
    </w:p>
    <w:p w:rsidR="005470BB" w:rsidRDefault="005470BB" w:rsidP="00CC522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CC522F" w:rsidRPr="002C2D29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2C2D29">
        <w:rPr>
          <w:sz w:val="28"/>
          <w:szCs w:val="28"/>
        </w:rPr>
        <w:t xml:space="preserve">Сферой реализации подпрограммы </w:t>
      </w:r>
      <w:r w:rsidR="00936529">
        <w:rPr>
          <w:sz w:val="28"/>
          <w:szCs w:val="28"/>
        </w:rPr>
        <w:t xml:space="preserve">№1 </w:t>
      </w:r>
      <w:r w:rsidRPr="002C2D29">
        <w:rPr>
          <w:sz w:val="28"/>
          <w:szCs w:val="28"/>
        </w:rPr>
        <w:t>является организация эффективной деятельности в области обеспечения пожарной безопасности.</w:t>
      </w:r>
    </w:p>
    <w:p w:rsidR="00CC522F" w:rsidRPr="002C2D29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2C2D29">
        <w:rPr>
          <w:sz w:val="28"/>
          <w:szCs w:val="28"/>
        </w:rPr>
        <w:t>За период с 2010 по 2012 годы в Митякинском сельском поселении произошло 6 пожаров, в основном поджог старой травы.</w:t>
      </w:r>
    </w:p>
    <w:p w:rsidR="00CC522F" w:rsidRPr="002C2D29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2C2D29">
        <w:rPr>
          <w:sz w:val="28"/>
          <w:szCs w:val="28"/>
        </w:rPr>
        <w:t>Развитию пожаров до серьезных последствий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CC522F" w:rsidRPr="002C2D29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2C2D29">
        <w:rPr>
          <w:sz w:val="28"/>
          <w:szCs w:val="28"/>
        </w:rPr>
        <w:t>Основными проблемами пожарной безопасности являются:</w:t>
      </w:r>
    </w:p>
    <w:p w:rsidR="00CC522F" w:rsidRPr="002C2D29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2C2D29">
        <w:rPr>
          <w:sz w:val="28"/>
          <w:szCs w:val="28"/>
        </w:rPr>
        <w:lastRenderedPageBreak/>
        <w:t>- несвоевременное прибытие подразделений пожарной охраны к месту вызова из-за удаленности;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низкий уровень защищенности населения, территорий и учреждений социальной сферы от пожаров;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 несвоевременное сообщение о пожаре (загорании) в пожарную охрану;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 недостаток специальных приборов, осветительного оборудования.</w:t>
      </w:r>
    </w:p>
    <w:p w:rsidR="00CC522F" w:rsidRPr="00C7189A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7189A">
        <w:rPr>
          <w:spacing w:val="-1"/>
          <w:sz w:val="28"/>
          <w:szCs w:val="28"/>
        </w:rPr>
        <w:t xml:space="preserve">Для осуществления действий по тушению пожаров на территории </w:t>
      </w:r>
      <w:r>
        <w:rPr>
          <w:spacing w:val="-1"/>
          <w:sz w:val="28"/>
          <w:szCs w:val="28"/>
        </w:rPr>
        <w:t>поселения</w:t>
      </w:r>
      <w:r w:rsidRPr="00C7189A">
        <w:rPr>
          <w:spacing w:val="-1"/>
          <w:sz w:val="28"/>
          <w:szCs w:val="28"/>
        </w:rPr>
        <w:t xml:space="preserve"> </w:t>
      </w:r>
      <w:r w:rsidRPr="00C7189A">
        <w:rPr>
          <w:sz w:val="28"/>
          <w:szCs w:val="28"/>
        </w:rPr>
        <w:t>функционирует:</w:t>
      </w:r>
    </w:p>
    <w:p w:rsidR="00CC522F" w:rsidRDefault="00CC522F" w:rsidP="00CC522F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Тарасовском ГАУ РО «Лес» функционирует ПХС-2</w:t>
      </w:r>
      <w:r w:rsidR="00E77B63">
        <w:rPr>
          <w:spacing w:val="-1"/>
          <w:sz w:val="28"/>
          <w:szCs w:val="28"/>
        </w:rPr>
        <w:t>типа</w:t>
      </w:r>
      <w:r>
        <w:rPr>
          <w:spacing w:val="-1"/>
          <w:sz w:val="28"/>
          <w:szCs w:val="28"/>
        </w:rPr>
        <w:t xml:space="preserve">, </w:t>
      </w:r>
      <w:proofErr w:type="gramStart"/>
      <w:r>
        <w:rPr>
          <w:spacing w:val="-1"/>
          <w:sz w:val="28"/>
          <w:szCs w:val="28"/>
        </w:rPr>
        <w:t>оснащенная</w:t>
      </w:r>
      <w:proofErr w:type="gramEnd"/>
      <w:r>
        <w:rPr>
          <w:spacing w:val="-1"/>
          <w:sz w:val="28"/>
          <w:szCs w:val="28"/>
        </w:rPr>
        <w:t xml:space="preserve"> пожарной техникой. </w:t>
      </w:r>
    </w:p>
    <w:p w:rsidR="00CC522F" w:rsidRPr="00C15343" w:rsidRDefault="008E04F3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создана добровольная пожарная дружина в количестве 8 человек.</w:t>
      </w:r>
    </w:p>
    <w:p w:rsidR="00CC522F" w:rsidRPr="00C15343" w:rsidRDefault="00CC522F" w:rsidP="00CC5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5343">
        <w:rPr>
          <w:rFonts w:ascii="Times New Roman" w:hAnsi="Times New Roman" w:cs="Times New Roman"/>
          <w:sz w:val="28"/>
          <w:szCs w:val="28"/>
          <w:lang w:eastAsia="en-US"/>
        </w:rPr>
        <w:t>Несмотря на то, что в целом обстановка с пожарами и их последствиями в поселении  имеет устойчивую положительную динамику, проблемы пожарной безопасности решены не полностью.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Развитию пожаров, в результате чего гибнут и получают травмы люди, способствует позднее сообщение о пожаре в пожарную охрану, удаленность места пожара от подразделений пожарной охраны и недостаточная эффективность действий некоторых пожарных частей по тушению пожаров. </w:t>
      </w:r>
    </w:p>
    <w:p w:rsidR="00CC522F" w:rsidRPr="00C15343" w:rsidRDefault="00CC522F" w:rsidP="00CC52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15343">
        <w:rPr>
          <w:rFonts w:ascii="Times New Roman" w:hAnsi="Times New Roman" w:cs="Times New Roman"/>
          <w:sz w:val="28"/>
          <w:szCs w:val="28"/>
          <w:lang w:eastAsia="en-US"/>
        </w:rPr>
        <w:t>В качестве базового показателя для анализа сферы реализации подпрограммы</w:t>
      </w:r>
      <w:r w:rsidR="00936529">
        <w:rPr>
          <w:rFonts w:ascii="Times New Roman" w:hAnsi="Times New Roman" w:cs="Times New Roman"/>
          <w:sz w:val="28"/>
          <w:szCs w:val="28"/>
          <w:lang w:eastAsia="en-US"/>
        </w:rPr>
        <w:t>№1</w:t>
      </w:r>
      <w:r w:rsidRPr="00C15343">
        <w:rPr>
          <w:rFonts w:ascii="Times New Roman" w:hAnsi="Times New Roman" w:cs="Times New Roman"/>
          <w:sz w:val="28"/>
          <w:szCs w:val="28"/>
          <w:lang w:eastAsia="en-US"/>
        </w:rPr>
        <w:t xml:space="preserve"> принят 2012 год.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Основной проблемой пожарной безопасности являются следующие причины: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  нарушение населением требований пожарной безопасности, выжигание сухой растительности;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недостаточная эффективность действий по тушению пожаров и проведению аварийно-спасательных работ ввиду низкого уровня оснащенности некоторых подразделений пожарной охраны;</w:t>
      </w:r>
    </w:p>
    <w:p w:rsidR="00CC522F" w:rsidRPr="00C15343" w:rsidRDefault="00CC522F" w:rsidP="00CC522F">
      <w:pPr>
        <w:shd w:val="clear" w:color="auto" w:fill="FFFFFF"/>
        <w:ind w:firstLine="709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невозможность соблюдения подразделениями пожарной охраны нормативного времени прибытия к месту вызова по причине их удаленности.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Подпрограмма муниципальной  программы направлена на обеспечение и повышение уровня пожарной безопасности.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Реализация подпрограммы</w:t>
      </w:r>
      <w:r w:rsidR="00936529">
        <w:rPr>
          <w:rFonts w:ascii="Times New Roman" w:hAnsi="Times New Roman" w:cs="Times New Roman"/>
          <w:sz w:val="28"/>
          <w:szCs w:val="28"/>
        </w:rPr>
        <w:t>№1</w:t>
      </w:r>
      <w:r w:rsidRPr="00C15343">
        <w:rPr>
          <w:rFonts w:ascii="Times New Roman" w:hAnsi="Times New Roman" w:cs="Times New Roman"/>
          <w:sz w:val="28"/>
          <w:szCs w:val="28"/>
        </w:rPr>
        <w:t xml:space="preserve"> в полном объеме позволит: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- снизить риски возникновения пожаров и смягчить возможные их последствия;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-   повысить уровень противопожарной безопасности населения;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Социальная эффективность реализации</w:t>
      </w:r>
      <w:r w:rsidR="00936529">
        <w:rPr>
          <w:rFonts w:ascii="Times New Roman" w:hAnsi="Times New Roman" w:cs="Times New Roman"/>
          <w:sz w:val="28"/>
          <w:szCs w:val="28"/>
        </w:rPr>
        <w:t xml:space="preserve"> подпрограммы №1</w:t>
      </w:r>
      <w:r w:rsidRPr="00C15343">
        <w:rPr>
          <w:rFonts w:ascii="Times New Roman" w:hAnsi="Times New Roman" w:cs="Times New Roman"/>
          <w:sz w:val="28"/>
          <w:szCs w:val="28"/>
        </w:rPr>
        <w:t xml:space="preserve"> будет заключаться в улучшении качества работ по спасению и оказанию экстренной помощи людям и снижению количества погибших и травмированных в пожарах.</w:t>
      </w:r>
    </w:p>
    <w:p w:rsidR="00CC522F" w:rsidRPr="00C15343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5343">
        <w:rPr>
          <w:rFonts w:ascii="Times New Roman" w:hAnsi="Times New Roman" w:cs="Times New Roman"/>
          <w:sz w:val="28"/>
          <w:szCs w:val="28"/>
        </w:rPr>
        <w:t>Экономическая эффективность реализации подпрограммы</w:t>
      </w:r>
      <w:r w:rsidR="00936529">
        <w:rPr>
          <w:rFonts w:ascii="Times New Roman" w:hAnsi="Times New Roman" w:cs="Times New Roman"/>
          <w:sz w:val="28"/>
          <w:szCs w:val="28"/>
        </w:rPr>
        <w:t>№1</w:t>
      </w:r>
      <w:r w:rsidRPr="00C15343">
        <w:rPr>
          <w:rFonts w:ascii="Times New Roman" w:hAnsi="Times New Roman" w:cs="Times New Roman"/>
          <w:sz w:val="28"/>
          <w:szCs w:val="28"/>
        </w:rPr>
        <w:t xml:space="preserve"> будет заключаться в обеспечении снижения экономического ущерба от пожаров.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Экологическая эффективность реализации</w:t>
      </w:r>
      <w:r w:rsidR="00936529">
        <w:rPr>
          <w:sz w:val="28"/>
          <w:szCs w:val="28"/>
        </w:rPr>
        <w:t xml:space="preserve"> подпрограммы №1</w:t>
      </w:r>
      <w:r w:rsidRPr="00C15343">
        <w:rPr>
          <w:sz w:val="28"/>
          <w:szCs w:val="28"/>
        </w:rPr>
        <w:t xml:space="preserve"> будет заключаться в снижении масштабов загрязнения природной среды в результате пожаров.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lastRenderedPageBreak/>
        <w:t>В качестве факторов риска рассматриваются события, условия, тенденции, оказывающие существенное влияние на сроки и результаты реализации</w:t>
      </w:r>
      <w:r w:rsidR="007B0C56">
        <w:rPr>
          <w:sz w:val="28"/>
          <w:szCs w:val="28"/>
        </w:rPr>
        <w:t xml:space="preserve"> подпрограммы №1</w:t>
      </w:r>
      <w:r w:rsidRPr="00C15343">
        <w:rPr>
          <w:sz w:val="28"/>
          <w:szCs w:val="28"/>
        </w:rPr>
        <w:t xml:space="preserve">, на которые ответственный исполнитель и участники </w:t>
      </w:r>
      <w:r w:rsidR="007B0C56">
        <w:rPr>
          <w:sz w:val="28"/>
          <w:szCs w:val="28"/>
        </w:rPr>
        <w:t xml:space="preserve">подпрограммы №1 </w:t>
      </w:r>
      <w:r w:rsidRPr="00C15343">
        <w:rPr>
          <w:sz w:val="28"/>
          <w:szCs w:val="28"/>
        </w:rPr>
        <w:t>не могут оказать непосредственного влияния.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К данным факторам риска </w:t>
      </w:r>
      <w:proofErr w:type="gramStart"/>
      <w:r w:rsidRPr="00C15343">
        <w:rPr>
          <w:sz w:val="28"/>
          <w:szCs w:val="28"/>
        </w:rPr>
        <w:t>отнесены</w:t>
      </w:r>
      <w:proofErr w:type="gramEnd"/>
      <w:r w:rsidRPr="00C15343">
        <w:rPr>
          <w:sz w:val="28"/>
          <w:szCs w:val="28"/>
        </w:rPr>
        <w:t>: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- риск возникновения обстоятельств непреодолимой силы, таких как масштабные природные и техногенные катастрофы; 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- природный риск, который может проявляться в экстремальных климатических явлениях (аномально жаркое лето, холодная зима); 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-   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Первые два риска могут оказать существенное влияние, которое приведет к увеличению числа природных или бытовых пожаров и количества пострадавших людей. 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пожарной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</w:t>
      </w:r>
      <w:r w:rsidR="00936529">
        <w:rPr>
          <w:sz w:val="28"/>
          <w:szCs w:val="28"/>
        </w:rPr>
        <w:t xml:space="preserve"> №1</w:t>
      </w:r>
      <w:r w:rsidRPr="00C15343">
        <w:rPr>
          <w:sz w:val="28"/>
          <w:szCs w:val="28"/>
        </w:rPr>
        <w:t xml:space="preserve">. </w:t>
      </w:r>
    </w:p>
    <w:p w:rsidR="00CC522F" w:rsidRPr="00C15343" w:rsidRDefault="00CC522F" w:rsidP="00CC522F">
      <w:pPr>
        <w:autoSpaceDE w:val="0"/>
        <w:ind w:firstLine="540"/>
        <w:jc w:val="both"/>
        <w:rPr>
          <w:sz w:val="28"/>
          <w:szCs w:val="28"/>
        </w:rPr>
      </w:pPr>
      <w:r w:rsidRPr="00C15343">
        <w:rPr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7B0C56">
        <w:rPr>
          <w:sz w:val="28"/>
          <w:szCs w:val="28"/>
        </w:rPr>
        <w:t>муниципальной программы в</w:t>
      </w:r>
      <w:r w:rsidRPr="00C15343">
        <w:rPr>
          <w:sz w:val="28"/>
          <w:szCs w:val="28"/>
        </w:rPr>
        <w:t xml:space="preserve"> части перераспределения финансовых средств на выполнение приоритетных мероприятий.</w:t>
      </w:r>
    </w:p>
    <w:p w:rsidR="00CC522F" w:rsidRPr="00E23A9C" w:rsidRDefault="00CC522F" w:rsidP="00CC522F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CC079C" w:rsidRPr="00E24E22" w:rsidRDefault="00CC079C" w:rsidP="00CC079C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7</w:t>
      </w:r>
      <w:r w:rsidRPr="00E24E22">
        <w:rPr>
          <w:kern w:val="2"/>
          <w:sz w:val="28"/>
          <w:szCs w:val="28"/>
        </w:rPr>
        <w:t>.3. Цели, задачи и показатели (индикаторы),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основные ожидаемые конечные результаты, сроки и этапы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реализации подпрограммы «Пожарная безопасность»</w:t>
      </w:r>
    </w:p>
    <w:p w:rsidR="00CC079C" w:rsidRPr="00E24E22" w:rsidRDefault="00CC079C" w:rsidP="00CC079C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</w:p>
    <w:p w:rsidR="00457B9D" w:rsidRPr="00D03BDE" w:rsidRDefault="009F7E04" w:rsidP="00457B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</w:t>
      </w:r>
      <w:r w:rsidR="00457B9D" w:rsidRPr="00457B9D">
        <w:rPr>
          <w:rFonts w:eastAsia="Calibri"/>
          <w:sz w:val="28"/>
          <w:szCs w:val="28"/>
          <w:lang w:eastAsia="en-US"/>
        </w:rPr>
        <w:t>Цел</w:t>
      </w:r>
      <w:r w:rsidR="00457B9D">
        <w:rPr>
          <w:rFonts w:eastAsia="Calibri"/>
          <w:sz w:val="28"/>
          <w:szCs w:val="28"/>
          <w:lang w:eastAsia="en-US"/>
        </w:rPr>
        <w:t>ь</w:t>
      </w:r>
      <w:r w:rsidR="00457B9D" w:rsidRPr="00457B9D">
        <w:rPr>
          <w:rFonts w:eastAsia="Calibri"/>
          <w:sz w:val="28"/>
          <w:szCs w:val="28"/>
          <w:lang w:eastAsia="en-US"/>
        </w:rPr>
        <w:t xml:space="preserve"> подпрограммы</w:t>
      </w:r>
      <w:r w:rsidR="00457B9D">
        <w:rPr>
          <w:rFonts w:eastAsia="Calibri"/>
          <w:sz w:val="28"/>
          <w:szCs w:val="28"/>
          <w:lang w:eastAsia="en-US"/>
        </w:rPr>
        <w:t>№1</w:t>
      </w:r>
      <w:r w:rsidR="00457B9D" w:rsidRPr="00D03BDE">
        <w:rPr>
          <w:rFonts w:eastAsia="Calibri"/>
          <w:sz w:val="28"/>
          <w:szCs w:val="28"/>
          <w:lang w:eastAsia="en-US"/>
        </w:rPr>
        <w:t xml:space="preserve">: </w:t>
      </w:r>
      <w:r w:rsidR="00457B9D" w:rsidRPr="00E24E22">
        <w:rPr>
          <w:bCs/>
          <w:kern w:val="2"/>
          <w:sz w:val="28"/>
          <w:szCs w:val="28"/>
          <w:lang w:eastAsia="en-US"/>
        </w:rPr>
        <w:t>повышение уровня пожарной безопасности</w:t>
      </w:r>
      <w:r w:rsidR="00457B9D" w:rsidRPr="00E24E22">
        <w:rPr>
          <w:bCs/>
          <w:kern w:val="2"/>
          <w:sz w:val="28"/>
          <w:szCs w:val="28"/>
        </w:rPr>
        <w:t xml:space="preserve"> населения и территории </w:t>
      </w:r>
      <w:proofErr w:type="spellStart"/>
      <w:r w:rsidR="002459E4">
        <w:rPr>
          <w:bCs/>
          <w:kern w:val="2"/>
          <w:sz w:val="28"/>
          <w:szCs w:val="28"/>
        </w:rPr>
        <w:t>Митякинского</w:t>
      </w:r>
      <w:proofErr w:type="spellEnd"/>
      <w:r w:rsidR="002459E4">
        <w:rPr>
          <w:bCs/>
          <w:kern w:val="2"/>
          <w:sz w:val="28"/>
          <w:szCs w:val="28"/>
        </w:rPr>
        <w:t xml:space="preserve"> сельского поселения.</w:t>
      </w:r>
    </w:p>
    <w:p w:rsidR="00457B9D" w:rsidRPr="00457B9D" w:rsidRDefault="0097561A" w:rsidP="00457B9D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</w:t>
      </w:r>
      <w:r w:rsidR="00457B9D" w:rsidRPr="00457B9D">
        <w:rPr>
          <w:sz w:val="28"/>
          <w:szCs w:val="28"/>
        </w:rPr>
        <w:t>адачи</w:t>
      </w:r>
      <w:r>
        <w:rPr>
          <w:sz w:val="28"/>
          <w:szCs w:val="28"/>
        </w:rPr>
        <w:t xml:space="preserve"> подпрограммы №1</w:t>
      </w:r>
      <w:r w:rsidR="00457B9D" w:rsidRPr="00457B9D">
        <w:rPr>
          <w:sz w:val="28"/>
          <w:szCs w:val="28"/>
        </w:rPr>
        <w:t>:</w:t>
      </w:r>
    </w:p>
    <w:p w:rsidR="00457B9D" w:rsidRPr="00D03BDE" w:rsidRDefault="009F7E04" w:rsidP="00457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7B9D" w:rsidRPr="00D03BDE">
        <w:rPr>
          <w:rFonts w:ascii="Times New Roman" w:hAnsi="Times New Roman" w:cs="Times New Roman"/>
          <w:bCs/>
          <w:sz w:val="28"/>
          <w:szCs w:val="28"/>
        </w:rPr>
        <w:t>обеспечение первичных мер пожарной безопасности в границах населенных пунктов поселения (</w:t>
      </w:r>
      <w:r w:rsidR="00457B9D" w:rsidRPr="00D03BDE">
        <w:rPr>
          <w:rFonts w:ascii="Times New Roman" w:hAnsi="Times New Roman" w:cs="Times New Roman"/>
          <w:sz w:val="28"/>
          <w:szCs w:val="28"/>
        </w:rPr>
        <w:t>обеспечение противопожарным оборудованием и совершенствование противопожарной защиты объектов социальной сферы).</w:t>
      </w:r>
    </w:p>
    <w:p w:rsidR="00457B9D" w:rsidRPr="00D03BDE" w:rsidRDefault="00457B9D" w:rsidP="00457B9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Оценка результатов реализации подпрограммы осуществляется в соответствии с показателями.</w:t>
      </w:r>
    </w:p>
    <w:p w:rsidR="00457B9D" w:rsidRPr="00457B9D" w:rsidRDefault="00457B9D" w:rsidP="00457B9D">
      <w:pPr>
        <w:pStyle w:val="ad"/>
        <w:widowControl/>
        <w:tabs>
          <w:tab w:val="left" w:pos="0"/>
          <w:tab w:val="left" w:pos="180"/>
        </w:tabs>
        <w:ind w:firstLine="567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457B9D">
        <w:rPr>
          <w:rFonts w:ascii="Times New Roman" w:hAnsi="Times New Roman" w:cs="Times New Roman"/>
          <w:kern w:val="2"/>
          <w:sz w:val="28"/>
          <w:szCs w:val="28"/>
        </w:rPr>
        <w:t>Целевыми показателями подпрограммы</w:t>
      </w:r>
      <w:r>
        <w:rPr>
          <w:rFonts w:ascii="Times New Roman" w:hAnsi="Times New Roman" w:cs="Times New Roman"/>
          <w:kern w:val="2"/>
          <w:sz w:val="28"/>
          <w:szCs w:val="28"/>
        </w:rPr>
        <w:t>№1</w:t>
      </w:r>
      <w:r w:rsidRPr="00457B9D">
        <w:rPr>
          <w:rFonts w:ascii="Times New Roman" w:hAnsi="Times New Roman" w:cs="Times New Roman"/>
          <w:kern w:val="2"/>
          <w:sz w:val="28"/>
          <w:szCs w:val="28"/>
        </w:rPr>
        <w:t xml:space="preserve"> являются:</w:t>
      </w:r>
    </w:p>
    <w:p w:rsidR="00457B9D" w:rsidRPr="00D03BDE" w:rsidRDefault="00457B9D" w:rsidP="00457B9D">
      <w:pPr>
        <w:ind w:firstLine="567"/>
        <w:rPr>
          <w:sz w:val="28"/>
          <w:szCs w:val="28"/>
        </w:rPr>
      </w:pPr>
      <w:r w:rsidRPr="00D03BDE">
        <w:rPr>
          <w:sz w:val="28"/>
          <w:szCs w:val="28"/>
        </w:rPr>
        <w:t>-снижение количества всех пожаров</w:t>
      </w:r>
    </w:p>
    <w:p w:rsidR="00457B9D" w:rsidRPr="00D03BDE" w:rsidRDefault="00457B9D" w:rsidP="00457B9D">
      <w:pPr>
        <w:ind w:firstLine="567"/>
        <w:rPr>
          <w:sz w:val="28"/>
          <w:szCs w:val="28"/>
        </w:rPr>
      </w:pPr>
      <w:r w:rsidRPr="00D03BDE">
        <w:rPr>
          <w:sz w:val="28"/>
          <w:szCs w:val="28"/>
        </w:rPr>
        <w:t>- 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пожаротушения;</w:t>
      </w:r>
    </w:p>
    <w:p w:rsidR="00457B9D" w:rsidRPr="00D03BDE" w:rsidRDefault="00457B9D" w:rsidP="00457B9D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3BDE">
        <w:rPr>
          <w:rFonts w:ascii="Times New Roman" w:eastAsia="Calibri" w:hAnsi="Times New Roman" w:cs="Times New Roman"/>
          <w:sz w:val="28"/>
          <w:szCs w:val="28"/>
          <w:lang w:eastAsia="en-US"/>
        </w:rPr>
        <w:t>Этапы реализации подпрограммы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</w:t>
      </w:r>
      <w:r w:rsidRPr="00D03B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не выделяются, срок реализации программы 2014-2020 годы. </w:t>
      </w:r>
    </w:p>
    <w:p w:rsidR="00457B9D" w:rsidRPr="00D03BDE" w:rsidRDefault="00457B9D" w:rsidP="00457B9D">
      <w:pPr>
        <w:pStyle w:val="ConsPlusCell"/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 xml:space="preserve">В результате </w:t>
      </w:r>
      <w:r w:rsidR="002516D3">
        <w:rPr>
          <w:sz w:val="28"/>
          <w:szCs w:val="28"/>
        </w:rPr>
        <w:t xml:space="preserve">реализации подпрограммы </w:t>
      </w:r>
      <w:r>
        <w:rPr>
          <w:sz w:val="28"/>
          <w:szCs w:val="28"/>
        </w:rPr>
        <w:t>№1</w:t>
      </w:r>
      <w:r w:rsidRPr="00D03BDE">
        <w:rPr>
          <w:sz w:val="28"/>
          <w:szCs w:val="28"/>
        </w:rPr>
        <w:t xml:space="preserve"> с 2014 по 2020 годы прогнозируется:</w:t>
      </w:r>
    </w:p>
    <w:p w:rsidR="00457B9D" w:rsidRPr="00D03BDE" w:rsidRDefault="00457B9D" w:rsidP="00457B9D">
      <w:pPr>
        <w:widowControl w:val="0"/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lastRenderedPageBreak/>
        <w:t>-  снизить риски пожаров и смягчать возможные их последствия;</w:t>
      </w:r>
    </w:p>
    <w:p w:rsidR="00457B9D" w:rsidRPr="00D03BDE" w:rsidRDefault="00457B9D" w:rsidP="00457B9D">
      <w:pPr>
        <w:widowControl w:val="0"/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- повысить безопасность населения и защищенность критически важных объектов от угроз пожаров;</w:t>
      </w:r>
    </w:p>
    <w:p w:rsidR="00457B9D" w:rsidRPr="00D03BDE" w:rsidRDefault="00457B9D" w:rsidP="00457B9D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-сокращение времени реагирования подразделений пожарной охраны на пожары;</w:t>
      </w:r>
    </w:p>
    <w:p w:rsidR="00AE76C8" w:rsidRPr="00D03BDE" w:rsidRDefault="00AE76C8" w:rsidP="00AE76C8">
      <w:pPr>
        <w:ind w:firstLine="567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-создание необходимых условий для обеспечения пожарной безопасности, защиты жизни и здоровья граждан;</w:t>
      </w:r>
    </w:p>
    <w:p w:rsidR="00457B9D" w:rsidRPr="00D03BDE" w:rsidRDefault="00457B9D" w:rsidP="00457B9D">
      <w:pPr>
        <w:pStyle w:val="ConsPlusCell"/>
        <w:ind w:firstLine="567"/>
        <w:jc w:val="both"/>
        <w:rPr>
          <w:sz w:val="28"/>
          <w:szCs w:val="28"/>
        </w:rPr>
      </w:pPr>
    </w:p>
    <w:p w:rsidR="00457B9D" w:rsidRDefault="00457B9D" w:rsidP="00CC52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516D3" w:rsidRPr="00E24E22" w:rsidRDefault="002516D3" w:rsidP="002516D3">
      <w:pPr>
        <w:autoSpaceDE w:val="0"/>
        <w:autoSpaceDN w:val="0"/>
        <w:adjustRightInd w:val="0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7</w:t>
      </w:r>
      <w:r w:rsidRPr="00E24E22">
        <w:rPr>
          <w:bCs/>
          <w:kern w:val="2"/>
          <w:sz w:val="28"/>
          <w:szCs w:val="28"/>
        </w:rPr>
        <w:t>.4. Характеристика основных</w:t>
      </w:r>
      <w:r>
        <w:rPr>
          <w:bCs/>
          <w:kern w:val="2"/>
          <w:sz w:val="28"/>
          <w:szCs w:val="28"/>
        </w:rPr>
        <w:br/>
      </w:r>
      <w:r w:rsidRPr="00E24E22">
        <w:rPr>
          <w:bCs/>
          <w:kern w:val="2"/>
          <w:sz w:val="28"/>
          <w:szCs w:val="28"/>
        </w:rPr>
        <w:t>мероприятий подпрограммы «Пожарная безопасность»</w:t>
      </w:r>
    </w:p>
    <w:p w:rsidR="002516D3" w:rsidRPr="00E24E22" w:rsidRDefault="002516D3" w:rsidP="002516D3">
      <w:pPr>
        <w:autoSpaceDE w:val="0"/>
        <w:autoSpaceDN w:val="0"/>
        <w:adjustRightInd w:val="0"/>
        <w:ind w:firstLine="540"/>
        <w:jc w:val="both"/>
        <w:rPr>
          <w:kern w:val="2"/>
          <w:sz w:val="28"/>
          <w:szCs w:val="28"/>
        </w:rPr>
      </w:pPr>
    </w:p>
    <w:p w:rsidR="008E7454" w:rsidRPr="00D03BDE" w:rsidRDefault="008E7454" w:rsidP="008E745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Достижение целей и решения задач подпрограммы</w:t>
      </w:r>
      <w:r w:rsidR="00F63148">
        <w:rPr>
          <w:sz w:val="28"/>
          <w:szCs w:val="28"/>
        </w:rPr>
        <w:t>№1</w:t>
      </w:r>
      <w:r w:rsidRPr="00D03BDE">
        <w:rPr>
          <w:sz w:val="28"/>
          <w:szCs w:val="28"/>
        </w:rPr>
        <w:t xml:space="preserve">  обеспечивается путем выполнения основного мероприятия</w:t>
      </w:r>
      <w:r w:rsidR="00F63148">
        <w:rPr>
          <w:sz w:val="28"/>
          <w:szCs w:val="28"/>
        </w:rPr>
        <w:t xml:space="preserve"> </w:t>
      </w:r>
      <w:r w:rsidRPr="00D03BDE">
        <w:rPr>
          <w:sz w:val="28"/>
          <w:szCs w:val="28"/>
        </w:rPr>
        <w:t>- организация и проведение мероприятий, направленных на поддержание и обеспечение пожарной безопасности.</w:t>
      </w:r>
    </w:p>
    <w:p w:rsidR="008E7454" w:rsidRPr="00D03BDE" w:rsidRDefault="008E7454" w:rsidP="008E7454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3BDE">
        <w:rPr>
          <w:rFonts w:ascii="Times New Roman" w:hAnsi="Times New Roman" w:cs="Times New Roman"/>
          <w:bCs/>
          <w:sz w:val="28"/>
          <w:szCs w:val="28"/>
        </w:rPr>
        <w:t>В рамках выполнения основного мероприятия подпрограммы</w:t>
      </w:r>
      <w:r w:rsidR="00F63148">
        <w:rPr>
          <w:rFonts w:ascii="Times New Roman" w:hAnsi="Times New Roman" w:cs="Times New Roman"/>
          <w:bCs/>
          <w:sz w:val="28"/>
          <w:szCs w:val="28"/>
        </w:rPr>
        <w:t>№1</w:t>
      </w:r>
      <w:r w:rsidRPr="00D03BDE">
        <w:rPr>
          <w:rFonts w:ascii="Times New Roman" w:hAnsi="Times New Roman" w:cs="Times New Roman"/>
          <w:bCs/>
          <w:sz w:val="28"/>
          <w:szCs w:val="28"/>
        </w:rPr>
        <w:t xml:space="preserve"> будут решены задачи оперативности реагирования при возникновении пожароопасной ситуации </w:t>
      </w:r>
      <w:r w:rsidR="00F43411">
        <w:rPr>
          <w:rFonts w:ascii="Times New Roman" w:hAnsi="Times New Roman" w:cs="Times New Roman"/>
          <w:bCs/>
          <w:sz w:val="28"/>
          <w:szCs w:val="28"/>
        </w:rPr>
        <w:t xml:space="preserve">пожарных подразделений </w:t>
      </w:r>
      <w:r w:rsidR="00F63148">
        <w:rPr>
          <w:rFonts w:ascii="Times New Roman" w:hAnsi="Times New Roman" w:cs="Times New Roman"/>
          <w:bCs/>
          <w:sz w:val="28"/>
          <w:szCs w:val="28"/>
        </w:rPr>
        <w:t>на тушение пожаров</w:t>
      </w:r>
      <w:r w:rsidRPr="00D03BDE">
        <w:rPr>
          <w:rFonts w:ascii="Times New Roman" w:hAnsi="Times New Roman" w:cs="Times New Roman"/>
          <w:bCs/>
          <w:sz w:val="28"/>
          <w:szCs w:val="28"/>
        </w:rPr>
        <w:t>, будет достигнута цель подпрограммы</w:t>
      </w:r>
      <w:r w:rsidR="00F63148">
        <w:rPr>
          <w:rFonts w:ascii="Times New Roman" w:hAnsi="Times New Roman" w:cs="Times New Roman"/>
          <w:bCs/>
          <w:sz w:val="28"/>
          <w:szCs w:val="28"/>
        </w:rPr>
        <w:t xml:space="preserve"> №1</w:t>
      </w:r>
      <w:r w:rsidRPr="00D03BDE">
        <w:rPr>
          <w:rFonts w:ascii="Times New Roman" w:hAnsi="Times New Roman" w:cs="Times New Roman"/>
          <w:bCs/>
          <w:sz w:val="28"/>
          <w:szCs w:val="28"/>
        </w:rPr>
        <w:t xml:space="preserve"> по повышению уровня пожарной безопасности населения </w:t>
      </w:r>
      <w:r w:rsidR="00F63148">
        <w:rPr>
          <w:rFonts w:ascii="Times New Roman" w:hAnsi="Times New Roman" w:cs="Times New Roman"/>
          <w:bCs/>
          <w:sz w:val="28"/>
          <w:szCs w:val="28"/>
        </w:rPr>
        <w:t>и</w:t>
      </w:r>
      <w:r w:rsidRPr="00D03BDE">
        <w:rPr>
          <w:rFonts w:ascii="Times New Roman" w:hAnsi="Times New Roman" w:cs="Times New Roman"/>
          <w:bCs/>
          <w:sz w:val="28"/>
          <w:szCs w:val="28"/>
        </w:rPr>
        <w:t xml:space="preserve"> территории </w:t>
      </w:r>
      <w:proofErr w:type="spellStart"/>
      <w:r w:rsidR="00F63148">
        <w:rPr>
          <w:rFonts w:ascii="Times New Roman" w:hAnsi="Times New Roman" w:cs="Times New Roman"/>
          <w:bCs/>
          <w:sz w:val="28"/>
          <w:szCs w:val="28"/>
        </w:rPr>
        <w:t>Митякинского</w:t>
      </w:r>
      <w:proofErr w:type="spellEnd"/>
      <w:r w:rsidR="00F631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03BD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</w:p>
    <w:p w:rsidR="00CC522F" w:rsidRPr="004B17DD" w:rsidRDefault="00CC522F" w:rsidP="00CC522F">
      <w:pPr>
        <w:autoSpaceDE w:val="0"/>
        <w:autoSpaceDN w:val="0"/>
        <w:adjustRightInd w:val="0"/>
        <w:ind w:firstLine="540"/>
        <w:jc w:val="center"/>
      </w:pPr>
    </w:p>
    <w:p w:rsidR="00910C53" w:rsidRPr="00B31062" w:rsidRDefault="00910C53" w:rsidP="00910C53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7</w:t>
      </w:r>
      <w:r w:rsidRPr="00B31062">
        <w:rPr>
          <w:rFonts w:eastAsia="Calibri"/>
          <w:kern w:val="2"/>
          <w:sz w:val="28"/>
          <w:szCs w:val="28"/>
        </w:rPr>
        <w:t xml:space="preserve">.5. Информация по ресурсному </w:t>
      </w:r>
      <w:r w:rsidRPr="00B31062">
        <w:rPr>
          <w:rFonts w:eastAsia="Calibri"/>
          <w:kern w:val="2"/>
          <w:sz w:val="28"/>
          <w:szCs w:val="28"/>
        </w:rPr>
        <w:br/>
        <w:t>обеспечению подпрограммы  «Пожарная безопасность»</w:t>
      </w:r>
    </w:p>
    <w:p w:rsidR="00910C53" w:rsidRDefault="00910C53" w:rsidP="00910C53">
      <w:pPr>
        <w:ind w:firstLine="540"/>
        <w:jc w:val="center"/>
        <w:rPr>
          <w:sz w:val="28"/>
          <w:szCs w:val="28"/>
        </w:rPr>
      </w:pPr>
    </w:p>
    <w:p w:rsidR="00CC522F" w:rsidRPr="004B17DD" w:rsidRDefault="00CC522F" w:rsidP="00CC522F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Финансовое обеспечение реализации подпрограммы</w:t>
      </w:r>
      <w:r w:rsidR="00E2029E">
        <w:rPr>
          <w:sz w:val="28"/>
          <w:szCs w:val="28"/>
        </w:rPr>
        <w:t xml:space="preserve"> №1</w:t>
      </w:r>
      <w:r w:rsidRPr="004B17DD">
        <w:rPr>
          <w:sz w:val="28"/>
          <w:szCs w:val="28"/>
        </w:rPr>
        <w:t xml:space="preserve">  осуществляется за счет средств местного бюджета.</w:t>
      </w:r>
    </w:p>
    <w:p w:rsidR="00E76166" w:rsidRPr="00B31062" w:rsidRDefault="00E76166" w:rsidP="00E76166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781F13">
        <w:rPr>
          <w:spacing w:val="-4"/>
          <w:kern w:val="2"/>
          <w:sz w:val="28"/>
          <w:szCs w:val="28"/>
        </w:rPr>
        <w:t xml:space="preserve">Объем финансирования </w:t>
      </w:r>
      <w:r w:rsidRPr="00781F13">
        <w:rPr>
          <w:rFonts w:eastAsia="Calibri"/>
          <w:spacing w:val="-4"/>
          <w:kern w:val="2"/>
          <w:sz w:val="28"/>
          <w:szCs w:val="28"/>
        </w:rPr>
        <w:t xml:space="preserve">подпрограммы 1 </w:t>
      </w:r>
      <w:r>
        <w:rPr>
          <w:bCs/>
          <w:sz w:val="28"/>
          <w:szCs w:val="28"/>
        </w:rPr>
        <w:t xml:space="preserve">на период 2014 – 2020 годы  </w:t>
      </w:r>
      <w:r w:rsidRPr="00781F13">
        <w:rPr>
          <w:rFonts w:eastAsia="Calibri"/>
          <w:spacing w:val="-4"/>
          <w:kern w:val="2"/>
          <w:sz w:val="28"/>
          <w:szCs w:val="28"/>
        </w:rPr>
        <w:t xml:space="preserve">составляет </w:t>
      </w:r>
      <w:r>
        <w:rPr>
          <w:rFonts w:eastAsia="Calibri"/>
          <w:spacing w:val="-4"/>
          <w:kern w:val="2"/>
          <w:sz w:val="28"/>
          <w:szCs w:val="28"/>
        </w:rPr>
        <w:t>-</w:t>
      </w:r>
      <w:r w:rsidR="00EE1832">
        <w:rPr>
          <w:rFonts w:eastAsia="Calibri"/>
          <w:spacing w:val="-4"/>
          <w:kern w:val="2"/>
          <w:sz w:val="28"/>
          <w:szCs w:val="28"/>
        </w:rPr>
        <w:t xml:space="preserve"> </w:t>
      </w:r>
      <w:r>
        <w:rPr>
          <w:rFonts w:eastAsia="Calibri"/>
          <w:spacing w:val="-4"/>
          <w:kern w:val="2"/>
          <w:sz w:val="28"/>
          <w:szCs w:val="28"/>
        </w:rPr>
        <w:t>9,6</w:t>
      </w:r>
      <w:r w:rsidRPr="00781F13">
        <w:rPr>
          <w:rFonts w:eastAsia="Calibri"/>
          <w:spacing w:val="-4"/>
          <w:kern w:val="2"/>
          <w:sz w:val="28"/>
          <w:szCs w:val="28"/>
        </w:rPr>
        <w:t>тыс. рублей,</w:t>
      </w:r>
      <w:r w:rsidRPr="00B31062">
        <w:rPr>
          <w:rFonts w:eastAsia="Calibri"/>
          <w:kern w:val="2"/>
          <w:sz w:val="28"/>
          <w:szCs w:val="28"/>
        </w:rPr>
        <w:t xml:space="preserve"> в том числе:</w:t>
      </w:r>
    </w:p>
    <w:p w:rsidR="00CC522F" w:rsidRPr="004B17DD" w:rsidRDefault="00CC522F" w:rsidP="00CC522F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2014 год – </w:t>
      </w:r>
      <w:r>
        <w:rPr>
          <w:sz w:val="28"/>
          <w:szCs w:val="28"/>
        </w:rPr>
        <w:t>4,6</w:t>
      </w:r>
      <w:r w:rsidRPr="004B17DD">
        <w:rPr>
          <w:sz w:val="28"/>
          <w:szCs w:val="28"/>
        </w:rPr>
        <w:t xml:space="preserve"> тыс. рублей;</w:t>
      </w:r>
    </w:p>
    <w:p w:rsidR="00CC522F" w:rsidRPr="004B17DD" w:rsidRDefault="00CC522F" w:rsidP="00CC522F">
      <w:pPr>
        <w:shd w:val="clear" w:color="auto" w:fill="FFFFFF"/>
        <w:tabs>
          <w:tab w:val="right" w:pos="9806"/>
        </w:tabs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2015 год – </w:t>
      </w:r>
      <w:r>
        <w:rPr>
          <w:sz w:val="28"/>
          <w:szCs w:val="28"/>
        </w:rPr>
        <w:t>0,0</w:t>
      </w:r>
      <w:r w:rsidRPr="004B17DD">
        <w:rPr>
          <w:sz w:val="28"/>
          <w:szCs w:val="28"/>
        </w:rPr>
        <w:t xml:space="preserve"> тыс. рублей;</w:t>
      </w:r>
    </w:p>
    <w:p w:rsidR="00CC522F" w:rsidRPr="004B17DD" w:rsidRDefault="00CC522F" w:rsidP="00CC522F">
      <w:pPr>
        <w:shd w:val="clear" w:color="auto" w:fill="FFFFFF"/>
        <w:tabs>
          <w:tab w:val="right" w:pos="9806"/>
        </w:tabs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2016 год – </w:t>
      </w:r>
      <w:r>
        <w:rPr>
          <w:sz w:val="28"/>
          <w:szCs w:val="28"/>
        </w:rPr>
        <w:t>0,0</w:t>
      </w:r>
      <w:r w:rsidRPr="004B17DD">
        <w:rPr>
          <w:sz w:val="28"/>
          <w:szCs w:val="28"/>
        </w:rPr>
        <w:t xml:space="preserve"> тыс. рублей;</w:t>
      </w:r>
    </w:p>
    <w:p w:rsidR="00CC522F" w:rsidRPr="004B17DD" w:rsidRDefault="00CC522F" w:rsidP="00CC522F">
      <w:pPr>
        <w:shd w:val="clear" w:color="auto" w:fill="FFFFFF"/>
        <w:tabs>
          <w:tab w:val="right" w:pos="9806"/>
        </w:tabs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2017 год – </w:t>
      </w:r>
      <w:r>
        <w:rPr>
          <w:sz w:val="28"/>
          <w:szCs w:val="28"/>
        </w:rPr>
        <w:t>0,0</w:t>
      </w:r>
      <w:r w:rsidRPr="004B17DD">
        <w:rPr>
          <w:sz w:val="28"/>
          <w:szCs w:val="28"/>
        </w:rPr>
        <w:t xml:space="preserve"> тыс. рублей;</w:t>
      </w:r>
    </w:p>
    <w:p w:rsidR="00CC522F" w:rsidRPr="00EE1832" w:rsidRDefault="00CC522F" w:rsidP="00CC522F">
      <w:pPr>
        <w:shd w:val="clear" w:color="auto" w:fill="FFFFFF"/>
        <w:tabs>
          <w:tab w:val="right" w:pos="9806"/>
        </w:tabs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2018 год – </w:t>
      </w:r>
      <w:r w:rsidR="00EE1832">
        <w:rPr>
          <w:sz w:val="28"/>
          <w:szCs w:val="28"/>
        </w:rPr>
        <w:t>0</w:t>
      </w:r>
      <w:r w:rsidRPr="00EE1832">
        <w:rPr>
          <w:sz w:val="28"/>
          <w:szCs w:val="28"/>
        </w:rPr>
        <w:t>,0 тыс. рублей;</w:t>
      </w:r>
    </w:p>
    <w:p w:rsidR="00CC522F" w:rsidRPr="00EE1832" w:rsidRDefault="00CC522F" w:rsidP="00CC522F">
      <w:pPr>
        <w:shd w:val="clear" w:color="auto" w:fill="FFFFFF"/>
        <w:tabs>
          <w:tab w:val="right" w:pos="9806"/>
        </w:tabs>
        <w:ind w:firstLine="567"/>
        <w:jc w:val="both"/>
        <w:rPr>
          <w:sz w:val="28"/>
          <w:szCs w:val="28"/>
        </w:rPr>
      </w:pPr>
      <w:r w:rsidRPr="00EE1832">
        <w:rPr>
          <w:sz w:val="28"/>
          <w:szCs w:val="28"/>
        </w:rPr>
        <w:t>2019 год – </w:t>
      </w:r>
      <w:r w:rsidR="00EE1832">
        <w:rPr>
          <w:sz w:val="28"/>
          <w:szCs w:val="28"/>
        </w:rPr>
        <w:t>0</w:t>
      </w:r>
      <w:r w:rsidRPr="00EE1832">
        <w:rPr>
          <w:sz w:val="28"/>
          <w:szCs w:val="28"/>
        </w:rPr>
        <w:t>,0 тыс. рублей;</w:t>
      </w:r>
    </w:p>
    <w:p w:rsidR="00CC522F" w:rsidRPr="004B17DD" w:rsidRDefault="00CC522F" w:rsidP="00CC522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1832">
        <w:rPr>
          <w:rFonts w:ascii="Times New Roman" w:hAnsi="Times New Roman" w:cs="Times New Roman"/>
          <w:bCs/>
          <w:sz w:val="28"/>
          <w:szCs w:val="28"/>
        </w:rPr>
        <w:t>2020 год – </w:t>
      </w:r>
      <w:r w:rsidRPr="00EE1832">
        <w:rPr>
          <w:rFonts w:ascii="Times New Roman" w:hAnsi="Times New Roman" w:cs="Times New Roman"/>
          <w:sz w:val="28"/>
          <w:szCs w:val="28"/>
        </w:rPr>
        <w:t xml:space="preserve">5,0 </w:t>
      </w:r>
      <w:r w:rsidRPr="004B17DD">
        <w:rPr>
          <w:rFonts w:ascii="Times New Roman" w:hAnsi="Times New Roman" w:cs="Times New Roman"/>
          <w:sz w:val="28"/>
          <w:szCs w:val="28"/>
        </w:rPr>
        <w:t xml:space="preserve">тыс. </w:t>
      </w:r>
      <w:r w:rsidRPr="004B17DD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E76166" w:rsidRPr="00D03BDE" w:rsidRDefault="00E76166" w:rsidP="00E76166">
      <w:pPr>
        <w:ind w:left="567"/>
        <w:jc w:val="both"/>
        <w:rPr>
          <w:kern w:val="2"/>
          <w:sz w:val="28"/>
          <w:szCs w:val="28"/>
        </w:rPr>
      </w:pPr>
      <w:r w:rsidRPr="00D03BDE">
        <w:rPr>
          <w:kern w:val="2"/>
          <w:sz w:val="28"/>
          <w:szCs w:val="28"/>
        </w:rPr>
        <w:t>Объем средств федерального бюджета –0 тыс. рублей;</w:t>
      </w:r>
    </w:p>
    <w:p w:rsidR="00E76166" w:rsidRPr="00D03BDE" w:rsidRDefault="00E76166" w:rsidP="00E76166">
      <w:pPr>
        <w:pStyle w:val="ConsPlusNormal"/>
        <w:ind w:left="567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D03BDE">
        <w:rPr>
          <w:rFonts w:ascii="Times New Roman" w:hAnsi="Times New Roman" w:cs="Times New Roman"/>
          <w:kern w:val="2"/>
          <w:sz w:val="28"/>
          <w:szCs w:val="28"/>
        </w:rPr>
        <w:t>Объем средств областного бюджета</w:t>
      </w:r>
      <w:r>
        <w:rPr>
          <w:rFonts w:ascii="Times New Roman" w:hAnsi="Times New Roman" w:cs="Times New Roman"/>
          <w:kern w:val="2"/>
          <w:sz w:val="28"/>
          <w:szCs w:val="28"/>
        </w:rPr>
        <w:t>-</w:t>
      </w:r>
      <w:r w:rsidRPr="00D03BDE">
        <w:rPr>
          <w:rFonts w:ascii="Times New Roman" w:hAnsi="Times New Roman" w:cs="Times New Roman"/>
          <w:kern w:val="2"/>
          <w:sz w:val="28"/>
          <w:szCs w:val="28"/>
        </w:rPr>
        <w:t xml:space="preserve"> 0 тыс. рублей;</w:t>
      </w:r>
    </w:p>
    <w:p w:rsidR="00E76166" w:rsidRPr="00E23A9C" w:rsidRDefault="00E76166" w:rsidP="00E76166">
      <w:pPr>
        <w:ind w:firstLine="540"/>
        <w:jc w:val="both"/>
        <w:rPr>
          <w:color w:val="FF0000"/>
          <w:sz w:val="28"/>
          <w:szCs w:val="28"/>
        </w:rPr>
      </w:pPr>
      <w:r w:rsidRPr="004B17DD">
        <w:rPr>
          <w:kern w:val="2"/>
          <w:sz w:val="28"/>
          <w:szCs w:val="28"/>
        </w:rPr>
        <w:t>Объем средств из внебюджетных источников составляет</w:t>
      </w:r>
      <w:r>
        <w:rPr>
          <w:kern w:val="2"/>
          <w:sz w:val="28"/>
          <w:szCs w:val="28"/>
        </w:rPr>
        <w:t>-</w:t>
      </w:r>
      <w:r w:rsidRPr="004B17DD">
        <w:rPr>
          <w:kern w:val="2"/>
          <w:sz w:val="28"/>
          <w:szCs w:val="28"/>
        </w:rPr>
        <w:t xml:space="preserve"> 0 </w:t>
      </w:r>
      <w:proofErr w:type="spellStart"/>
      <w:r w:rsidRPr="004B17DD">
        <w:rPr>
          <w:kern w:val="2"/>
          <w:sz w:val="28"/>
          <w:szCs w:val="28"/>
        </w:rPr>
        <w:t>тыс</w:t>
      </w:r>
      <w:proofErr w:type="gramStart"/>
      <w:r w:rsidRPr="004B17DD">
        <w:rPr>
          <w:kern w:val="2"/>
          <w:sz w:val="28"/>
          <w:szCs w:val="28"/>
        </w:rPr>
        <w:t>.р</w:t>
      </w:r>
      <w:proofErr w:type="gramEnd"/>
      <w:r w:rsidRPr="004B17DD">
        <w:rPr>
          <w:kern w:val="2"/>
          <w:sz w:val="28"/>
          <w:szCs w:val="28"/>
        </w:rPr>
        <w:t>ублей</w:t>
      </w:r>
      <w:proofErr w:type="spellEnd"/>
      <w:r w:rsidRPr="004B17DD">
        <w:rPr>
          <w:kern w:val="2"/>
          <w:sz w:val="28"/>
          <w:szCs w:val="28"/>
        </w:rPr>
        <w:t xml:space="preserve">, </w:t>
      </w:r>
    </w:p>
    <w:p w:rsidR="00E76166" w:rsidRDefault="00E76166" w:rsidP="00E76166">
      <w:pPr>
        <w:shd w:val="clear" w:color="auto" w:fill="FFFFFF"/>
        <w:rPr>
          <w:sz w:val="28"/>
          <w:szCs w:val="28"/>
        </w:rPr>
      </w:pPr>
    </w:p>
    <w:p w:rsidR="00007496" w:rsidRDefault="00007496" w:rsidP="001D14C2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p w:rsidR="001D14C2" w:rsidRPr="00B032B8" w:rsidRDefault="001D14C2" w:rsidP="001D14C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bCs/>
          <w:sz w:val="28"/>
          <w:szCs w:val="28"/>
        </w:rPr>
        <w:t xml:space="preserve">Раздел </w:t>
      </w:r>
      <w:r w:rsidR="00447B97">
        <w:rPr>
          <w:bCs/>
          <w:sz w:val="28"/>
          <w:szCs w:val="28"/>
        </w:rPr>
        <w:t>8</w:t>
      </w:r>
      <w:r w:rsidRPr="00B032B8">
        <w:rPr>
          <w:bCs/>
          <w:sz w:val="28"/>
          <w:szCs w:val="28"/>
        </w:rPr>
        <w:t>. Подпрограмма</w:t>
      </w:r>
      <w:r w:rsidRPr="00B032B8">
        <w:rPr>
          <w:sz w:val="28"/>
          <w:szCs w:val="28"/>
        </w:rPr>
        <w:t xml:space="preserve">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 w:rsidR="00547459">
        <w:rPr>
          <w:sz w:val="28"/>
          <w:szCs w:val="28"/>
        </w:rPr>
        <w:t xml:space="preserve">муниципальной </w:t>
      </w:r>
      <w:r w:rsidRPr="00B032B8">
        <w:rPr>
          <w:sz w:val="28"/>
          <w:szCs w:val="28"/>
        </w:rPr>
        <w:t>программы</w:t>
      </w:r>
      <w:r w:rsidR="00547459">
        <w:rPr>
          <w:sz w:val="28"/>
          <w:szCs w:val="28"/>
        </w:rPr>
        <w:t>.</w:t>
      </w:r>
      <w:r w:rsidRPr="00B032B8">
        <w:rPr>
          <w:sz w:val="28"/>
          <w:szCs w:val="28"/>
        </w:rPr>
        <w:t xml:space="preserve"> </w:t>
      </w:r>
    </w:p>
    <w:p w:rsidR="00E76166" w:rsidRDefault="00E76166" w:rsidP="00452365">
      <w:pPr>
        <w:shd w:val="clear" w:color="auto" w:fill="FFFFFF"/>
        <w:jc w:val="center"/>
        <w:rPr>
          <w:sz w:val="28"/>
          <w:szCs w:val="28"/>
        </w:rPr>
      </w:pPr>
    </w:p>
    <w:p w:rsidR="006E463B" w:rsidRDefault="006E463B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E463B" w:rsidRDefault="006E463B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A06B4" w:rsidRPr="00B032B8" w:rsidRDefault="00EA06B4" w:rsidP="00EA06B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B032B8">
        <w:rPr>
          <w:bCs/>
          <w:sz w:val="28"/>
          <w:szCs w:val="28"/>
        </w:rPr>
        <w:t>.1. ПАСПОРТ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 «Защита </w:t>
      </w:r>
      <w:r>
        <w:rPr>
          <w:sz w:val="28"/>
          <w:szCs w:val="28"/>
        </w:rPr>
        <w:t xml:space="preserve">населения </w:t>
      </w:r>
      <w:r w:rsidRPr="00B032B8">
        <w:rPr>
          <w:sz w:val="28"/>
          <w:szCs w:val="28"/>
        </w:rPr>
        <w:t xml:space="preserve">от чрезвычайных ситуаций» </w:t>
      </w:r>
      <w:r>
        <w:rPr>
          <w:sz w:val="28"/>
          <w:szCs w:val="28"/>
        </w:rPr>
        <w:br/>
      </w:r>
      <w:r w:rsidR="006E463B">
        <w:rPr>
          <w:sz w:val="28"/>
          <w:szCs w:val="28"/>
        </w:rPr>
        <w:t>муниципальной</w:t>
      </w:r>
      <w:r w:rsidR="006E463B" w:rsidRPr="00B032B8">
        <w:rPr>
          <w:sz w:val="28"/>
          <w:szCs w:val="28"/>
        </w:rPr>
        <w:t xml:space="preserve"> программы </w:t>
      </w:r>
      <w:proofErr w:type="spellStart"/>
      <w:r w:rsidR="006E463B">
        <w:rPr>
          <w:sz w:val="28"/>
          <w:szCs w:val="28"/>
        </w:rPr>
        <w:t>Митякинского</w:t>
      </w:r>
      <w:proofErr w:type="spellEnd"/>
      <w:r w:rsidR="006E463B">
        <w:rPr>
          <w:sz w:val="28"/>
          <w:szCs w:val="28"/>
        </w:rPr>
        <w:t xml:space="preserve"> сельского поселения</w:t>
      </w:r>
      <w:r w:rsidR="006E463B" w:rsidRPr="00B032B8">
        <w:rPr>
          <w:sz w:val="28"/>
          <w:szCs w:val="28"/>
        </w:rPr>
        <w:t xml:space="preserve"> «Защита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 xml:space="preserve">населения и территории от чрезвычайных ситуаций, обеспечение </w:t>
      </w:r>
      <w:r w:rsidR="006E463B">
        <w:rPr>
          <w:sz w:val="28"/>
          <w:szCs w:val="28"/>
        </w:rPr>
        <w:br/>
      </w:r>
      <w:r w:rsidR="006E463B" w:rsidRPr="00B032B8">
        <w:rPr>
          <w:sz w:val="28"/>
          <w:szCs w:val="28"/>
        </w:rPr>
        <w:t>пожарной безопасности и безопасности людей на водных объектах</w:t>
      </w:r>
      <w:r w:rsidR="006E463B">
        <w:rPr>
          <w:sz w:val="28"/>
          <w:szCs w:val="28"/>
        </w:rPr>
        <w:t>»</w:t>
      </w:r>
    </w:p>
    <w:p w:rsidR="00EA06B4" w:rsidRPr="00B032B8" w:rsidRDefault="00EA06B4" w:rsidP="00EA06B4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52365" w:rsidRPr="002C2D29" w:rsidRDefault="00452365" w:rsidP="00EA06B4">
      <w:pPr>
        <w:shd w:val="clear" w:color="auto" w:fill="FFFFFF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5"/>
        <w:gridCol w:w="6739"/>
      </w:tblGrid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007496" w:rsidRDefault="00007496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«Защита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населения</w:t>
            </w:r>
            <w:r w:rsidRPr="00007496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 xml:space="preserve"> от чрезвычайных ситуаций» (далее – подпрограмма № 2)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="000074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  <w:r w:rsidRPr="005F58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Митякинского</w:t>
            </w:r>
            <w:proofErr w:type="spellEnd"/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CC522F" w:rsidRPr="00E23A9C" w:rsidTr="00FE17C3">
        <w:trPr>
          <w:trHeight w:val="995"/>
        </w:trPr>
        <w:tc>
          <w:tcPr>
            <w:tcW w:w="3227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Программно-целевые 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33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инструменты</w:t>
            </w:r>
          </w:p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194" w:type="dxa"/>
            <w:shd w:val="clear" w:color="auto" w:fill="auto"/>
          </w:tcPr>
          <w:p w:rsidR="00CC522F" w:rsidRPr="005F58F6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8F6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  - 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снижение рисков возникновения и масштабов  чрезвычайных ситуаций природного и техногенного характера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  <w:r w:rsidR="00186F91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C522F" w:rsidP="00FE17C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3A3D">
              <w:rPr>
                <w:rFonts w:eastAsia="Calibri"/>
                <w:sz w:val="28"/>
                <w:szCs w:val="28"/>
                <w:lang w:eastAsia="en-US"/>
              </w:rPr>
              <w:t>обеспечение эффективного предупреждения и ликвидации чрезвычайных ситуаций природного и техногенного характера;</w:t>
            </w:r>
          </w:p>
          <w:p w:rsidR="00CC522F" w:rsidRPr="00493A3D" w:rsidRDefault="005A6118" w:rsidP="005A6118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D03BDE">
              <w:rPr>
                <w:rFonts w:eastAsia="Calibri"/>
                <w:sz w:val="28"/>
                <w:szCs w:val="28"/>
                <w:lang w:eastAsia="en-US"/>
              </w:rPr>
              <w:t>обеспечение наличия (установка) и поддержание в постоянной готовности тер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риториальной системы оповещения </w:t>
            </w:r>
            <w:r w:rsidRPr="00D03BDE">
              <w:rPr>
                <w:rFonts w:eastAsia="Calibri"/>
                <w:sz w:val="28"/>
                <w:szCs w:val="28"/>
                <w:lang w:eastAsia="en-US"/>
              </w:rPr>
              <w:t xml:space="preserve">населения;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</w:t>
            </w:r>
            <w:r w:rsidR="00186F91" w:rsidRPr="00D03BDE">
              <w:rPr>
                <w:sz w:val="28"/>
                <w:szCs w:val="28"/>
              </w:rPr>
              <w:t>предупреждение чрезвычайных  ситуаций (информирование населения о правилах поведения и действиях в чрезвычайных ситуациях)</w:t>
            </w:r>
            <w:r w:rsidR="00186F91">
              <w:rPr>
                <w:sz w:val="28"/>
                <w:szCs w:val="28"/>
              </w:rPr>
              <w:t>;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</w:t>
            </w:r>
            <w:r w:rsidR="006222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1B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61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3141F8" w:rsidRPr="00D03BDE" w:rsidRDefault="00A31D4F" w:rsidP="003141F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3141F8" w:rsidRPr="00D03BDE">
              <w:rPr>
                <w:sz w:val="28"/>
                <w:szCs w:val="28"/>
              </w:rPr>
              <w:t xml:space="preserve"> эффективность информационного обеспечения системы оповещения населения</w:t>
            </w:r>
            <w:r w:rsidR="003141F8">
              <w:rPr>
                <w:sz w:val="28"/>
                <w:szCs w:val="28"/>
              </w:rPr>
              <w:t>;</w:t>
            </w:r>
          </w:p>
          <w:p w:rsidR="00A31D4F" w:rsidRPr="001E22C5" w:rsidRDefault="00A31D4F" w:rsidP="00A31D4F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2C5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публикаций в СМИ, выпуск листовок, памяток и другой наглядной агитации по тематике ЧС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C522F" w:rsidRPr="00493A3D" w:rsidRDefault="00A31D4F" w:rsidP="00A31D4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C826FF" w:rsidP="00FE17C3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E22C5" w:rsidRPr="001E22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522F"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подпрограммы 2014-2020 годы</w:t>
            </w:r>
            <w:r w:rsidR="00C826F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</w:t>
            </w:r>
            <w:r w:rsidR="00C8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FE283D" w:rsidRPr="00CC2190" w:rsidRDefault="00C826FF" w:rsidP="00FE283D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  <w:r w:rsidR="00FE283D">
              <w:rPr>
                <w:kern w:val="2"/>
                <w:sz w:val="28"/>
                <w:szCs w:val="28"/>
              </w:rPr>
              <w:t>О</w:t>
            </w:r>
            <w:r w:rsidR="00FE283D" w:rsidRPr="00CC2190">
              <w:rPr>
                <w:kern w:val="2"/>
                <w:sz w:val="28"/>
                <w:szCs w:val="28"/>
              </w:rPr>
              <w:t xml:space="preserve">бъем финансирования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 xml:space="preserve">подпрограммы 2 составляет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br/>
            </w:r>
            <w:r w:rsidR="0032457E">
              <w:rPr>
                <w:rFonts w:eastAsia="Calibri"/>
                <w:kern w:val="2"/>
                <w:sz w:val="28"/>
                <w:szCs w:val="28"/>
              </w:rPr>
              <w:t>1</w:t>
            </w:r>
            <w:r w:rsidR="00FE283D">
              <w:rPr>
                <w:rFonts w:eastAsia="Calibri"/>
                <w:kern w:val="2"/>
                <w:sz w:val="28"/>
                <w:szCs w:val="28"/>
              </w:rPr>
              <w:t xml:space="preserve">5,4 </w:t>
            </w:r>
            <w:r w:rsidR="00FE283D" w:rsidRPr="00CC2190">
              <w:rPr>
                <w:rFonts w:eastAsia="Calibri"/>
                <w:kern w:val="2"/>
                <w:sz w:val="28"/>
                <w:szCs w:val="28"/>
              </w:rPr>
              <w:t>тыс. рублей, в том числе:</w:t>
            </w:r>
          </w:p>
          <w:p w:rsidR="00CC522F" w:rsidRPr="00493A3D" w:rsidRDefault="00CC522F" w:rsidP="00FE17C3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2014 год – 5,4 тыс. рублей;</w:t>
            </w:r>
          </w:p>
          <w:p w:rsidR="00CC522F" w:rsidRPr="00493A3D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lastRenderedPageBreak/>
              <w:t>2015 год – 5,0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2016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 xml:space="preserve">2017 год – 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2018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CC522F" w:rsidP="00FE17C3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627875">
              <w:rPr>
                <w:bCs/>
                <w:sz w:val="28"/>
                <w:szCs w:val="28"/>
              </w:rPr>
              <w:t>2019 год – </w:t>
            </w:r>
            <w:r w:rsidR="00B15E2D">
              <w:rPr>
                <w:bCs/>
                <w:sz w:val="28"/>
                <w:szCs w:val="28"/>
              </w:rPr>
              <w:t>0</w:t>
            </w:r>
            <w:r w:rsidRPr="00627875">
              <w:rPr>
                <w:bCs/>
                <w:sz w:val="28"/>
                <w:szCs w:val="28"/>
              </w:rPr>
              <w:t>,0 тыс. рублей;</w:t>
            </w:r>
          </w:p>
          <w:p w:rsidR="00CC522F" w:rsidRPr="00627875" w:rsidRDefault="00B15E2D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 –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  <w:r w:rsidR="00CC522F" w:rsidRPr="00627875">
              <w:rPr>
                <w:bCs/>
                <w:sz w:val="28"/>
                <w:szCs w:val="28"/>
              </w:rPr>
              <w:t xml:space="preserve"> </w:t>
            </w:r>
            <w:r w:rsidR="00CC522F" w:rsidRPr="00627875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CC522F" w:rsidRPr="00627875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627875">
              <w:rPr>
                <w:kern w:val="2"/>
                <w:sz w:val="28"/>
                <w:szCs w:val="28"/>
              </w:rPr>
              <w:t xml:space="preserve">Объем средств </w:t>
            </w:r>
            <w:r w:rsidRPr="00D03BDE">
              <w:rPr>
                <w:kern w:val="2"/>
                <w:sz w:val="28"/>
                <w:szCs w:val="28"/>
              </w:rPr>
              <w:t>федерального бюджета –0 тыс. рублей;</w:t>
            </w:r>
          </w:p>
          <w:p w:rsidR="009E1107" w:rsidRPr="00D03BDE" w:rsidRDefault="009E1107" w:rsidP="009E1107">
            <w:pPr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>Объем средств областного бюджета 0 тыс. рублей;</w:t>
            </w:r>
          </w:p>
          <w:p w:rsidR="009E1107" w:rsidRPr="00D03BDE" w:rsidRDefault="009E1107" w:rsidP="009E1107">
            <w:pPr>
              <w:pStyle w:val="ConsPlusCell"/>
              <w:jc w:val="both"/>
              <w:rPr>
                <w:kern w:val="2"/>
                <w:sz w:val="28"/>
                <w:szCs w:val="28"/>
              </w:rPr>
            </w:pPr>
            <w:r w:rsidRPr="00D03BDE">
              <w:rPr>
                <w:kern w:val="2"/>
                <w:sz w:val="28"/>
                <w:szCs w:val="28"/>
              </w:rPr>
              <w:t xml:space="preserve">Объем средств местного бюджета составляет – </w:t>
            </w:r>
            <w:r w:rsidR="000E5BB5">
              <w:rPr>
                <w:kern w:val="2"/>
                <w:sz w:val="28"/>
                <w:szCs w:val="28"/>
              </w:rPr>
              <w:t>1</w:t>
            </w:r>
            <w:r>
              <w:rPr>
                <w:kern w:val="2"/>
                <w:sz w:val="28"/>
                <w:szCs w:val="28"/>
              </w:rPr>
              <w:t>5</w:t>
            </w:r>
            <w:r w:rsidRPr="00D03BDE">
              <w:rPr>
                <w:kern w:val="2"/>
                <w:sz w:val="28"/>
                <w:szCs w:val="28"/>
              </w:rPr>
              <w:t>,4 тыс. рублей, в том числе:</w:t>
            </w:r>
          </w:p>
          <w:p w:rsidR="009E1107" w:rsidRPr="00493A3D" w:rsidRDefault="009E1107" w:rsidP="009E1107">
            <w:pPr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2014 год – 5,4 тыс. рублей;</w:t>
            </w:r>
          </w:p>
          <w:p w:rsidR="009E1107" w:rsidRPr="00493A3D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2015 год – 5,0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493A3D">
              <w:rPr>
                <w:bCs/>
                <w:sz w:val="28"/>
                <w:szCs w:val="28"/>
              </w:rPr>
              <w:t>2016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 xml:space="preserve">2017 год – 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2018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0E5BB5" w:rsidRDefault="009E1107" w:rsidP="009E1107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0E5BB5">
              <w:rPr>
                <w:bCs/>
                <w:sz w:val="28"/>
                <w:szCs w:val="28"/>
              </w:rPr>
              <w:t>2019 год – </w:t>
            </w:r>
            <w:r w:rsidR="000E5BB5">
              <w:rPr>
                <w:bCs/>
                <w:sz w:val="28"/>
                <w:szCs w:val="28"/>
              </w:rPr>
              <w:t>0</w:t>
            </w:r>
            <w:r w:rsidRPr="000E5BB5">
              <w:rPr>
                <w:bCs/>
                <w:sz w:val="28"/>
                <w:szCs w:val="28"/>
              </w:rPr>
              <w:t>,0 тыс. рублей;</w:t>
            </w:r>
          </w:p>
          <w:p w:rsidR="009E1107" w:rsidRPr="00493A3D" w:rsidRDefault="000E5BB5" w:rsidP="009E110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год –</w:t>
            </w:r>
            <w:r w:rsidR="009E1107" w:rsidRPr="000E5BB5">
              <w:rPr>
                <w:rFonts w:ascii="Times New Roman" w:hAnsi="Times New Roman" w:cs="Times New Roman"/>
                <w:bCs/>
                <w:sz w:val="28"/>
                <w:szCs w:val="28"/>
              </w:rPr>
              <w:t>5,0</w:t>
            </w:r>
            <w:r w:rsidR="009E1107" w:rsidRPr="000E5BB5">
              <w:rPr>
                <w:bCs/>
                <w:sz w:val="28"/>
                <w:szCs w:val="28"/>
              </w:rPr>
              <w:t xml:space="preserve"> </w:t>
            </w:r>
            <w:r w:rsidR="009E1107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тыс. </w:t>
            </w:r>
            <w:r w:rsidR="009E1107" w:rsidRPr="00493A3D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</w:p>
          <w:p w:rsidR="00C826FF" w:rsidRPr="00493A3D" w:rsidRDefault="00CC522F" w:rsidP="00C826FF">
            <w:pPr>
              <w:jc w:val="both"/>
            </w:pPr>
            <w:r w:rsidRPr="00493A3D">
              <w:rPr>
                <w:kern w:val="2"/>
                <w:sz w:val="28"/>
                <w:szCs w:val="28"/>
              </w:rPr>
              <w:t xml:space="preserve">Объем средств из внебюджетных источников составляет </w:t>
            </w:r>
            <w:r w:rsidR="004B60B8">
              <w:rPr>
                <w:kern w:val="2"/>
                <w:sz w:val="28"/>
                <w:szCs w:val="28"/>
              </w:rPr>
              <w:t>-</w:t>
            </w:r>
            <w:r w:rsidRPr="00493A3D">
              <w:rPr>
                <w:kern w:val="2"/>
                <w:sz w:val="28"/>
                <w:szCs w:val="28"/>
              </w:rPr>
              <w:t>0 тыс.</w:t>
            </w:r>
            <w:r w:rsidR="004B60B8">
              <w:rPr>
                <w:kern w:val="2"/>
                <w:sz w:val="28"/>
                <w:szCs w:val="28"/>
              </w:rPr>
              <w:t xml:space="preserve"> </w:t>
            </w:r>
            <w:r w:rsidRPr="00493A3D">
              <w:rPr>
                <w:kern w:val="2"/>
                <w:sz w:val="28"/>
                <w:szCs w:val="28"/>
              </w:rPr>
              <w:t>рублей</w:t>
            </w:r>
            <w:r w:rsidR="004B60B8">
              <w:rPr>
                <w:kern w:val="2"/>
                <w:sz w:val="28"/>
                <w:szCs w:val="28"/>
              </w:rPr>
              <w:t>.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</w:pPr>
          </w:p>
        </w:tc>
      </w:tr>
      <w:tr w:rsidR="00CC522F" w:rsidRPr="00E23A9C" w:rsidTr="00FE17C3">
        <w:tc>
          <w:tcPr>
            <w:tcW w:w="3227" w:type="dxa"/>
            <w:shd w:val="clear" w:color="auto" w:fill="auto"/>
          </w:tcPr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A3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22F" w:rsidRPr="00493A3D" w:rsidRDefault="00CC522F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94" w:type="dxa"/>
            <w:shd w:val="clear" w:color="auto" w:fill="auto"/>
          </w:tcPr>
          <w:p w:rsidR="00CC522F" w:rsidRPr="00493A3D" w:rsidRDefault="00227F28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снизить риски возникновения чрезвычайных ситуаций и смягчить возможные их последствия;</w:t>
            </w:r>
          </w:p>
          <w:p w:rsidR="00CC522F" w:rsidRPr="00493A3D" w:rsidRDefault="00227F28" w:rsidP="00FE17C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sz w:val="28"/>
                <w:szCs w:val="28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CC522F" w:rsidRPr="00493A3D" w:rsidRDefault="00227F28" w:rsidP="00FE17C3">
            <w:pPr>
              <w:pStyle w:val="ConsPlusCell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CC522F" w:rsidRPr="00493A3D">
              <w:rPr>
                <w:sz w:val="28"/>
                <w:szCs w:val="28"/>
              </w:rPr>
              <w:t xml:space="preserve">повысить уровень оперативности реагирования </w:t>
            </w:r>
            <w:r w:rsidR="001D37AB">
              <w:rPr>
                <w:sz w:val="28"/>
                <w:szCs w:val="28"/>
              </w:rPr>
              <w:t>привлекаемых сил и средств</w:t>
            </w:r>
            <w:r w:rsidR="00CC522F" w:rsidRPr="00493A3D">
              <w:rPr>
                <w:sz w:val="28"/>
                <w:szCs w:val="28"/>
              </w:rPr>
              <w:t>;</w:t>
            </w:r>
          </w:p>
          <w:p w:rsidR="00227F28" w:rsidRPr="00E24E22" w:rsidRDefault="00227F28" w:rsidP="00227F2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bCs/>
                <w:kern w:val="2"/>
                <w:sz w:val="28"/>
                <w:szCs w:val="28"/>
                <w:lang w:eastAsia="en-US"/>
              </w:rPr>
              <w:t>-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улучшение системы информирования населения </w:t>
            </w:r>
            <w:proofErr w:type="spellStart"/>
            <w:r>
              <w:rPr>
                <w:bCs/>
                <w:kern w:val="2"/>
                <w:sz w:val="28"/>
                <w:szCs w:val="28"/>
                <w:lang w:eastAsia="en-US"/>
              </w:rPr>
              <w:t>Митякинского</w:t>
            </w:r>
            <w:proofErr w:type="spellEnd"/>
            <w:r>
              <w:rPr>
                <w:bCs/>
                <w:kern w:val="2"/>
                <w:sz w:val="28"/>
                <w:szCs w:val="28"/>
                <w:lang w:eastAsia="en-US"/>
              </w:rPr>
              <w:t xml:space="preserve"> сельского поселения </w:t>
            </w:r>
            <w:r w:rsidRPr="00E24E22">
              <w:rPr>
                <w:bCs/>
                <w:kern w:val="2"/>
                <w:sz w:val="28"/>
                <w:szCs w:val="28"/>
                <w:lang w:eastAsia="en-US"/>
              </w:rPr>
              <w:t xml:space="preserve"> для своевременного доведения информации об угрозе и возникновении чрезвычайных ситуаций;</w:t>
            </w:r>
          </w:p>
          <w:p w:rsidR="00CC522F" w:rsidRPr="00493A3D" w:rsidRDefault="00743939" w:rsidP="00FE17C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проведение профилактических мероприятий по предотвращению чрезвычайных ситуаций;</w:t>
            </w:r>
          </w:p>
          <w:p w:rsidR="00CC522F" w:rsidRPr="00493A3D" w:rsidRDefault="00743939" w:rsidP="00A85E4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C522F" w:rsidRPr="00493A3D">
              <w:rPr>
                <w:rFonts w:ascii="Times New Roman" w:hAnsi="Times New Roman" w:cs="Times New Roman"/>
                <w:bCs/>
                <w:sz w:val="28"/>
                <w:szCs w:val="28"/>
              </w:rPr>
              <w:t>повысить готовность населения к действиям при возникновении чрезвычайных ситуаций</w:t>
            </w:r>
            <w:r w:rsidR="00A85E4F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</w:tc>
      </w:tr>
    </w:tbl>
    <w:p w:rsidR="00CC522F" w:rsidRPr="00E23A9C" w:rsidRDefault="00CC522F" w:rsidP="00CC522F">
      <w:pPr>
        <w:pStyle w:val="ConsPlusNormal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97F80" w:rsidRPr="00E24E22" w:rsidRDefault="00B97F80" w:rsidP="00B97F80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8</w:t>
      </w:r>
      <w:r w:rsidRPr="00B032B8">
        <w:rPr>
          <w:sz w:val="28"/>
          <w:szCs w:val="28"/>
        </w:rPr>
        <w:t xml:space="preserve">.2. </w:t>
      </w:r>
      <w:r w:rsidRPr="00E24E22">
        <w:rPr>
          <w:kern w:val="2"/>
          <w:sz w:val="28"/>
          <w:szCs w:val="28"/>
        </w:rPr>
        <w:t>Характеристика сферы реализации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 xml:space="preserve">подпрограммы «Защита </w:t>
      </w:r>
      <w:r>
        <w:rPr>
          <w:kern w:val="2"/>
          <w:sz w:val="28"/>
          <w:szCs w:val="28"/>
        </w:rPr>
        <w:t xml:space="preserve">населения </w:t>
      </w:r>
      <w:r w:rsidRPr="00E24E22">
        <w:rPr>
          <w:kern w:val="2"/>
          <w:sz w:val="28"/>
          <w:szCs w:val="28"/>
        </w:rPr>
        <w:t>от чрезвычайных ситуаций»</w:t>
      </w:r>
    </w:p>
    <w:p w:rsidR="00CC522F" w:rsidRPr="00493A3D" w:rsidRDefault="00CC522F" w:rsidP="00CC52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0C3" w:rsidRPr="00E24E22" w:rsidRDefault="000350C3" w:rsidP="000350C3">
      <w:pPr>
        <w:ind w:firstLine="709"/>
        <w:jc w:val="both"/>
        <w:rPr>
          <w:kern w:val="2"/>
          <w:sz w:val="28"/>
          <w:szCs w:val="28"/>
        </w:rPr>
      </w:pPr>
      <w:r w:rsidRPr="00E24E22">
        <w:rPr>
          <w:kern w:val="2"/>
          <w:sz w:val="28"/>
          <w:szCs w:val="28"/>
        </w:rPr>
        <w:t>Сферой реализации подпрограммы № 2 является организация эффективной деятельности в области гражданской обороны, защиты населения и территории от чрезвычайных ситуаций природного и техногенного характера.</w:t>
      </w:r>
    </w:p>
    <w:p w:rsidR="00CC522F" w:rsidRPr="00493A3D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A3D">
        <w:rPr>
          <w:rFonts w:ascii="Times New Roman" w:hAnsi="Times New Roman" w:cs="Times New Roman"/>
          <w:sz w:val="28"/>
          <w:szCs w:val="28"/>
        </w:rPr>
        <w:t xml:space="preserve">На территории  </w:t>
      </w:r>
      <w:proofErr w:type="spellStart"/>
      <w:r w:rsidRPr="00493A3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493A3D">
        <w:rPr>
          <w:rFonts w:ascii="Times New Roman" w:hAnsi="Times New Roman" w:cs="Times New Roman"/>
          <w:sz w:val="28"/>
          <w:szCs w:val="28"/>
        </w:rPr>
        <w:t xml:space="preserve"> сельского поселения существуют угрозы возникновения чрезвычайных ситуаций природного и техногенного характера.</w:t>
      </w:r>
    </w:p>
    <w:p w:rsidR="00CC522F" w:rsidRPr="00493A3D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A3D">
        <w:rPr>
          <w:rFonts w:ascii="Times New Roman" w:hAnsi="Times New Roman" w:cs="Times New Roman"/>
          <w:sz w:val="28"/>
          <w:szCs w:val="28"/>
        </w:rPr>
        <w:t xml:space="preserve">Природные чрезвычайные ситуации могут сложиться в результате опасных </w:t>
      </w:r>
      <w:r w:rsidRPr="00493A3D">
        <w:rPr>
          <w:rFonts w:ascii="Times New Roman" w:hAnsi="Times New Roman" w:cs="Times New Roman"/>
          <w:sz w:val="28"/>
          <w:szCs w:val="28"/>
        </w:rPr>
        <w:lastRenderedPageBreak/>
        <w:t>природных явлений: весеннее половодье, лесные пожары, сильные ветры, снегопады, засухи.</w:t>
      </w:r>
    </w:p>
    <w:p w:rsidR="00CC522F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A3D">
        <w:rPr>
          <w:rFonts w:ascii="Times New Roman" w:hAnsi="Times New Roman" w:cs="Times New Roman"/>
          <w:sz w:val="28"/>
          <w:szCs w:val="28"/>
        </w:rPr>
        <w:t>Наибольшую угрозу для населения поселения представляют природные чрезвычайные ситуации, обусловленные повышением уровня воды на водоемах и лесными пожарами.</w:t>
      </w:r>
    </w:p>
    <w:p w:rsidR="00CC522F" w:rsidRPr="00106D6A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D6A">
        <w:rPr>
          <w:rFonts w:ascii="Times New Roman" w:hAnsi="Times New Roman" w:cs="Times New Roman"/>
          <w:sz w:val="28"/>
          <w:szCs w:val="28"/>
        </w:rPr>
        <w:t>Периодически возникают очаги опасных болезней сельскохозяйственных животных, аварии на объектах жизнеобеспечения и другие происшествия и чрезвычайные ситуации, при которых для оказания квалифицированной помощи в их ликвидации требуется привлечение спасателей.</w:t>
      </w:r>
      <w:r w:rsidRPr="00106D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Так, в 2010 году возникал очаг  АЧС п</w:t>
      </w:r>
      <w:r w:rsidRPr="00D3671F">
        <w:rPr>
          <w:rFonts w:ascii="Times New Roman" w:hAnsi="Times New Roman"/>
          <w:sz w:val="28"/>
          <w:szCs w:val="28"/>
        </w:rPr>
        <w:t xml:space="preserve">ри </w:t>
      </w:r>
      <w:proofErr w:type="gramStart"/>
      <w:r w:rsidRPr="00D3671F">
        <w:rPr>
          <w:rFonts w:ascii="Times New Roman" w:hAnsi="Times New Roman"/>
          <w:sz w:val="28"/>
          <w:szCs w:val="28"/>
        </w:rPr>
        <w:t>которых</w:t>
      </w:r>
      <w:proofErr w:type="gramEnd"/>
      <w:r w:rsidRPr="00D3671F">
        <w:rPr>
          <w:rFonts w:ascii="Times New Roman" w:hAnsi="Times New Roman"/>
          <w:sz w:val="28"/>
          <w:szCs w:val="28"/>
        </w:rPr>
        <w:t xml:space="preserve"> для оказания квалифицированной</w:t>
      </w:r>
      <w:r>
        <w:rPr>
          <w:rFonts w:ascii="Times New Roman" w:hAnsi="Times New Roman"/>
          <w:sz w:val="28"/>
          <w:szCs w:val="28"/>
        </w:rPr>
        <w:t xml:space="preserve"> помощи в его ликвидации  привлекались спасатели</w:t>
      </w:r>
      <w:r w:rsidRPr="00D3671F">
        <w:rPr>
          <w:rFonts w:ascii="Times New Roman" w:hAnsi="Times New Roman"/>
          <w:sz w:val="28"/>
          <w:szCs w:val="28"/>
        </w:rPr>
        <w:t>.</w:t>
      </w:r>
    </w:p>
    <w:p w:rsidR="00CC522F" w:rsidRPr="00106D6A" w:rsidRDefault="00CC522F" w:rsidP="00CC522F">
      <w:pPr>
        <w:ind w:firstLine="540"/>
        <w:jc w:val="both"/>
        <w:rPr>
          <w:sz w:val="28"/>
          <w:szCs w:val="28"/>
        </w:rPr>
      </w:pPr>
      <w:r w:rsidRPr="00106D6A">
        <w:rPr>
          <w:sz w:val="28"/>
          <w:szCs w:val="28"/>
        </w:rPr>
        <w:t>Одной из важнейших задач в области гражданской обороны, защиты населения и территорий от чрезвычайных ситуаций природного и техногенного характера является обеспечение своевременного оповещения руководящего состава и населения. В этих целях в Та</w:t>
      </w:r>
      <w:r>
        <w:rPr>
          <w:sz w:val="28"/>
          <w:szCs w:val="28"/>
        </w:rPr>
        <w:t>расов</w:t>
      </w:r>
      <w:r w:rsidRPr="00106D6A">
        <w:rPr>
          <w:sz w:val="28"/>
          <w:szCs w:val="28"/>
        </w:rPr>
        <w:t xml:space="preserve">ском районе создана и функционирует территориальная автоматизированная система централизованного оповещения. </w:t>
      </w:r>
    </w:p>
    <w:p w:rsidR="00CC522F" w:rsidRPr="00106D6A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D6A">
        <w:rPr>
          <w:rFonts w:ascii="Times New Roman" w:hAnsi="Times New Roman" w:cs="Times New Roman"/>
          <w:sz w:val="28"/>
          <w:szCs w:val="28"/>
        </w:rPr>
        <w:t>Подпрограмма</w:t>
      </w:r>
      <w:r w:rsidR="00CF015D">
        <w:rPr>
          <w:rFonts w:ascii="Times New Roman" w:hAnsi="Times New Roman" w:cs="Times New Roman"/>
          <w:sz w:val="28"/>
          <w:szCs w:val="28"/>
        </w:rPr>
        <w:t xml:space="preserve"> №2</w:t>
      </w:r>
      <w:r w:rsidRPr="00106D6A">
        <w:rPr>
          <w:rFonts w:ascii="Times New Roman" w:hAnsi="Times New Roman" w:cs="Times New Roman"/>
          <w:sz w:val="28"/>
          <w:szCs w:val="28"/>
        </w:rPr>
        <w:t xml:space="preserve"> направлена на обеспечение и повышение уровня защищенности населения и территории  </w:t>
      </w:r>
      <w:proofErr w:type="spellStart"/>
      <w:r w:rsidRPr="00106D6A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106D6A">
        <w:rPr>
          <w:rFonts w:ascii="Times New Roman" w:hAnsi="Times New Roman" w:cs="Times New Roman"/>
          <w:sz w:val="28"/>
          <w:szCs w:val="28"/>
        </w:rPr>
        <w:t xml:space="preserve"> сельского поселения от  чрезвычайных ситуаций.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Реализация подпрограммы</w:t>
      </w:r>
      <w:r w:rsidR="000F0E86">
        <w:rPr>
          <w:rFonts w:ascii="Times New Roman" w:hAnsi="Times New Roman" w:cs="Times New Roman"/>
          <w:sz w:val="28"/>
          <w:szCs w:val="28"/>
        </w:rPr>
        <w:t xml:space="preserve"> №2</w:t>
      </w:r>
      <w:r w:rsidRPr="00291E27">
        <w:rPr>
          <w:rFonts w:ascii="Times New Roman" w:hAnsi="Times New Roman" w:cs="Times New Roman"/>
          <w:sz w:val="28"/>
          <w:szCs w:val="28"/>
        </w:rPr>
        <w:t xml:space="preserve"> </w:t>
      </w:r>
      <w:r w:rsidR="000F0E86">
        <w:rPr>
          <w:rFonts w:ascii="Times New Roman" w:hAnsi="Times New Roman" w:cs="Times New Roman"/>
          <w:sz w:val="28"/>
          <w:szCs w:val="28"/>
        </w:rPr>
        <w:t xml:space="preserve"> </w:t>
      </w:r>
      <w:r w:rsidRPr="00291E27">
        <w:rPr>
          <w:rFonts w:ascii="Times New Roman" w:hAnsi="Times New Roman" w:cs="Times New Roman"/>
          <w:sz w:val="28"/>
          <w:szCs w:val="28"/>
        </w:rPr>
        <w:t>в полном объеме позволит: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снизить риски возникновения чрезвычайных ситуаций и смягчить возможные их последствия;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повысить уровень безопасность населения от чрезвычайных ситуаций природного и техногенного характера.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 xml:space="preserve">повысить уровень оперативности реагирования </w:t>
      </w:r>
      <w:r w:rsidR="00C836DA">
        <w:rPr>
          <w:rFonts w:ascii="Times New Roman" w:hAnsi="Times New Roman" w:cs="Times New Roman"/>
          <w:sz w:val="28"/>
          <w:szCs w:val="28"/>
        </w:rPr>
        <w:t>привлекаемых сил и средств</w:t>
      </w:r>
      <w:r w:rsidRPr="00291E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 w:rsidR="0078242B">
        <w:rPr>
          <w:rFonts w:ascii="Times New Roman" w:hAnsi="Times New Roman" w:cs="Times New Roman"/>
          <w:sz w:val="28"/>
          <w:szCs w:val="28"/>
        </w:rPr>
        <w:t xml:space="preserve">подпрограммы №2 </w:t>
      </w:r>
      <w:r w:rsidRPr="00291E27">
        <w:rPr>
          <w:rFonts w:ascii="Times New Roman" w:hAnsi="Times New Roman" w:cs="Times New Roman"/>
          <w:sz w:val="28"/>
          <w:szCs w:val="28"/>
        </w:rPr>
        <w:t>будет заключаться в улучшении качества работ по спасанию и оказанию экстренной помощи людям, попавшим в беду, снижению количества погибших в чрезвычайных ситуациях природного и техногенного характера.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</w:t>
      </w:r>
      <w:r w:rsidR="000F0E86">
        <w:rPr>
          <w:rFonts w:ascii="Times New Roman" w:hAnsi="Times New Roman" w:cs="Times New Roman"/>
          <w:sz w:val="28"/>
          <w:szCs w:val="28"/>
        </w:rPr>
        <w:t xml:space="preserve">подпрограммы №2 </w:t>
      </w:r>
      <w:r w:rsidRPr="00291E27">
        <w:rPr>
          <w:rFonts w:ascii="Times New Roman" w:hAnsi="Times New Roman" w:cs="Times New Roman"/>
          <w:sz w:val="28"/>
          <w:szCs w:val="28"/>
        </w:rPr>
        <w:t>будет заключаться в обеспечении снижения экономического ущерба от чрезвычайных ситуаций природного и техногенного характера.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 xml:space="preserve">Экологическая эффективность реализации </w:t>
      </w:r>
      <w:r w:rsidR="000F0E86">
        <w:rPr>
          <w:sz w:val="28"/>
          <w:szCs w:val="28"/>
        </w:rPr>
        <w:t xml:space="preserve">подпрограммы №2 </w:t>
      </w:r>
      <w:r w:rsidRPr="00291E27">
        <w:rPr>
          <w:sz w:val="28"/>
          <w:szCs w:val="28"/>
        </w:rPr>
        <w:t>будет заключаться в снижении масштабов загрязнения природной среды в результате чрезвычайных ситуаций природного и техногенного характера.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 xml:space="preserve">В качестве факторов риска рассматриваются события, условия, тенденции, оказывающие существенное влияние на сроки и результаты реализации </w:t>
      </w:r>
      <w:r w:rsidR="00BA5372">
        <w:rPr>
          <w:sz w:val="28"/>
          <w:szCs w:val="28"/>
        </w:rPr>
        <w:t xml:space="preserve">муниципальной </w:t>
      </w:r>
      <w:r w:rsidRPr="00291E27">
        <w:rPr>
          <w:sz w:val="28"/>
          <w:szCs w:val="28"/>
        </w:rPr>
        <w:t xml:space="preserve"> программы, на которые ответственный исполнитель и участники </w:t>
      </w:r>
      <w:r w:rsidR="00BA5372">
        <w:rPr>
          <w:sz w:val="28"/>
          <w:szCs w:val="28"/>
        </w:rPr>
        <w:t xml:space="preserve">муниципальной </w:t>
      </w:r>
      <w:r w:rsidRPr="00291E27">
        <w:rPr>
          <w:sz w:val="28"/>
          <w:szCs w:val="28"/>
        </w:rPr>
        <w:t>программы не могут оказать непосредственного влияния.</w:t>
      </w:r>
    </w:p>
    <w:p w:rsidR="00CC522F" w:rsidRPr="00291E27" w:rsidRDefault="00CC522F" w:rsidP="00CC522F">
      <w:pPr>
        <w:ind w:firstLine="540"/>
        <w:rPr>
          <w:sz w:val="28"/>
          <w:szCs w:val="28"/>
        </w:rPr>
      </w:pPr>
      <w:r w:rsidRPr="00291E27">
        <w:rPr>
          <w:sz w:val="28"/>
          <w:szCs w:val="28"/>
        </w:rPr>
        <w:t xml:space="preserve">К данным факторам риска </w:t>
      </w:r>
      <w:proofErr w:type="gramStart"/>
      <w:r w:rsidRPr="00291E27">
        <w:rPr>
          <w:sz w:val="28"/>
          <w:szCs w:val="28"/>
        </w:rPr>
        <w:t>отнесены</w:t>
      </w:r>
      <w:proofErr w:type="gramEnd"/>
      <w:r w:rsidRPr="00291E27">
        <w:rPr>
          <w:sz w:val="28"/>
          <w:szCs w:val="28"/>
        </w:rPr>
        <w:t>:</w:t>
      </w:r>
    </w:p>
    <w:p w:rsidR="00CC522F" w:rsidRPr="00291E27" w:rsidRDefault="00CC522F" w:rsidP="00CC522F">
      <w:pPr>
        <w:ind w:firstLine="540"/>
        <w:rPr>
          <w:sz w:val="28"/>
          <w:szCs w:val="28"/>
        </w:rPr>
      </w:pPr>
      <w:r w:rsidRPr="00291E27">
        <w:rPr>
          <w:sz w:val="28"/>
          <w:szCs w:val="28"/>
        </w:rPr>
        <w:t xml:space="preserve">- риск возникновения обстоятельств непреодолимой силы, таких как масштабные природные и техногенные катастрофы; </w:t>
      </w:r>
    </w:p>
    <w:p w:rsidR="00CC522F" w:rsidRPr="00291E27" w:rsidRDefault="00CC522F" w:rsidP="00CC522F">
      <w:pPr>
        <w:ind w:firstLine="540"/>
        <w:rPr>
          <w:sz w:val="28"/>
          <w:szCs w:val="28"/>
        </w:rPr>
      </w:pPr>
      <w:r w:rsidRPr="00291E27">
        <w:rPr>
          <w:sz w:val="28"/>
          <w:szCs w:val="28"/>
        </w:rPr>
        <w:lastRenderedPageBreak/>
        <w:t xml:space="preserve">- природный риск, который может проявляться в экстремальных климатических явлениях (аномально жаркое лето, холодная зима); </w:t>
      </w:r>
    </w:p>
    <w:p w:rsidR="00CC522F" w:rsidRPr="00291E27" w:rsidRDefault="00CC522F" w:rsidP="00CC522F">
      <w:pPr>
        <w:ind w:firstLine="540"/>
        <w:rPr>
          <w:sz w:val="28"/>
          <w:szCs w:val="28"/>
        </w:rPr>
      </w:pPr>
      <w:r w:rsidRPr="00291E27">
        <w:rPr>
          <w:sz w:val="28"/>
          <w:szCs w:val="28"/>
        </w:rPr>
        <w:t>-   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происшествий и количества пострадавших людей. 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</w:t>
      </w:r>
      <w:r w:rsidR="00BA5372">
        <w:rPr>
          <w:sz w:val="28"/>
          <w:szCs w:val="28"/>
        </w:rPr>
        <w:t xml:space="preserve"> №2</w:t>
      </w:r>
      <w:r w:rsidRPr="00291E27">
        <w:rPr>
          <w:sz w:val="28"/>
          <w:szCs w:val="28"/>
        </w:rPr>
        <w:t xml:space="preserve">. 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В целях минимизации негативного влияния рисков управление рисками планируется путем внесения в установленном порядке изменений в план реализации муниципальной программы в части перераспределения финансовых средств на выполнение приоритетных мероприятий.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В сфере защиты населения и территорий от чрезвычайных ситуаций нормативная правовая база в Митякинском сельском поселении в целом создана.</w:t>
      </w:r>
    </w:p>
    <w:p w:rsidR="00CC522F" w:rsidRPr="00E23A9C" w:rsidRDefault="00CC522F" w:rsidP="00CC522F">
      <w:pPr>
        <w:pStyle w:val="ConsPlusNormal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DF505B" w:rsidRPr="00E24E22" w:rsidRDefault="00DF505B" w:rsidP="00DF505B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8</w:t>
      </w:r>
      <w:r w:rsidRPr="00E24E22">
        <w:rPr>
          <w:kern w:val="2"/>
          <w:sz w:val="28"/>
          <w:szCs w:val="28"/>
        </w:rPr>
        <w:t>.3. Цели, задачи и показатели (индикаторы),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основные ожидаемые конечные результаты, сроки и этапы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реализации подпрограммы «Защита</w:t>
      </w:r>
      <w:r>
        <w:rPr>
          <w:kern w:val="2"/>
          <w:sz w:val="28"/>
          <w:szCs w:val="28"/>
        </w:rPr>
        <w:t xml:space="preserve"> населения</w:t>
      </w:r>
      <w:r w:rsidRPr="00E24E22">
        <w:rPr>
          <w:kern w:val="2"/>
          <w:sz w:val="28"/>
          <w:szCs w:val="28"/>
        </w:rPr>
        <w:t xml:space="preserve"> от чрезвычайных ситуаций»</w:t>
      </w:r>
    </w:p>
    <w:p w:rsidR="00CC522F" w:rsidRPr="00291E27" w:rsidRDefault="00CC522F" w:rsidP="00CC522F">
      <w:pPr>
        <w:pStyle w:val="ConsPlusNormal"/>
        <w:ind w:firstLine="540"/>
        <w:jc w:val="center"/>
        <w:rPr>
          <w:b/>
        </w:rPr>
      </w:pP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Цель подпрограммы</w:t>
      </w:r>
      <w:r w:rsidR="00DB3A4A">
        <w:rPr>
          <w:sz w:val="28"/>
          <w:szCs w:val="28"/>
        </w:rPr>
        <w:t>№2</w:t>
      </w:r>
      <w:r w:rsidR="001F33F3">
        <w:rPr>
          <w:sz w:val="28"/>
          <w:szCs w:val="28"/>
        </w:rPr>
        <w:t xml:space="preserve"> - </w:t>
      </w:r>
      <w:r w:rsidR="001F33F3" w:rsidRPr="00D03BDE">
        <w:rPr>
          <w:sz w:val="28"/>
          <w:szCs w:val="28"/>
        </w:rPr>
        <w:t xml:space="preserve">обеспечение эффективного </w:t>
      </w:r>
      <w:r w:rsidR="001F33F3" w:rsidRPr="00D03BDE">
        <w:rPr>
          <w:bCs/>
          <w:sz w:val="28"/>
          <w:szCs w:val="28"/>
        </w:rPr>
        <w:t>участия органов местного самоуправления в предупреждении и ликвидации последствий чрезвычайных ситуаций в границах поселения</w:t>
      </w:r>
      <w:r w:rsidR="001F33F3">
        <w:rPr>
          <w:bCs/>
          <w:sz w:val="28"/>
          <w:szCs w:val="28"/>
        </w:rPr>
        <w:t>;</w:t>
      </w:r>
      <w:r w:rsidRPr="00291E27">
        <w:rPr>
          <w:sz w:val="28"/>
          <w:szCs w:val="28"/>
        </w:rPr>
        <w:t xml:space="preserve"> </w:t>
      </w:r>
      <w:r w:rsidR="001F33F3">
        <w:rPr>
          <w:sz w:val="28"/>
          <w:szCs w:val="28"/>
        </w:rPr>
        <w:t xml:space="preserve">                                                                  </w:t>
      </w:r>
      <w:r w:rsidRPr="00291E27">
        <w:rPr>
          <w:sz w:val="28"/>
          <w:szCs w:val="28"/>
        </w:rPr>
        <w:t xml:space="preserve">- </w:t>
      </w:r>
      <w:r w:rsidRPr="00291E27">
        <w:rPr>
          <w:rFonts w:eastAsia="Calibri"/>
          <w:sz w:val="28"/>
          <w:szCs w:val="28"/>
          <w:lang w:eastAsia="en-US"/>
        </w:rPr>
        <w:t>снижение рисков возникновения и масштабов  чрезвычайных ситуаций природного и техногенного характера</w:t>
      </w:r>
      <w:r w:rsidRPr="00291E27">
        <w:rPr>
          <w:sz w:val="28"/>
          <w:szCs w:val="28"/>
        </w:rPr>
        <w:t>.</w:t>
      </w:r>
    </w:p>
    <w:p w:rsidR="00CC522F" w:rsidRPr="00291E27" w:rsidRDefault="00CC522F" w:rsidP="00CC52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Основные задачи:</w:t>
      </w:r>
    </w:p>
    <w:p w:rsidR="00CC522F" w:rsidRPr="00291E27" w:rsidRDefault="009F618A" w:rsidP="00CC522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CC522F" w:rsidRPr="00291E27">
        <w:rPr>
          <w:rFonts w:eastAsia="Calibri"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характера;</w:t>
      </w:r>
    </w:p>
    <w:p w:rsidR="00CC522F" w:rsidRPr="00291E27" w:rsidRDefault="009F618A" w:rsidP="00CC522F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="00CC522F" w:rsidRPr="00291E2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и поддержание высокой готовности сил и средств поселения;</w:t>
      </w:r>
    </w:p>
    <w:p w:rsidR="00CC522F" w:rsidRPr="003C149E" w:rsidRDefault="009F618A" w:rsidP="003C149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8214E4" w:rsidRPr="00D03BDE">
        <w:rPr>
          <w:rFonts w:eastAsia="Calibri"/>
          <w:sz w:val="28"/>
          <w:szCs w:val="28"/>
          <w:lang w:eastAsia="en-US"/>
        </w:rPr>
        <w:t>обеспечение наличия (установка) и поддержание в постоянной готовности территориальной системы оповещения населения</w:t>
      </w:r>
      <w:r w:rsidR="008214E4">
        <w:rPr>
          <w:rFonts w:eastAsia="Calibri"/>
          <w:sz w:val="28"/>
          <w:szCs w:val="28"/>
          <w:lang w:eastAsia="en-US"/>
        </w:rPr>
        <w:t xml:space="preserve">; </w:t>
      </w:r>
      <w:r w:rsidR="000743F8">
        <w:rPr>
          <w:rFonts w:eastAsia="Calibri"/>
          <w:sz w:val="28"/>
          <w:szCs w:val="28"/>
          <w:lang w:eastAsia="en-US"/>
        </w:rPr>
        <w:t xml:space="preserve">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- </w:t>
      </w:r>
      <w:r w:rsidR="000743F8" w:rsidRPr="00D03BDE">
        <w:rPr>
          <w:sz w:val="28"/>
          <w:szCs w:val="28"/>
        </w:rPr>
        <w:t>дооборудование существующих и создание новых пунктов временного размещения, созданных на базе объектов социальной сферы, для подготовки к приему и размещению населения, пострадавшего в чрезвычайных ситуациях);</w:t>
      </w:r>
      <w:r w:rsidR="008214E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- </w:t>
      </w:r>
      <w:r w:rsidRPr="00D03BDE">
        <w:rPr>
          <w:sz w:val="28"/>
          <w:szCs w:val="28"/>
        </w:rPr>
        <w:t>предупреждение чрезвычайных  ситуаций (информирование населения о правилах поведения и действиях в чрезвычайных ситуациях;</w:t>
      </w:r>
      <w:r w:rsidR="003C149E">
        <w:rPr>
          <w:rFonts w:eastAsia="Calibri"/>
          <w:sz w:val="28"/>
          <w:szCs w:val="28"/>
          <w:lang w:eastAsia="en-US"/>
        </w:rPr>
        <w:t xml:space="preserve">                        </w:t>
      </w:r>
      <w:r w:rsidR="00CC522F" w:rsidRPr="00291E27">
        <w:rPr>
          <w:sz w:val="28"/>
          <w:szCs w:val="28"/>
        </w:rPr>
        <w:t>Показатели (индикаторы) подпрограммы муниципальной программы:</w:t>
      </w:r>
    </w:p>
    <w:p w:rsidR="003D7ABD" w:rsidRPr="00D03BDE" w:rsidRDefault="003D7ABD" w:rsidP="003D7ABD">
      <w:pPr>
        <w:ind w:firstLine="567"/>
        <w:rPr>
          <w:sz w:val="28"/>
          <w:szCs w:val="28"/>
        </w:rPr>
      </w:pPr>
      <w:r w:rsidRPr="00D03BDE">
        <w:rPr>
          <w:sz w:val="28"/>
          <w:szCs w:val="28"/>
        </w:rPr>
        <w:t>- эффективность информационного обеспечения системы оповещения населения</w:t>
      </w:r>
      <w:r w:rsidR="005F31F7">
        <w:rPr>
          <w:sz w:val="28"/>
          <w:szCs w:val="28"/>
        </w:rPr>
        <w:t>;</w:t>
      </w:r>
    </w:p>
    <w:p w:rsidR="003D7ABD" w:rsidRPr="00D03BDE" w:rsidRDefault="003D7ABD" w:rsidP="003D7A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BDE">
        <w:rPr>
          <w:sz w:val="28"/>
          <w:szCs w:val="28"/>
        </w:rPr>
        <w:lastRenderedPageBreak/>
        <w:t>- увеличение количества публикаций в СМИ, выпуск листовок, памяток и другой наглядной агитации по тематике ЧС</w:t>
      </w:r>
      <w:r w:rsidR="005F31F7">
        <w:rPr>
          <w:sz w:val="28"/>
          <w:szCs w:val="28"/>
        </w:rPr>
        <w:t>;</w:t>
      </w:r>
    </w:p>
    <w:p w:rsidR="00CC522F" w:rsidRPr="00291E27" w:rsidRDefault="00CC522F" w:rsidP="00CC522F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91E2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Этапы реализации подпрограммы не выделяются, срок реализации </w:t>
      </w:r>
      <w:r w:rsidR="005F31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муниципальной </w:t>
      </w:r>
      <w:r w:rsidRPr="00291E27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2014-2020 годы.</w:t>
      </w:r>
    </w:p>
    <w:p w:rsidR="00CC522F" w:rsidRPr="00291E27" w:rsidRDefault="00CC522F" w:rsidP="00CC522F">
      <w:pPr>
        <w:pStyle w:val="ConsPlusCell"/>
        <w:ind w:firstLine="567"/>
        <w:jc w:val="both"/>
        <w:rPr>
          <w:sz w:val="28"/>
          <w:szCs w:val="28"/>
        </w:rPr>
      </w:pPr>
      <w:r w:rsidRPr="00291E27">
        <w:rPr>
          <w:sz w:val="28"/>
          <w:szCs w:val="28"/>
        </w:rPr>
        <w:t>В результате реализации подпрограммы с 2014 по 2020 годы прогнозируется:</w:t>
      </w:r>
    </w:p>
    <w:p w:rsidR="00CC522F" w:rsidRPr="00291E27" w:rsidRDefault="00CC522F" w:rsidP="00CC5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снизить риски возникновения чрезвычайных ситуаций и смягчить возможные их последствия;</w:t>
      </w:r>
    </w:p>
    <w:p w:rsidR="00CC522F" w:rsidRPr="00291E27" w:rsidRDefault="00CC522F" w:rsidP="00CC5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повысить уровень безопасности населения от чрезвычайных ситуаций природного и техногенного характера;</w:t>
      </w:r>
    </w:p>
    <w:p w:rsidR="00CC522F" w:rsidRPr="00291E27" w:rsidRDefault="00CC522F" w:rsidP="008306E9">
      <w:pPr>
        <w:pStyle w:val="ConsPlusCell"/>
        <w:ind w:firstLine="567"/>
        <w:jc w:val="both"/>
        <w:rPr>
          <w:sz w:val="28"/>
          <w:szCs w:val="28"/>
        </w:rPr>
      </w:pPr>
      <w:r w:rsidRPr="00291E27">
        <w:rPr>
          <w:sz w:val="28"/>
          <w:szCs w:val="28"/>
        </w:rPr>
        <w:t xml:space="preserve">повысить уровень оперативности реагирования </w:t>
      </w:r>
      <w:r w:rsidR="00491B3B">
        <w:rPr>
          <w:sz w:val="28"/>
          <w:szCs w:val="28"/>
        </w:rPr>
        <w:t>привлекаемых сил и средств</w:t>
      </w:r>
      <w:r w:rsidR="005F31F7">
        <w:rPr>
          <w:sz w:val="28"/>
          <w:szCs w:val="28"/>
        </w:rPr>
        <w:t>;</w:t>
      </w:r>
      <w:r w:rsidR="008306E9" w:rsidRPr="008306E9">
        <w:rPr>
          <w:bCs/>
          <w:kern w:val="2"/>
          <w:sz w:val="28"/>
          <w:szCs w:val="28"/>
        </w:rPr>
        <w:t xml:space="preserve"> </w:t>
      </w:r>
      <w:r w:rsidR="008306E9">
        <w:rPr>
          <w:bCs/>
          <w:kern w:val="2"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8306E9" w:rsidRPr="00E24E22">
        <w:rPr>
          <w:bCs/>
          <w:kern w:val="2"/>
          <w:sz w:val="28"/>
          <w:szCs w:val="28"/>
        </w:rPr>
        <w:t>повышение готовности населения к действиям при возникновении чрезвычайных ситуаций</w:t>
      </w:r>
      <w:r w:rsidR="008306E9">
        <w:rPr>
          <w:bCs/>
          <w:kern w:val="2"/>
          <w:sz w:val="28"/>
          <w:szCs w:val="28"/>
        </w:rPr>
        <w:t>;</w:t>
      </w:r>
    </w:p>
    <w:p w:rsidR="00CC522F" w:rsidRPr="00291E27" w:rsidRDefault="00CC522F" w:rsidP="00CC522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1E27">
        <w:rPr>
          <w:rFonts w:ascii="Times New Roman" w:hAnsi="Times New Roman" w:cs="Times New Roman"/>
          <w:sz w:val="28"/>
          <w:szCs w:val="28"/>
        </w:rPr>
        <w:t>увеличить охват населения поселения оповещаемого территориальной системой оповещения  до 90 процентов;</w:t>
      </w:r>
    </w:p>
    <w:p w:rsidR="00CC522F" w:rsidRPr="00E23A9C" w:rsidRDefault="00CC522F" w:rsidP="00CC522F">
      <w:pPr>
        <w:pStyle w:val="ConsPlusNormal"/>
        <w:ind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14E84" w:rsidRPr="00E24E22" w:rsidRDefault="00014E84" w:rsidP="00014E8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8</w:t>
      </w:r>
      <w:r w:rsidRPr="00E24E22">
        <w:rPr>
          <w:kern w:val="2"/>
          <w:sz w:val="28"/>
          <w:szCs w:val="28"/>
        </w:rPr>
        <w:t>.4. Характеристика основных мероприятий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подпрограммы «Защита</w:t>
      </w:r>
      <w:r w:rsidR="00C82BD5">
        <w:rPr>
          <w:kern w:val="2"/>
          <w:sz w:val="28"/>
          <w:szCs w:val="28"/>
        </w:rPr>
        <w:t xml:space="preserve"> населения</w:t>
      </w:r>
      <w:r w:rsidRPr="00E24E22">
        <w:rPr>
          <w:kern w:val="2"/>
          <w:sz w:val="28"/>
          <w:szCs w:val="28"/>
        </w:rPr>
        <w:t xml:space="preserve"> от чрезвычайных ситуаций»</w:t>
      </w:r>
    </w:p>
    <w:p w:rsidR="00CC522F" w:rsidRPr="00E23A9C" w:rsidRDefault="00CC522F" w:rsidP="00CC522F">
      <w:pPr>
        <w:pStyle w:val="ConsPlusNormal"/>
        <w:ind w:firstLine="540"/>
        <w:jc w:val="center"/>
        <w:rPr>
          <w:b/>
          <w:color w:val="FF0000"/>
        </w:rPr>
      </w:pPr>
    </w:p>
    <w:p w:rsidR="00EB440E" w:rsidRPr="00D03BDE" w:rsidRDefault="00EB440E" w:rsidP="00EB440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Достижение целей и решения задач подпрограммы</w:t>
      </w:r>
      <w:r>
        <w:rPr>
          <w:sz w:val="28"/>
          <w:szCs w:val="28"/>
        </w:rPr>
        <w:t xml:space="preserve"> №2</w:t>
      </w:r>
      <w:r w:rsidRPr="00D03BDE">
        <w:rPr>
          <w:sz w:val="28"/>
          <w:szCs w:val="28"/>
        </w:rPr>
        <w:t xml:space="preserve"> обеспечивается путем выполнения  основного мероприятия – организация и осуществление мероприятий по защите населения и территории поселения от чрезвычайных ситуаций </w:t>
      </w:r>
      <w:proofErr w:type="spellStart"/>
      <w:r>
        <w:rPr>
          <w:sz w:val="28"/>
          <w:szCs w:val="28"/>
        </w:rPr>
        <w:t>Митякинского</w:t>
      </w:r>
      <w:proofErr w:type="spellEnd"/>
      <w:r w:rsidRPr="00D03BDE">
        <w:rPr>
          <w:sz w:val="28"/>
          <w:szCs w:val="28"/>
        </w:rPr>
        <w:t xml:space="preserve"> сельского поселения.</w:t>
      </w:r>
    </w:p>
    <w:p w:rsidR="00EB440E" w:rsidRPr="00D03BDE" w:rsidRDefault="00EB440E" w:rsidP="00EB440E">
      <w:pPr>
        <w:ind w:firstLine="540"/>
        <w:jc w:val="both"/>
        <w:rPr>
          <w:sz w:val="28"/>
          <w:szCs w:val="28"/>
        </w:rPr>
      </w:pPr>
      <w:r w:rsidRPr="00D03BDE">
        <w:rPr>
          <w:sz w:val="28"/>
          <w:szCs w:val="28"/>
        </w:rPr>
        <w:t xml:space="preserve">В рамках выполнения основного мероприятия подпрограммы </w:t>
      </w:r>
      <w:r>
        <w:rPr>
          <w:sz w:val="28"/>
          <w:szCs w:val="28"/>
        </w:rPr>
        <w:t xml:space="preserve"> </w:t>
      </w:r>
      <w:r w:rsidRPr="00D03BDE">
        <w:rPr>
          <w:sz w:val="28"/>
          <w:szCs w:val="28"/>
        </w:rPr>
        <w:t xml:space="preserve">будет решена задача по обеспечению и поддержанию высокой готовности сил и средств  поселения; </w:t>
      </w:r>
    </w:p>
    <w:p w:rsidR="00EB440E" w:rsidRPr="00D03BDE" w:rsidRDefault="00EB440E" w:rsidP="00EB440E">
      <w:pPr>
        <w:ind w:firstLine="540"/>
        <w:jc w:val="both"/>
        <w:rPr>
          <w:sz w:val="28"/>
          <w:szCs w:val="28"/>
        </w:rPr>
      </w:pPr>
      <w:r w:rsidRPr="00D03BDE">
        <w:rPr>
          <w:sz w:val="28"/>
          <w:szCs w:val="28"/>
        </w:rPr>
        <w:t>Силами и средствами поселения по чрезвычайным ситуациям, будут решены задачи по обеспечению эффективного предупреждения и ликвидации чрезвычайных ситуаций природного и техногенного характера, содержанию и реконструкции территориальной системы оповещения населения и достигнута цель подпрограммы</w:t>
      </w:r>
      <w:r>
        <w:rPr>
          <w:sz w:val="28"/>
          <w:szCs w:val="28"/>
        </w:rPr>
        <w:t>.</w:t>
      </w:r>
    </w:p>
    <w:p w:rsidR="00EB440E" w:rsidRDefault="00EB440E" w:rsidP="00CC522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56C7" w:rsidRPr="00CC2190" w:rsidRDefault="00612584" w:rsidP="004356C7">
      <w:pPr>
        <w:jc w:val="center"/>
        <w:rPr>
          <w:rFonts w:eastAsia="Calibri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>8</w:t>
      </w:r>
      <w:r w:rsidR="004356C7" w:rsidRPr="00CC2190">
        <w:rPr>
          <w:rFonts w:eastAsia="Calibri"/>
          <w:kern w:val="2"/>
          <w:sz w:val="28"/>
          <w:szCs w:val="28"/>
        </w:rPr>
        <w:t>.5. Информация по ресурсному</w:t>
      </w:r>
      <w:r w:rsidR="004356C7">
        <w:rPr>
          <w:rFonts w:eastAsia="Calibri"/>
          <w:kern w:val="2"/>
          <w:sz w:val="28"/>
          <w:szCs w:val="28"/>
        </w:rPr>
        <w:t xml:space="preserve"> </w:t>
      </w:r>
      <w:r w:rsidR="004356C7" w:rsidRPr="00CC2190">
        <w:rPr>
          <w:rFonts w:eastAsia="Calibri"/>
          <w:kern w:val="2"/>
          <w:sz w:val="28"/>
          <w:szCs w:val="28"/>
        </w:rPr>
        <w:t xml:space="preserve">обеспечению </w:t>
      </w:r>
      <w:r w:rsidR="004356C7">
        <w:rPr>
          <w:rFonts w:eastAsia="Calibri"/>
          <w:kern w:val="2"/>
          <w:sz w:val="28"/>
          <w:szCs w:val="28"/>
        </w:rPr>
        <w:br/>
      </w:r>
      <w:r w:rsidR="004356C7" w:rsidRPr="00CC2190">
        <w:rPr>
          <w:rFonts w:eastAsia="Calibri"/>
          <w:kern w:val="2"/>
          <w:sz w:val="28"/>
          <w:szCs w:val="28"/>
        </w:rPr>
        <w:t xml:space="preserve">подпрограммы </w:t>
      </w:r>
      <w:r w:rsidR="004356C7">
        <w:rPr>
          <w:rFonts w:eastAsia="Calibri"/>
          <w:kern w:val="2"/>
          <w:sz w:val="28"/>
          <w:szCs w:val="28"/>
        </w:rPr>
        <w:t>№</w:t>
      </w:r>
      <w:r w:rsidR="004356C7" w:rsidRPr="00CC2190">
        <w:rPr>
          <w:rFonts w:eastAsia="Calibri"/>
          <w:kern w:val="2"/>
          <w:sz w:val="28"/>
          <w:szCs w:val="28"/>
        </w:rPr>
        <w:t>2 «Защита</w:t>
      </w:r>
      <w:r w:rsidR="004356C7">
        <w:rPr>
          <w:rFonts w:eastAsia="Calibri"/>
          <w:kern w:val="2"/>
          <w:sz w:val="28"/>
          <w:szCs w:val="28"/>
        </w:rPr>
        <w:t xml:space="preserve"> населения</w:t>
      </w:r>
      <w:r w:rsidR="004356C7" w:rsidRPr="00CC2190">
        <w:rPr>
          <w:rFonts w:eastAsia="Calibri"/>
          <w:kern w:val="2"/>
          <w:sz w:val="28"/>
          <w:szCs w:val="28"/>
        </w:rPr>
        <w:t xml:space="preserve"> от чрезвычайных ситуаций»</w:t>
      </w:r>
    </w:p>
    <w:p w:rsidR="00CC522F" w:rsidRPr="002C2D29" w:rsidRDefault="00CC522F" w:rsidP="00CC522F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275CC" w:rsidRPr="00CC2190" w:rsidRDefault="00F275CC" w:rsidP="00F275CC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CC2190">
        <w:rPr>
          <w:rFonts w:eastAsia="Calibri"/>
          <w:kern w:val="2"/>
          <w:sz w:val="28"/>
          <w:szCs w:val="28"/>
        </w:rPr>
        <w:t xml:space="preserve">Финансовое обеспечение реализации подпрограммы 2 осуществляется </w:t>
      </w:r>
      <w:r w:rsidRPr="00CC2190">
        <w:rPr>
          <w:rFonts w:eastAsia="Calibri"/>
          <w:kern w:val="2"/>
          <w:sz w:val="28"/>
          <w:szCs w:val="28"/>
        </w:rPr>
        <w:br/>
        <w:t xml:space="preserve">за счет средств </w:t>
      </w:r>
      <w:r>
        <w:rPr>
          <w:rFonts w:eastAsia="Calibri"/>
          <w:kern w:val="2"/>
          <w:sz w:val="28"/>
          <w:szCs w:val="28"/>
        </w:rPr>
        <w:t>местного</w:t>
      </w:r>
      <w:r w:rsidRPr="00CC2190">
        <w:rPr>
          <w:rFonts w:eastAsia="Calibri"/>
          <w:kern w:val="2"/>
          <w:sz w:val="28"/>
          <w:szCs w:val="28"/>
        </w:rPr>
        <w:t xml:space="preserve"> бюджета.</w:t>
      </w:r>
    </w:p>
    <w:p w:rsidR="00B4194E" w:rsidRPr="00CC2190" w:rsidRDefault="00B4194E" w:rsidP="007447DD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CC2190">
        <w:rPr>
          <w:spacing w:val="-4"/>
          <w:kern w:val="2"/>
          <w:sz w:val="28"/>
          <w:szCs w:val="28"/>
        </w:rPr>
        <w:t xml:space="preserve">Объем финансирования </w:t>
      </w:r>
      <w:r w:rsidRPr="00CC2190">
        <w:rPr>
          <w:rFonts w:eastAsia="Calibri"/>
          <w:spacing w:val="-4"/>
          <w:kern w:val="2"/>
          <w:sz w:val="28"/>
          <w:szCs w:val="28"/>
        </w:rPr>
        <w:t>подпрограммы 2 составляет</w:t>
      </w:r>
      <w:r>
        <w:rPr>
          <w:rFonts w:eastAsia="Calibri"/>
          <w:spacing w:val="-4"/>
          <w:kern w:val="2"/>
          <w:sz w:val="28"/>
          <w:szCs w:val="28"/>
        </w:rPr>
        <w:t xml:space="preserve"> -</w:t>
      </w:r>
      <w:r w:rsidR="00CF7E4D">
        <w:rPr>
          <w:rFonts w:eastAsia="Calibri"/>
          <w:spacing w:val="-4"/>
          <w:kern w:val="2"/>
          <w:sz w:val="28"/>
          <w:szCs w:val="28"/>
        </w:rPr>
        <w:t>1</w:t>
      </w:r>
      <w:r>
        <w:rPr>
          <w:rFonts w:eastAsia="Calibri"/>
          <w:spacing w:val="-4"/>
          <w:kern w:val="2"/>
          <w:sz w:val="28"/>
          <w:szCs w:val="28"/>
        </w:rPr>
        <w:t>5</w:t>
      </w:r>
      <w:r w:rsidRPr="00CC2190">
        <w:rPr>
          <w:rFonts w:eastAsia="Calibri"/>
          <w:spacing w:val="-4"/>
          <w:kern w:val="2"/>
          <w:sz w:val="28"/>
          <w:szCs w:val="28"/>
        </w:rPr>
        <w:t>,</w:t>
      </w:r>
      <w:r>
        <w:rPr>
          <w:rFonts w:eastAsia="Calibri"/>
          <w:spacing w:val="-4"/>
          <w:kern w:val="2"/>
          <w:sz w:val="28"/>
          <w:szCs w:val="28"/>
        </w:rPr>
        <w:t>4</w:t>
      </w:r>
      <w:r w:rsidRPr="00CC2190">
        <w:rPr>
          <w:rFonts w:eastAsia="Calibri"/>
          <w:spacing w:val="-4"/>
          <w:kern w:val="2"/>
          <w:sz w:val="28"/>
          <w:szCs w:val="28"/>
        </w:rPr>
        <w:t xml:space="preserve"> тыс. рублей,</w:t>
      </w:r>
      <w:r w:rsidRPr="00CC2190">
        <w:rPr>
          <w:rFonts w:eastAsia="Calibri"/>
          <w:kern w:val="2"/>
          <w:sz w:val="28"/>
          <w:szCs w:val="28"/>
        </w:rPr>
        <w:t xml:space="preserve"> в том числе:</w:t>
      </w:r>
    </w:p>
    <w:p w:rsidR="00CC522F" w:rsidRPr="002C2D29" w:rsidRDefault="00CC522F" w:rsidP="007447DD">
      <w:pPr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t>2014 год –  5,4 тыс. рублей;</w:t>
      </w:r>
    </w:p>
    <w:p w:rsidR="00CC522F" w:rsidRPr="002C2D29" w:rsidRDefault="00CC522F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t>2015 год –  5,0 тыс. рублей;</w:t>
      </w:r>
    </w:p>
    <w:p w:rsidR="00CC522F" w:rsidRPr="002C2D29" w:rsidRDefault="00CC522F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t xml:space="preserve">2016 год –  </w:t>
      </w:r>
      <w:r w:rsidR="00CF7E4D">
        <w:rPr>
          <w:bCs/>
          <w:sz w:val="28"/>
          <w:szCs w:val="28"/>
        </w:rPr>
        <w:t>0</w:t>
      </w:r>
      <w:r w:rsidRPr="002C2D29">
        <w:rPr>
          <w:bCs/>
          <w:sz w:val="28"/>
          <w:szCs w:val="28"/>
        </w:rPr>
        <w:t>,0 рублей;</w:t>
      </w:r>
    </w:p>
    <w:p w:rsidR="00CC522F" w:rsidRPr="002C2D29" w:rsidRDefault="00CC522F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t xml:space="preserve">2017 год –  </w:t>
      </w:r>
      <w:r w:rsidR="00CF7E4D">
        <w:rPr>
          <w:bCs/>
          <w:sz w:val="28"/>
          <w:szCs w:val="28"/>
        </w:rPr>
        <w:t>0</w:t>
      </w:r>
      <w:r w:rsidRPr="002C2D29">
        <w:rPr>
          <w:bCs/>
          <w:sz w:val="28"/>
          <w:szCs w:val="28"/>
        </w:rPr>
        <w:t>,0 тыс. рублей;</w:t>
      </w:r>
    </w:p>
    <w:p w:rsidR="00CC522F" w:rsidRPr="002C2D29" w:rsidRDefault="00CC522F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t xml:space="preserve">2018 год –  </w:t>
      </w:r>
      <w:r w:rsidR="00CF7E4D">
        <w:rPr>
          <w:bCs/>
          <w:sz w:val="28"/>
          <w:szCs w:val="28"/>
        </w:rPr>
        <w:t>0</w:t>
      </w:r>
      <w:r w:rsidRPr="002C2D29">
        <w:rPr>
          <w:bCs/>
          <w:sz w:val="28"/>
          <w:szCs w:val="28"/>
        </w:rPr>
        <w:t>,0 тыс. рублей;</w:t>
      </w:r>
    </w:p>
    <w:p w:rsidR="00CC522F" w:rsidRPr="002C2D29" w:rsidRDefault="00CC522F" w:rsidP="007447DD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 w:rsidRPr="002C2D29">
        <w:rPr>
          <w:bCs/>
          <w:sz w:val="28"/>
          <w:szCs w:val="28"/>
        </w:rPr>
        <w:lastRenderedPageBreak/>
        <w:t xml:space="preserve">2019 год –  </w:t>
      </w:r>
      <w:r w:rsidR="00CF7E4D">
        <w:rPr>
          <w:bCs/>
          <w:sz w:val="28"/>
          <w:szCs w:val="28"/>
        </w:rPr>
        <w:t>0</w:t>
      </w:r>
      <w:r w:rsidRPr="002C2D29">
        <w:rPr>
          <w:bCs/>
          <w:sz w:val="28"/>
          <w:szCs w:val="28"/>
        </w:rPr>
        <w:t>,0 тыс. рублей;</w:t>
      </w:r>
    </w:p>
    <w:p w:rsidR="00CC522F" w:rsidRPr="002C2D29" w:rsidRDefault="00CC522F" w:rsidP="007447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2D29">
        <w:rPr>
          <w:rFonts w:ascii="Times New Roman" w:hAnsi="Times New Roman" w:cs="Times New Roman"/>
          <w:sz w:val="28"/>
          <w:szCs w:val="28"/>
        </w:rPr>
        <w:t xml:space="preserve">2020 год –  </w:t>
      </w:r>
      <w:r w:rsidRPr="002C2D29">
        <w:rPr>
          <w:rFonts w:ascii="Times New Roman" w:hAnsi="Times New Roman" w:cs="Times New Roman"/>
          <w:bCs/>
          <w:sz w:val="28"/>
          <w:szCs w:val="28"/>
        </w:rPr>
        <w:t>5,0 тыс.</w:t>
      </w:r>
      <w:r w:rsidRPr="002C2D29">
        <w:rPr>
          <w:bCs/>
          <w:sz w:val="28"/>
          <w:szCs w:val="28"/>
        </w:rPr>
        <w:t> </w:t>
      </w:r>
      <w:r w:rsidRPr="002C2D29">
        <w:rPr>
          <w:rFonts w:ascii="Times New Roman" w:hAnsi="Times New Roman" w:cs="Times New Roman"/>
          <w:sz w:val="28"/>
          <w:szCs w:val="28"/>
        </w:rPr>
        <w:t>рублей.</w:t>
      </w:r>
    </w:p>
    <w:p w:rsidR="00C70A25" w:rsidRPr="00D03BDE" w:rsidRDefault="00C70A25" w:rsidP="007447D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D03BDE">
        <w:rPr>
          <w:kern w:val="2"/>
          <w:sz w:val="28"/>
          <w:szCs w:val="28"/>
        </w:rPr>
        <w:t>Объем средств федерального бюджета –0 тыс. рублей;</w:t>
      </w:r>
    </w:p>
    <w:p w:rsidR="00C70A25" w:rsidRPr="00D03BDE" w:rsidRDefault="00C70A25" w:rsidP="007447DD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D03BDE">
        <w:rPr>
          <w:kern w:val="2"/>
          <w:sz w:val="28"/>
          <w:szCs w:val="28"/>
        </w:rPr>
        <w:t>Объем средств областного бюджета 0 тыс. рублей;</w:t>
      </w:r>
    </w:p>
    <w:p w:rsidR="00C70A25" w:rsidRPr="00D03BDE" w:rsidRDefault="00C70A25" w:rsidP="007447DD">
      <w:pPr>
        <w:pStyle w:val="ConsPlusCell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</w:t>
      </w:r>
      <w:r w:rsidRPr="00D03BDE">
        <w:rPr>
          <w:kern w:val="2"/>
          <w:sz w:val="28"/>
          <w:szCs w:val="28"/>
        </w:rPr>
        <w:t>Объем средст</w:t>
      </w:r>
      <w:r w:rsidR="00F74E0C">
        <w:rPr>
          <w:kern w:val="2"/>
          <w:sz w:val="28"/>
          <w:szCs w:val="28"/>
        </w:rPr>
        <w:t>в местного бюджета составляет –1</w:t>
      </w:r>
      <w:r>
        <w:rPr>
          <w:kern w:val="2"/>
          <w:sz w:val="28"/>
          <w:szCs w:val="28"/>
        </w:rPr>
        <w:t>5</w:t>
      </w:r>
      <w:r w:rsidRPr="00D03BDE">
        <w:rPr>
          <w:kern w:val="2"/>
          <w:sz w:val="28"/>
          <w:szCs w:val="28"/>
        </w:rPr>
        <w:t>,4 тыс. рублей, в том числе:</w:t>
      </w:r>
    </w:p>
    <w:p w:rsidR="00C70A25" w:rsidRPr="00493A3D" w:rsidRDefault="00C70A25" w:rsidP="007447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93A3D">
        <w:rPr>
          <w:bCs/>
          <w:sz w:val="28"/>
          <w:szCs w:val="28"/>
        </w:rPr>
        <w:t>2014 год – 5,4 тыс. рублей;</w:t>
      </w:r>
    </w:p>
    <w:p w:rsidR="00C70A25" w:rsidRPr="00493A3D" w:rsidRDefault="00C70A25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93A3D">
        <w:rPr>
          <w:bCs/>
          <w:sz w:val="28"/>
          <w:szCs w:val="28"/>
        </w:rPr>
        <w:t>2015 год – 5,0 тыс. рублей;</w:t>
      </w:r>
    </w:p>
    <w:p w:rsidR="00C70A25" w:rsidRPr="00F74E0C" w:rsidRDefault="00C70A25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493A3D">
        <w:rPr>
          <w:bCs/>
          <w:sz w:val="28"/>
          <w:szCs w:val="28"/>
        </w:rPr>
        <w:t>2016 год – </w:t>
      </w:r>
      <w:r w:rsidR="004632C6">
        <w:rPr>
          <w:bCs/>
          <w:sz w:val="28"/>
          <w:szCs w:val="28"/>
        </w:rPr>
        <w:t>0</w:t>
      </w:r>
      <w:r w:rsidRPr="00F74E0C">
        <w:rPr>
          <w:bCs/>
          <w:sz w:val="28"/>
          <w:szCs w:val="28"/>
        </w:rPr>
        <w:t>,0 тыс. рублей;</w:t>
      </w:r>
    </w:p>
    <w:p w:rsidR="00C70A25" w:rsidRPr="00F74E0C" w:rsidRDefault="00C70A25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4E0C">
        <w:rPr>
          <w:bCs/>
          <w:sz w:val="28"/>
          <w:szCs w:val="28"/>
        </w:rPr>
        <w:t xml:space="preserve">       2017 год – </w:t>
      </w:r>
      <w:r w:rsidR="004632C6">
        <w:rPr>
          <w:bCs/>
          <w:sz w:val="28"/>
          <w:szCs w:val="28"/>
        </w:rPr>
        <w:t>0</w:t>
      </w:r>
      <w:r w:rsidRPr="00F74E0C">
        <w:rPr>
          <w:bCs/>
          <w:sz w:val="28"/>
          <w:szCs w:val="28"/>
        </w:rPr>
        <w:t>,0 тыс. рублей;</w:t>
      </w:r>
    </w:p>
    <w:p w:rsidR="00C70A25" w:rsidRPr="00F74E0C" w:rsidRDefault="00C70A25" w:rsidP="007447DD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F74E0C">
        <w:rPr>
          <w:bCs/>
          <w:sz w:val="28"/>
          <w:szCs w:val="28"/>
        </w:rPr>
        <w:t xml:space="preserve">      </w:t>
      </w:r>
      <w:r w:rsidR="007447DD" w:rsidRPr="00F74E0C">
        <w:rPr>
          <w:bCs/>
          <w:sz w:val="28"/>
          <w:szCs w:val="28"/>
        </w:rPr>
        <w:t xml:space="preserve"> </w:t>
      </w:r>
      <w:r w:rsidRPr="00F74E0C">
        <w:rPr>
          <w:bCs/>
          <w:sz w:val="28"/>
          <w:szCs w:val="28"/>
        </w:rPr>
        <w:t>2018 год – </w:t>
      </w:r>
      <w:r w:rsidR="004632C6">
        <w:rPr>
          <w:bCs/>
          <w:sz w:val="28"/>
          <w:szCs w:val="28"/>
        </w:rPr>
        <w:t>0</w:t>
      </w:r>
      <w:r w:rsidRPr="00F74E0C">
        <w:rPr>
          <w:bCs/>
          <w:sz w:val="28"/>
          <w:szCs w:val="28"/>
        </w:rPr>
        <w:t>,0 тыс. рублей;</w:t>
      </w:r>
    </w:p>
    <w:p w:rsidR="00C70A25" w:rsidRPr="00F74E0C" w:rsidRDefault="00C70A25" w:rsidP="007447DD">
      <w:pPr>
        <w:shd w:val="clear" w:color="auto" w:fill="FFFFFF"/>
        <w:jc w:val="both"/>
        <w:rPr>
          <w:bCs/>
          <w:sz w:val="28"/>
          <w:szCs w:val="28"/>
        </w:rPr>
      </w:pPr>
      <w:r w:rsidRPr="00F74E0C">
        <w:rPr>
          <w:bCs/>
          <w:sz w:val="28"/>
          <w:szCs w:val="28"/>
        </w:rPr>
        <w:t xml:space="preserve">      </w:t>
      </w:r>
      <w:r w:rsidR="007447DD" w:rsidRPr="00F74E0C">
        <w:rPr>
          <w:bCs/>
          <w:sz w:val="28"/>
          <w:szCs w:val="28"/>
        </w:rPr>
        <w:t xml:space="preserve"> </w:t>
      </w:r>
      <w:r w:rsidRPr="00F74E0C">
        <w:rPr>
          <w:bCs/>
          <w:sz w:val="28"/>
          <w:szCs w:val="28"/>
        </w:rPr>
        <w:t>2019 год – </w:t>
      </w:r>
      <w:r w:rsidR="004632C6">
        <w:rPr>
          <w:bCs/>
          <w:sz w:val="28"/>
          <w:szCs w:val="28"/>
        </w:rPr>
        <w:t>0</w:t>
      </w:r>
      <w:r w:rsidRPr="00F74E0C">
        <w:rPr>
          <w:bCs/>
          <w:sz w:val="28"/>
          <w:szCs w:val="28"/>
        </w:rPr>
        <w:t>,0 тыс. рублей;</w:t>
      </w:r>
    </w:p>
    <w:p w:rsidR="00C70A25" w:rsidRPr="00493A3D" w:rsidRDefault="00C70A25" w:rsidP="007447D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74E0C">
        <w:rPr>
          <w:rFonts w:ascii="Times New Roman" w:hAnsi="Times New Roman" w:cs="Times New Roman"/>
          <w:sz w:val="28"/>
          <w:szCs w:val="28"/>
        </w:rPr>
        <w:t xml:space="preserve">      </w:t>
      </w:r>
      <w:r w:rsidR="007447DD" w:rsidRPr="00F74E0C">
        <w:rPr>
          <w:rFonts w:ascii="Times New Roman" w:hAnsi="Times New Roman" w:cs="Times New Roman"/>
          <w:sz w:val="28"/>
          <w:szCs w:val="28"/>
        </w:rPr>
        <w:t xml:space="preserve"> </w:t>
      </w:r>
      <w:r w:rsidRPr="00F74E0C">
        <w:rPr>
          <w:rFonts w:ascii="Times New Roman" w:hAnsi="Times New Roman" w:cs="Times New Roman"/>
          <w:sz w:val="28"/>
          <w:szCs w:val="28"/>
        </w:rPr>
        <w:t>2020 год – </w:t>
      </w:r>
      <w:r w:rsidRPr="00F74E0C">
        <w:rPr>
          <w:rFonts w:ascii="Times New Roman" w:hAnsi="Times New Roman" w:cs="Times New Roman"/>
          <w:bCs/>
          <w:sz w:val="28"/>
          <w:szCs w:val="28"/>
        </w:rPr>
        <w:t>5,0</w:t>
      </w:r>
      <w:r w:rsidRPr="00F74E0C">
        <w:rPr>
          <w:bCs/>
          <w:sz w:val="28"/>
          <w:szCs w:val="28"/>
        </w:rPr>
        <w:t xml:space="preserve"> </w:t>
      </w:r>
      <w:r w:rsidRPr="00F74E0C">
        <w:rPr>
          <w:rFonts w:ascii="Times New Roman" w:hAnsi="Times New Roman" w:cs="Times New Roman"/>
          <w:bCs/>
          <w:sz w:val="28"/>
          <w:szCs w:val="28"/>
        </w:rPr>
        <w:t>тыс</w:t>
      </w:r>
      <w:r w:rsidRPr="00493A3D">
        <w:rPr>
          <w:rFonts w:ascii="Times New Roman" w:hAnsi="Times New Roman" w:cs="Times New Roman"/>
          <w:bCs/>
          <w:sz w:val="28"/>
          <w:szCs w:val="28"/>
        </w:rPr>
        <w:t>. </w:t>
      </w:r>
      <w:r w:rsidRPr="00493A3D">
        <w:rPr>
          <w:rFonts w:ascii="Times New Roman" w:hAnsi="Times New Roman" w:cs="Times New Roman"/>
          <w:sz w:val="28"/>
          <w:szCs w:val="28"/>
        </w:rPr>
        <w:t>рублей.</w:t>
      </w:r>
    </w:p>
    <w:p w:rsidR="00C70A25" w:rsidRPr="00493A3D" w:rsidRDefault="00C70A25" w:rsidP="007447DD">
      <w:pPr>
        <w:jc w:val="both"/>
      </w:pPr>
      <w:r>
        <w:rPr>
          <w:kern w:val="2"/>
          <w:sz w:val="28"/>
          <w:szCs w:val="28"/>
        </w:rPr>
        <w:t xml:space="preserve">    </w:t>
      </w:r>
      <w:r w:rsidRPr="00493A3D">
        <w:rPr>
          <w:kern w:val="2"/>
          <w:sz w:val="28"/>
          <w:szCs w:val="28"/>
        </w:rPr>
        <w:t xml:space="preserve">Объем средств из внебюджетных источников составляет </w:t>
      </w:r>
      <w:r>
        <w:rPr>
          <w:kern w:val="2"/>
          <w:sz w:val="28"/>
          <w:szCs w:val="28"/>
        </w:rPr>
        <w:t>-</w:t>
      </w:r>
      <w:r w:rsidRPr="00493A3D">
        <w:rPr>
          <w:kern w:val="2"/>
          <w:sz w:val="28"/>
          <w:szCs w:val="28"/>
        </w:rPr>
        <w:t>0 тыс.</w:t>
      </w:r>
      <w:r>
        <w:rPr>
          <w:kern w:val="2"/>
          <w:sz w:val="28"/>
          <w:szCs w:val="28"/>
        </w:rPr>
        <w:t xml:space="preserve"> </w:t>
      </w:r>
      <w:r w:rsidRPr="00493A3D">
        <w:rPr>
          <w:kern w:val="2"/>
          <w:sz w:val="28"/>
          <w:szCs w:val="28"/>
        </w:rPr>
        <w:t>рублей</w:t>
      </w:r>
      <w:r>
        <w:rPr>
          <w:kern w:val="2"/>
          <w:sz w:val="28"/>
          <w:szCs w:val="28"/>
        </w:rPr>
        <w:t>.</w:t>
      </w:r>
    </w:p>
    <w:p w:rsidR="00C70A25" w:rsidRDefault="00C70A25" w:rsidP="007447DD">
      <w:pPr>
        <w:ind w:firstLine="540"/>
        <w:jc w:val="both"/>
        <w:rPr>
          <w:kern w:val="2"/>
          <w:sz w:val="28"/>
          <w:szCs w:val="28"/>
        </w:rPr>
      </w:pPr>
    </w:p>
    <w:p w:rsidR="00C70A25" w:rsidRDefault="00C70A25" w:rsidP="00CC522F">
      <w:pPr>
        <w:ind w:firstLine="540"/>
        <w:jc w:val="both"/>
        <w:rPr>
          <w:kern w:val="2"/>
          <w:sz w:val="28"/>
          <w:szCs w:val="28"/>
        </w:rPr>
      </w:pPr>
    </w:p>
    <w:p w:rsidR="00CC522F" w:rsidRPr="002C2D29" w:rsidRDefault="00CC522F" w:rsidP="00CC522F">
      <w:pPr>
        <w:ind w:firstLine="540"/>
        <w:jc w:val="both"/>
      </w:pPr>
    </w:p>
    <w:p w:rsidR="00612584" w:rsidRPr="00B032B8" w:rsidRDefault="00612584" w:rsidP="0061258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032B8">
        <w:rPr>
          <w:bCs/>
          <w:sz w:val="28"/>
          <w:szCs w:val="28"/>
        </w:rPr>
        <w:t xml:space="preserve">Раздел </w:t>
      </w:r>
      <w:r>
        <w:rPr>
          <w:bCs/>
          <w:sz w:val="28"/>
          <w:szCs w:val="28"/>
        </w:rPr>
        <w:t>9</w:t>
      </w:r>
      <w:r w:rsidRPr="00B032B8">
        <w:rPr>
          <w:bCs/>
          <w:sz w:val="28"/>
          <w:szCs w:val="28"/>
        </w:rPr>
        <w:t>. Подпрограмма «Обеспечение безопасности на воде»</w:t>
      </w:r>
      <w:r>
        <w:rPr>
          <w:bCs/>
          <w:sz w:val="28"/>
          <w:szCs w:val="28"/>
        </w:rPr>
        <w:br/>
      </w:r>
      <w:r w:rsidRPr="00B032B8">
        <w:rPr>
          <w:bCs/>
          <w:sz w:val="28"/>
          <w:szCs w:val="28"/>
        </w:rPr>
        <w:t xml:space="preserve"> </w:t>
      </w:r>
      <w:r w:rsidR="00D113EC">
        <w:rPr>
          <w:bCs/>
          <w:sz w:val="28"/>
          <w:szCs w:val="28"/>
        </w:rPr>
        <w:t xml:space="preserve">муниципальной </w:t>
      </w:r>
      <w:r w:rsidRPr="00B032B8">
        <w:rPr>
          <w:bCs/>
          <w:sz w:val="28"/>
          <w:szCs w:val="28"/>
        </w:rPr>
        <w:t xml:space="preserve"> программы</w:t>
      </w:r>
      <w:r w:rsidR="00D113EC">
        <w:rPr>
          <w:bCs/>
          <w:sz w:val="28"/>
          <w:szCs w:val="28"/>
        </w:rPr>
        <w:t>.</w:t>
      </w:r>
      <w:r w:rsidRPr="00B032B8">
        <w:rPr>
          <w:bCs/>
          <w:sz w:val="28"/>
          <w:szCs w:val="28"/>
        </w:rPr>
        <w:t xml:space="preserve"> </w:t>
      </w:r>
    </w:p>
    <w:p w:rsidR="00EF02D5" w:rsidRDefault="00EF02D5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D98" w:rsidRPr="00B032B8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9.1. Паспорт</w:t>
      </w:r>
    </w:p>
    <w:p w:rsidR="009E43C7" w:rsidRPr="004B17DD" w:rsidRDefault="00A23D98" w:rsidP="00A23D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032B8">
        <w:rPr>
          <w:sz w:val="28"/>
          <w:szCs w:val="28"/>
        </w:rPr>
        <w:t xml:space="preserve">подпрограммы «Обеспечение безопасности на воде» </w:t>
      </w:r>
      <w:r>
        <w:rPr>
          <w:sz w:val="28"/>
          <w:szCs w:val="28"/>
        </w:rPr>
        <w:br/>
      </w:r>
      <w:r w:rsidR="009E43C7" w:rsidRPr="004B17DD">
        <w:rPr>
          <w:sz w:val="28"/>
          <w:szCs w:val="28"/>
        </w:rPr>
        <w:t xml:space="preserve"> муниципальной  программы </w:t>
      </w:r>
      <w:proofErr w:type="spellStart"/>
      <w:r w:rsidR="00E23A9C" w:rsidRPr="004B17DD">
        <w:rPr>
          <w:sz w:val="28"/>
          <w:szCs w:val="28"/>
        </w:rPr>
        <w:t>Митякинского</w:t>
      </w:r>
      <w:proofErr w:type="spellEnd"/>
      <w:r w:rsidR="009E43C7" w:rsidRPr="004B17DD">
        <w:rPr>
          <w:sz w:val="28"/>
          <w:szCs w:val="28"/>
        </w:rPr>
        <w:t xml:space="preserve"> сельского поселения   «Защита населения и территории от чрезвычайных ситуаций, обеспечение пожарной безопасности и безопасности людей на водных объектах»</w:t>
      </w:r>
    </w:p>
    <w:p w:rsidR="002E593C" w:rsidRPr="004B17DD" w:rsidRDefault="002E593C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227"/>
        <w:gridCol w:w="7204"/>
      </w:tblGrid>
      <w:tr w:rsidR="002E593C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  <w:p w:rsidR="002E593C" w:rsidRPr="004B17DD" w:rsidRDefault="002E593C" w:rsidP="002E593C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593C" w:rsidRPr="00C11105" w:rsidRDefault="00C11105" w:rsidP="00C111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105">
              <w:rPr>
                <w:rFonts w:ascii="Times New Roman" w:hAnsi="Times New Roman" w:cs="Times New Roman"/>
                <w:kern w:val="2"/>
                <w:sz w:val="28"/>
                <w:szCs w:val="28"/>
                <w:lang w:eastAsia="en-US"/>
              </w:rPr>
              <w:t>подпрограмма «Обеспечение безопасности на воде» (далее – подпрограмма № 3)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Администрация </w:t>
            </w:r>
            <w:r w:rsidR="00E23A9C" w:rsidRPr="004B17DD">
              <w:rPr>
                <w:sz w:val="28"/>
                <w:szCs w:val="28"/>
              </w:rPr>
              <w:t>Митякинского</w:t>
            </w:r>
            <w:r w:rsidRPr="004B17DD">
              <w:rPr>
                <w:sz w:val="28"/>
                <w:szCs w:val="28"/>
              </w:rPr>
              <w:t xml:space="preserve"> сельского поселения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995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Программно-целевые инструменты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Цель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5E5" w:rsidRPr="00D03BDE" w:rsidRDefault="00C555E5" w:rsidP="00C555E5">
            <w:pPr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улучшение работы по предупреждению правонарушений на водных объектах;</w:t>
            </w:r>
          </w:p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522" w:rsidRPr="00D03BDE" w:rsidRDefault="006A2522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D03BDE">
              <w:rPr>
                <w:sz w:val="28"/>
                <w:szCs w:val="28"/>
              </w:rPr>
              <w:t>организация работы по предупреждению и пресечению нарушений требований безопасности и правил поведения на воде</w:t>
            </w:r>
            <w:r>
              <w:rPr>
                <w:sz w:val="28"/>
                <w:szCs w:val="28"/>
              </w:rPr>
              <w:t>;</w:t>
            </w:r>
          </w:p>
          <w:p w:rsidR="009E43C7" w:rsidRPr="004B17DD" w:rsidRDefault="009E43C7" w:rsidP="006A252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E43C7" w:rsidRPr="004B17DD">
        <w:trPr>
          <w:trHeight w:val="1847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профилактических выездов по предупреждению происшествий на водных объектах;</w:t>
            </w:r>
          </w:p>
          <w:p w:rsidR="00AE1D1E" w:rsidRPr="00AE1D1E" w:rsidRDefault="00AE1D1E" w:rsidP="00AE1D1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AE1D1E">
              <w:rPr>
                <w:sz w:val="28"/>
                <w:szCs w:val="28"/>
              </w:rPr>
              <w:t>количество лекций и бесед, проведенных в общеобразовательных и других учебных заведениях;</w:t>
            </w:r>
          </w:p>
          <w:p w:rsidR="009E43C7" w:rsidRPr="004B17DD" w:rsidRDefault="00AE1D1E" w:rsidP="00AE1D1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E1D1E">
              <w:rPr>
                <w:rFonts w:ascii="Times New Roman" w:hAnsi="Times New Roman" w:cs="Times New Roman"/>
                <w:sz w:val="28"/>
                <w:szCs w:val="28"/>
              </w:rPr>
              <w:t>количество выездов на чрезвычайные ситуации и происшествия;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9E43C7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этапы реализации подпрограммы не выделяются, </w:t>
            </w:r>
          </w:p>
          <w:p w:rsidR="009E43C7" w:rsidRPr="004B17DD" w:rsidRDefault="009E43C7" w:rsidP="009E43C7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B17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срок реализации программы 2014-2020 год</w:t>
            </w:r>
            <w:r w:rsidR="00593AC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E43C7" w:rsidRPr="004B17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Объем ассигнований местного бюджета подпрограммы</w:t>
            </w:r>
            <w:r w:rsidR="00553725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на 2014-2020 годы всего – всего –0 </w:t>
            </w:r>
            <w:r w:rsidR="002A7202" w:rsidRPr="004B17DD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80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2014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2015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2016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  <w:r w:rsidR="00770D9E">
              <w:rPr>
                <w:sz w:val="28"/>
                <w:szCs w:val="28"/>
              </w:rPr>
              <w:t xml:space="preserve">  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2017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2018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2019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рублей;</w:t>
            </w:r>
          </w:p>
          <w:p w:rsidR="009E43C7" w:rsidRPr="004B17DD" w:rsidRDefault="009E43C7" w:rsidP="00B77BC5">
            <w:pPr>
              <w:jc w:val="both"/>
              <w:rPr>
                <w:sz w:val="28"/>
                <w:szCs w:val="28"/>
              </w:rPr>
            </w:pPr>
            <w:r w:rsidRPr="004B17DD">
              <w:rPr>
                <w:sz w:val="28"/>
                <w:szCs w:val="28"/>
              </w:rPr>
              <w:t xml:space="preserve">2020 год – 0 </w:t>
            </w:r>
            <w:r w:rsidR="002A7202" w:rsidRPr="004B17DD">
              <w:rPr>
                <w:sz w:val="28"/>
                <w:szCs w:val="28"/>
              </w:rPr>
              <w:t>тыс.</w:t>
            </w:r>
            <w:r w:rsidR="00770D9E">
              <w:rPr>
                <w:sz w:val="28"/>
                <w:szCs w:val="28"/>
              </w:rPr>
              <w:t xml:space="preserve"> </w:t>
            </w:r>
            <w:r w:rsidRPr="004B17DD">
              <w:rPr>
                <w:sz w:val="28"/>
                <w:szCs w:val="28"/>
              </w:rPr>
              <w:t>рублей</w:t>
            </w:r>
          </w:p>
          <w:p w:rsidR="009E43C7" w:rsidRPr="004B17DD" w:rsidRDefault="009E43C7" w:rsidP="00E04B3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3C7" w:rsidRPr="004B17DD">
        <w:trPr>
          <w:trHeight w:val="111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</w:t>
            </w:r>
          </w:p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43C7" w:rsidRPr="004B17DD" w:rsidRDefault="009E43C7" w:rsidP="00B77BC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подпрограммы</w:t>
            </w:r>
            <w:r w:rsidR="0058412D">
              <w:rPr>
                <w:rFonts w:ascii="Times New Roman" w:hAnsi="Times New Roman" w:cs="Times New Roman"/>
                <w:sz w:val="28"/>
                <w:szCs w:val="28"/>
              </w:rPr>
              <w:t xml:space="preserve"> №3</w:t>
            </w:r>
            <w:r w:rsidRPr="004B17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12D" w:rsidRPr="00B032B8" w:rsidRDefault="009A21EB" w:rsidP="005841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снижение рисков</w:t>
            </w:r>
            <w:r w:rsidR="0058412D" w:rsidRPr="00B032B8">
              <w:rPr>
                <w:sz w:val="28"/>
                <w:szCs w:val="28"/>
              </w:rPr>
              <w:t xml:space="preserve"> возникновения несча</w:t>
            </w:r>
            <w:r w:rsidR="0058412D">
              <w:rPr>
                <w:sz w:val="28"/>
                <w:szCs w:val="28"/>
              </w:rPr>
              <w:t xml:space="preserve">стных случаев на воде и смягчения </w:t>
            </w:r>
            <w:r w:rsidR="0058412D" w:rsidRPr="00B032B8">
              <w:rPr>
                <w:sz w:val="28"/>
                <w:szCs w:val="28"/>
              </w:rPr>
              <w:t xml:space="preserve">их </w:t>
            </w:r>
            <w:r w:rsidR="0058412D">
              <w:rPr>
                <w:sz w:val="28"/>
                <w:szCs w:val="28"/>
              </w:rPr>
              <w:t>возможных</w:t>
            </w:r>
            <w:r w:rsidR="0058412D" w:rsidRPr="00B032B8">
              <w:rPr>
                <w:sz w:val="28"/>
                <w:szCs w:val="28"/>
              </w:rPr>
              <w:t xml:space="preserve"> </w:t>
            </w:r>
            <w:r w:rsidR="0058412D">
              <w:rPr>
                <w:sz w:val="28"/>
                <w:szCs w:val="28"/>
              </w:rPr>
              <w:t>последствий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58412D" w:rsidRPr="00B032B8" w:rsidRDefault="009A21EB" w:rsidP="005841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58412D">
              <w:rPr>
                <w:sz w:val="28"/>
                <w:szCs w:val="28"/>
              </w:rPr>
              <w:t>повышение уровня</w:t>
            </w:r>
            <w:r w:rsidR="0058412D" w:rsidRPr="00B032B8">
              <w:rPr>
                <w:sz w:val="28"/>
                <w:szCs w:val="28"/>
              </w:rPr>
              <w:t xml:space="preserve"> оперативности реагирования </w:t>
            </w:r>
            <w:r w:rsidR="0058412D">
              <w:rPr>
                <w:sz w:val="28"/>
                <w:szCs w:val="28"/>
              </w:rPr>
              <w:t>привлекаемых сил и средств</w:t>
            </w:r>
            <w:r w:rsidR="0058412D" w:rsidRPr="00B032B8">
              <w:rPr>
                <w:sz w:val="28"/>
                <w:szCs w:val="28"/>
              </w:rPr>
              <w:t>;</w:t>
            </w:r>
          </w:p>
          <w:p w:rsidR="009E43C7" w:rsidRPr="004B17DD" w:rsidRDefault="009E43C7" w:rsidP="005841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800" w:rsidRPr="004B17DD" w:rsidRDefault="00730800" w:rsidP="007308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144" w:rsidRPr="00E24E22" w:rsidRDefault="00AE5144" w:rsidP="00AE5144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>9</w:t>
      </w:r>
      <w:r w:rsidRPr="00B032B8">
        <w:rPr>
          <w:sz w:val="28"/>
          <w:szCs w:val="28"/>
        </w:rPr>
        <w:t xml:space="preserve">.2. </w:t>
      </w:r>
      <w:r w:rsidRPr="00E24E22">
        <w:rPr>
          <w:kern w:val="2"/>
          <w:sz w:val="28"/>
          <w:szCs w:val="28"/>
        </w:rPr>
        <w:t>Характеристика сферы реализации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подпрограммы «Обеспечение безопасности на воде»</w:t>
      </w:r>
    </w:p>
    <w:p w:rsidR="009E43C7" w:rsidRPr="004B17DD" w:rsidRDefault="009E43C7" w:rsidP="009E43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43C7" w:rsidRPr="004B17DD" w:rsidRDefault="009E43C7" w:rsidP="0073080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>Сферой реализации подпрограммы является организация эффективной деятельности в области обеспечения безопасности на водных объектах</w:t>
      </w:r>
      <w:r w:rsidR="00730800" w:rsidRPr="004B17DD">
        <w:rPr>
          <w:rFonts w:ascii="Times New Roman" w:hAnsi="Times New Roman" w:cs="Times New Roman"/>
          <w:sz w:val="28"/>
          <w:szCs w:val="28"/>
        </w:rPr>
        <w:t>.</w:t>
      </w:r>
    </w:p>
    <w:p w:rsidR="009E43C7" w:rsidRPr="004B17DD" w:rsidRDefault="009E43C7" w:rsidP="009E43C7">
      <w:pPr>
        <w:ind w:firstLine="426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На  территории  </w:t>
      </w:r>
      <w:r w:rsidR="00E23A9C" w:rsidRPr="004B17DD">
        <w:rPr>
          <w:sz w:val="28"/>
          <w:szCs w:val="28"/>
        </w:rPr>
        <w:t>Митякинского</w:t>
      </w:r>
      <w:r w:rsidRPr="004B17DD">
        <w:rPr>
          <w:sz w:val="28"/>
          <w:szCs w:val="28"/>
        </w:rPr>
        <w:t xml:space="preserve"> сельского поселения   имеется  1 водоем, предназначенный для купания населения. Основными причинами гибели людей являются купание в необорудованных для этого местах и несоблюдение правил безопасности на воде.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>Несмотря на ежегодные улучшения показателей по спасенным людям проблемы безопасности на водных объектах сельского  поселения   полностью не решены.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>В качестве базового года для анализа сферы реализации подпрограммы</w:t>
      </w:r>
      <w:r w:rsidR="00767D86">
        <w:rPr>
          <w:rFonts w:ascii="Times New Roman" w:hAnsi="Times New Roman" w:cs="Times New Roman"/>
          <w:sz w:val="28"/>
          <w:szCs w:val="28"/>
        </w:rPr>
        <w:t xml:space="preserve"> 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принят 2012 год.</w:t>
      </w:r>
    </w:p>
    <w:p w:rsidR="009E43C7" w:rsidRPr="004B17DD" w:rsidRDefault="009E43C7" w:rsidP="00730800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В 2012 году произошло на водных объектах 0 происшествий, 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>Подпрограмма</w:t>
      </w:r>
      <w:r w:rsidR="00767D86">
        <w:rPr>
          <w:rFonts w:ascii="Times New Roman" w:hAnsi="Times New Roman" w:cs="Times New Roman"/>
          <w:sz w:val="28"/>
          <w:szCs w:val="28"/>
        </w:rPr>
        <w:t xml:space="preserve"> 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направлена на обеспечение и повышение уровня безопасности на водных объектах.  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lastRenderedPageBreak/>
        <w:t xml:space="preserve">Реализация подпрограммы </w:t>
      </w:r>
      <w:r w:rsidR="00800437">
        <w:rPr>
          <w:rFonts w:ascii="Times New Roman" w:hAnsi="Times New Roman" w:cs="Times New Roman"/>
          <w:sz w:val="28"/>
          <w:szCs w:val="28"/>
        </w:rPr>
        <w:t>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позволит:</w:t>
      </w:r>
    </w:p>
    <w:p w:rsidR="009E43C7" w:rsidRPr="004B17DD" w:rsidRDefault="00730800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- </w:t>
      </w:r>
      <w:r w:rsidR="009E43C7" w:rsidRPr="004B17DD">
        <w:rPr>
          <w:rFonts w:ascii="Times New Roman" w:hAnsi="Times New Roman" w:cs="Times New Roman"/>
          <w:sz w:val="28"/>
          <w:szCs w:val="28"/>
        </w:rPr>
        <w:t>снизить риски возникновения несчастных случаев на воде и смягчить возможные их последствия;</w:t>
      </w:r>
    </w:p>
    <w:p w:rsidR="009E43C7" w:rsidRPr="004B17DD" w:rsidRDefault="00730800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- </w:t>
      </w:r>
      <w:r w:rsidR="009E43C7" w:rsidRPr="004B17DD">
        <w:rPr>
          <w:rFonts w:ascii="Times New Roman" w:hAnsi="Times New Roman" w:cs="Times New Roman"/>
          <w:sz w:val="28"/>
          <w:szCs w:val="28"/>
        </w:rPr>
        <w:t>повысить уровень безопасность на водных объектах;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Социальная эффективность реализации </w:t>
      </w:r>
      <w:r w:rsidR="00800437">
        <w:rPr>
          <w:rFonts w:ascii="Times New Roman" w:hAnsi="Times New Roman" w:cs="Times New Roman"/>
          <w:sz w:val="28"/>
          <w:szCs w:val="28"/>
        </w:rPr>
        <w:t>подпрограммы 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будет заключаться в улучшении качества работ по спасанию и оказанию экстренной помощи людям, на водных объектах.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Экономическая эффективность реализации </w:t>
      </w:r>
      <w:r w:rsidR="00C13E63">
        <w:rPr>
          <w:rFonts w:ascii="Times New Roman" w:hAnsi="Times New Roman" w:cs="Times New Roman"/>
          <w:sz w:val="28"/>
          <w:szCs w:val="28"/>
        </w:rPr>
        <w:t xml:space="preserve">подпрограммы №3 </w:t>
      </w:r>
      <w:r w:rsidRPr="004B17DD">
        <w:rPr>
          <w:rFonts w:ascii="Times New Roman" w:hAnsi="Times New Roman" w:cs="Times New Roman"/>
          <w:sz w:val="28"/>
          <w:szCs w:val="28"/>
        </w:rPr>
        <w:t>будет заключаться в обеспечении снижения экономического ущерба от происшествий на водных объектах.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Экологическая эффективность реализации </w:t>
      </w:r>
      <w:r w:rsidR="00C13E63">
        <w:rPr>
          <w:sz w:val="28"/>
          <w:szCs w:val="28"/>
        </w:rPr>
        <w:t xml:space="preserve">подпрограммы №3 </w:t>
      </w:r>
      <w:r w:rsidRPr="004B17DD">
        <w:rPr>
          <w:sz w:val="28"/>
          <w:szCs w:val="28"/>
        </w:rPr>
        <w:t>будет заключаться в снижении масштабов загрязнения природной среды в результате происшествий на водных объектах.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В качестве факторов риска рассматриваются события, условия, тенденции, оказывающие существенное влияние на сроки и результаты реализации</w:t>
      </w:r>
      <w:r w:rsidR="00C13E63">
        <w:rPr>
          <w:sz w:val="28"/>
          <w:szCs w:val="28"/>
        </w:rPr>
        <w:t xml:space="preserve"> подпрограммы №3</w:t>
      </w:r>
      <w:r w:rsidRPr="004B17DD">
        <w:rPr>
          <w:sz w:val="28"/>
          <w:szCs w:val="28"/>
        </w:rPr>
        <w:t xml:space="preserve">, на которые ответственный исполнитель и участники </w:t>
      </w:r>
      <w:r w:rsidR="00C13E63">
        <w:rPr>
          <w:sz w:val="28"/>
          <w:szCs w:val="28"/>
        </w:rPr>
        <w:t xml:space="preserve">подпрограммы  </w:t>
      </w:r>
      <w:r w:rsidRPr="004B17DD">
        <w:rPr>
          <w:sz w:val="28"/>
          <w:szCs w:val="28"/>
        </w:rPr>
        <w:t>не могут оказать непосредственного влияния.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К данным факторам риска отнесены:</w:t>
      </w:r>
    </w:p>
    <w:p w:rsidR="009E43C7" w:rsidRPr="004B17DD" w:rsidRDefault="00730800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- </w:t>
      </w:r>
      <w:r w:rsidR="009E43C7" w:rsidRPr="004B17DD">
        <w:rPr>
          <w:sz w:val="28"/>
          <w:szCs w:val="28"/>
        </w:rPr>
        <w:t xml:space="preserve">риск возникновения обстоятельств непреодолимой силы, таких как масштабные техногенные катастрофы на водных объектах и стихийные бедствия, вызванные повышенными уровнями воды в результате нагонных явлений, паводков и прохождения волны весеннего половодья; </w:t>
      </w:r>
    </w:p>
    <w:p w:rsidR="009E43C7" w:rsidRPr="004B17DD" w:rsidRDefault="00730800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- </w:t>
      </w:r>
      <w:r w:rsidR="009E43C7" w:rsidRPr="004B17DD">
        <w:rPr>
          <w:sz w:val="28"/>
          <w:szCs w:val="28"/>
        </w:rPr>
        <w:t xml:space="preserve">природный риск, который может проявляться в экстремальных климатических явлениях (аномально жаркое лето); </w:t>
      </w:r>
    </w:p>
    <w:p w:rsidR="009E43C7" w:rsidRPr="004B17DD" w:rsidRDefault="00730800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-   </w:t>
      </w:r>
      <w:r w:rsidR="009E43C7" w:rsidRPr="004B17DD">
        <w:rPr>
          <w:sz w:val="28"/>
          <w:szCs w:val="28"/>
        </w:rPr>
        <w:t>риск непредвиденных расходов, связанных с непрогнозируемым ростом цен на рынке продаж или другими непрогнозируемыми событиями.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Первые два риска могут оказать существенное влияние, которое приведет к увеличению числа чрезвычайных ситуаций, происшествий и количества пострадавших людей на водных объектах. 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Риск непредвиденных расходов может оказать существенное влияние на ухудшение показателей, связанных с приобретением новой современной техники и оборудования и негативно повлиять на сроки и результаты реализации отдельных мероприятий, выполняемых в составе основных мероприятий подпрограммы государственной программы. 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В целях минимизации негативного влияния рисков управление рисками планируется путем внесения в установленном порядке изменений в план реализации </w:t>
      </w:r>
      <w:r w:rsidR="00C13E63">
        <w:rPr>
          <w:sz w:val="28"/>
          <w:szCs w:val="28"/>
        </w:rPr>
        <w:t>подпрограммы №3</w:t>
      </w:r>
      <w:r w:rsidRPr="004B17DD">
        <w:rPr>
          <w:sz w:val="28"/>
          <w:szCs w:val="28"/>
        </w:rPr>
        <w:t>в части перераспределения финансовых средств на выполнение приоритетных мероприятий.</w:t>
      </w:r>
    </w:p>
    <w:p w:rsidR="002F3961" w:rsidRDefault="00730800" w:rsidP="002F396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B17DD">
        <w:rPr>
          <w:sz w:val="28"/>
          <w:szCs w:val="28"/>
        </w:rPr>
        <w:t xml:space="preserve">                   </w:t>
      </w:r>
    </w:p>
    <w:p w:rsidR="002F3961" w:rsidRPr="00E24E22" w:rsidRDefault="002F3961" w:rsidP="002F3961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</w:t>
      </w:r>
      <w:r w:rsidRPr="00E24E22">
        <w:rPr>
          <w:kern w:val="2"/>
          <w:sz w:val="28"/>
          <w:szCs w:val="28"/>
        </w:rPr>
        <w:t>.3. Цели, задачи и показатели (индикаторы),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основные ожидаемые конечные результаты, сроки и этапы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>реализации подпрограммы «Обеспечение безопасности на воде»</w:t>
      </w:r>
    </w:p>
    <w:p w:rsidR="00730800" w:rsidRPr="004B17DD" w:rsidRDefault="00730800" w:rsidP="009E43C7">
      <w:pPr>
        <w:autoSpaceDE w:val="0"/>
        <w:ind w:firstLine="540"/>
        <w:jc w:val="both"/>
        <w:rPr>
          <w:sz w:val="28"/>
          <w:szCs w:val="28"/>
        </w:rPr>
      </w:pPr>
    </w:p>
    <w:p w:rsidR="00C70D24" w:rsidRPr="00D03BDE" w:rsidRDefault="009E43C7" w:rsidP="00C70D24">
      <w:pPr>
        <w:jc w:val="both"/>
        <w:rPr>
          <w:sz w:val="28"/>
          <w:szCs w:val="28"/>
        </w:rPr>
      </w:pPr>
      <w:r w:rsidRPr="004B17DD">
        <w:rPr>
          <w:sz w:val="28"/>
          <w:szCs w:val="28"/>
        </w:rPr>
        <w:t>Цель подпрограммы</w:t>
      </w:r>
      <w:r w:rsidR="00C70D24">
        <w:rPr>
          <w:sz w:val="28"/>
          <w:szCs w:val="28"/>
        </w:rPr>
        <w:t xml:space="preserve"> №3</w:t>
      </w:r>
      <w:r w:rsidRPr="004B17DD">
        <w:rPr>
          <w:sz w:val="28"/>
          <w:szCs w:val="28"/>
        </w:rPr>
        <w:t xml:space="preserve"> - </w:t>
      </w:r>
      <w:r w:rsidR="00C70D24" w:rsidRPr="00D03BDE">
        <w:rPr>
          <w:sz w:val="28"/>
          <w:szCs w:val="28"/>
        </w:rPr>
        <w:t>улучшение работы по предупреждению правонарушений на водных объектах;</w:t>
      </w:r>
    </w:p>
    <w:p w:rsidR="009E43C7" w:rsidRPr="004B17DD" w:rsidRDefault="009E43C7" w:rsidP="009E43C7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lastRenderedPageBreak/>
        <w:t>Основные задачи:</w:t>
      </w:r>
    </w:p>
    <w:p w:rsidR="00334EAA" w:rsidRPr="00D03BDE" w:rsidRDefault="00730800" w:rsidP="00334EAA">
      <w:pPr>
        <w:autoSpaceDE w:val="0"/>
        <w:snapToGrid w:val="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>-</w:t>
      </w:r>
      <w:r w:rsidR="00334EAA" w:rsidRPr="00334EAA">
        <w:rPr>
          <w:sz w:val="28"/>
          <w:szCs w:val="28"/>
        </w:rPr>
        <w:t xml:space="preserve"> </w:t>
      </w:r>
      <w:r w:rsidR="00334EAA" w:rsidRPr="00D03BDE">
        <w:rPr>
          <w:sz w:val="28"/>
          <w:szCs w:val="28"/>
        </w:rPr>
        <w:t>организация работы по предупреждению и пресечению нарушений требований безопасности и правил поведения на воде</w:t>
      </w:r>
      <w:r w:rsidR="00334EAA">
        <w:rPr>
          <w:sz w:val="28"/>
          <w:szCs w:val="28"/>
        </w:rPr>
        <w:t>;</w:t>
      </w:r>
    </w:p>
    <w:p w:rsidR="009E43C7" w:rsidRPr="004B17DD" w:rsidRDefault="009E43C7" w:rsidP="00730800">
      <w:pPr>
        <w:autoSpaceDE w:val="0"/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Показатели (индикаторы) подпрограммы </w:t>
      </w:r>
      <w:r w:rsidR="00334EAA">
        <w:rPr>
          <w:sz w:val="28"/>
          <w:szCs w:val="28"/>
        </w:rPr>
        <w:t xml:space="preserve">№3 </w:t>
      </w:r>
      <w:r w:rsidRPr="004B17DD">
        <w:rPr>
          <w:sz w:val="28"/>
          <w:szCs w:val="28"/>
        </w:rPr>
        <w:t>приняты в увязке с целями и задачами муниципальной программы и с достижениями приоритетов государственной политики Ростовской области в сфере безопасности на водных объектах.</w:t>
      </w:r>
    </w:p>
    <w:p w:rsidR="009E43C7" w:rsidRPr="004B17DD" w:rsidRDefault="009E43C7" w:rsidP="009E43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B33E61">
        <w:rPr>
          <w:rFonts w:ascii="Times New Roman" w:hAnsi="Times New Roman" w:cs="Times New Roman"/>
          <w:sz w:val="28"/>
          <w:szCs w:val="28"/>
        </w:rPr>
        <w:t>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реализуется в 2014 - 2020 годах, </w:t>
      </w:r>
    </w:p>
    <w:p w:rsidR="009E43C7" w:rsidRPr="004B17DD" w:rsidRDefault="009E43C7" w:rsidP="009E43C7">
      <w:pPr>
        <w:pStyle w:val="ConsPlusCell"/>
        <w:ind w:firstLine="567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В результате реализации подпрограммы </w:t>
      </w:r>
      <w:r w:rsidR="00B33E61">
        <w:rPr>
          <w:sz w:val="28"/>
          <w:szCs w:val="28"/>
        </w:rPr>
        <w:t>№3</w:t>
      </w:r>
      <w:r w:rsidRPr="004B17DD">
        <w:rPr>
          <w:sz w:val="28"/>
          <w:szCs w:val="28"/>
        </w:rPr>
        <w:t xml:space="preserve"> с 2014 по 2020 годы прогнозируется:</w:t>
      </w:r>
    </w:p>
    <w:p w:rsidR="005D3DB2" w:rsidRPr="00B032B8" w:rsidRDefault="005D3DB2" w:rsidP="005D3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-снижение рисков</w:t>
      </w:r>
      <w:r w:rsidRPr="00B032B8">
        <w:rPr>
          <w:sz w:val="28"/>
          <w:szCs w:val="28"/>
        </w:rPr>
        <w:t xml:space="preserve"> возникновения несча</w:t>
      </w:r>
      <w:r>
        <w:rPr>
          <w:sz w:val="28"/>
          <w:szCs w:val="28"/>
        </w:rPr>
        <w:t xml:space="preserve">стных случаев на воде и смягчения </w:t>
      </w:r>
      <w:r w:rsidRPr="00B032B8">
        <w:rPr>
          <w:sz w:val="28"/>
          <w:szCs w:val="28"/>
        </w:rPr>
        <w:t xml:space="preserve">их </w:t>
      </w:r>
      <w:r>
        <w:rPr>
          <w:sz w:val="28"/>
          <w:szCs w:val="28"/>
        </w:rPr>
        <w:t>возможных</w:t>
      </w:r>
      <w:r w:rsidRPr="00B032B8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последствий</w:t>
      </w:r>
      <w:r w:rsidRPr="00B032B8">
        <w:rPr>
          <w:sz w:val="28"/>
          <w:szCs w:val="28"/>
        </w:rPr>
        <w:t>;</w:t>
      </w:r>
    </w:p>
    <w:p w:rsidR="005D3DB2" w:rsidRPr="00B032B8" w:rsidRDefault="005D3DB2" w:rsidP="005D3DB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-повышение уровня</w:t>
      </w:r>
      <w:r w:rsidRPr="00B032B8">
        <w:rPr>
          <w:sz w:val="28"/>
          <w:szCs w:val="28"/>
        </w:rPr>
        <w:t xml:space="preserve"> оперативности реагирования </w:t>
      </w:r>
      <w:r>
        <w:rPr>
          <w:sz w:val="28"/>
          <w:szCs w:val="28"/>
        </w:rPr>
        <w:t>привлекаемых сил и средств</w:t>
      </w:r>
      <w:r w:rsidRPr="00B032B8">
        <w:rPr>
          <w:sz w:val="28"/>
          <w:szCs w:val="28"/>
        </w:rPr>
        <w:t>;</w:t>
      </w:r>
    </w:p>
    <w:p w:rsidR="00696793" w:rsidRPr="004B17DD" w:rsidRDefault="00696793" w:rsidP="00730800">
      <w:pPr>
        <w:pStyle w:val="ConsPlusNormal"/>
        <w:ind w:firstLine="540"/>
        <w:jc w:val="center"/>
        <w:rPr>
          <w:sz w:val="28"/>
          <w:szCs w:val="28"/>
        </w:rPr>
      </w:pPr>
    </w:p>
    <w:p w:rsidR="005D3DB2" w:rsidRPr="00E24E22" w:rsidRDefault="005D3DB2" w:rsidP="005D3DB2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9</w:t>
      </w:r>
      <w:r w:rsidRPr="00E24E22">
        <w:rPr>
          <w:kern w:val="2"/>
          <w:sz w:val="28"/>
          <w:szCs w:val="28"/>
        </w:rPr>
        <w:t>.4. Характеристика основных мероприятий</w:t>
      </w:r>
      <w:r>
        <w:rPr>
          <w:kern w:val="2"/>
          <w:sz w:val="28"/>
          <w:szCs w:val="28"/>
        </w:rPr>
        <w:br/>
      </w:r>
      <w:r w:rsidRPr="00E24E22">
        <w:rPr>
          <w:kern w:val="2"/>
          <w:sz w:val="28"/>
          <w:szCs w:val="28"/>
        </w:rPr>
        <w:t xml:space="preserve">подпрограммы </w:t>
      </w:r>
      <w:r w:rsidRPr="00E24E22">
        <w:rPr>
          <w:bCs/>
          <w:kern w:val="2"/>
          <w:sz w:val="28"/>
          <w:szCs w:val="28"/>
        </w:rPr>
        <w:t>«Обеспечение безопасности на воде»</w:t>
      </w:r>
    </w:p>
    <w:p w:rsidR="00553725" w:rsidRDefault="00553725" w:rsidP="0073080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FBF" w:rsidRPr="00D03BDE" w:rsidRDefault="00B1627B" w:rsidP="00BE6F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решения задач подпрограммы</w:t>
      </w:r>
      <w:r w:rsidR="006665AE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 обеспечивается путем выполнения </w:t>
      </w:r>
      <w:r w:rsidR="006665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</w:t>
      </w:r>
      <w:r w:rsidR="006665A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  </w:t>
      </w:r>
      <w:r w:rsidR="006665AE" w:rsidRPr="00D03BDE">
        <w:rPr>
          <w:rFonts w:ascii="Times New Roman" w:hAnsi="Times New Roman" w:cs="Times New Roman"/>
          <w:sz w:val="28"/>
          <w:szCs w:val="28"/>
        </w:rPr>
        <w:t>организация и проведение мероприятий, направленных на обеспечение безопасности людей на водных объектах.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6665A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96793">
        <w:rPr>
          <w:rFonts w:ascii="Times New Roman" w:hAnsi="Times New Roman" w:cs="Times New Roman"/>
          <w:sz w:val="28"/>
          <w:szCs w:val="28"/>
        </w:rPr>
        <w:t>В рамках выполнения основн</w:t>
      </w:r>
      <w:r w:rsidR="00BE6FBF">
        <w:rPr>
          <w:rFonts w:ascii="Times New Roman" w:hAnsi="Times New Roman" w:cs="Times New Roman"/>
          <w:sz w:val="28"/>
          <w:szCs w:val="28"/>
        </w:rPr>
        <w:t>ого</w:t>
      </w:r>
      <w:r w:rsidR="0069679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E6FBF">
        <w:rPr>
          <w:rFonts w:ascii="Times New Roman" w:hAnsi="Times New Roman" w:cs="Times New Roman"/>
          <w:sz w:val="28"/>
          <w:szCs w:val="28"/>
        </w:rPr>
        <w:t>я</w:t>
      </w:r>
      <w:r w:rsidR="00696793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BE6FBF">
        <w:rPr>
          <w:rFonts w:ascii="Times New Roman" w:hAnsi="Times New Roman" w:cs="Times New Roman"/>
          <w:sz w:val="28"/>
          <w:szCs w:val="28"/>
        </w:rPr>
        <w:t>№3</w:t>
      </w:r>
      <w:r w:rsidR="00696793">
        <w:rPr>
          <w:rFonts w:ascii="Times New Roman" w:hAnsi="Times New Roman" w:cs="Times New Roman"/>
          <w:sz w:val="28"/>
          <w:szCs w:val="28"/>
        </w:rPr>
        <w:t xml:space="preserve"> </w:t>
      </w:r>
      <w:r w:rsidR="00BE6FBF" w:rsidRPr="00D03BDE">
        <w:rPr>
          <w:rFonts w:ascii="Times New Roman" w:hAnsi="Times New Roman" w:cs="Times New Roman"/>
          <w:sz w:val="28"/>
          <w:szCs w:val="28"/>
        </w:rPr>
        <w:t>будут решены задачи оперативности реагирования при возникновении угрозы безопасности людей на водных объектах, силами и средствами которого будет достигнута цель подпрограммы</w:t>
      </w:r>
      <w:r w:rsidR="00BE6FBF">
        <w:rPr>
          <w:rFonts w:ascii="Times New Roman" w:hAnsi="Times New Roman" w:cs="Times New Roman"/>
          <w:sz w:val="28"/>
          <w:szCs w:val="28"/>
        </w:rPr>
        <w:t xml:space="preserve"> №3</w:t>
      </w:r>
      <w:r w:rsidR="00BE6FBF" w:rsidRPr="00D03BDE">
        <w:rPr>
          <w:rFonts w:ascii="Times New Roman" w:hAnsi="Times New Roman" w:cs="Times New Roman"/>
          <w:sz w:val="28"/>
          <w:szCs w:val="28"/>
        </w:rPr>
        <w:t xml:space="preserve"> по повышению уровня безопасности населения на водных объектах, расположенных на территории </w:t>
      </w:r>
      <w:proofErr w:type="spellStart"/>
      <w:r w:rsidR="00BE6FBF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BE6FBF">
        <w:rPr>
          <w:rFonts w:ascii="Times New Roman" w:hAnsi="Times New Roman" w:cs="Times New Roman"/>
          <w:sz w:val="28"/>
          <w:szCs w:val="28"/>
        </w:rPr>
        <w:t xml:space="preserve"> </w:t>
      </w:r>
      <w:r w:rsidR="00BE6FBF" w:rsidRPr="00D03BDE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2185E" w:rsidRPr="0088315B" w:rsidRDefault="00A2185E" w:rsidP="00A2185E">
      <w:pPr>
        <w:jc w:val="center"/>
        <w:rPr>
          <w:rFonts w:eastAsia="Calibri"/>
          <w:kern w:val="2"/>
          <w:sz w:val="28"/>
          <w:szCs w:val="28"/>
        </w:rPr>
      </w:pPr>
      <w:r w:rsidRPr="00E24E22">
        <w:rPr>
          <w:bCs/>
          <w:kern w:val="2"/>
          <w:sz w:val="28"/>
          <w:szCs w:val="28"/>
          <w:lang w:eastAsia="en-US"/>
        </w:rPr>
        <w:t xml:space="preserve">Раздел </w:t>
      </w:r>
      <w:r>
        <w:rPr>
          <w:bCs/>
          <w:kern w:val="2"/>
          <w:sz w:val="28"/>
          <w:szCs w:val="28"/>
          <w:lang w:eastAsia="en-US"/>
        </w:rPr>
        <w:t>9</w:t>
      </w:r>
      <w:r w:rsidRPr="00E24E22">
        <w:rPr>
          <w:bCs/>
          <w:kern w:val="2"/>
          <w:sz w:val="28"/>
          <w:szCs w:val="28"/>
          <w:lang w:eastAsia="en-US"/>
        </w:rPr>
        <w:t xml:space="preserve">.5. </w:t>
      </w:r>
      <w:r w:rsidRPr="0088315B">
        <w:rPr>
          <w:rFonts w:eastAsia="Calibri"/>
          <w:kern w:val="2"/>
          <w:sz w:val="28"/>
          <w:szCs w:val="28"/>
        </w:rPr>
        <w:t xml:space="preserve">Информация по ресурсному </w:t>
      </w:r>
      <w:r w:rsidRPr="0088315B">
        <w:rPr>
          <w:rFonts w:eastAsia="Calibri"/>
          <w:kern w:val="2"/>
          <w:sz w:val="28"/>
          <w:szCs w:val="28"/>
        </w:rPr>
        <w:br/>
        <w:t>обеспечению подпрограммы 3 «Обеспечение безопасности на воде»</w:t>
      </w:r>
    </w:p>
    <w:p w:rsidR="00A2185E" w:rsidRPr="0088315B" w:rsidRDefault="00A2185E" w:rsidP="00A2185E">
      <w:pPr>
        <w:jc w:val="center"/>
        <w:rPr>
          <w:rFonts w:eastAsia="Calibri"/>
          <w:kern w:val="2"/>
          <w:sz w:val="28"/>
          <w:szCs w:val="28"/>
        </w:rPr>
      </w:pPr>
    </w:p>
    <w:p w:rsidR="009E43C7" w:rsidRPr="004B17DD" w:rsidRDefault="00A2185E" w:rsidP="009E43C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9E43C7" w:rsidRPr="004B17DD">
        <w:rPr>
          <w:sz w:val="28"/>
          <w:szCs w:val="28"/>
        </w:rPr>
        <w:t>инансовое обеспечение реализации подпрограммы</w:t>
      </w:r>
      <w:r w:rsidR="00553725">
        <w:rPr>
          <w:sz w:val="28"/>
          <w:szCs w:val="28"/>
        </w:rPr>
        <w:t>№3</w:t>
      </w:r>
      <w:r w:rsidR="009E43C7" w:rsidRPr="004B17DD">
        <w:rPr>
          <w:sz w:val="28"/>
          <w:szCs w:val="28"/>
        </w:rPr>
        <w:t xml:space="preserve"> муниципальной программы осуществляется за счет средств местного  бюджета.</w:t>
      </w:r>
    </w:p>
    <w:p w:rsidR="009E43C7" w:rsidRPr="004B17DD" w:rsidRDefault="009E43C7" w:rsidP="009E43C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B17DD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52299F">
        <w:rPr>
          <w:rFonts w:ascii="Times New Roman" w:hAnsi="Times New Roman" w:cs="Times New Roman"/>
          <w:sz w:val="28"/>
          <w:szCs w:val="28"/>
        </w:rPr>
        <w:t>средств</w:t>
      </w:r>
      <w:r w:rsidRPr="004B17DD">
        <w:rPr>
          <w:rFonts w:ascii="Times New Roman" w:hAnsi="Times New Roman" w:cs="Times New Roman"/>
          <w:sz w:val="28"/>
          <w:szCs w:val="28"/>
        </w:rPr>
        <w:t xml:space="preserve"> местного  бюджета подпрограммы</w:t>
      </w:r>
      <w:r w:rsidR="0052299F">
        <w:rPr>
          <w:rFonts w:ascii="Times New Roman" w:hAnsi="Times New Roman" w:cs="Times New Roman"/>
          <w:sz w:val="28"/>
          <w:szCs w:val="28"/>
        </w:rPr>
        <w:t xml:space="preserve"> </w:t>
      </w:r>
      <w:r w:rsidR="00553725">
        <w:rPr>
          <w:rFonts w:ascii="Times New Roman" w:hAnsi="Times New Roman" w:cs="Times New Roman"/>
          <w:sz w:val="28"/>
          <w:szCs w:val="28"/>
        </w:rPr>
        <w:t>№3</w:t>
      </w:r>
      <w:r w:rsidRPr="004B17DD">
        <w:rPr>
          <w:rFonts w:ascii="Times New Roman" w:hAnsi="Times New Roman" w:cs="Times New Roman"/>
          <w:sz w:val="28"/>
          <w:szCs w:val="28"/>
        </w:rPr>
        <w:t xml:space="preserve"> </w:t>
      </w:r>
      <w:r w:rsidR="00553725">
        <w:rPr>
          <w:rFonts w:ascii="Times New Roman" w:hAnsi="Times New Roman" w:cs="Times New Roman"/>
          <w:sz w:val="28"/>
          <w:szCs w:val="28"/>
        </w:rPr>
        <w:t>муниципальной</w:t>
      </w:r>
      <w:r w:rsidRPr="004B17DD">
        <w:rPr>
          <w:rFonts w:ascii="Times New Roman" w:hAnsi="Times New Roman" w:cs="Times New Roman"/>
          <w:sz w:val="28"/>
          <w:szCs w:val="28"/>
        </w:rPr>
        <w:t xml:space="preserve"> программы на 2014-2020 годы всего –</w:t>
      </w:r>
      <w:r w:rsidR="00730800" w:rsidRPr="004B17DD">
        <w:rPr>
          <w:rFonts w:ascii="Times New Roman" w:hAnsi="Times New Roman" w:cs="Times New Roman"/>
          <w:sz w:val="28"/>
          <w:szCs w:val="28"/>
        </w:rPr>
        <w:t>0</w:t>
      </w:r>
      <w:r w:rsidRPr="004B17DD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2014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2015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2016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2017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2018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2019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рублей;</w:t>
      </w:r>
    </w:p>
    <w:p w:rsidR="009E43C7" w:rsidRPr="004B17DD" w:rsidRDefault="009E43C7" w:rsidP="00E04B39">
      <w:pPr>
        <w:ind w:firstLine="540"/>
        <w:jc w:val="both"/>
        <w:rPr>
          <w:sz w:val="28"/>
          <w:szCs w:val="28"/>
        </w:rPr>
      </w:pPr>
      <w:r w:rsidRPr="004B17DD">
        <w:rPr>
          <w:sz w:val="28"/>
          <w:szCs w:val="28"/>
        </w:rPr>
        <w:t xml:space="preserve">2020 год – </w:t>
      </w:r>
      <w:r w:rsidR="00730800" w:rsidRPr="004B17DD">
        <w:rPr>
          <w:sz w:val="28"/>
          <w:szCs w:val="28"/>
        </w:rPr>
        <w:t>0</w:t>
      </w:r>
      <w:r w:rsidRPr="004B17DD">
        <w:rPr>
          <w:sz w:val="28"/>
          <w:szCs w:val="28"/>
        </w:rPr>
        <w:t xml:space="preserve"> рублей</w:t>
      </w:r>
    </w:p>
    <w:p w:rsidR="00E04B39" w:rsidRPr="004B17DD" w:rsidRDefault="00E04B39" w:rsidP="0052299F">
      <w:pPr>
        <w:ind w:firstLine="540"/>
        <w:jc w:val="both"/>
        <w:rPr>
          <w:sz w:val="28"/>
          <w:szCs w:val="28"/>
        </w:rPr>
      </w:pPr>
      <w:r w:rsidRPr="004B17DD">
        <w:rPr>
          <w:kern w:val="2"/>
          <w:sz w:val="28"/>
          <w:szCs w:val="28"/>
        </w:rPr>
        <w:t>Объем средств из внебюджетных источников составляет 0 тыс.</w:t>
      </w:r>
      <w:r w:rsidR="0052299F">
        <w:rPr>
          <w:kern w:val="2"/>
          <w:sz w:val="28"/>
          <w:szCs w:val="28"/>
        </w:rPr>
        <w:t xml:space="preserve"> </w:t>
      </w:r>
      <w:r w:rsidRPr="004B17DD">
        <w:rPr>
          <w:kern w:val="2"/>
          <w:sz w:val="28"/>
          <w:szCs w:val="28"/>
        </w:rPr>
        <w:t xml:space="preserve">рублей, </w:t>
      </w:r>
    </w:p>
    <w:p w:rsidR="009E43C7" w:rsidRPr="004B17DD" w:rsidRDefault="009E43C7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C4B0A" w:rsidRDefault="00EC4B0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C4B0A" w:rsidRDefault="00EC4B0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EC4B0A" w:rsidRDefault="00EC4B0A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C2689C" w:rsidRPr="00D03BDE" w:rsidRDefault="00C2689C" w:rsidP="00C2689C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D03BDE">
        <w:rPr>
          <w:sz w:val="20"/>
          <w:szCs w:val="20"/>
        </w:rPr>
        <w:lastRenderedPageBreak/>
        <w:t xml:space="preserve">Приложение № 1 </w:t>
      </w:r>
    </w:p>
    <w:p w:rsidR="00C2689C" w:rsidRPr="00D03BDE" w:rsidRDefault="00C2689C" w:rsidP="00C2689C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D03BDE">
        <w:rPr>
          <w:sz w:val="20"/>
          <w:szCs w:val="20"/>
        </w:rPr>
        <w:t>к муниципальной программе</w:t>
      </w:r>
      <w:r w:rsidR="00B76A6F">
        <w:rPr>
          <w:sz w:val="20"/>
          <w:szCs w:val="20"/>
        </w:rPr>
        <w:t xml:space="preserve"> </w:t>
      </w:r>
      <w:proofErr w:type="spellStart"/>
      <w:r w:rsidR="00B76A6F">
        <w:rPr>
          <w:sz w:val="20"/>
          <w:szCs w:val="20"/>
        </w:rPr>
        <w:t>Митякинского</w:t>
      </w:r>
      <w:proofErr w:type="spellEnd"/>
      <w:r w:rsidR="00B76A6F">
        <w:rPr>
          <w:sz w:val="20"/>
          <w:szCs w:val="20"/>
        </w:rPr>
        <w:t xml:space="preserve"> сельского поселения</w:t>
      </w:r>
      <w:r w:rsidRPr="00D03BDE">
        <w:rPr>
          <w:kern w:val="2"/>
          <w:sz w:val="20"/>
          <w:szCs w:val="20"/>
        </w:rPr>
        <w:t xml:space="preserve"> 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«Защита населения и территории от чрезвычайных ситуаций,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обеспечение пожарной безопасности и безопасности людей</w:t>
      </w:r>
    </w:p>
    <w:p w:rsidR="00C2689C" w:rsidRPr="00D03BDE" w:rsidRDefault="00C2689C" w:rsidP="00C2689C">
      <w:pPr>
        <w:jc w:val="right"/>
        <w:rPr>
          <w:sz w:val="20"/>
          <w:szCs w:val="20"/>
        </w:rPr>
      </w:pPr>
      <w:r w:rsidRPr="00D03BDE">
        <w:rPr>
          <w:sz w:val="20"/>
          <w:szCs w:val="20"/>
        </w:rPr>
        <w:t xml:space="preserve">  на водных объектах»</w:t>
      </w:r>
    </w:p>
    <w:p w:rsidR="00C2689C" w:rsidRPr="00D03BDE" w:rsidRDefault="00C2689C" w:rsidP="00C268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03BDE">
        <w:rPr>
          <w:rFonts w:ascii="Times New Roman" w:hAnsi="Times New Roman" w:cs="Times New Roman"/>
          <w:sz w:val="24"/>
          <w:szCs w:val="24"/>
        </w:rPr>
        <w:t>Сведения</w:t>
      </w:r>
    </w:p>
    <w:p w:rsidR="00C2689C" w:rsidRPr="00D03BDE" w:rsidRDefault="00C2689C" w:rsidP="00C268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03BDE">
        <w:rPr>
          <w:rFonts w:ascii="Times New Roman" w:hAnsi="Times New Roman" w:cs="Times New Roman"/>
          <w:sz w:val="24"/>
          <w:szCs w:val="24"/>
        </w:rPr>
        <w:t>о показателях (индикаторах) муниципальной программы,</w:t>
      </w:r>
    </w:p>
    <w:p w:rsidR="00C2689C" w:rsidRPr="00D03BDE" w:rsidRDefault="00C2689C" w:rsidP="00C2689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D03BDE">
        <w:rPr>
          <w:rFonts w:ascii="Times New Roman" w:hAnsi="Times New Roman" w:cs="Times New Roman"/>
          <w:sz w:val="24"/>
          <w:szCs w:val="24"/>
        </w:rPr>
        <w:t>и их значения.</w:t>
      </w:r>
    </w:p>
    <w:tbl>
      <w:tblPr>
        <w:tblW w:w="5094" w:type="pct"/>
        <w:jc w:val="center"/>
        <w:tblCellSpacing w:w="5" w:type="nil"/>
        <w:tblInd w:w="-1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1"/>
        <w:gridCol w:w="661"/>
        <w:gridCol w:w="20"/>
        <w:gridCol w:w="1479"/>
        <w:gridCol w:w="12"/>
        <w:gridCol w:w="938"/>
        <w:gridCol w:w="12"/>
        <w:gridCol w:w="803"/>
        <w:gridCol w:w="12"/>
        <w:gridCol w:w="669"/>
        <w:gridCol w:w="12"/>
        <w:gridCol w:w="804"/>
        <w:gridCol w:w="12"/>
        <w:gridCol w:w="939"/>
        <w:gridCol w:w="949"/>
        <w:gridCol w:w="11"/>
        <w:gridCol w:w="805"/>
        <w:gridCol w:w="19"/>
        <w:gridCol w:w="931"/>
        <w:gridCol w:w="11"/>
        <w:gridCol w:w="804"/>
        <w:gridCol w:w="11"/>
      </w:tblGrid>
      <w:tr w:rsidR="00C2689C" w:rsidRPr="00D03BDE" w:rsidTr="00E53D2E">
        <w:trPr>
          <w:gridAfter w:val="1"/>
          <w:wAfter w:w="11" w:type="dxa"/>
          <w:tblCellSpacing w:w="5" w:type="nil"/>
          <w:jc w:val="center"/>
        </w:trPr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 xml:space="preserve">№ </w:t>
            </w:r>
            <w:proofErr w:type="gramStart"/>
            <w:r w:rsidRPr="008C53E5">
              <w:rPr>
                <w:rFonts w:cs="Calibri"/>
                <w:kern w:val="2"/>
              </w:rPr>
              <w:t>п</w:t>
            </w:r>
            <w:proofErr w:type="gramEnd"/>
            <w:r w:rsidRPr="008C53E5">
              <w:rPr>
                <w:rFonts w:cs="Calibri"/>
                <w:kern w:val="2"/>
              </w:rPr>
              <w:t>/п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 xml:space="preserve">Показатель </w:t>
            </w:r>
          </w:p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(индикатор) (наименование)</w:t>
            </w:r>
          </w:p>
        </w:tc>
        <w:tc>
          <w:tcPr>
            <w:tcW w:w="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ед. изм.</w:t>
            </w:r>
          </w:p>
        </w:tc>
        <w:tc>
          <w:tcPr>
            <w:tcW w:w="67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Значения показателей</w:t>
            </w:r>
          </w:p>
        </w:tc>
      </w:tr>
      <w:tr w:rsidR="00C2689C" w:rsidRPr="00D03BDE" w:rsidTr="00E53D2E">
        <w:trPr>
          <w:gridAfter w:val="1"/>
          <w:wAfter w:w="11" w:type="dxa"/>
          <w:tblCellSpacing w:w="5" w:type="nil"/>
          <w:jc w:val="center"/>
        </w:trPr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8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</w:rPr>
              <w:t xml:space="preserve">Базовый показатель </w:t>
            </w:r>
            <w:r w:rsidRPr="008C53E5">
              <w:rPr>
                <w:rFonts w:cs="Calibri"/>
                <w:kern w:val="2"/>
              </w:rPr>
              <w:t>2012 год</w:t>
            </w:r>
          </w:p>
        </w:tc>
        <w:tc>
          <w:tcPr>
            <w:tcW w:w="68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2014</w:t>
            </w:r>
          </w:p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 xml:space="preserve"> год</w:t>
            </w:r>
          </w:p>
        </w:tc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2015  год</w:t>
            </w:r>
          </w:p>
        </w:tc>
        <w:tc>
          <w:tcPr>
            <w:tcW w:w="9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2016</w:t>
            </w:r>
          </w:p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год</w:t>
            </w:r>
          </w:p>
        </w:tc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2017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2018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2019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2020</w:t>
            </w:r>
          </w:p>
        </w:tc>
      </w:tr>
      <w:tr w:rsidR="00C2689C" w:rsidRPr="00D03BDE" w:rsidTr="00E53D2E">
        <w:trPr>
          <w:gridAfter w:val="1"/>
          <w:wAfter w:w="11" w:type="dxa"/>
          <w:tblCellSpacing w:w="5" w:type="nil"/>
          <w:jc w:val="center"/>
        </w:trPr>
        <w:tc>
          <w:tcPr>
            <w:tcW w:w="6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14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9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rPr>
                <w:rFonts w:cs="Calibri"/>
                <w:kern w:val="2"/>
              </w:rPr>
            </w:pPr>
          </w:p>
        </w:tc>
        <w:tc>
          <w:tcPr>
            <w:tcW w:w="8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</w:p>
        </w:tc>
        <w:tc>
          <w:tcPr>
            <w:tcW w:w="6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</w:p>
        </w:tc>
        <w:tc>
          <w:tcPr>
            <w:tcW w:w="8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</w:p>
        </w:tc>
        <w:tc>
          <w:tcPr>
            <w:tcW w:w="9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</w:p>
        </w:tc>
        <w:tc>
          <w:tcPr>
            <w:tcW w:w="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год</w:t>
            </w:r>
          </w:p>
        </w:tc>
        <w:tc>
          <w:tcPr>
            <w:tcW w:w="8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год</w:t>
            </w:r>
          </w:p>
        </w:tc>
        <w:tc>
          <w:tcPr>
            <w:tcW w:w="9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год</w:t>
            </w:r>
          </w:p>
        </w:tc>
        <w:tc>
          <w:tcPr>
            <w:tcW w:w="81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год</w:t>
            </w:r>
          </w:p>
        </w:tc>
      </w:tr>
      <w:tr w:rsidR="00C2689C" w:rsidRPr="00D03BDE" w:rsidTr="00E53D2E">
        <w:trPr>
          <w:gridAfter w:val="1"/>
          <w:wAfter w:w="11" w:type="dxa"/>
          <w:tblCellSpacing w:w="5" w:type="nil"/>
          <w:jc w:val="center"/>
        </w:trPr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1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2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3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4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5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6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8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9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10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8C53E5" w:rsidRDefault="00C2689C" w:rsidP="000B7402">
            <w:pPr>
              <w:pStyle w:val="ConsPlusCell"/>
              <w:jc w:val="center"/>
              <w:rPr>
                <w:rFonts w:cs="Calibri"/>
                <w:kern w:val="2"/>
              </w:rPr>
            </w:pPr>
            <w:r w:rsidRPr="008C53E5">
              <w:rPr>
                <w:rFonts w:cs="Calibri"/>
                <w:kern w:val="2"/>
              </w:rPr>
              <w:t>11</w:t>
            </w:r>
          </w:p>
        </w:tc>
      </w:tr>
      <w:tr w:rsidR="00C2689C" w:rsidRPr="00D03BDE" w:rsidTr="00E53D2E">
        <w:trPr>
          <w:gridAfter w:val="1"/>
          <w:wAfter w:w="11" w:type="dxa"/>
          <w:trHeight w:val="491"/>
          <w:tblCellSpacing w:w="5" w:type="nil"/>
          <w:jc w:val="center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89C" w:rsidRPr="00D03BDE" w:rsidRDefault="00C2689C" w:rsidP="00DC502C">
            <w:pPr>
              <w:jc w:val="both"/>
              <w:rPr>
                <w:kern w:val="2"/>
              </w:rPr>
            </w:pPr>
            <w:r w:rsidRPr="00D03BDE">
              <w:rPr>
                <w:kern w:val="2"/>
              </w:rPr>
              <w:t xml:space="preserve">Муниципальная программа  </w:t>
            </w:r>
            <w:proofErr w:type="spellStart"/>
            <w:r w:rsidR="00DC502C">
              <w:rPr>
                <w:kern w:val="2"/>
              </w:rPr>
              <w:t>Митякинского</w:t>
            </w:r>
            <w:proofErr w:type="spellEnd"/>
            <w:r w:rsidRPr="00D03BDE">
              <w:rPr>
                <w:kern w:val="2"/>
              </w:rPr>
              <w:t xml:space="preserve"> сельского поселения </w:t>
            </w:r>
            <w:r w:rsidRPr="00D03BDE"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2689C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1294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всех пожаров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% от базового показателя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03BDE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02C" w:rsidRDefault="00DC502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уменьшение на 30%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02C" w:rsidRDefault="00DC502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уменьшение на 30%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DC502C">
            <w:pPr>
              <w:jc w:val="center"/>
            </w:pPr>
            <w:r w:rsidRPr="00D03BDE">
              <w:t>уменьшение на 30%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DC502C">
            <w:pPr>
              <w:jc w:val="center"/>
            </w:pPr>
            <w:r w:rsidRPr="00D03BDE">
              <w:t>уменьшение на 30%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02C" w:rsidRDefault="00DC502C" w:rsidP="00DC502C">
            <w:pPr>
              <w:jc w:val="center"/>
            </w:pPr>
          </w:p>
          <w:p w:rsidR="00C2689C" w:rsidRPr="00D03BDE" w:rsidRDefault="00C2689C" w:rsidP="00DC502C">
            <w:pPr>
              <w:jc w:val="center"/>
            </w:pPr>
            <w:r w:rsidRPr="00D03BDE">
              <w:t>уменьшение на 30%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DC502C">
            <w:pPr>
              <w:jc w:val="center"/>
            </w:pPr>
            <w:r w:rsidRPr="00D03BDE">
              <w:t>уменьшение на 30%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2689C" w:rsidRPr="00D03BDE" w:rsidRDefault="00C2689C" w:rsidP="00DC5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02C">
              <w:rPr>
                <w:rFonts w:ascii="Times New Roman" w:hAnsi="Times New Roman" w:cs="Times New Roman"/>
                <w:sz w:val="24"/>
                <w:szCs w:val="24"/>
              </w:rPr>
              <w:t>уменьшение на</w:t>
            </w:r>
            <w:r w:rsidRPr="00D03B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C2689C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DE">
              <w:rPr>
                <w:rFonts w:ascii="Times New Roman" w:hAnsi="Times New Roman"/>
                <w:sz w:val="24"/>
                <w:szCs w:val="24"/>
              </w:rPr>
              <w:t>Эффективность информационного обеспечения системы оповещения населения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 от базового показателя 2012 г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5%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/>
          <w:p w:rsidR="00C2689C" w:rsidRPr="00D03BDE" w:rsidRDefault="00C2689C" w:rsidP="000B7402">
            <w:r w:rsidRPr="00D03BDE">
              <w:t>Увеличение на 5%</w:t>
            </w:r>
          </w:p>
        </w:tc>
      </w:tr>
      <w:tr w:rsidR="00C2689C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126FCD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 от базового показателя 2012 года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02C" w:rsidRDefault="00DC502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02C" w:rsidRDefault="00DC502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</w:t>
            </w:r>
            <w:proofErr w:type="gramStart"/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C2689C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126FCD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публикаций в СМИ, выпуск листовок, памяток и другой наглядной агитации по тематике ГОЧС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% от базового показателя 2012 года 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200шт.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2689C" w:rsidRPr="00D03BDE" w:rsidRDefault="00C2689C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89C" w:rsidRPr="00D03BDE" w:rsidRDefault="00C2689C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</w:tr>
      <w:tr w:rsidR="00C2689C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991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89C" w:rsidRPr="00D03BDE" w:rsidRDefault="00C2689C" w:rsidP="00B3464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1 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34641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3D2E" w:rsidRPr="00D03BDE" w:rsidTr="000B7402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5BF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всех пожаров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% от базового показателя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03BDE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уменьшение на 30%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уменьшение на 30%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уменьшение на 30%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r w:rsidRPr="00D03BDE">
              <w:t>уменьшение на 30%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r w:rsidRPr="00D03BDE">
              <w:t>уменьшение на 30%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r w:rsidRPr="00D03BDE">
              <w:t>уменьшение на 30%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03BDE">
              <w:rPr>
                <w:rFonts w:ascii="Times New Roman" w:hAnsi="Times New Roman" w:cs="Times New Roman"/>
                <w:sz w:val="26"/>
                <w:szCs w:val="26"/>
              </w:rPr>
              <w:t xml:space="preserve">уменьшение на 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</w:tr>
      <w:tr w:rsidR="00E53D2E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5BF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 от базового показателя 2012 года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  увеличение </w:t>
            </w:r>
            <w:proofErr w:type="gramStart"/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53D2E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991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E53D2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2 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Защита населения от чрезвычайных ситуаций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53D2E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3BDE">
              <w:rPr>
                <w:rFonts w:ascii="Times New Roman" w:hAnsi="Times New Roman"/>
                <w:sz w:val="24"/>
                <w:szCs w:val="24"/>
              </w:rPr>
              <w:t>Эффективность информационного обеспечения системы оповещения населения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 от базового показателя 2012 г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3D2E" w:rsidRPr="00D03BDE" w:rsidRDefault="00E53D2E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5%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3D2E" w:rsidRPr="00D03BDE" w:rsidRDefault="00E53D2E" w:rsidP="000B7402"/>
          <w:p w:rsidR="00E53D2E" w:rsidRPr="00D03BDE" w:rsidRDefault="00E53D2E" w:rsidP="000B7402">
            <w:r w:rsidRPr="00D03BDE">
              <w:t>Увеличение на 5%</w:t>
            </w:r>
          </w:p>
        </w:tc>
      </w:tr>
      <w:tr w:rsidR="00C14959" w:rsidRPr="00D03BDE" w:rsidTr="000B7402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публикаций в СМИ, выпуск листовок, памяток и другой наглядной агитации по тематике ГОЧС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% от базового показателя 2012 года 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200шт.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proofErr w:type="gramStart"/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14959" w:rsidRPr="00D03BDE" w:rsidRDefault="00C14959" w:rsidP="000B7402">
            <w:pPr>
              <w:pStyle w:val="ConsPlusNormal"/>
              <w:widowControl/>
              <w:ind w:left="-190" w:firstLine="1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959" w:rsidRPr="00D03BDE" w:rsidRDefault="00C14959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10%</w:t>
            </w:r>
          </w:p>
        </w:tc>
      </w:tr>
      <w:tr w:rsidR="00C14959" w:rsidRPr="00D03BDE" w:rsidTr="00E53D2E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9914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4959" w:rsidRPr="00D03BDE" w:rsidRDefault="00C14959" w:rsidP="000B740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BD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Подпрограмма 3 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безопасности </w:t>
            </w:r>
            <w:r w:rsidR="00F20F30">
              <w:rPr>
                <w:rFonts w:ascii="Times New Roman" w:hAnsi="Times New Roman" w:cs="Times New Roman"/>
                <w:sz w:val="24"/>
                <w:szCs w:val="24"/>
              </w:rPr>
              <w:t>на воде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4959" w:rsidRPr="00D03BDE" w:rsidRDefault="00C14959" w:rsidP="000B7402"/>
        </w:tc>
      </w:tr>
      <w:tr w:rsidR="004954C1" w:rsidRPr="00D03BDE" w:rsidTr="000B7402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061FEC" w:rsidRDefault="004954C1" w:rsidP="004954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061FEC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1FEC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профилактических выездов по предупреждению происшествий на водных объектах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% от базового показателя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D03BDE">
                <w:rPr>
                  <w:rFonts w:ascii="Times New Roman" w:hAnsi="Times New Roman" w:cs="Times New Roman"/>
                  <w:sz w:val="24"/>
                  <w:szCs w:val="24"/>
                </w:rPr>
                <w:t>2012 г</w:t>
              </w:r>
            </w:smartTag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Увеличение на 5%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/>
          <w:p w:rsidR="004954C1" w:rsidRDefault="004954C1" w:rsidP="000B7402"/>
          <w:p w:rsidR="004954C1" w:rsidRDefault="004954C1" w:rsidP="000B7402"/>
          <w:p w:rsidR="004954C1" w:rsidRPr="00D03BDE" w:rsidRDefault="004954C1" w:rsidP="000B7402">
            <w:r w:rsidRPr="00D03BDE">
              <w:t>Увеличение на 5%</w:t>
            </w:r>
          </w:p>
        </w:tc>
      </w:tr>
      <w:tr w:rsidR="004954C1" w:rsidRPr="00D03BDE" w:rsidTr="000B7402">
        <w:tblPrEx>
          <w:jc w:val="left"/>
          <w:tblCellSpacing w:w="0" w:type="nil"/>
          <w:tblCellMar>
            <w:left w:w="70" w:type="dxa"/>
            <w:right w:w="70" w:type="dxa"/>
          </w:tblCellMar>
        </w:tblPrEx>
        <w:trPr>
          <w:gridBefore w:val="1"/>
          <w:wBefore w:w="21" w:type="dxa"/>
          <w:cantSplit/>
          <w:trHeight w:val="600"/>
        </w:trPr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031AC8" w:rsidRDefault="004954C1" w:rsidP="004954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031AC8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1AC8">
              <w:rPr>
                <w:rFonts w:ascii="Times New Roman" w:hAnsi="Times New Roman" w:cs="Times New Roman"/>
                <w:sz w:val="24"/>
                <w:szCs w:val="24"/>
              </w:rPr>
              <w:t xml:space="preserve"> лекций и бесед, проведенных в общеобразовательных и других учебных заведениях</w:t>
            </w:r>
          </w:p>
        </w:tc>
        <w:tc>
          <w:tcPr>
            <w:tcW w:w="9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 от базового показателя 2012 года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954C1" w:rsidRPr="00D03BDE" w:rsidRDefault="004954C1" w:rsidP="000B74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4954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4954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4954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4954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4954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C1" w:rsidRPr="00D03BDE" w:rsidRDefault="004954C1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0B7402">
            <w:pPr>
              <w:pStyle w:val="ConsPlusNormal"/>
              <w:widowControl/>
              <w:ind w:left="-190" w:firstLine="19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54C1" w:rsidRPr="00D03BDE" w:rsidRDefault="004954C1" w:rsidP="004954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54C1" w:rsidRPr="00D03BDE" w:rsidRDefault="004954C1" w:rsidP="004954C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на5</w:t>
            </w:r>
            <w:r w:rsidRPr="00D03BD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C2689C" w:rsidRPr="00D03BDE" w:rsidRDefault="00C2689C" w:rsidP="00C2689C"/>
    <w:p w:rsidR="00620963" w:rsidRDefault="00620963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5275E8" w:rsidRPr="004B17DD" w:rsidRDefault="009B30F0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>
        <w:rPr>
          <w:sz w:val="20"/>
          <w:szCs w:val="20"/>
        </w:rPr>
        <w:t>П</w:t>
      </w:r>
      <w:r w:rsidR="005275E8" w:rsidRPr="004B17DD">
        <w:rPr>
          <w:sz w:val="20"/>
          <w:szCs w:val="20"/>
        </w:rPr>
        <w:t>риложение № 2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ind w:firstLine="720"/>
        <w:jc w:val="right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Сведения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о показателях, включенных в региональный план статистических работ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8717" w:type="dxa"/>
        <w:tblCellSpacing w:w="5" w:type="nil"/>
        <w:tblInd w:w="90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00"/>
        <w:gridCol w:w="2597"/>
        <w:gridCol w:w="1560"/>
        <w:gridCol w:w="2160"/>
      </w:tblGrid>
      <w:tr w:rsidR="005275E8" w:rsidRPr="004B17DD">
        <w:trPr>
          <w:trHeight w:val="1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№ </w:t>
            </w:r>
            <w:r w:rsidRPr="004B17DD">
              <w:br/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Наименование </w:t>
            </w:r>
            <w:r w:rsidRPr="004B17DD">
              <w:br/>
              <w:t xml:space="preserve"> показателя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Пункт регионального  плана     </w:t>
            </w:r>
            <w:r w:rsidRPr="004B17DD">
              <w:br/>
              <w:t>статистических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Наименование формы статистического наблюдения и     </w:t>
            </w:r>
            <w:r w:rsidRPr="004B17DD">
              <w:br/>
              <w:t>реквизиты акта, в соответствии с    которым утверждена форма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Субъект     </w:t>
            </w:r>
            <w:r w:rsidRPr="004B17DD">
              <w:br/>
              <w:t xml:space="preserve">официального  </w:t>
            </w:r>
            <w:r w:rsidRPr="004B17DD">
              <w:br/>
              <w:t xml:space="preserve">статистического </w:t>
            </w:r>
            <w:r w:rsidRPr="004B17DD">
              <w:br/>
              <w:t>учета</w:t>
            </w:r>
          </w:p>
        </w:tc>
      </w:tr>
      <w:tr w:rsidR="005275E8" w:rsidRPr="00E23A9C">
        <w:trPr>
          <w:trHeight w:val="466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1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Не содержит показателей, входящих в состав данных официальной статистики</w:t>
            </w:r>
          </w:p>
        </w:tc>
        <w:tc>
          <w:tcPr>
            <w:tcW w:w="2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:rsidR="005275E8" w:rsidRPr="00E23A9C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5275E8" w:rsidRPr="00E23A9C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4B17DD">
        <w:rPr>
          <w:sz w:val="20"/>
          <w:szCs w:val="20"/>
        </w:rPr>
        <w:t>Приложение № 3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Сведения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о методике расчета показателя (индикатора) муниципальной  программы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049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437"/>
        <w:gridCol w:w="752"/>
        <w:gridCol w:w="2040"/>
        <w:gridCol w:w="3410"/>
      </w:tblGrid>
      <w:tr w:rsidR="005275E8" w:rsidRPr="004B17DD" w:rsidTr="00692098">
        <w:trPr>
          <w:trHeight w:val="960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№  </w:t>
            </w:r>
            <w:r w:rsidRPr="004B17DD">
              <w:br/>
              <w:t>п/п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Наименование </w:t>
            </w:r>
            <w:r w:rsidRPr="004B17DD">
              <w:br/>
              <w:t xml:space="preserve"> показателя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Ед. </w:t>
            </w:r>
            <w:r w:rsidRPr="004B17DD">
              <w:br/>
              <w:t>изм.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Методика расчета показателя (формула) и 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методологические пояснения к показателю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ind w:left="-915" w:firstLine="915"/>
              <w:jc w:val="center"/>
            </w:pPr>
            <w:r w:rsidRPr="004B17DD">
              <w:t xml:space="preserve">Базовые    </w:t>
            </w:r>
            <w:r w:rsidRPr="004B17DD">
              <w:br/>
              <w:t xml:space="preserve">показатели   </w:t>
            </w:r>
            <w:r w:rsidRPr="004B17DD">
              <w:br/>
              <w:t xml:space="preserve">(используемые </w:t>
            </w:r>
            <w:r w:rsidRPr="004B17DD">
              <w:br/>
              <w:t xml:space="preserve">  в формуле)</w:t>
            </w:r>
          </w:p>
        </w:tc>
      </w:tr>
      <w:tr w:rsidR="005275E8" w:rsidRPr="004B17DD" w:rsidTr="0069209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1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2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3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4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5</w:t>
            </w:r>
          </w:p>
        </w:tc>
      </w:tr>
      <w:tr w:rsidR="005275E8" w:rsidRPr="004B17DD" w:rsidTr="00692098">
        <w:trPr>
          <w:trHeight w:val="109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1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r w:rsidRPr="004B17DD">
              <w:t xml:space="preserve">Количество пожаров на территории </w:t>
            </w:r>
            <w:r w:rsidR="00E23A9C" w:rsidRPr="004B17DD">
              <w:t>Митякинского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%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B17DD">
              <w:t>П</w:t>
            </w:r>
            <w:r w:rsidRPr="004B17DD">
              <w:rPr>
                <w:vertAlign w:val="subscript"/>
              </w:rPr>
              <w:t>ог</w:t>
            </w:r>
            <w:proofErr w:type="spellEnd"/>
            <w:r w:rsidRPr="004B17DD">
              <w:t xml:space="preserve">               Г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4B17DD">
              <w:t>П</w:t>
            </w:r>
            <w:r w:rsidRPr="004B17DD">
              <w:rPr>
                <w:vertAlign w:val="subscript"/>
              </w:rPr>
              <w:t>п</w:t>
            </w:r>
            <w:proofErr w:type="spellEnd"/>
            <w:r w:rsidRPr="004B17DD">
              <w:t xml:space="preserve"> = ---- * 100 %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П</w:t>
            </w:r>
            <w:r w:rsidRPr="004B17DD">
              <w:rPr>
                <w:vertAlign w:val="subscript"/>
              </w:rPr>
              <w:t>б</w:t>
            </w:r>
          </w:p>
        </w:tc>
        <w:tc>
          <w:tcPr>
            <w:tcW w:w="3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B17DD">
              <w:t>П</w:t>
            </w:r>
            <w:r w:rsidRPr="004B17DD">
              <w:rPr>
                <w:vertAlign w:val="subscript"/>
              </w:rPr>
              <w:t>п</w:t>
            </w:r>
            <w:proofErr w:type="spellEnd"/>
            <w:r w:rsidRPr="004B17DD">
              <w:rPr>
                <w:vertAlign w:val="subscript"/>
              </w:rPr>
              <w:t xml:space="preserve"> </w:t>
            </w:r>
            <w:r w:rsidRPr="004B17DD">
              <w:t>– показатель по пожарам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4B17DD">
              <w:t>П</w:t>
            </w:r>
            <w:r w:rsidRPr="004B17DD">
              <w:rPr>
                <w:vertAlign w:val="subscript"/>
              </w:rPr>
              <w:t>ог</w:t>
            </w:r>
            <w:proofErr w:type="spellEnd"/>
            <w:r w:rsidRPr="004B17DD">
              <w:t xml:space="preserve"> – количество пожаров за отчетный год на 01.09.2013 г.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both"/>
            </w:pPr>
            <w:r w:rsidRPr="004B17DD">
              <w:t>П</w:t>
            </w:r>
            <w:r w:rsidRPr="004B17DD">
              <w:rPr>
                <w:vertAlign w:val="subscript"/>
              </w:rPr>
              <w:t>б</w:t>
            </w:r>
            <w:r w:rsidRPr="004B17DD">
              <w:t>–количество пожаров в 2012 году (базовый показатель)</w:t>
            </w:r>
          </w:p>
        </w:tc>
      </w:tr>
      <w:tr w:rsidR="005275E8" w:rsidRPr="004B17DD" w:rsidTr="0069209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Эффективность информационного обеспечения системы оповещения населению 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        Л/Н х100 %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Л – количество граждан, оповещенных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Н – население п. Быстрогорский </w:t>
            </w:r>
          </w:p>
        </w:tc>
      </w:tr>
      <w:tr w:rsidR="005275E8" w:rsidRPr="004B17DD" w:rsidTr="0069209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3.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Увеличение количества проведённых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З/Пх100%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П-</w:t>
            </w:r>
            <w:r w:rsidRPr="004B17DD">
              <w:rPr>
                <w:sz w:val="26"/>
                <w:szCs w:val="26"/>
              </w:rPr>
              <w:t xml:space="preserve"> </w:t>
            </w:r>
            <w:r w:rsidRPr="004B17DD">
              <w:t>базовый  показатель количества проведённых занятий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З- количества проведённых занятий</w:t>
            </w:r>
          </w:p>
        </w:tc>
      </w:tr>
      <w:tr w:rsidR="005275E8" w:rsidRPr="004B17DD" w:rsidTr="0069209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4.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Увеличение количества публикаций в СМИ, выпуск листовок, памяток и другой наглядной агитации по тематике ГОЧС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%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К/</w:t>
            </w:r>
            <w:proofErr w:type="spellStart"/>
            <w:r w:rsidRPr="004B17DD">
              <w:t>Пх</w:t>
            </w:r>
            <w:proofErr w:type="spellEnd"/>
            <w:r w:rsidRPr="004B17DD">
              <w:t xml:space="preserve"> 100%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П- базовый  показатель количества публикаций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</w:pPr>
            <w:r w:rsidRPr="004B17DD">
              <w:t>К- количество публикаций</w:t>
            </w:r>
          </w:p>
        </w:tc>
      </w:tr>
    </w:tbl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</w:p>
    <w:p w:rsidR="00734E50" w:rsidRPr="004B17DD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  <w:sectPr w:rsidR="00734E50" w:rsidRPr="004B17DD" w:rsidSect="00734E50">
          <w:head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4B17DD">
        <w:rPr>
          <w:sz w:val="20"/>
          <w:szCs w:val="20"/>
        </w:rPr>
        <w:lastRenderedPageBreak/>
        <w:t xml:space="preserve">Приложение № 4 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center"/>
      </w:pPr>
    </w:p>
    <w:p w:rsidR="00C03B36" w:rsidRDefault="00C03B36" w:rsidP="005275E8">
      <w:pPr>
        <w:widowControl w:val="0"/>
        <w:autoSpaceDE w:val="0"/>
        <w:autoSpaceDN w:val="0"/>
        <w:adjustRightInd w:val="0"/>
        <w:jc w:val="center"/>
      </w:pPr>
    </w:p>
    <w:p w:rsidR="006017B0" w:rsidRPr="00D03BDE" w:rsidRDefault="006017B0" w:rsidP="006017B0">
      <w:pPr>
        <w:widowControl w:val="0"/>
        <w:autoSpaceDE w:val="0"/>
        <w:autoSpaceDN w:val="0"/>
        <w:adjustRightInd w:val="0"/>
        <w:jc w:val="center"/>
      </w:pPr>
      <w:r w:rsidRPr="00D03BDE">
        <w:t>Перечень</w:t>
      </w:r>
    </w:p>
    <w:p w:rsidR="006017B0" w:rsidRPr="00D03BDE" w:rsidRDefault="006017B0" w:rsidP="006017B0">
      <w:pPr>
        <w:widowControl w:val="0"/>
        <w:autoSpaceDE w:val="0"/>
        <w:autoSpaceDN w:val="0"/>
        <w:adjustRightInd w:val="0"/>
        <w:jc w:val="center"/>
      </w:pPr>
      <w:r w:rsidRPr="00D03BDE">
        <w:t xml:space="preserve">подпрограмм, основных мероприятий и мероприятий ведомственных целевых программ </w:t>
      </w:r>
    </w:p>
    <w:p w:rsidR="006017B0" w:rsidRPr="00D03BDE" w:rsidRDefault="006017B0" w:rsidP="006017B0">
      <w:pPr>
        <w:widowControl w:val="0"/>
        <w:autoSpaceDE w:val="0"/>
        <w:autoSpaceDN w:val="0"/>
        <w:adjustRightInd w:val="0"/>
        <w:jc w:val="center"/>
      </w:pPr>
      <w:r w:rsidRPr="00D03BDE">
        <w:t>муниципальной  программы</w:t>
      </w:r>
      <w:r>
        <w:t>.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45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600"/>
        <w:gridCol w:w="2280"/>
        <w:gridCol w:w="1200"/>
        <w:gridCol w:w="840"/>
        <w:gridCol w:w="2400"/>
        <w:gridCol w:w="2040"/>
        <w:gridCol w:w="1560"/>
      </w:tblGrid>
      <w:tr w:rsidR="005275E8" w:rsidRPr="004B17DD">
        <w:trPr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№</w:t>
            </w:r>
            <w:r w:rsidRPr="004B17DD">
              <w:br/>
            </w:r>
            <w:proofErr w:type="gramStart"/>
            <w:r w:rsidRPr="004B17DD">
              <w:t>п</w:t>
            </w:r>
            <w:proofErr w:type="gramEnd"/>
            <w:r w:rsidRPr="004B17DD">
              <w:t>/п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Номер и наименование    </w:t>
            </w:r>
            <w:r w:rsidRPr="004B17DD">
              <w:br/>
              <w:t>основного мероприятия,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мероприятия ведомственной программы</w:t>
            </w:r>
          </w:p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Соисполнитель, участник, ответственный за исполнение основного мероприятия, мероприятия ВЦП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Срок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ind w:right="165"/>
              <w:jc w:val="center"/>
            </w:pPr>
            <w:r w:rsidRPr="004B17DD">
              <w:t xml:space="preserve">Ожидаемый     </w:t>
            </w:r>
            <w:r w:rsidRPr="004B17DD">
              <w:br/>
              <w:t xml:space="preserve">непосредственный </w:t>
            </w:r>
            <w:r w:rsidRPr="004B17DD">
              <w:br/>
              <w:t xml:space="preserve">результат     </w:t>
            </w:r>
            <w:r w:rsidRPr="004B17DD">
              <w:br/>
              <w:t>(краткое описание)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Последствия </w:t>
            </w:r>
            <w:r w:rsidRPr="004B17DD">
              <w:br/>
              <w:t>не</w:t>
            </w:r>
            <w:r w:rsidR="00CD45C6" w:rsidRPr="004B17DD">
              <w:t xml:space="preserve"> </w:t>
            </w:r>
            <w:r w:rsidRPr="004B17DD">
              <w:t xml:space="preserve">реализации основного   </w:t>
            </w:r>
            <w:r w:rsidRPr="004B17DD">
              <w:br/>
              <w:t>мероприятия</w:t>
            </w:r>
            <w:r w:rsidR="00CD75C9" w:rsidRPr="004B17DD">
              <w:br/>
              <w:t xml:space="preserve">     </w:t>
            </w:r>
            <w:r w:rsidRPr="004B17DD">
              <w:t>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tabs>
                <w:tab w:val="left" w:pos="345"/>
              </w:tabs>
              <w:autoSpaceDE w:val="0"/>
              <w:autoSpaceDN w:val="0"/>
              <w:adjustRightInd w:val="0"/>
              <w:jc w:val="center"/>
            </w:pPr>
            <w:r w:rsidRPr="004B17DD">
              <w:t xml:space="preserve">Связь с </w:t>
            </w:r>
            <w:r w:rsidRPr="004B17DD">
              <w:br/>
              <w:t xml:space="preserve">показателями   муниципальной  </w:t>
            </w:r>
            <w:r w:rsidRPr="004B17DD">
              <w:br/>
              <w:t xml:space="preserve">программы    </w:t>
            </w:r>
            <w:r w:rsidRPr="004B17DD">
              <w:br/>
            </w:r>
          </w:p>
        </w:tc>
      </w:tr>
      <w:tr w:rsidR="005275E8" w:rsidRPr="00E23A9C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начала  </w:t>
            </w:r>
            <w:r w:rsidRPr="004B17DD">
              <w:br/>
              <w:t>реализации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 xml:space="preserve">окончания </w:t>
            </w:r>
            <w:r w:rsidRPr="004B17DD">
              <w:br/>
              <w:t>реализации</w:t>
            </w: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E23A9C" w:rsidRDefault="005275E8" w:rsidP="00734E50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5275E8" w:rsidRPr="00E23A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1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2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3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4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5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6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5E8" w:rsidRPr="004B17DD" w:rsidRDefault="005275E8" w:rsidP="00734E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B17DD">
              <w:t>8</w:t>
            </w:r>
          </w:p>
        </w:tc>
      </w:tr>
      <w:tr w:rsidR="00622D3F" w:rsidRPr="00E23A9C" w:rsidTr="00622D3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4B17DD" w:rsidRDefault="00622D3F" w:rsidP="00622D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3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9E68C3" w:rsidRDefault="00622D3F" w:rsidP="00BE7C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68C3">
              <w:rPr>
                <w:b/>
              </w:rPr>
              <w:t>Подпрограмма  «Пожарная безопасность»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4B17DD" w:rsidRDefault="00622D3F" w:rsidP="00734E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DF11EF" w:rsidRPr="00E23A9C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3BDE">
              <w:rPr>
                <w:b/>
              </w:rPr>
              <w:t>Основное мероприятие</w:t>
            </w:r>
            <w:r w:rsidR="00BE7C3E">
              <w:rPr>
                <w:b/>
              </w:rPr>
              <w:t xml:space="preserve"> 1.1</w:t>
            </w:r>
          </w:p>
          <w:p w:rsidR="00DF11EF" w:rsidRPr="00D03BDE" w:rsidRDefault="00DF11EF" w:rsidP="000F41FC">
            <w:pPr>
              <w:widowControl w:val="0"/>
              <w:autoSpaceDE w:val="0"/>
              <w:autoSpaceDN w:val="0"/>
              <w:adjustRightInd w:val="0"/>
            </w:pPr>
            <w:r w:rsidRPr="00D03BDE">
              <w:rPr>
                <w:kern w:val="2"/>
                <w:sz w:val="22"/>
                <w:szCs w:val="28"/>
              </w:rPr>
              <w:t>Организация и проведение мероприятий, направленных на поддержание и обеспечение пожарной безопасности в рамках подпрограммы «</w:t>
            </w:r>
            <w:r w:rsidR="000F41FC">
              <w:rPr>
                <w:kern w:val="2"/>
                <w:sz w:val="22"/>
                <w:szCs w:val="28"/>
              </w:rPr>
              <w:t>П</w:t>
            </w:r>
            <w:r w:rsidRPr="00D03BDE">
              <w:rPr>
                <w:kern w:val="2"/>
                <w:sz w:val="22"/>
                <w:szCs w:val="28"/>
              </w:rPr>
              <w:t>ожарн</w:t>
            </w:r>
            <w:r w:rsidR="000F41FC">
              <w:rPr>
                <w:kern w:val="2"/>
                <w:sz w:val="22"/>
                <w:szCs w:val="28"/>
              </w:rPr>
              <w:t>ая</w:t>
            </w:r>
            <w:r w:rsidRPr="00D03BDE">
              <w:rPr>
                <w:kern w:val="2"/>
                <w:sz w:val="22"/>
                <w:szCs w:val="28"/>
              </w:rPr>
              <w:t xml:space="preserve"> безопасност</w:t>
            </w:r>
            <w:r w:rsidR="000F41FC">
              <w:rPr>
                <w:kern w:val="2"/>
                <w:sz w:val="22"/>
                <w:szCs w:val="28"/>
              </w:rPr>
              <w:t>ь</w:t>
            </w:r>
            <w:r w:rsidRPr="00D03BDE">
              <w:rPr>
                <w:kern w:val="2"/>
                <w:sz w:val="22"/>
                <w:szCs w:val="28"/>
              </w:rPr>
              <w:t xml:space="preserve">» муниципальной программы </w:t>
            </w:r>
            <w:proofErr w:type="spellStart"/>
            <w:r w:rsidR="000F41FC">
              <w:rPr>
                <w:kern w:val="2"/>
                <w:sz w:val="22"/>
                <w:szCs w:val="28"/>
              </w:rPr>
              <w:t>Митякинского</w:t>
            </w:r>
            <w:proofErr w:type="spellEnd"/>
            <w:r w:rsidR="000F41FC">
              <w:rPr>
                <w:kern w:val="2"/>
                <w:sz w:val="22"/>
                <w:szCs w:val="28"/>
              </w:rPr>
              <w:t xml:space="preserve"> </w:t>
            </w:r>
            <w:r w:rsidRPr="00D03BDE">
              <w:rPr>
                <w:kern w:val="2"/>
                <w:sz w:val="22"/>
                <w:szCs w:val="28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</w:p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 xml:space="preserve"> сельского поселения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2014</w:t>
            </w:r>
            <w:r w:rsidR="00A33921">
              <w:t>г.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A33921">
              <w:t>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Снизить риски пожаров и смягчать возможные их последствия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Повышение риска пожаров и возможные их последствия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EF" w:rsidRPr="00D03BDE" w:rsidRDefault="00DF11EF" w:rsidP="00544C4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3BDE">
              <w:t>1,2</w:t>
            </w:r>
          </w:p>
        </w:tc>
      </w:tr>
      <w:tr w:rsidR="00DF11EF" w:rsidRPr="00E23A9C" w:rsidTr="00BE7C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DF11EF" w:rsidP="00BE7C3E">
            <w:pPr>
              <w:widowControl w:val="0"/>
              <w:autoSpaceDE w:val="0"/>
              <w:autoSpaceDN w:val="0"/>
              <w:adjustRightInd w:val="0"/>
            </w:pPr>
            <w:r w:rsidRPr="00D03BDE">
              <w:t>2.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626A8A" w:rsidP="000B7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Основное м</w:t>
            </w:r>
            <w:r w:rsidR="00DF11EF" w:rsidRPr="00D03BDE">
              <w:rPr>
                <w:b/>
              </w:rPr>
              <w:t>ероприятие</w:t>
            </w:r>
            <w:r w:rsidR="00BE7C3E">
              <w:rPr>
                <w:b/>
              </w:rPr>
              <w:t xml:space="preserve"> 1.2</w:t>
            </w:r>
          </w:p>
          <w:p w:rsidR="00DF11EF" w:rsidRPr="00D03BDE" w:rsidRDefault="00AD5C3B" w:rsidP="00AD5C3B">
            <w:pPr>
              <w:widowControl w:val="0"/>
              <w:autoSpaceDE w:val="0"/>
              <w:autoSpaceDN w:val="0"/>
              <w:adjustRightInd w:val="0"/>
            </w:pPr>
            <w:r w:rsidRPr="007D2505">
              <w:rPr>
                <w:bCs/>
              </w:rPr>
              <w:lastRenderedPageBreak/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снаряжением и улучшение материально-технической 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поселения.</w:t>
            </w:r>
          </w:p>
        </w:tc>
        <w:tc>
          <w:tcPr>
            <w:tcW w:w="228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r w:rsidRPr="00D03BDE">
              <w:lastRenderedPageBreak/>
              <w:t xml:space="preserve">Администрация  </w:t>
            </w:r>
            <w:proofErr w:type="spellStart"/>
            <w:r w:rsidR="000F41FC">
              <w:lastRenderedPageBreak/>
              <w:t>Митякинского</w:t>
            </w:r>
            <w:proofErr w:type="spellEnd"/>
          </w:p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сельского поселения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lastRenderedPageBreak/>
              <w:t>2014</w:t>
            </w:r>
            <w:r w:rsidR="00A33921">
              <w:t>г.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DF11EF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A33921">
              <w:t>г.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AD5C3B" w:rsidP="009777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t xml:space="preserve">улучшение </w:t>
            </w:r>
            <w:r w:rsidRPr="007D2505">
              <w:lastRenderedPageBreak/>
              <w:t xml:space="preserve">оперативных возможностей </w:t>
            </w:r>
            <w:r>
              <w:t>ДПД</w:t>
            </w:r>
            <w:r w:rsidRPr="007D2505">
              <w:t xml:space="preserve"> при тушении пожаров</w:t>
            </w:r>
            <w:r w:rsidR="00977792">
              <w:t>.</w:t>
            </w:r>
          </w:p>
        </w:tc>
        <w:tc>
          <w:tcPr>
            <w:tcW w:w="204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977792" w:rsidP="0097779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D2505">
              <w:lastRenderedPageBreak/>
              <w:t xml:space="preserve">снижение </w:t>
            </w:r>
            <w:r w:rsidRPr="007D2505">
              <w:lastRenderedPageBreak/>
              <w:t xml:space="preserve">оперативных возможностей </w:t>
            </w:r>
            <w:r>
              <w:t xml:space="preserve">ДПД </w:t>
            </w:r>
            <w:r w:rsidRPr="007D2505">
              <w:t>при тушении пожаров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F11EF" w:rsidRPr="00D03BDE" w:rsidRDefault="00781CA4" w:rsidP="000B74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</w:tr>
      <w:tr w:rsidR="00622D3F" w:rsidRPr="00E23A9C" w:rsidTr="00622D3F">
        <w:trPr>
          <w:trHeight w:val="1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D03BDE" w:rsidRDefault="00622D3F" w:rsidP="00BE7C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D03BDE" w:rsidRDefault="00622D3F" w:rsidP="000B7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D03BDE" w:rsidRDefault="00622D3F" w:rsidP="000B7402"/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D03BDE" w:rsidRDefault="00622D3F" w:rsidP="000B74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D03BDE" w:rsidRDefault="00622D3F" w:rsidP="000B740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7D2505" w:rsidRDefault="00622D3F" w:rsidP="009777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Pr="007D2505" w:rsidRDefault="00622D3F" w:rsidP="0097779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D3F" w:rsidRDefault="00622D3F" w:rsidP="000B74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44C0" w:rsidRPr="00E23A9C" w:rsidTr="00622D3F">
        <w:trPr>
          <w:trHeight w:val="102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D03BDE" w:rsidRDefault="00ED44C0" w:rsidP="00ED44C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626A8A" w:rsidP="00ED44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Основное м</w:t>
            </w:r>
            <w:r w:rsidR="00ED44C0" w:rsidRPr="004B17DD">
              <w:rPr>
                <w:b/>
              </w:rPr>
              <w:t>ероприятие</w:t>
            </w:r>
            <w:r w:rsidR="00ED44C0">
              <w:rPr>
                <w:b/>
              </w:rPr>
              <w:t xml:space="preserve"> 1.3</w:t>
            </w:r>
          </w:p>
          <w:p w:rsidR="00ED44C0" w:rsidRPr="00D03BDE" w:rsidRDefault="00ED44C0" w:rsidP="00774B1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B17DD">
              <w:t xml:space="preserve">Организация и проведение </w:t>
            </w:r>
            <w:r w:rsidR="00774B1D"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ED44C0" w:rsidP="00ED44C0">
            <w:r w:rsidRPr="004B17DD">
              <w:t xml:space="preserve">Администрация  </w:t>
            </w:r>
            <w:proofErr w:type="spellStart"/>
            <w:r w:rsidRPr="004B17DD">
              <w:t>Митякинского</w:t>
            </w:r>
            <w:proofErr w:type="spellEnd"/>
          </w:p>
          <w:p w:rsidR="00ED44C0" w:rsidRPr="004B17DD" w:rsidRDefault="00ED44C0" w:rsidP="00ED44C0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ED44C0" w:rsidP="00ED44C0">
            <w:pPr>
              <w:widowControl w:val="0"/>
              <w:autoSpaceDE w:val="0"/>
              <w:autoSpaceDN w:val="0"/>
              <w:adjustRightInd w:val="0"/>
            </w:pPr>
            <w:r w:rsidRPr="004B17DD">
              <w:t>2014</w:t>
            </w:r>
            <w:r w:rsidR="00A33921">
              <w:t>г.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ED44C0" w:rsidP="00ED44C0">
            <w:pPr>
              <w:widowControl w:val="0"/>
              <w:autoSpaceDE w:val="0"/>
              <w:autoSpaceDN w:val="0"/>
              <w:adjustRightInd w:val="0"/>
            </w:pPr>
            <w:r w:rsidRPr="004B17DD">
              <w:t>2020</w:t>
            </w:r>
            <w:r w:rsidR="00A33921">
              <w:t>г.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B80EC1" w:rsidP="00B80EC1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D2505">
              <w:t>овышение готовности населения к действиям при возникновении пожаров</w:t>
            </w:r>
            <w:r>
              <w:t xml:space="preserve">.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Pr="004B17DD" w:rsidRDefault="00ED44C0" w:rsidP="007F03A6">
            <w:pPr>
              <w:widowControl w:val="0"/>
              <w:autoSpaceDE w:val="0"/>
              <w:autoSpaceDN w:val="0"/>
              <w:adjustRightInd w:val="0"/>
            </w:pPr>
            <w:r w:rsidRPr="004B17DD">
              <w:t xml:space="preserve">Снижение уровня </w:t>
            </w:r>
            <w:r w:rsidR="00B80EC1">
              <w:t xml:space="preserve">готовности населения при возникновении </w:t>
            </w:r>
            <w:r w:rsidR="007F03A6">
              <w:t>чрезвычайных ситуаций.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4C0" w:rsidRDefault="00544C4A" w:rsidP="00ED44C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D44C0" w:rsidRPr="00E23A9C" w:rsidTr="000B7402">
        <w:trPr>
          <w:trHeight w:val="9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</w:tcPr>
          <w:p w:rsidR="00ED44C0" w:rsidRPr="00D03BDE" w:rsidRDefault="00ED44C0" w:rsidP="00ED44C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nil"/>
            </w:tcBorders>
          </w:tcPr>
          <w:p w:rsidR="00ED44C0" w:rsidRPr="00D03BDE" w:rsidRDefault="00ED44C0" w:rsidP="00ED44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20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4C0" w:rsidRPr="009E68C3" w:rsidRDefault="00ED44C0" w:rsidP="00ED44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68C3">
              <w:rPr>
                <w:b/>
              </w:rPr>
              <w:t>Подпрограмма 2 «Защита населения от чрезвычайных ситуаций»</w:t>
            </w:r>
          </w:p>
        </w:tc>
      </w:tr>
      <w:tr w:rsidR="00ED44C0" w:rsidRPr="00E23A9C" w:rsidTr="000B740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</w:tcBorders>
          </w:tcPr>
          <w:p w:rsidR="00ED44C0" w:rsidRPr="00D03BDE" w:rsidRDefault="00ED44C0" w:rsidP="00ED44C0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600" w:type="dxa"/>
            <w:vMerge/>
            <w:tcBorders>
              <w:left w:val="nil"/>
            </w:tcBorders>
          </w:tcPr>
          <w:p w:rsidR="00ED44C0" w:rsidRPr="00D03BDE" w:rsidRDefault="00ED44C0" w:rsidP="00ED44C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0320" w:type="dxa"/>
            <w:gridSpan w:val="6"/>
            <w:tcBorders>
              <w:left w:val="nil"/>
              <w:right w:val="single" w:sz="4" w:space="0" w:color="auto"/>
            </w:tcBorders>
          </w:tcPr>
          <w:p w:rsidR="00ED44C0" w:rsidRDefault="00ED44C0" w:rsidP="00ED44C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tbl>
      <w:tblPr>
        <w:tblpPr w:leftFromText="180" w:rightFromText="180" w:vertAnchor="text" w:horzAnchor="margin" w:tblpX="75" w:tblpY="37"/>
        <w:tblW w:w="14534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619"/>
        <w:gridCol w:w="2268"/>
        <w:gridCol w:w="1276"/>
        <w:gridCol w:w="850"/>
        <w:gridCol w:w="2268"/>
        <w:gridCol w:w="2127"/>
        <w:gridCol w:w="1559"/>
      </w:tblGrid>
      <w:tr w:rsidR="00F06B8C" w:rsidRPr="004B17DD" w:rsidTr="00622D3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4B17DD" w:rsidRDefault="00ED44C0" w:rsidP="00BE7C3E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3BDE">
              <w:rPr>
                <w:b/>
              </w:rPr>
              <w:t>Основное мероприятие</w:t>
            </w:r>
            <w:r w:rsidR="00ED44C0">
              <w:rPr>
                <w:b/>
              </w:rPr>
              <w:t xml:space="preserve"> 2.1.</w:t>
            </w:r>
          </w:p>
          <w:p w:rsidR="00F06B8C" w:rsidRPr="00D03BDE" w:rsidRDefault="00F06B8C" w:rsidP="00DD43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03BDE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и осуществление мероприятий по защите населения и территории поселения от чрезвычайных ситуаций </w:t>
            </w:r>
            <w:proofErr w:type="spellStart"/>
            <w:r w:rsidR="005F5242">
              <w:rPr>
                <w:rFonts w:ascii="Times New Roman" w:hAnsi="Times New Roman" w:cs="Times New Roman"/>
                <w:sz w:val="22"/>
                <w:szCs w:val="22"/>
              </w:rPr>
              <w:t>Митякинского</w:t>
            </w:r>
            <w:proofErr w:type="spellEnd"/>
            <w:r w:rsidR="005F524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03BDE">
              <w:rPr>
                <w:rFonts w:ascii="Times New Roman" w:hAnsi="Times New Roman" w:cs="Times New Roman"/>
                <w:sz w:val="22"/>
                <w:szCs w:val="22"/>
              </w:rPr>
              <w:t>сельского поселения в рамках подпрограммы «</w:t>
            </w:r>
            <w:r w:rsidR="005F5242">
              <w:rPr>
                <w:rFonts w:ascii="Times New Roman" w:hAnsi="Times New Roman" w:cs="Times New Roman"/>
                <w:sz w:val="22"/>
                <w:szCs w:val="22"/>
              </w:rPr>
              <w:t xml:space="preserve">Защита населения от чрезвычайных ситуаций» </w:t>
            </w:r>
            <w:r w:rsidRPr="00D03BDE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муниципальной программы </w:t>
            </w:r>
            <w:proofErr w:type="spellStart"/>
            <w:r w:rsidR="00DD4388">
              <w:rPr>
                <w:rFonts w:ascii="Times New Roman" w:hAnsi="Times New Roman" w:cs="Times New Roman"/>
                <w:sz w:val="22"/>
                <w:szCs w:val="22"/>
              </w:rPr>
              <w:t>Митякинского</w:t>
            </w:r>
            <w:proofErr w:type="spellEnd"/>
            <w:r w:rsidRPr="00D03BDE">
              <w:rPr>
                <w:rFonts w:ascii="Times New Roman" w:hAnsi="Times New Roman" w:cs="Times New Roman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DD4388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9356D">
            <w:r w:rsidRPr="00D03BDE">
              <w:t xml:space="preserve">Администрация </w:t>
            </w:r>
            <w:proofErr w:type="spellStart"/>
            <w:r w:rsidR="0009356D">
              <w:t>Митякинского</w:t>
            </w:r>
            <w:proofErr w:type="spellEnd"/>
            <w:r w:rsidR="0009356D">
              <w:t xml:space="preserve"> </w:t>
            </w:r>
            <w:r w:rsidRPr="00D03BDE">
              <w:t>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2014</w:t>
            </w:r>
            <w:r w:rsidR="003A146A">
              <w:t>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3A146A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Снижение уровня защищенности</w:t>
            </w:r>
          </w:p>
          <w:p w:rsidR="00F06B8C" w:rsidRPr="00D03BDE" w:rsidRDefault="00F06B8C" w:rsidP="000B7402">
            <w:pPr>
              <w:widowControl w:val="0"/>
              <w:autoSpaceDE w:val="0"/>
              <w:autoSpaceDN w:val="0"/>
              <w:adjustRightInd w:val="0"/>
            </w:pPr>
            <w:r w:rsidRPr="00D03BDE">
              <w:t>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B8C" w:rsidRPr="00D03BDE" w:rsidRDefault="00E56BC2" w:rsidP="00E56BC2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1,</w:t>
            </w:r>
            <w:r w:rsidR="00F06B8C" w:rsidRPr="00D03BDE">
              <w:t>2</w:t>
            </w:r>
          </w:p>
        </w:tc>
      </w:tr>
      <w:tr w:rsidR="00B310FD" w:rsidRPr="004B17DD" w:rsidTr="00BE7C3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4B17DD" w:rsidRDefault="00B310FD" w:rsidP="00B310FD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4B17DD" w:rsidRDefault="00626A8A" w:rsidP="00626A8A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>Основное мероприятие</w:t>
            </w:r>
            <w:r w:rsidR="00B310FD" w:rsidRPr="00ED1CA6">
              <w:rPr>
                <w:b/>
              </w:rPr>
              <w:t xml:space="preserve"> 2.2</w:t>
            </w:r>
            <w:r w:rsidR="000273DE">
              <w:rPr>
                <w:b/>
              </w:rPr>
              <w:t>.</w:t>
            </w:r>
            <w:r w:rsidR="00B310FD" w:rsidRPr="00D74B89">
              <w:t xml:space="preserve"> </w:t>
            </w:r>
            <w:r w:rsidR="00B310FD">
              <w:t xml:space="preserve">  </w:t>
            </w:r>
            <w:r w:rsidR="00B310FD" w:rsidRPr="00D74B89">
              <w:t>Приобретение средств оповещения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D03BDE" w:rsidRDefault="00B310FD" w:rsidP="00B310FD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r w:rsidRPr="00D03BDE">
              <w:t xml:space="preserve">сельского </w:t>
            </w:r>
            <w:r w:rsidRPr="00D03BDE">
              <w:lastRenderedPageBreak/>
              <w:t>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D03BDE" w:rsidRDefault="00B310FD" w:rsidP="00B310FD">
            <w:pPr>
              <w:widowControl w:val="0"/>
              <w:autoSpaceDE w:val="0"/>
              <w:autoSpaceDN w:val="0"/>
              <w:adjustRightInd w:val="0"/>
            </w:pPr>
            <w:r w:rsidRPr="00D03BDE">
              <w:lastRenderedPageBreak/>
              <w:t>2014</w:t>
            </w:r>
            <w:r w:rsidR="003A146A"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D03BDE" w:rsidRDefault="00B310FD" w:rsidP="00B310FD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3A146A"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D74B89" w:rsidRDefault="00B310FD" w:rsidP="00B310FD">
            <w:pPr>
              <w:pStyle w:val="ConsPlusCell"/>
            </w:pPr>
            <w:r w:rsidRPr="00D74B89">
              <w:t>Повышение уровня оповещения</w:t>
            </w:r>
            <w:r w:rsidR="00E61D45">
              <w:t xml:space="preserve"> населения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D74B89" w:rsidRDefault="00E61D45" w:rsidP="00B310FD">
            <w:pPr>
              <w:pStyle w:val="ConsPlusCell"/>
            </w:pPr>
            <w:r>
              <w:t>Снижение уровня</w:t>
            </w:r>
            <w:r w:rsidR="00B310FD" w:rsidRPr="00D74B89">
              <w:t xml:space="preserve"> оповещение населения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0FD" w:rsidRPr="004B17DD" w:rsidRDefault="007F03A6" w:rsidP="00B310FD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F03A6">
              <w:t>-</w:t>
            </w:r>
          </w:p>
        </w:tc>
      </w:tr>
      <w:tr w:rsidR="000819B3" w:rsidRPr="004B17DD" w:rsidTr="00BE7C3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Default="000819B3" w:rsidP="00FD3C5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7D2505" w:rsidRDefault="000819B3" w:rsidP="00870338">
            <w:pPr>
              <w:autoSpaceDE w:val="0"/>
              <w:autoSpaceDN w:val="0"/>
              <w:adjustRightInd w:val="0"/>
            </w:pPr>
            <w:r>
              <w:rPr>
                <w:b/>
              </w:rPr>
              <w:t>Основное мероприятие</w:t>
            </w:r>
            <w:r w:rsidRPr="00ED1CA6">
              <w:rPr>
                <w:b/>
              </w:rPr>
              <w:t xml:space="preserve"> 2.</w:t>
            </w:r>
            <w:r>
              <w:rPr>
                <w:b/>
              </w:rPr>
              <w:t>3.</w:t>
            </w:r>
            <w:r w:rsidRPr="00D74B89">
              <w:t xml:space="preserve"> </w:t>
            </w:r>
            <w:r>
              <w:t xml:space="preserve">  </w:t>
            </w:r>
          </w:p>
          <w:p w:rsidR="000819B3" w:rsidRDefault="000819B3" w:rsidP="001B4A2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t>О</w:t>
            </w:r>
            <w:r w:rsidRPr="007D2505">
              <w:t xml:space="preserve">бучение </w:t>
            </w:r>
            <w:r>
              <w:t xml:space="preserve">населения </w:t>
            </w:r>
            <w:r w:rsidRPr="007D2505">
              <w:t xml:space="preserve">действиям при возникновении  чрезвычайных ситуаций </w:t>
            </w:r>
            <w:r w:rsidRPr="00E23A9C">
              <w:rPr>
                <w:sz w:val="28"/>
                <w:szCs w:val="28"/>
              </w:rPr>
              <w:t xml:space="preserve"> </w:t>
            </w:r>
            <w:r w:rsidRPr="00425CCC">
              <w:t xml:space="preserve"> через</w:t>
            </w:r>
            <w:r w:rsidRPr="007D2505">
              <w:t xml:space="preserve"> средства массовой информации</w:t>
            </w:r>
            <w:r w:rsidR="001B4A2C">
              <w:t>,</w:t>
            </w:r>
            <w:r w:rsidRPr="007D2505">
              <w:t xml:space="preserve"> </w:t>
            </w:r>
            <w:r w:rsidRPr="00425CCC">
              <w:t>выпуск листовок, памяток и другой наглядной агитации по тематике</w:t>
            </w:r>
            <w:r>
              <w:t>.</w:t>
            </w:r>
            <w:r w:rsidRPr="00425CCC"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  <w:r>
              <w:t xml:space="preserve"> </w:t>
            </w:r>
            <w:r w:rsidRPr="00D03BDE">
              <w:t>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2014</w:t>
            </w:r>
            <w:r w:rsidR="003A146A"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3A146A"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7D2505" w:rsidRDefault="000819B3" w:rsidP="000819B3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7D2505">
              <w:t>овышение готовности населения к действиям при возникновении чрезвычайных ситуаций</w:t>
            </w:r>
            <w:r>
              <w:t>.</w:t>
            </w:r>
            <w:r w:rsidRPr="007D2505">
              <w:t xml:space="preserve"> </w:t>
            </w:r>
          </w:p>
          <w:p w:rsidR="000819B3" w:rsidRPr="007D2505" w:rsidRDefault="000819B3" w:rsidP="000F50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9BE" w:rsidRPr="007D2505" w:rsidRDefault="005429BE" w:rsidP="005429BE">
            <w:pPr>
              <w:autoSpaceDE w:val="0"/>
              <w:autoSpaceDN w:val="0"/>
              <w:adjustRightInd w:val="0"/>
              <w:jc w:val="center"/>
            </w:pPr>
            <w:r>
              <w:t>У</w:t>
            </w:r>
            <w:r w:rsidR="000819B3" w:rsidRPr="007D2505">
              <w:t>величение масштаба последствий и количества пострадавших при возникновении чрезвычайных ситуаций</w:t>
            </w:r>
            <w:r>
              <w:t>.</w:t>
            </w:r>
            <w:r w:rsidR="000819B3" w:rsidRPr="007D2505">
              <w:t xml:space="preserve"> </w:t>
            </w:r>
          </w:p>
          <w:p w:rsidR="000819B3" w:rsidRPr="007D2505" w:rsidRDefault="000819B3" w:rsidP="000F502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7F03A6" w:rsidRDefault="007F0DAE" w:rsidP="00FD3C5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1,2</w:t>
            </w:r>
          </w:p>
        </w:tc>
      </w:tr>
      <w:tr w:rsidR="000819B3" w:rsidRPr="004B17DD" w:rsidTr="00CC712F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>
              <w:t>8.</w:t>
            </w:r>
          </w:p>
        </w:tc>
        <w:tc>
          <w:tcPr>
            <w:tcW w:w="1396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9E68C3" w:rsidRDefault="000819B3" w:rsidP="00FD3C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68C3">
              <w:rPr>
                <w:b/>
              </w:rPr>
              <w:t>Подпрограмма 3 «Обеспечение безопасности на воде»</w:t>
            </w:r>
          </w:p>
        </w:tc>
      </w:tr>
      <w:tr w:rsidR="000819B3" w:rsidRPr="004B17DD" w:rsidTr="00BE7C3E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>
              <w:t>9.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03BDE">
              <w:rPr>
                <w:b/>
              </w:rPr>
              <w:t>Основное мероприятие</w:t>
            </w:r>
            <w:r>
              <w:rPr>
                <w:b/>
              </w:rPr>
              <w:t xml:space="preserve"> 3.1.</w:t>
            </w:r>
          </w:p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Организация и проведение мероприятий, направленных на обеспечение безопасности людей на водных объектах в рамках подпрограммы «Обеспечение безопасности на вод</w:t>
            </w:r>
            <w:r>
              <w:rPr>
                <w:kern w:val="2"/>
                <w:sz w:val="22"/>
                <w:szCs w:val="22"/>
              </w:rPr>
              <w:t>е</w:t>
            </w:r>
            <w:r w:rsidRPr="00D03BDE">
              <w:rPr>
                <w:kern w:val="2"/>
                <w:sz w:val="22"/>
                <w:szCs w:val="22"/>
              </w:rPr>
              <w:t xml:space="preserve">» муниципальной программы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D03BDE">
              <w:rPr>
                <w:kern w:val="2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r w:rsidRPr="00D03BDE">
              <w:t xml:space="preserve">Администрация </w:t>
            </w:r>
            <w:proofErr w:type="spellStart"/>
            <w:r>
              <w:t>Митякинского</w:t>
            </w:r>
            <w:proofErr w:type="spellEnd"/>
          </w:p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 xml:space="preserve"> 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2014</w:t>
            </w:r>
            <w:r w:rsidR="003A146A"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2020</w:t>
            </w:r>
            <w:r w:rsidR="003A146A"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Предотвращение происшествий на вод</w:t>
            </w:r>
            <w:r>
              <w:t>ных объектах</w:t>
            </w:r>
            <w:r w:rsidRPr="00D03BDE"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03BDE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Увеличение количества происшествий на вод</w:t>
            </w:r>
            <w:r>
              <w:t>ных объектах.</w:t>
            </w:r>
            <w:r w:rsidRPr="00D03BDE"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E56BC2" w:rsidRDefault="000819B3" w:rsidP="00FD3C5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6BC2">
              <w:t>1,2</w:t>
            </w:r>
          </w:p>
        </w:tc>
      </w:tr>
      <w:tr w:rsidR="000819B3" w:rsidRPr="004B17DD" w:rsidTr="00BE7C3E">
        <w:trPr>
          <w:trHeight w:val="858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>
              <w:t>10.</w:t>
            </w:r>
          </w:p>
        </w:tc>
        <w:tc>
          <w:tcPr>
            <w:tcW w:w="3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Основное м</w:t>
            </w:r>
            <w:r w:rsidRPr="004B17DD">
              <w:rPr>
                <w:b/>
              </w:rPr>
              <w:t>ероприятие</w:t>
            </w:r>
            <w:r>
              <w:rPr>
                <w:b/>
              </w:rPr>
              <w:t xml:space="preserve"> 3.2.</w:t>
            </w:r>
          </w:p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D03BDE">
              <w:t>Обеспечение эффективного предупреждения и ликвидации происшествий на водных объектах</w:t>
            </w:r>
            <w:r>
              <w:t>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r w:rsidRPr="004B17DD">
              <w:t>Администрация  Митякинского</w:t>
            </w:r>
          </w:p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4B17DD">
              <w:t>сельского поселения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4B17DD">
              <w:t>2014</w:t>
            </w:r>
            <w:r w:rsidR="003A146A">
              <w:t>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 w:rsidRPr="004B17DD">
              <w:t>2020</w:t>
            </w:r>
            <w:r w:rsidR="003A146A">
              <w:t>г.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D74B89" w:rsidRDefault="000819B3" w:rsidP="00FD3C5E">
            <w:pPr>
              <w:pStyle w:val="ConsPlusCell"/>
              <w:jc w:val="center"/>
            </w:pPr>
            <w:r w:rsidRPr="00D74B89">
              <w:t>Повышение уровня безопасности населения на водных объектах</w:t>
            </w:r>
            <w:r>
              <w:t>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</w:pPr>
            <w:r>
              <w:t>С</w:t>
            </w:r>
            <w:r w:rsidRPr="007D2505">
              <w:t>нижение уровня защиты населения от происшествий на водных объектах</w:t>
            </w:r>
            <w: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9B3" w:rsidRPr="004B17DD" w:rsidRDefault="000819B3" w:rsidP="00FD3C5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7035D7">
              <w:t>-</w:t>
            </w:r>
          </w:p>
        </w:tc>
      </w:tr>
    </w:tbl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CC712F" w:rsidRPr="004B17DD" w:rsidRDefault="00CC712F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Pr="004B17DD" w:rsidRDefault="00CD75C9" w:rsidP="00622D3F">
      <w:pPr>
        <w:tabs>
          <w:tab w:val="left" w:pos="2160"/>
        </w:tabs>
        <w:rPr>
          <w:sz w:val="20"/>
          <w:szCs w:val="20"/>
        </w:rPr>
      </w:pPr>
      <w:r w:rsidRPr="004B17DD">
        <w:tab/>
      </w:r>
      <w:r w:rsidR="00622D3F">
        <w:t xml:space="preserve">                                                                                                                                                                                      </w:t>
      </w:r>
      <w:r w:rsidR="005275E8" w:rsidRPr="004B17DD">
        <w:rPr>
          <w:sz w:val="20"/>
          <w:szCs w:val="20"/>
        </w:rPr>
        <w:t xml:space="preserve">Приложение № 5 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540"/>
        <w:jc w:val="right"/>
      </w:pPr>
    </w:p>
    <w:p w:rsidR="005275E8" w:rsidRPr="005802CF" w:rsidRDefault="005275E8" w:rsidP="005275E8">
      <w:pPr>
        <w:widowControl w:val="0"/>
        <w:autoSpaceDE w:val="0"/>
        <w:autoSpaceDN w:val="0"/>
        <w:adjustRightInd w:val="0"/>
        <w:jc w:val="center"/>
      </w:pPr>
      <w:r w:rsidRPr="005802CF">
        <w:t xml:space="preserve">Расходы  бюджета </w:t>
      </w:r>
      <w:proofErr w:type="spellStart"/>
      <w:r w:rsidR="005802CF" w:rsidRPr="005802CF">
        <w:t>Митякинского</w:t>
      </w:r>
      <w:proofErr w:type="spellEnd"/>
      <w:r w:rsidR="005802CF" w:rsidRPr="005802CF">
        <w:t xml:space="preserve"> сельского </w:t>
      </w:r>
      <w:r w:rsidRPr="005802CF">
        <w:t xml:space="preserve">поселения  </w:t>
      </w:r>
    </w:p>
    <w:p w:rsidR="005275E8" w:rsidRPr="004B17DD" w:rsidRDefault="005802CF" w:rsidP="005275E8">
      <w:pPr>
        <w:widowControl w:val="0"/>
        <w:autoSpaceDE w:val="0"/>
        <w:autoSpaceDN w:val="0"/>
        <w:adjustRightInd w:val="0"/>
        <w:jc w:val="center"/>
      </w:pPr>
      <w:r>
        <w:t xml:space="preserve">на </w:t>
      </w:r>
      <w:r w:rsidR="005275E8" w:rsidRPr="005802CF">
        <w:t>реализацию муниципальной  программы</w:t>
      </w:r>
      <w:r>
        <w:t>.</w:t>
      </w:r>
      <w:r w:rsidR="005275E8" w:rsidRPr="004B17DD">
        <w:t xml:space="preserve"> </w:t>
      </w:r>
    </w:p>
    <w:p w:rsidR="002D0885" w:rsidRDefault="002D0885" w:rsidP="005275E8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15594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3119"/>
        <w:gridCol w:w="709"/>
        <w:gridCol w:w="709"/>
        <w:gridCol w:w="1559"/>
        <w:gridCol w:w="567"/>
        <w:gridCol w:w="714"/>
        <w:gridCol w:w="720"/>
        <w:gridCol w:w="720"/>
        <w:gridCol w:w="720"/>
        <w:gridCol w:w="720"/>
        <w:gridCol w:w="720"/>
        <w:gridCol w:w="648"/>
      </w:tblGrid>
      <w:tr w:rsidR="0028777D" w:rsidRPr="0028777D" w:rsidTr="0066127C">
        <w:trPr>
          <w:trHeight w:val="720"/>
          <w:tblCellSpacing w:w="5" w:type="nil"/>
        </w:trPr>
        <w:tc>
          <w:tcPr>
            <w:tcW w:w="1843" w:type="dxa"/>
            <w:vMerge w:val="restart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Наименование      </w:t>
            </w:r>
            <w:r w:rsidRPr="0028777D">
              <w:rPr>
                <w:sz w:val="22"/>
                <w:szCs w:val="22"/>
              </w:rPr>
              <w:br/>
              <w:t xml:space="preserve">муниципальной  </w:t>
            </w:r>
            <w:r w:rsidRPr="0028777D">
              <w:rPr>
                <w:sz w:val="22"/>
                <w:szCs w:val="22"/>
              </w:rPr>
              <w:br/>
              <w:t>программы, подпрограммы</w:t>
            </w:r>
            <w:r w:rsidRPr="0028777D">
              <w:rPr>
                <w:sz w:val="22"/>
                <w:szCs w:val="22"/>
              </w:rPr>
              <w:br/>
              <w:t xml:space="preserve">муниципальной     </w:t>
            </w:r>
            <w:r w:rsidRPr="0028777D">
              <w:rPr>
                <w:sz w:val="22"/>
                <w:szCs w:val="22"/>
              </w:rPr>
              <w:br/>
              <w:t>программы,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основного мероприятия,</w:t>
            </w:r>
            <w:r w:rsidRPr="0028777D">
              <w:rPr>
                <w:sz w:val="22"/>
                <w:szCs w:val="22"/>
              </w:rPr>
              <w:br/>
              <w:t>мероприятия ведомственной программы</w:t>
            </w:r>
          </w:p>
        </w:tc>
        <w:tc>
          <w:tcPr>
            <w:tcW w:w="3119" w:type="dxa"/>
            <w:vMerge w:val="restart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Ответственный  </w:t>
            </w:r>
            <w:r w:rsidRPr="0028777D">
              <w:rPr>
                <w:sz w:val="22"/>
                <w:szCs w:val="22"/>
              </w:rPr>
              <w:br/>
              <w:t xml:space="preserve">исполнитель,   </w:t>
            </w:r>
            <w:r w:rsidRPr="0028777D">
              <w:rPr>
                <w:sz w:val="22"/>
                <w:szCs w:val="22"/>
              </w:rPr>
              <w:br/>
              <w:t xml:space="preserve">соисполнители,  </w:t>
            </w:r>
            <w:r w:rsidRPr="0028777D">
              <w:rPr>
                <w:sz w:val="22"/>
                <w:szCs w:val="22"/>
              </w:rPr>
              <w:br/>
              <w:t xml:space="preserve"> участники</w:t>
            </w:r>
          </w:p>
        </w:tc>
        <w:tc>
          <w:tcPr>
            <w:tcW w:w="3544" w:type="dxa"/>
            <w:gridSpan w:val="4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Код бюджетной   </w:t>
            </w:r>
            <w:r w:rsidRPr="0028777D">
              <w:rPr>
                <w:sz w:val="22"/>
                <w:szCs w:val="22"/>
              </w:rPr>
              <w:br/>
              <w:t xml:space="preserve">   классификации   </w:t>
            </w:r>
            <w:r w:rsidRPr="0028777D">
              <w:rPr>
                <w:sz w:val="22"/>
                <w:szCs w:val="22"/>
              </w:rPr>
              <w:br/>
            </w:r>
            <w:hyperlink w:anchor="Par866" w:history="1">
              <w:r w:rsidRPr="0028777D">
                <w:rPr>
                  <w:sz w:val="22"/>
                  <w:szCs w:val="22"/>
                </w:rPr>
                <w:t>&lt;1&gt;</w:t>
              </w:r>
            </w:hyperlink>
          </w:p>
        </w:tc>
        <w:tc>
          <w:tcPr>
            <w:tcW w:w="4962" w:type="dxa"/>
            <w:gridSpan w:val="7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Расходы </w:t>
            </w:r>
            <w:hyperlink w:anchor="Par867" w:history="1">
              <w:r w:rsidRPr="0028777D">
                <w:rPr>
                  <w:sz w:val="22"/>
                  <w:szCs w:val="22"/>
                </w:rPr>
                <w:t>&lt;2&gt;</w:t>
              </w:r>
            </w:hyperlink>
            <w:r w:rsidRPr="0028777D">
              <w:rPr>
                <w:sz w:val="22"/>
                <w:szCs w:val="22"/>
              </w:rPr>
              <w:t xml:space="preserve"> (тыс. руб.), годы</w:t>
            </w:r>
          </w:p>
        </w:tc>
      </w:tr>
      <w:tr w:rsidR="0028777D" w:rsidRPr="0028777D" w:rsidTr="0066127C">
        <w:trPr>
          <w:trHeight w:val="1739"/>
          <w:tblCellSpacing w:w="5" w:type="nil"/>
        </w:trPr>
        <w:tc>
          <w:tcPr>
            <w:tcW w:w="1843" w:type="dxa"/>
            <w:vMerge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ГРБС</w:t>
            </w:r>
          </w:p>
        </w:tc>
        <w:tc>
          <w:tcPr>
            <w:tcW w:w="70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28777D">
              <w:rPr>
                <w:sz w:val="22"/>
                <w:szCs w:val="22"/>
              </w:rPr>
              <w:t>Рз</w:t>
            </w:r>
            <w:proofErr w:type="spellEnd"/>
            <w:r w:rsidR="0066127C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8777D">
              <w:rPr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ВР</w:t>
            </w:r>
          </w:p>
        </w:tc>
        <w:tc>
          <w:tcPr>
            <w:tcW w:w="714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2014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2015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2016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2017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2018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2019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2020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8777D" w:rsidRPr="0028777D" w:rsidTr="0066127C">
        <w:trPr>
          <w:tblCellSpacing w:w="5" w:type="nil"/>
        </w:trPr>
        <w:tc>
          <w:tcPr>
            <w:tcW w:w="1843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7</w:t>
            </w:r>
          </w:p>
        </w:tc>
        <w:tc>
          <w:tcPr>
            <w:tcW w:w="714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8</w:t>
            </w: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9</w:t>
            </w: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11</w:t>
            </w: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12</w:t>
            </w:r>
          </w:p>
        </w:tc>
        <w:tc>
          <w:tcPr>
            <w:tcW w:w="720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13</w:t>
            </w:r>
          </w:p>
        </w:tc>
        <w:tc>
          <w:tcPr>
            <w:tcW w:w="648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14</w:t>
            </w:r>
          </w:p>
        </w:tc>
      </w:tr>
      <w:tr w:rsidR="0028777D" w:rsidRPr="0028777D" w:rsidTr="0066127C">
        <w:trPr>
          <w:trHeight w:val="540"/>
          <w:tblCellSpacing w:w="5" w:type="nil"/>
        </w:trPr>
        <w:tc>
          <w:tcPr>
            <w:tcW w:w="1843" w:type="dxa"/>
            <w:vMerge w:val="restart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Муниципальная </w:t>
            </w:r>
            <w:r w:rsidRPr="0028777D">
              <w:rPr>
                <w:sz w:val="22"/>
                <w:szCs w:val="22"/>
              </w:rPr>
              <w:br/>
              <w:t xml:space="preserve">программа       </w:t>
            </w:r>
          </w:p>
        </w:tc>
        <w:tc>
          <w:tcPr>
            <w:tcW w:w="2126" w:type="dxa"/>
            <w:vMerge w:val="restart"/>
          </w:tcPr>
          <w:p w:rsidR="0028777D" w:rsidRPr="0028777D" w:rsidRDefault="0028777D" w:rsidP="0059062C">
            <w:pPr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«Защита населения и территории от </w:t>
            </w:r>
            <w:proofErr w:type="gramStart"/>
            <w:r w:rsidRPr="0028777D">
              <w:rPr>
                <w:sz w:val="22"/>
                <w:szCs w:val="22"/>
              </w:rPr>
              <w:t>чрезвычайных</w:t>
            </w:r>
            <w:proofErr w:type="gramEnd"/>
            <w:r w:rsidR="0059062C">
              <w:rPr>
                <w:sz w:val="22"/>
                <w:szCs w:val="22"/>
              </w:rPr>
              <w:t xml:space="preserve"> </w:t>
            </w:r>
            <w:r w:rsidR="0066127C">
              <w:rPr>
                <w:sz w:val="22"/>
                <w:szCs w:val="22"/>
              </w:rPr>
              <w:t xml:space="preserve"> </w:t>
            </w:r>
          </w:p>
          <w:p w:rsidR="0028777D" w:rsidRPr="0028777D" w:rsidRDefault="0028777D" w:rsidP="0059062C">
            <w:pPr>
              <w:jc w:val="center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ситуаций, обеспечение пожарной безопасности</w:t>
            </w:r>
          </w:p>
          <w:p w:rsidR="0028777D" w:rsidRPr="0028777D" w:rsidRDefault="0059062C" w:rsidP="005906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безопасности </w:t>
            </w:r>
            <w:r w:rsidR="0028777D" w:rsidRPr="0028777D">
              <w:rPr>
                <w:sz w:val="22"/>
                <w:szCs w:val="22"/>
              </w:rPr>
              <w:t>людей  на водных объектах»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всего </w:t>
            </w:r>
            <w:hyperlink w:anchor="Par868" w:history="1">
              <w:r w:rsidRPr="0028777D">
                <w:rPr>
                  <w:sz w:val="22"/>
                  <w:szCs w:val="22"/>
                </w:rPr>
                <w:t>&lt;3&gt;</w:t>
              </w:r>
            </w:hyperlink>
            <w:r w:rsidRPr="0028777D">
              <w:rPr>
                <w:sz w:val="22"/>
                <w:szCs w:val="22"/>
              </w:rPr>
              <w:t xml:space="preserve">, </w:t>
            </w:r>
          </w:p>
          <w:p w:rsidR="0028777D" w:rsidRPr="0028777D" w:rsidRDefault="0028777D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в том числе:           </w:t>
            </w:r>
          </w:p>
        </w:tc>
        <w:tc>
          <w:tcPr>
            <w:tcW w:w="709" w:type="dxa"/>
          </w:tcPr>
          <w:p w:rsidR="0028777D" w:rsidRPr="00535D63" w:rsidRDefault="0028777D" w:rsidP="0028777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5D63">
              <w:rPr>
                <w:b/>
                <w:sz w:val="22"/>
                <w:szCs w:val="22"/>
              </w:rPr>
              <w:t xml:space="preserve">951  </w:t>
            </w:r>
          </w:p>
        </w:tc>
        <w:tc>
          <w:tcPr>
            <w:tcW w:w="709" w:type="dxa"/>
          </w:tcPr>
          <w:p w:rsidR="0028777D" w:rsidRPr="00535D63" w:rsidRDefault="0028777D" w:rsidP="0028777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5D63">
              <w:rPr>
                <w:b/>
                <w:sz w:val="22"/>
                <w:szCs w:val="22"/>
              </w:rPr>
              <w:t xml:space="preserve">Х </w:t>
            </w:r>
          </w:p>
        </w:tc>
        <w:tc>
          <w:tcPr>
            <w:tcW w:w="1559" w:type="dxa"/>
          </w:tcPr>
          <w:p w:rsidR="0028777D" w:rsidRPr="00535D63" w:rsidRDefault="0028777D" w:rsidP="0028777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5D63">
              <w:rPr>
                <w:b/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28777D" w:rsidRPr="00535D63" w:rsidRDefault="0028777D" w:rsidP="0028777D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35D63">
              <w:rPr>
                <w:b/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28777D" w:rsidRPr="0028777D" w:rsidRDefault="00957370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20" w:type="dxa"/>
          </w:tcPr>
          <w:p w:rsidR="0028777D" w:rsidRPr="0028777D" w:rsidRDefault="00640F36" w:rsidP="00640F3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7370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28777D" w:rsidRPr="0028777D" w:rsidRDefault="00640F36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57370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28777D" w:rsidRPr="0028777D" w:rsidRDefault="00640F36" w:rsidP="002877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57370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28777D" w:rsidRPr="0028777D" w:rsidRDefault="00957370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28777D" w:rsidRPr="0028777D" w:rsidRDefault="00957370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28777D" w:rsidRPr="0028777D" w:rsidRDefault="00957370" w:rsidP="0028777D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8146B" w:rsidRPr="0028777D" w:rsidTr="0066127C">
        <w:trPr>
          <w:trHeight w:val="832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7761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ответственный    исполнитель      </w:t>
            </w:r>
            <w:r w:rsidRPr="0028777D">
              <w:rPr>
                <w:sz w:val="22"/>
                <w:szCs w:val="22"/>
              </w:rPr>
              <w:br/>
              <w:t xml:space="preserve">муниципальной   программы,       </w:t>
            </w:r>
            <w:r w:rsidRPr="0028777D">
              <w:rPr>
                <w:sz w:val="22"/>
                <w:szCs w:val="22"/>
              </w:rPr>
              <w:br/>
              <w:t xml:space="preserve">Администрации </w:t>
            </w:r>
            <w:proofErr w:type="spellStart"/>
            <w:r>
              <w:rPr>
                <w:sz w:val="22"/>
                <w:szCs w:val="22"/>
              </w:rPr>
              <w:t>Митякинского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8777D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2B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20" w:type="dxa"/>
          </w:tcPr>
          <w:p w:rsidR="00E8146B" w:rsidRPr="0028777D" w:rsidRDefault="00E8146B" w:rsidP="002B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20" w:type="dxa"/>
          </w:tcPr>
          <w:p w:rsidR="00E8146B" w:rsidRPr="0028777D" w:rsidRDefault="00E8146B" w:rsidP="002B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B60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B6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B6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2B60FC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8146B" w:rsidRPr="0028777D" w:rsidTr="0066127C">
        <w:trPr>
          <w:trHeight w:val="432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соисполнитель 1, всего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ind w:right="-74"/>
              <w:rPr>
                <w:sz w:val="22"/>
                <w:szCs w:val="22"/>
              </w:rPr>
            </w:pPr>
          </w:p>
        </w:tc>
      </w:tr>
      <w:tr w:rsidR="00E8146B" w:rsidRPr="0028777D" w:rsidTr="0066127C">
        <w:trPr>
          <w:trHeight w:val="407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7100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участник 1, Администрация </w:t>
            </w:r>
            <w:proofErr w:type="spellStart"/>
            <w:r>
              <w:rPr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 w:val="restart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Подпрограмма 1</w:t>
            </w:r>
          </w:p>
        </w:tc>
        <w:tc>
          <w:tcPr>
            <w:tcW w:w="2126" w:type="dxa"/>
            <w:vMerge w:val="restart"/>
          </w:tcPr>
          <w:p w:rsidR="00E8146B" w:rsidRPr="0028777D" w:rsidRDefault="00E8146B" w:rsidP="0081180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«</w:t>
            </w:r>
            <w:r>
              <w:rPr>
                <w:kern w:val="2"/>
                <w:sz w:val="22"/>
                <w:szCs w:val="22"/>
              </w:rPr>
              <w:t>Пожарная безопасность»</w:t>
            </w:r>
          </w:p>
        </w:tc>
        <w:tc>
          <w:tcPr>
            <w:tcW w:w="3119" w:type="dxa"/>
          </w:tcPr>
          <w:p w:rsidR="00E8146B" w:rsidRPr="0028777D" w:rsidRDefault="00E8146B" w:rsidP="00387552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Исполнитель </w:t>
            </w:r>
            <w:r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1 (соисполнитель </w:t>
            </w:r>
            <w:r w:rsidRPr="0028777D">
              <w:rPr>
                <w:kern w:val="2"/>
                <w:sz w:val="22"/>
                <w:szCs w:val="22"/>
              </w:rPr>
              <w:lastRenderedPageBreak/>
              <w:t xml:space="preserve">муниципальной программы)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всего</w:t>
            </w:r>
          </w:p>
        </w:tc>
        <w:tc>
          <w:tcPr>
            <w:tcW w:w="70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lastRenderedPageBreak/>
              <w:t>951</w:t>
            </w:r>
          </w:p>
        </w:tc>
        <w:tc>
          <w:tcPr>
            <w:tcW w:w="70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4,6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ind w:right="-74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47107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участник 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 </w:t>
            </w:r>
            <w:r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1 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4,6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5,0</w:t>
            </w:r>
          </w:p>
        </w:tc>
      </w:tr>
      <w:tr w:rsidR="00E8146B" w:rsidRPr="0028777D" w:rsidTr="0066127C">
        <w:trPr>
          <w:trHeight w:val="3759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Основное мероприятие 1.1.</w:t>
            </w:r>
          </w:p>
        </w:tc>
        <w:tc>
          <w:tcPr>
            <w:tcW w:w="2126" w:type="dxa"/>
          </w:tcPr>
          <w:p w:rsidR="00E8146B" w:rsidRPr="0028777D" w:rsidRDefault="00E8146B" w:rsidP="00AD5B6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 </w:t>
            </w:r>
            <w:r w:rsidRPr="00D03BDE">
              <w:rPr>
                <w:kern w:val="2"/>
                <w:sz w:val="22"/>
                <w:szCs w:val="28"/>
              </w:rPr>
              <w:t>Организация и проведение мероприятий, направленных на поддержание и обеспечение пожарной безопасности в рамках подпрограммы «</w:t>
            </w:r>
            <w:r>
              <w:rPr>
                <w:kern w:val="2"/>
                <w:sz w:val="22"/>
                <w:szCs w:val="28"/>
              </w:rPr>
              <w:t>П</w:t>
            </w:r>
            <w:r w:rsidRPr="00D03BDE">
              <w:rPr>
                <w:kern w:val="2"/>
                <w:sz w:val="22"/>
                <w:szCs w:val="28"/>
              </w:rPr>
              <w:t>ожарн</w:t>
            </w:r>
            <w:r>
              <w:rPr>
                <w:kern w:val="2"/>
                <w:sz w:val="22"/>
                <w:szCs w:val="28"/>
              </w:rPr>
              <w:t>ая</w:t>
            </w:r>
            <w:r w:rsidRPr="00D03BDE">
              <w:rPr>
                <w:kern w:val="2"/>
                <w:sz w:val="22"/>
                <w:szCs w:val="28"/>
              </w:rPr>
              <w:t xml:space="preserve"> безопасност</w:t>
            </w:r>
            <w:r>
              <w:rPr>
                <w:kern w:val="2"/>
                <w:sz w:val="22"/>
                <w:szCs w:val="28"/>
              </w:rPr>
              <w:t>ь</w:t>
            </w:r>
            <w:r w:rsidRPr="00D03BDE">
              <w:rPr>
                <w:kern w:val="2"/>
                <w:sz w:val="22"/>
                <w:szCs w:val="28"/>
              </w:rPr>
              <w:t xml:space="preserve">» муниципальной программы </w:t>
            </w:r>
            <w:proofErr w:type="spellStart"/>
            <w:r>
              <w:rPr>
                <w:kern w:val="2"/>
                <w:sz w:val="22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2"/>
                <w:szCs w:val="28"/>
              </w:rPr>
              <w:t xml:space="preserve"> </w:t>
            </w:r>
            <w:r w:rsidRPr="00D03BDE">
              <w:rPr>
                <w:kern w:val="2"/>
                <w:sz w:val="22"/>
                <w:szCs w:val="28"/>
              </w:rPr>
              <w:t>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3119" w:type="dxa"/>
          </w:tcPr>
          <w:p w:rsidR="00E8146B" w:rsidRPr="0028777D" w:rsidRDefault="00E8146B" w:rsidP="00D4615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исполнитель основного мероприятия 1.1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</w:tr>
      <w:tr w:rsidR="00E8146B" w:rsidRPr="0028777D" w:rsidTr="0066127C">
        <w:trPr>
          <w:trHeight w:val="721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Основное мероприятие </w:t>
            </w:r>
            <w:r w:rsidRPr="0028777D">
              <w:rPr>
                <w:kern w:val="2"/>
                <w:sz w:val="22"/>
                <w:szCs w:val="22"/>
              </w:rPr>
              <w:t>1.2</w:t>
            </w:r>
          </w:p>
        </w:tc>
        <w:tc>
          <w:tcPr>
            <w:tcW w:w="2126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D2505">
              <w:rPr>
                <w:bCs/>
              </w:rPr>
              <w:t>Дооснащение современн</w:t>
            </w:r>
            <w:r>
              <w:rPr>
                <w:bCs/>
              </w:rPr>
              <w:t>ым</w:t>
            </w:r>
            <w:r w:rsidRPr="007D2505">
              <w:rPr>
                <w:bCs/>
              </w:rPr>
              <w:t xml:space="preserve"> оборудованием, снаряжением и улучшение </w:t>
            </w:r>
            <w:r w:rsidRPr="007D2505">
              <w:rPr>
                <w:bCs/>
              </w:rPr>
              <w:lastRenderedPageBreak/>
              <w:t xml:space="preserve">материально-технической базы </w:t>
            </w:r>
            <w:r>
              <w:rPr>
                <w:bCs/>
              </w:rPr>
              <w:t xml:space="preserve">ДПД </w:t>
            </w:r>
            <w:proofErr w:type="spellStart"/>
            <w:r>
              <w:rPr>
                <w:bCs/>
              </w:rPr>
              <w:t>Митякинского</w:t>
            </w:r>
            <w:proofErr w:type="spellEnd"/>
            <w:r>
              <w:rPr>
                <w:bCs/>
              </w:rPr>
              <w:t xml:space="preserve"> сельского поселения.</w:t>
            </w:r>
          </w:p>
        </w:tc>
        <w:tc>
          <w:tcPr>
            <w:tcW w:w="3119" w:type="dxa"/>
          </w:tcPr>
          <w:p w:rsidR="00E8146B" w:rsidRPr="0028777D" w:rsidRDefault="00E8146B" w:rsidP="008D4B3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 xml:space="preserve">исполнитель основного мероприятия 1.2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</w:t>
            </w:r>
            <w:r w:rsidRPr="0028777D">
              <w:rPr>
                <w:kern w:val="2"/>
                <w:sz w:val="22"/>
                <w:szCs w:val="22"/>
              </w:rPr>
              <w:lastRenderedPageBreak/>
              <w:t>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455D9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4,6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5,0</w:t>
            </w:r>
          </w:p>
        </w:tc>
      </w:tr>
      <w:tr w:rsidR="00E8146B" w:rsidRPr="0028777D" w:rsidTr="0066127C">
        <w:trPr>
          <w:trHeight w:val="416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lastRenderedPageBreak/>
              <w:t xml:space="preserve">Основное мероприятие </w:t>
            </w:r>
            <w:r w:rsidRPr="0028777D">
              <w:rPr>
                <w:kern w:val="2"/>
                <w:sz w:val="22"/>
                <w:szCs w:val="22"/>
              </w:rPr>
              <w:t>1.3</w:t>
            </w:r>
          </w:p>
        </w:tc>
        <w:tc>
          <w:tcPr>
            <w:tcW w:w="2126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4B17DD">
              <w:t xml:space="preserve">Организация и проведение </w:t>
            </w:r>
            <w:r w:rsidRPr="00774B1D">
              <w:t>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3119" w:type="dxa"/>
          </w:tcPr>
          <w:p w:rsidR="00E8146B" w:rsidRPr="0028777D" w:rsidRDefault="00E8146B" w:rsidP="008D4B30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исполнитель основного мероприятия 1.3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 w:val="restart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Подпрограмма 2</w:t>
            </w:r>
          </w:p>
        </w:tc>
        <w:tc>
          <w:tcPr>
            <w:tcW w:w="2126" w:type="dxa"/>
            <w:vMerge w:val="restart"/>
          </w:tcPr>
          <w:p w:rsidR="00E8146B" w:rsidRPr="0028777D" w:rsidRDefault="00E8146B" w:rsidP="00AE217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«</w:t>
            </w:r>
            <w:r>
              <w:rPr>
                <w:kern w:val="2"/>
                <w:sz w:val="22"/>
                <w:szCs w:val="22"/>
              </w:rPr>
              <w:t>Защита населения от чрезвычайных ситуаций</w:t>
            </w:r>
            <w:r w:rsidRPr="002877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E8146B" w:rsidRPr="0028777D" w:rsidRDefault="00E8146B" w:rsidP="0047107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Исполнитель </w:t>
            </w:r>
            <w:r w:rsidRPr="00471079"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2 (соисполнитель муниципальной программы)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всего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28777D">
              <w:rPr>
                <w:b/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28777D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28777D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28777D">
              <w:rPr>
                <w:b/>
                <w:kern w:val="2"/>
                <w:sz w:val="22"/>
                <w:szCs w:val="22"/>
              </w:rPr>
              <w:t>Х</w:t>
            </w:r>
            <w:r w:rsidR="00992C60">
              <w:rPr>
                <w:b/>
                <w:kern w:val="2"/>
                <w:sz w:val="22"/>
                <w:szCs w:val="22"/>
              </w:rPr>
              <w:t xml:space="preserve">  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B6FFF">
              <w:rPr>
                <w:kern w:val="2"/>
                <w:sz w:val="22"/>
                <w:szCs w:val="22"/>
              </w:rPr>
              <w:t>5,4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3C7C2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участник 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 </w:t>
            </w:r>
            <w:r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2 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B6FFF">
              <w:rPr>
                <w:kern w:val="2"/>
                <w:sz w:val="22"/>
                <w:szCs w:val="22"/>
              </w:rPr>
              <w:t>5,4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519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Основное мероприятие 2.1.</w:t>
            </w:r>
          </w:p>
        </w:tc>
        <w:tc>
          <w:tcPr>
            <w:tcW w:w="2126" w:type="dxa"/>
          </w:tcPr>
          <w:p w:rsidR="00E8146B" w:rsidRPr="0028777D" w:rsidRDefault="00E8146B" w:rsidP="003C7C2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Организация и осуществление мероприятий по защите населения и территории поселения от чрезвычайных </w:t>
            </w:r>
            <w:r w:rsidRPr="00D03BDE">
              <w:rPr>
                <w:sz w:val="22"/>
                <w:szCs w:val="22"/>
              </w:rPr>
              <w:lastRenderedPageBreak/>
              <w:t xml:space="preserve">ситуаций </w:t>
            </w:r>
            <w:proofErr w:type="spellStart"/>
            <w:r>
              <w:rPr>
                <w:sz w:val="22"/>
                <w:szCs w:val="22"/>
              </w:rPr>
              <w:t>Митякинского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D03BDE">
              <w:rPr>
                <w:sz w:val="22"/>
                <w:szCs w:val="22"/>
              </w:rPr>
              <w:t>сельского поселения в рамках подпрограммы «</w:t>
            </w:r>
            <w:r>
              <w:rPr>
                <w:sz w:val="22"/>
                <w:szCs w:val="22"/>
              </w:rPr>
              <w:t xml:space="preserve">Защита населения от чрезвычайных ситуаций» </w:t>
            </w:r>
            <w:r w:rsidRPr="00D03BDE">
              <w:rPr>
                <w:sz w:val="22"/>
                <w:szCs w:val="22"/>
              </w:rPr>
              <w:t xml:space="preserve">муниципальной программы </w:t>
            </w:r>
            <w:proofErr w:type="spellStart"/>
            <w:r>
              <w:rPr>
                <w:sz w:val="22"/>
                <w:szCs w:val="22"/>
              </w:rPr>
              <w:t>Митякинского</w:t>
            </w:r>
            <w:proofErr w:type="spellEnd"/>
            <w:r w:rsidRPr="00D03BDE">
              <w:rPr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E8146B" w:rsidRPr="0028777D" w:rsidRDefault="00E8146B" w:rsidP="003C7C2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 xml:space="preserve">исполнитель основного мероприятия 2.1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5,4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5,0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0,0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0,0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78294A">
              <w:rPr>
                <w:sz w:val="22"/>
                <w:szCs w:val="22"/>
              </w:rPr>
              <w:t>5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>Основное мероприятие 2.2.</w:t>
            </w:r>
          </w:p>
        </w:tc>
        <w:tc>
          <w:tcPr>
            <w:tcW w:w="2126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78294A">
              <w:t>Приобретение средств оповещения</w:t>
            </w:r>
          </w:p>
        </w:tc>
        <w:tc>
          <w:tcPr>
            <w:tcW w:w="3119" w:type="dxa"/>
          </w:tcPr>
          <w:p w:rsidR="00E8146B" w:rsidRPr="0028777D" w:rsidRDefault="00E8146B" w:rsidP="003C7C2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исполнитель основного мероприятия 2.</w:t>
            </w:r>
            <w:r w:rsidRPr="0078294A">
              <w:rPr>
                <w:kern w:val="2"/>
                <w:sz w:val="22"/>
                <w:szCs w:val="22"/>
              </w:rPr>
              <w:t>2</w:t>
            </w:r>
            <w:r w:rsidRPr="0028777D">
              <w:rPr>
                <w:kern w:val="2"/>
                <w:sz w:val="22"/>
                <w:szCs w:val="22"/>
              </w:rPr>
              <w:t xml:space="preserve"> Администрация </w:t>
            </w:r>
            <w:proofErr w:type="spellStart"/>
            <w:r w:rsidRPr="0078294A"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0F502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CB552E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Основное мероприятие 2.</w:t>
            </w:r>
            <w:r>
              <w:rPr>
                <w:kern w:val="2"/>
                <w:sz w:val="22"/>
                <w:szCs w:val="22"/>
              </w:rPr>
              <w:t>3</w:t>
            </w:r>
            <w:r w:rsidRPr="0028777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8146B" w:rsidRPr="00D74B89" w:rsidRDefault="00E8146B" w:rsidP="0028777D">
            <w:pPr>
              <w:widowControl w:val="0"/>
              <w:autoSpaceDE w:val="0"/>
              <w:autoSpaceDN w:val="0"/>
              <w:adjustRightInd w:val="0"/>
            </w:pPr>
            <w:r>
              <w:t>О</w:t>
            </w:r>
            <w:r w:rsidRPr="007D2505">
              <w:t xml:space="preserve">бучение </w:t>
            </w:r>
            <w:r>
              <w:t xml:space="preserve">населения </w:t>
            </w:r>
            <w:r w:rsidRPr="007D2505">
              <w:t xml:space="preserve">действиям при возникновении  чрезвычайных ситуаций </w:t>
            </w:r>
            <w:r w:rsidRPr="00E23A9C">
              <w:rPr>
                <w:sz w:val="28"/>
                <w:szCs w:val="28"/>
              </w:rPr>
              <w:t xml:space="preserve"> </w:t>
            </w:r>
            <w:r w:rsidRPr="00425CCC">
              <w:t xml:space="preserve"> через</w:t>
            </w:r>
            <w:r w:rsidRPr="007D2505">
              <w:t xml:space="preserve"> средства массовой информации</w:t>
            </w:r>
            <w:r>
              <w:t>,</w:t>
            </w:r>
            <w:r w:rsidRPr="007D2505">
              <w:t xml:space="preserve"> </w:t>
            </w:r>
            <w:r w:rsidRPr="00425CCC">
              <w:t xml:space="preserve">выпуск листовок, </w:t>
            </w:r>
            <w:r w:rsidRPr="00425CCC">
              <w:lastRenderedPageBreak/>
              <w:t>памяток и другой наглядной агитации по тематике</w:t>
            </w:r>
            <w:r>
              <w:t>.</w:t>
            </w:r>
          </w:p>
        </w:tc>
        <w:tc>
          <w:tcPr>
            <w:tcW w:w="3119" w:type="dxa"/>
          </w:tcPr>
          <w:p w:rsidR="00E8146B" w:rsidRPr="0028777D" w:rsidRDefault="00E8146B" w:rsidP="000F6FF9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>исполнитель основного мероприятия 2.</w:t>
            </w:r>
            <w:r>
              <w:rPr>
                <w:kern w:val="2"/>
                <w:sz w:val="22"/>
                <w:szCs w:val="22"/>
              </w:rPr>
              <w:t>3.</w:t>
            </w:r>
            <w:r w:rsidRPr="0028777D">
              <w:rPr>
                <w:kern w:val="2"/>
                <w:sz w:val="22"/>
                <w:szCs w:val="22"/>
              </w:rPr>
              <w:t xml:space="preserve">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28777D">
            <w:pPr>
              <w:rPr>
                <w:kern w:val="2"/>
                <w:sz w:val="22"/>
                <w:szCs w:val="22"/>
              </w:rPr>
            </w:pP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>Подпрограмма 3</w:t>
            </w:r>
          </w:p>
        </w:tc>
        <w:tc>
          <w:tcPr>
            <w:tcW w:w="2126" w:type="dxa"/>
          </w:tcPr>
          <w:p w:rsidR="00E8146B" w:rsidRPr="0028777D" w:rsidRDefault="00E8146B" w:rsidP="00AE5A8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«Обеспечение безопасности</w:t>
            </w:r>
            <w:r>
              <w:rPr>
                <w:kern w:val="2"/>
                <w:sz w:val="22"/>
                <w:szCs w:val="22"/>
              </w:rPr>
              <w:t xml:space="preserve"> на воде</w:t>
            </w:r>
            <w:r w:rsidRPr="0028777D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3119" w:type="dxa"/>
          </w:tcPr>
          <w:p w:rsidR="00E8146B" w:rsidRPr="0028777D" w:rsidRDefault="00E8146B" w:rsidP="00AE5A8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Исполнитель </w:t>
            </w:r>
            <w:r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3 (соисполнитель муниципальной программы)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всего</w:t>
            </w:r>
          </w:p>
        </w:tc>
        <w:tc>
          <w:tcPr>
            <w:tcW w:w="70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535D63" w:rsidRDefault="00E8146B" w:rsidP="0028777D">
            <w:pPr>
              <w:widowControl w:val="0"/>
              <w:autoSpaceDE w:val="0"/>
              <w:autoSpaceDN w:val="0"/>
              <w:adjustRightInd w:val="0"/>
              <w:rPr>
                <w:b/>
                <w:kern w:val="2"/>
                <w:sz w:val="22"/>
                <w:szCs w:val="22"/>
              </w:rPr>
            </w:pPr>
            <w:r w:rsidRPr="00535D63">
              <w:rPr>
                <w:b/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 xml:space="preserve">X   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-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2126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3119" w:type="dxa"/>
          </w:tcPr>
          <w:p w:rsidR="00E8146B" w:rsidRPr="0028777D" w:rsidRDefault="00E8146B" w:rsidP="00AE5A8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участник 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 </w:t>
            </w:r>
            <w:r>
              <w:rPr>
                <w:kern w:val="2"/>
                <w:sz w:val="22"/>
                <w:szCs w:val="22"/>
              </w:rPr>
              <w:t>П</w:t>
            </w:r>
            <w:r w:rsidRPr="0028777D">
              <w:rPr>
                <w:kern w:val="2"/>
                <w:sz w:val="22"/>
                <w:szCs w:val="22"/>
              </w:rPr>
              <w:t xml:space="preserve">одпрограммы 3 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648" w:type="dxa"/>
          </w:tcPr>
          <w:p w:rsidR="00E8146B" w:rsidRPr="0028777D" w:rsidRDefault="00E8146B" w:rsidP="000F5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Основное мероприятие 3.1.</w:t>
            </w:r>
          </w:p>
        </w:tc>
        <w:tc>
          <w:tcPr>
            <w:tcW w:w="2126" w:type="dxa"/>
          </w:tcPr>
          <w:p w:rsidR="00E8146B" w:rsidRPr="0028777D" w:rsidRDefault="00E8146B" w:rsidP="005C29B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 xml:space="preserve"> </w:t>
            </w:r>
            <w:r w:rsidRPr="00D03BDE">
              <w:rPr>
                <w:kern w:val="2"/>
                <w:sz w:val="22"/>
                <w:szCs w:val="22"/>
              </w:rPr>
              <w:t>Организация и проведение мероприятий, направленных на обеспечение безопасности людей на водных объектах в рамках подпрограммы «Обеспечение безопасности на вод</w:t>
            </w:r>
            <w:r>
              <w:rPr>
                <w:kern w:val="2"/>
                <w:sz w:val="22"/>
                <w:szCs w:val="22"/>
              </w:rPr>
              <w:t>е</w:t>
            </w:r>
            <w:r w:rsidRPr="00D03BDE">
              <w:rPr>
                <w:kern w:val="2"/>
                <w:sz w:val="22"/>
                <w:szCs w:val="22"/>
              </w:rPr>
              <w:t xml:space="preserve">» муниципальной программы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D03BDE">
              <w:rPr>
                <w:kern w:val="2"/>
                <w:sz w:val="22"/>
                <w:szCs w:val="22"/>
              </w:rPr>
              <w:t xml:space="preserve"> сельского поселения «Защита населения и территории от чрезвычайных ситуаций, обеспечение пожарной безопасности и безопасности людей </w:t>
            </w:r>
            <w:r w:rsidRPr="00D03BDE">
              <w:rPr>
                <w:kern w:val="2"/>
                <w:sz w:val="22"/>
                <w:szCs w:val="22"/>
              </w:rPr>
              <w:lastRenderedPageBreak/>
              <w:t>на водных объектах»</w:t>
            </w:r>
          </w:p>
        </w:tc>
        <w:tc>
          <w:tcPr>
            <w:tcW w:w="3119" w:type="dxa"/>
          </w:tcPr>
          <w:p w:rsidR="00E8146B" w:rsidRPr="0028777D" w:rsidRDefault="00E8146B" w:rsidP="005C29B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 xml:space="preserve">исполнитель основного мероприятия 3.1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951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Х</w:t>
            </w:r>
          </w:p>
        </w:tc>
        <w:tc>
          <w:tcPr>
            <w:tcW w:w="714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 w:rsidRPr="0028777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  <w:tc>
          <w:tcPr>
            <w:tcW w:w="648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28777D">
              <w:rPr>
                <w:sz w:val="22"/>
                <w:szCs w:val="22"/>
              </w:rPr>
              <w:t>,0</w:t>
            </w:r>
          </w:p>
        </w:tc>
      </w:tr>
      <w:tr w:rsidR="00E8146B" w:rsidRPr="0028777D" w:rsidTr="0066127C">
        <w:trPr>
          <w:trHeight w:val="343"/>
          <w:tblCellSpacing w:w="5" w:type="nil"/>
        </w:trPr>
        <w:tc>
          <w:tcPr>
            <w:tcW w:w="1843" w:type="dxa"/>
          </w:tcPr>
          <w:p w:rsidR="00E8146B" w:rsidRPr="0028777D" w:rsidRDefault="00E8146B" w:rsidP="00930243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lastRenderedPageBreak/>
              <w:t>Основное мероприятие 3.</w:t>
            </w:r>
            <w:r>
              <w:rPr>
                <w:kern w:val="2"/>
                <w:sz w:val="22"/>
                <w:szCs w:val="22"/>
              </w:rPr>
              <w:t>2</w:t>
            </w:r>
            <w:r w:rsidRPr="0028777D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:rsidR="00E8146B" w:rsidRPr="0028777D" w:rsidRDefault="00E8146B" w:rsidP="005C29B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D03BDE">
              <w:t>Обеспечение эффективного предупреждения и ликвидации происшествий на водных объектах</w:t>
            </w:r>
            <w:r>
              <w:t>.</w:t>
            </w:r>
          </w:p>
        </w:tc>
        <w:tc>
          <w:tcPr>
            <w:tcW w:w="3119" w:type="dxa"/>
          </w:tcPr>
          <w:p w:rsidR="00E8146B" w:rsidRPr="0028777D" w:rsidRDefault="00E8146B" w:rsidP="0091350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 w:rsidRPr="0028777D">
              <w:rPr>
                <w:kern w:val="2"/>
                <w:sz w:val="22"/>
                <w:szCs w:val="22"/>
              </w:rPr>
              <w:t>исполнитель основного мероприятия 3.</w:t>
            </w:r>
            <w:r>
              <w:rPr>
                <w:kern w:val="2"/>
                <w:sz w:val="22"/>
                <w:szCs w:val="22"/>
              </w:rPr>
              <w:t>2</w:t>
            </w:r>
            <w:r w:rsidRPr="0028777D">
              <w:rPr>
                <w:kern w:val="2"/>
                <w:sz w:val="22"/>
                <w:szCs w:val="22"/>
              </w:rPr>
              <w:t xml:space="preserve"> Администрация </w:t>
            </w:r>
            <w:proofErr w:type="spellStart"/>
            <w:r>
              <w:rPr>
                <w:kern w:val="2"/>
                <w:sz w:val="22"/>
                <w:szCs w:val="22"/>
              </w:rPr>
              <w:t>Митякинского</w:t>
            </w:r>
            <w:proofErr w:type="spellEnd"/>
            <w:r w:rsidRPr="0028777D">
              <w:rPr>
                <w:kern w:val="2"/>
                <w:sz w:val="22"/>
                <w:szCs w:val="22"/>
              </w:rPr>
              <w:t xml:space="preserve"> сельского поселения, (участник муниципальной программы)</w:t>
            </w: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567" w:type="dxa"/>
          </w:tcPr>
          <w:p w:rsidR="00E8146B" w:rsidRPr="0028777D" w:rsidRDefault="00E8146B" w:rsidP="0028777D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714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:rsidR="00E8146B" w:rsidRPr="0028777D" w:rsidRDefault="00E8146B" w:rsidP="0028777D">
            <w:pPr>
              <w:rPr>
                <w:sz w:val="22"/>
                <w:szCs w:val="22"/>
              </w:rPr>
            </w:pPr>
          </w:p>
        </w:tc>
      </w:tr>
    </w:tbl>
    <w:p w:rsidR="002D0885" w:rsidRDefault="002D0885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2D0885" w:rsidRPr="004B17DD" w:rsidRDefault="002D0885" w:rsidP="005275E8">
      <w:pPr>
        <w:widowControl w:val="0"/>
        <w:autoSpaceDE w:val="0"/>
        <w:autoSpaceDN w:val="0"/>
        <w:adjustRightInd w:val="0"/>
        <w:ind w:firstLine="540"/>
        <w:jc w:val="both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284"/>
        <w:jc w:val="both"/>
      </w:pPr>
      <w:r w:rsidRPr="004B17DD">
        <w:t>&lt;1</w:t>
      </w:r>
      <w:proofErr w:type="gramStart"/>
      <w:r w:rsidRPr="004B17DD">
        <w:t>&gt; Д</w:t>
      </w:r>
      <w:proofErr w:type="gramEnd"/>
      <w:r w:rsidRPr="004B17DD">
        <w:t>о присвоения кода бюджетной классификации указываются реквизиты нормативного правового акта о выделении средств бюджета поселения  на реализацию основных мероприятий муниципальной  программы. Для муниципальных программ поселения, разрабатываемых в 2013 году – после принятия нормативно-правового акта о  бюджете поселения на 2014 год и на плановый период 2015 и 2016 годов.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284"/>
        <w:jc w:val="both"/>
      </w:pPr>
      <w:r w:rsidRPr="004B17DD">
        <w:t>&lt;2&gt;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284"/>
        <w:jc w:val="both"/>
      </w:pPr>
      <w:r w:rsidRPr="004B17DD">
        <w:t>&lt;3&gt; Здесь и далее в строке «всего» указываются все необходимые расходы на реализацию муниципальной  программы (подпрограммы, основного мероприятия), учитывающие расходы, предусмотренные нормативными правовыми актами, в результате которых возникают расходные обязательства поселения.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firstLine="284"/>
        <w:jc w:val="both"/>
      </w:pPr>
      <w:r w:rsidRPr="004B17DD">
        <w:t>&lt;4&gt; Под обеспечением реализации муниципальной  программы понимается деятельность, не направленная на реализацию ведомственных   целевых программ, основных мероприятий подпрограмм.</w:t>
      </w:r>
    </w:p>
    <w:p w:rsidR="005275E8" w:rsidRPr="00E23A9C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5275E8" w:rsidRPr="00E23A9C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Pr="00E23A9C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734E50" w:rsidRDefault="00734E50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A0235A" w:rsidRPr="00E23A9C" w:rsidRDefault="00A0235A" w:rsidP="005275E8">
      <w:pPr>
        <w:widowControl w:val="0"/>
        <w:autoSpaceDE w:val="0"/>
        <w:autoSpaceDN w:val="0"/>
        <w:adjustRightInd w:val="0"/>
        <w:jc w:val="right"/>
        <w:outlineLvl w:val="2"/>
        <w:rPr>
          <w:color w:val="FF0000"/>
          <w:sz w:val="20"/>
          <w:szCs w:val="20"/>
        </w:rPr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  <w:rPr>
          <w:sz w:val="20"/>
          <w:szCs w:val="20"/>
        </w:rPr>
      </w:pPr>
      <w:r w:rsidRPr="004B17DD">
        <w:rPr>
          <w:sz w:val="20"/>
          <w:szCs w:val="20"/>
        </w:rPr>
        <w:lastRenderedPageBreak/>
        <w:t>Приложение № 6</w:t>
      </w:r>
    </w:p>
    <w:p w:rsidR="005275E8" w:rsidRPr="004B17DD" w:rsidRDefault="005275E8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sz w:val="20"/>
          <w:szCs w:val="20"/>
        </w:rPr>
        <w:t>к муниципальной программе</w:t>
      </w:r>
      <w:r w:rsidRPr="004B17DD">
        <w:rPr>
          <w:kern w:val="2"/>
          <w:sz w:val="20"/>
          <w:szCs w:val="20"/>
        </w:rPr>
        <w:t xml:space="preserve"> </w:t>
      </w:r>
    </w:p>
    <w:p w:rsidR="005275E8" w:rsidRPr="004B17DD" w:rsidRDefault="00E23A9C" w:rsidP="005275E8">
      <w:pPr>
        <w:tabs>
          <w:tab w:val="left" w:pos="9610"/>
        </w:tabs>
        <w:autoSpaceDE w:val="0"/>
        <w:autoSpaceDN w:val="0"/>
        <w:adjustRightInd w:val="0"/>
        <w:jc w:val="right"/>
        <w:rPr>
          <w:kern w:val="2"/>
          <w:sz w:val="20"/>
          <w:szCs w:val="20"/>
        </w:rPr>
      </w:pPr>
      <w:r w:rsidRPr="004B17DD">
        <w:rPr>
          <w:kern w:val="2"/>
          <w:sz w:val="20"/>
          <w:szCs w:val="20"/>
        </w:rPr>
        <w:t>Митякинского</w:t>
      </w:r>
      <w:r w:rsidR="005275E8" w:rsidRPr="004B17DD">
        <w:rPr>
          <w:kern w:val="2"/>
          <w:sz w:val="20"/>
          <w:szCs w:val="20"/>
        </w:rPr>
        <w:t xml:space="preserve"> сельского поселения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«Защита населения и территории от чрезвычайных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 xml:space="preserve">ситуаций, обеспечение пожарной безопасности </w:t>
      </w:r>
    </w:p>
    <w:p w:rsidR="005275E8" w:rsidRPr="004B17DD" w:rsidRDefault="005275E8" w:rsidP="005275E8">
      <w:pPr>
        <w:jc w:val="right"/>
        <w:rPr>
          <w:sz w:val="20"/>
          <w:szCs w:val="20"/>
        </w:rPr>
      </w:pPr>
      <w:r w:rsidRPr="004B17DD">
        <w:rPr>
          <w:sz w:val="20"/>
          <w:szCs w:val="20"/>
        </w:rPr>
        <w:t>и безопасности людей  на водных объектах»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right"/>
        <w:outlineLvl w:val="2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Расходы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 xml:space="preserve">областного бюджета, местного бюджета 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  <w:r w:rsidRPr="004B17DD">
        <w:t>и внебюджетных источников на реализацию муниципальной  программы</w:t>
      </w:r>
      <w:r w:rsidR="002D0885">
        <w:t>.</w:t>
      </w:r>
      <w:r w:rsidRPr="004B17DD">
        <w:t xml:space="preserve"> </w:t>
      </w:r>
    </w:p>
    <w:p w:rsidR="005275E8" w:rsidRPr="004B17DD" w:rsidRDefault="005275E8" w:rsidP="005275E8">
      <w:pPr>
        <w:widowControl w:val="0"/>
        <w:autoSpaceDE w:val="0"/>
        <w:autoSpaceDN w:val="0"/>
        <w:adjustRightInd w:val="0"/>
        <w:jc w:val="center"/>
      </w:pPr>
    </w:p>
    <w:p w:rsidR="00FF3219" w:rsidRDefault="00FF3219" w:rsidP="005275E8">
      <w:pPr>
        <w:widowControl w:val="0"/>
        <w:autoSpaceDE w:val="0"/>
        <w:autoSpaceDN w:val="0"/>
        <w:adjustRightInd w:val="0"/>
        <w:ind w:left="993" w:hanging="453"/>
        <w:jc w:val="both"/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8"/>
        <w:gridCol w:w="3936"/>
        <w:gridCol w:w="2187"/>
        <w:gridCol w:w="874"/>
        <w:gridCol w:w="874"/>
        <w:gridCol w:w="874"/>
        <w:gridCol w:w="848"/>
        <w:gridCol w:w="901"/>
        <w:gridCol w:w="1019"/>
        <w:gridCol w:w="1019"/>
      </w:tblGrid>
      <w:tr w:rsidR="00E94C4F" w:rsidRPr="00D03BDE" w:rsidTr="000F5025">
        <w:trPr>
          <w:tblCellSpacing w:w="5" w:type="nil"/>
        </w:trPr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Статус</w:t>
            </w:r>
          </w:p>
        </w:tc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Наименование муниципальной программы,</w:t>
            </w:r>
          </w:p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подпрограммы муниципальной программы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 xml:space="preserve">Ответственный исполнитель, соисполнители </w:t>
            </w:r>
          </w:p>
        </w:tc>
        <w:tc>
          <w:tcPr>
            <w:tcW w:w="217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Оценка расходов (тыс. руб.), годы</w:t>
            </w:r>
          </w:p>
        </w:tc>
      </w:tr>
      <w:tr w:rsidR="00E94C4F" w:rsidRPr="00D03BDE" w:rsidTr="000F5025">
        <w:trPr>
          <w:tblCellSpacing w:w="5" w:type="nil"/>
        </w:trPr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2014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2015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2016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2017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2018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rPr>
                <w:sz w:val="22"/>
                <w:szCs w:val="22"/>
              </w:rPr>
            </w:pPr>
            <w:r w:rsidRPr="00D03BDE">
              <w:rPr>
                <w:kern w:val="2"/>
                <w:sz w:val="22"/>
                <w:szCs w:val="22"/>
              </w:rPr>
              <w:t>2020</w:t>
            </w:r>
          </w:p>
        </w:tc>
      </w:tr>
      <w:tr w:rsidR="00E94C4F" w:rsidRPr="00D03BDE" w:rsidTr="000F5025">
        <w:trPr>
          <w:tblCellSpacing w:w="5" w:type="nil"/>
        </w:trPr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1</w:t>
            </w:r>
          </w:p>
        </w:tc>
        <w:tc>
          <w:tcPr>
            <w:tcW w:w="13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2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3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4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5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6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7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8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9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pStyle w:val="ConsPlusCell"/>
              <w:jc w:val="center"/>
              <w:rPr>
                <w:kern w:val="2"/>
              </w:rPr>
            </w:pPr>
            <w:r w:rsidRPr="00D03BDE">
              <w:rPr>
                <w:kern w:val="2"/>
              </w:rPr>
              <w:t>10</w:t>
            </w:r>
          </w:p>
        </w:tc>
      </w:tr>
      <w:tr w:rsidR="00E94C4F" w:rsidRPr="00D03BDE" w:rsidTr="000F5025">
        <w:trPr>
          <w:tblCellSpacing w:w="5" w:type="nil"/>
        </w:trPr>
        <w:tc>
          <w:tcPr>
            <w:tcW w:w="74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74748A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94C4F" w:rsidRPr="00D03BDE">
              <w:rPr>
                <w:sz w:val="22"/>
                <w:szCs w:val="22"/>
              </w:rPr>
              <w:t xml:space="preserve">униципальная  </w:t>
            </w:r>
            <w:r w:rsidR="00E94C4F" w:rsidRPr="00D03BDE">
              <w:rPr>
                <w:sz w:val="22"/>
                <w:szCs w:val="22"/>
              </w:rPr>
              <w:br/>
              <w:t xml:space="preserve">программа        </w:t>
            </w:r>
          </w:p>
        </w:tc>
        <w:tc>
          <w:tcPr>
            <w:tcW w:w="133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«Защита населения и территории 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E94C4F" w:rsidRPr="00D03BDE" w:rsidTr="000F5025">
        <w:trPr>
          <w:tblCellSpacing w:w="5" w:type="nil"/>
        </w:trPr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C4F" w:rsidRPr="00D03BDE" w:rsidRDefault="00E94C4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Подпрограмма 1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74748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Пожарная безопасность»</w:t>
            </w:r>
            <w:r w:rsidRPr="00D03BD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Подпрограмма 2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F83FE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Защита населения от чрезвычайных ситуаций</w:t>
            </w:r>
            <w:r w:rsidRPr="00D03BDE">
              <w:rPr>
                <w:sz w:val="22"/>
                <w:szCs w:val="22"/>
              </w:rPr>
              <w:t xml:space="preserve">»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Подпрограмма 3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5D17CF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«Обеспечение безопасности </w:t>
            </w:r>
            <w:r>
              <w:rPr>
                <w:sz w:val="22"/>
                <w:szCs w:val="22"/>
              </w:rPr>
              <w:t>на воде»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 xml:space="preserve">областной бюджет  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5D17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  <w:tr w:rsidR="009911EF" w:rsidRPr="00D03BDE" w:rsidTr="000F5025">
        <w:trPr>
          <w:tblCellSpacing w:w="5" w:type="nil"/>
        </w:trPr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1EF" w:rsidRPr="00D03BDE" w:rsidRDefault="009911EF" w:rsidP="000F5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3BDE">
              <w:rPr>
                <w:sz w:val="22"/>
                <w:szCs w:val="22"/>
              </w:rPr>
              <w:t>0</w:t>
            </w:r>
          </w:p>
        </w:tc>
      </w:tr>
    </w:tbl>
    <w:p w:rsidR="00FF3219" w:rsidRDefault="00FF3219" w:rsidP="005275E8">
      <w:pPr>
        <w:widowControl w:val="0"/>
        <w:autoSpaceDE w:val="0"/>
        <w:autoSpaceDN w:val="0"/>
        <w:adjustRightInd w:val="0"/>
        <w:ind w:left="993" w:hanging="453"/>
        <w:jc w:val="both"/>
      </w:pPr>
    </w:p>
    <w:p w:rsidR="00FF3219" w:rsidRDefault="00FF3219" w:rsidP="005275E8">
      <w:pPr>
        <w:widowControl w:val="0"/>
        <w:autoSpaceDE w:val="0"/>
        <w:autoSpaceDN w:val="0"/>
        <w:adjustRightInd w:val="0"/>
        <w:ind w:left="993" w:hanging="453"/>
        <w:jc w:val="both"/>
      </w:pPr>
    </w:p>
    <w:p w:rsidR="005275E8" w:rsidRPr="004B17DD" w:rsidRDefault="005275E8" w:rsidP="005275E8">
      <w:pPr>
        <w:widowControl w:val="0"/>
        <w:autoSpaceDE w:val="0"/>
        <w:autoSpaceDN w:val="0"/>
        <w:adjustRightInd w:val="0"/>
        <w:ind w:left="993" w:hanging="453"/>
        <w:jc w:val="both"/>
      </w:pPr>
      <w:r w:rsidRPr="004B17DD">
        <w:t>&lt;1</w:t>
      </w:r>
      <w:proofErr w:type="gramStart"/>
      <w:r w:rsidRPr="004B17DD">
        <w:t>&gt; З</w:t>
      </w:r>
      <w:proofErr w:type="gramEnd"/>
      <w:r w:rsidRPr="004B17DD">
        <w:t xml:space="preserve">десь и далее в таблице в содержании графы «областной бюджет», «местный бюджет» указываются данные в соответствии с расходами областного бюджета, местного бюджета </w:t>
      </w:r>
      <w:hyperlink w:anchor="Par676" w:history="1">
        <w:r w:rsidRPr="004B17DD">
          <w:t>(Таблица 6)</w:t>
        </w:r>
      </w:hyperlink>
      <w:r w:rsidRPr="004B17DD">
        <w:t>.</w:t>
      </w:r>
    </w:p>
    <w:p w:rsidR="005275E8" w:rsidRPr="004B17DD" w:rsidRDefault="005275E8" w:rsidP="005275E8">
      <w:pPr>
        <w:widowControl w:val="0"/>
        <w:ind w:firstLine="720"/>
        <w:jc w:val="both"/>
        <w:rPr>
          <w:sz w:val="28"/>
          <w:szCs w:val="28"/>
        </w:rPr>
      </w:pPr>
    </w:p>
    <w:p w:rsidR="005275E8" w:rsidRPr="00E23A9C" w:rsidRDefault="005275E8" w:rsidP="005275E8">
      <w:pPr>
        <w:widowControl w:val="0"/>
        <w:ind w:firstLine="720"/>
        <w:jc w:val="both"/>
        <w:rPr>
          <w:color w:val="FF0000"/>
        </w:rPr>
      </w:pPr>
    </w:p>
    <w:p w:rsidR="005275E8" w:rsidRPr="00E23A9C" w:rsidRDefault="005275E8" w:rsidP="005275E8">
      <w:pPr>
        <w:widowControl w:val="0"/>
        <w:ind w:firstLine="720"/>
        <w:jc w:val="both"/>
        <w:rPr>
          <w:color w:val="FF0000"/>
        </w:rPr>
      </w:pPr>
    </w:p>
    <w:p w:rsidR="005275E8" w:rsidRPr="00E23A9C" w:rsidRDefault="005275E8" w:rsidP="005275E8">
      <w:pPr>
        <w:rPr>
          <w:color w:val="FF0000"/>
        </w:rPr>
      </w:pPr>
    </w:p>
    <w:p w:rsidR="005275E8" w:rsidRPr="00E23A9C" w:rsidRDefault="005275E8" w:rsidP="005275E8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5275E8" w:rsidRPr="00E23A9C" w:rsidRDefault="005275E8" w:rsidP="005275E8">
      <w:pPr>
        <w:ind w:right="-5"/>
        <w:jc w:val="both"/>
        <w:rPr>
          <w:color w:val="FF0000"/>
          <w:sz w:val="28"/>
          <w:szCs w:val="28"/>
        </w:rPr>
      </w:pPr>
    </w:p>
    <w:p w:rsidR="005275E8" w:rsidRPr="00E23A9C" w:rsidRDefault="005275E8" w:rsidP="005275E8">
      <w:pPr>
        <w:shd w:val="clear" w:color="auto" w:fill="FFFFFF"/>
        <w:jc w:val="center"/>
        <w:rPr>
          <w:color w:val="FF0000"/>
        </w:rPr>
      </w:pPr>
    </w:p>
    <w:p w:rsidR="005275E8" w:rsidRPr="00E23A9C" w:rsidRDefault="005275E8" w:rsidP="00452365">
      <w:pPr>
        <w:autoSpaceDE w:val="0"/>
        <w:autoSpaceDN w:val="0"/>
        <w:adjustRightInd w:val="0"/>
        <w:rPr>
          <w:color w:val="FF0000"/>
        </w:rPr>
      </w:pPr>
    </w:p>
    <w:sectPr w:rsidR="005275E8" w:rsidRPr="00E23A9C" w:rsidSect="00734E5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871" w:rsidRDefault="00FA3871" w:rsidP="00620963">
      <w:r>
        <w:separator/>
      </w:r>
    </w:p>
  </w:endnote>
  <w:endnote w:type="continuationSeparator" w:id="0">
    <w:p w:rsidR="00FA3871" w:rsidRDefault="00FA3871" w:rsidP="0062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871" w:rsidRDefault="00FA3871" w:rsidP="00620963">
      <w:r>
        <w:separator/>
      </w:r>
    </w:p>
  </w:footnote>
  <w:footnote w:type="continuationSeparator" w:id="0">
    <w:p w:rsidR="00FA3871" w:rsidRDefault="00FA3871" w:rsidP="0062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025" w:rsidRDefault="000F5025" w:rsidP="00620963">
    <w:pPr>
      <w:pStyle w:val="ae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25307"/>
    <w:multiLevelType w:val="multilevel"/>
    <w:tmpl w:val="005A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B3CF0"/>
    <w:multiLevelType w:val="multilevel"/>
    <w:tmpl w:val="2D1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20328"/>
    <w:multiLevelType w:val="multilevel"/>
    <w:tmpl w:val="9174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964F33"/>
    <w:multiLevelType w:val="multilevel"/>
    <w:tmpl w:val="20CEF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4E0BAD"/>
    <w:multiLevelType w:val="multilevel"/>
    <w:tmpl w:val="3D821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35248A"/>
    <w:multiLevelType w:val="multilevel"/>
    <w:tmpl w:val="F4920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F915F2"/>
    <w:multiLevelType w:val="multilevel"/>
    <w:tmpl w:val="395CF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5543E6"/>
    <w:multiLevelType w:val="multilevel"/>
    <w:tmpl w:val="048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14"/>
    <w:rsid w:val="00001EC4"/>
    <w:rsid w:val="00007496"/>
    <w:rsid w:val="00013EF9"/>
    <w:rsid w:val="00014E84"/>
    <w:rsid w:val="000273DE"/>
    <w:rsid w:val="0003123C"/>
    <w:rsid w:val="00031AC8"/>
    <w:rsid w:val="000340DA"/>
    <w:rsid w:val="000350C3"/>
    <w:rsid w:val="0005276A"/>
    <w:rsid w:val="000603E0"/>
    <w:rsid w:val="000617C5"/>
    <w:rsid w:val="00061FEC"/>
    <w:rsid w:val="00062257"/>
    <w:rsid w:val="000743F8"/>
    <w:rsid w:val="000752B8"/>
    <w:rsid w:val="000812FF"/>
    <w:rsid w:val="000819B3"/>
    <w:rsid w:val="0008623B"/>
    <w:rsid w:val="0009356D"/>
    <w:rsid w:val="000A65AD"/>
    <w:rsid w:val="000B7402"/>
    <w:rsid w:val="000C6ECD"/>
    <w:rsid w:val="000C7D45"/>
    <w:rsid w:val="000D11FB"/>
    <w:rsid w:val="000D16AB"/>
    <w:rsid w:val="000D5556"/>
    <w:rsid w:val="000D581A"/>
    <w:rsid w:val="000E1132"/>
    <w:rsid w:val="000E3ABE"/>
    <w:rsid w:val="000E5BB5"/>
    <w:rsid w:val="000F0E86"/>
    <w:rsid w:val="000F41FC"/>
    <w:rsid w:val="000F5025"/>
    <w:rsid w:val="000F5BE8"/>
    <w:rsid w:val="000F6FF9"/>
    <w:rsid w:val="00102D72"/>
    <w:rsid w:val="00106D6A"/>
    <w:rsid w:val="00126FCD"/>
    <w:rsid w:val="00144C6E"/>
    <w:rsid w:val="00151714"/>
    <w:rsid w:val="00152B9D"/>
    <w:rsid w:val="00155D73"/>
    <w:rsid w:val="00160E43"/>
    <w:rsid w:val="00161CFB"/>
    <w:rsid w:val="00165B7D"/>
    <w:rsid w:val="00166047"/>
    <w:rsid w:val="00170886"/>
    <w:rsid w:val="00171B05"/>
    <w:rsid w:val="00177324"/>
    <w:rsid w:val="001813A4"/>
    <w:rsid w:val="00185AA0"/>
    <w:rsid w:val="00186B5B"/>
    <w:rsid w:val="00186F91"/>
    <w:rsid w:val="0019288C"/>
    <w:rsid w:val="001A1D07"/>
    <w:rsid w:val="001B4A2C"/>
    <w:rsid w:val="001B7428"/>
    <w:rsid w:val="001B7AF5"/>
    <w:rsid w:val="001C0D69"/>
    <w:rsid w:val="001D14C2"/>
    <w:rsid w:val="001D37AB"/>
    <w:rsid w:val="001E22C5"/>
    <w:rsid w:val="001F33F3"/>
    <w:rsid w:val="002031A8"/>
    <w:rsid w:val="00210AA3"/>
    <w:rsid w:val="002152AD"/>
    <w:rsid w:val="002211F2"/>
    <w:rsid w:val="00227F28"/>
    <w:rsid w:val="00235E0A"/>
    <w:rsid w:val="00236C1A"/>
    <w:rsid w:val="0024059B"/>
    <w:rsid w:val="00243C8D"/>
    <w:rsid w:val="002459E4"/>
    <w:rsid w:val="002516D3"/>
    <w:rsid w:val="0027195B"/>
    <w:rsid w:val="0028670E"/>
    <w:rsid w:val="00286B1C"/>
    <w:rsid w:val="0028777D"/>
    <w:rsid w:val="00290BD7"/>
    <w:rsid w:val="00291E27"/>
    <w:rsid w:val="00292589"/>
    <w:rsid w:val="002A7202"/>
    <w:rsid w:val="002B5B3A"/>
    <w:rsid w:val="002B6181"/>
    <w:rsid w:val="002C2D29"/>
    <w:rsid w:val="002C7A8C"/>
    <w:rsid w:val="002D0885"/>
    <w:rsid w:val="002D5A2F"/>
    <w:rsid w:val="002E04B8"/>
    <w:rsid w:val="002E1FA5"/>
    <w:rsid w:val="002E3249"/>
    <w:rsid w:val="002E593C"/>
    <w:rsid w:val="002F2F51"/>
    <w:rsid w:val="002F3961"/>
    <w:rsid w:val="00310DE5"/>
    <w:rsid w:val="003141F8"/>
    <w:rsid w:val="0031721F"/>
    <w:rsid w:val="0032457E"/>
    <w:rsid w:val="00327823"/>
    <w:rsid w:val="00327AC0"/>
    <w:rsid w:val="00334EAA"/>
    <w:rsid w:val="003422BC"/>
    <w:rsid w:val="00355557"/>
    <w:rsid w:val="00365ECE"/>
    <w:rsid w:val="003666B3"/>
    <w:rsid w:val="00366A16"/>
    <w:rsid w:val="00381816"/>
    <w:rsid w:val="00387552"/>
    <w:rsid w:val="003938FC"/>
    <w:rsid w:val="003A146A"/>
    <w:rsid w:val="003A16AF"/>
    <w:rsid w:val="003A50AE"/>
    <w:rsid w:val="003A5F14"/>
    <w:rsid w:val="003A7C14"/>
    <w:rsid w:val="003C149E"/>
    <w:rsid w:val="003C2F5C"/>
    <w:rsid w:val="003C7C27"/>
    <w:rsid w:val="003D003F"/>
    <w:rsid w:val="003D12D5"/>
    <w:rsid w:val="003D7957"/>
    <w:rsid w:val="003D7ABD"/>
    <w:rsid w:val="003E5714"/>
    <w:rsid w:val="003E62C0"/>
    <w:rsid w:val="003E770F"/>
    <w:rsid w:val="003F6A94"/>
    <w:rsid w:val="00425CCC"/>
    <w:rsid w:val="004356C7"/>
    <w:rsid w:val="00447B97"/>
    <w:rsid w:val="00452365"/>
    <w:rsid w:val="004542E1"/>
    <w:rsid w:val="00455D9D"/>
    <w:rsid w:val="0045668E"/>
    <w:rsid w:val="00457B9D"/>
    <w:rsid w:val="004632C6"/>
    <w:rsid w:val="00464A05"/>
    <w:rsid w:val="004652F6"/>
    <w:rsid w:val="00471079"/>
    <w:rsid w:val="00472073"/>
    <w:rsid w:val="0047349A"/>
    <w:rsid w:val="004871F7"/>
    <w:rsid w:val="00491B3B"/>
    <w:rsid w:val="00493A3D"/>
    <w:rsid w:val="004954C1"/>
    <w:rsid w:val="004A6880"/>
    <w:rsid w:val="004B17DD"/>
    <w:rsid w:val="004B3C41"/>
    <w:rsid w:val="004B60B8"/>
    <w:rsid w:val="004D5DCC"/>
    <w:rsid w:val="004E31AE"/>
    <w:rsid w:val="004E4D10"/>
    <w:rsid w:val="004F5AC7"/>
    <w:rsid w:val="00515B2E"/>
    <w:rsid w:val="0052299F"/>
    <w:rsid w:val="0052546A"/>
    <w:rsid w:val="00525591"/>
    <w:rsid w:val="005275E8"/>
    <w:rsid w:val="00535930"/>
    <w:rsid w:val="00535D63"/>
    <w:rsid w:val="005429BE"/>
    <w:rsid w:val="00544C4A"/>
    <w:rsid w:val="005470BB"/>
    <w:rsid w:val="00547459"/>
    <w:rsid w:val="00550E7B"/>
    <w:rsid w:val="00553725"/>
    <w:rsid w:val="005546B8"/>
    <w:rsid w:val="00563E3D"/>
    <w:rsid w:val="00563FB6"/>
    <w:rsid w:val="005802CF"/>
    <w:rsid w:val="0058412D"/>
    <w:rsid w:val="0059062C"/>
    <w:rsid w:val="00593ACE"/>
    <w:rsid w:val="005A151D"/>
    <w:rsid w:val="005A6118"/>
    <w:rsid w:val="005C29BD"/>
    <w:rsid w:val="005C57B7"/>
    <w:rsid w:val="005D17CF"/>
    <w:rsid w:val="005D3DB2"/>
    <w:rsid w:val="005D42B0"/>
    <w:rsid w:val="005D4582"/>
    <w:rsid w:val="005E1808"/>
    <w:rsid w:val="005E4044"/>
    <w:rsid w:val="005F1D84"/>
    <w:rsid w:val="005F31F7"/>
    <w:rsid w:val="005F5242"/>
    <w:rsid w:val="005F58F6"/>
    <w:rsid w:val="006017B0"/>
    <w:rsid w:val="00612584"/>
    <w:rsid w:val="006140B1"/>
    <w:rsid w:val="00620963"/>
    <w:rsid w:val="00622231"/>
    <w:rsid w:val="00622D3F"/>
    <w:rsid w:val="00624EE7"/>
    <w:rsid w:val="00626A8A"/>
    <w:rsid w:val="00627875"/>
    <w:rsid w:val="006336DC"/>
    <w:rsid w:val="00637DAF"/>
    <w:rsid w:val="00640F36"/>
    <w:rsid w:val="00647089"/>
    <w:rsid w:val="0066127C"/>
    <w:rsid w:val="006665AE"/>
    <w:rsid w:val="006842F4"/>
    <w:rsid w:val="006844A7"/>
    <w:rsid w:val="00692098"/>
    <w:rsid w:val="00696793"/>
    <w:rsid w:val="0069791E"/>
    <w:rsid w:val="006A2522"/>
    <w:rsid w:val="006B1129"/>
    <w:rsid w:val="006C4981"/>
    <w:rsid w:val="006E463B"/>
    <w:rsid w:val="006F0ABD"/>
    <w:rsid w:val="006F38EE"/>
    <w:rsid w:val="006F3D41"/>
    <w:rsid w:val="006F6A4A"/>
    <w:rsid w:val="007000F2"/>
    <w:rsid w:val="007034EA"/>
    <w:rsid w:val="007035D7"/>
    <w:rsid w:val="007100A5"/>
    <w:rsid w:val="00726E33"/>
    <w:rsid w:val="0072753F"/>
    <w:rsid w:val="00730800"/>
    <w:rsid w:val="007324FD"/>
    <w:rsid w:val="00734E50"/>
    <w:rsid w:val="00741C6A"/>
    <w:rsid w:val="00743939"/>
    <w:rsid w:val="007447DD"/>
    <w:rsid w:val="0074748A"/>
    <w:rsid w:val="00752E35"/>
    <w:rsid w:val="007604A4"/>
    <w:rsid w:val="00761E26"/>
    <w:rsid w:val="00767D86"/>
    <w:rsid w:val="00770D9E"/>
    <w:rsid w:val="00774B1D"/>
    <w:rsid w:val="00776137"/>
    <w:rsid w:val="00781CA4"/>
    <w:rsid w:val="007823A9"/>
    <w:rsid w:val="0078242B"/>
    <w:rsid w:val="0078294A"/>
    <w:rsid w:val="0079558D"/>
    <w:rsid w:val="007A10A1"/>
    <w:rsid w:val="007A5CEC"/>
    <w:rsid w:val="007B0C56"/>
    <w:rsid w:val="007B6FFF"/>
    <w:rsid w:val="007B7592"/>
    <w:rsid w:val="007B7D38"/>
    <w:rsid w:val="007C0A7A"/>
    <w:rsid w:val="007C4E77"/>
    <w:rsid w:val="007E2CE7"/>
    <w:rsid w:val="007F03A6"/>
    <w:rsid w:val="007F0DAE"/>
    <w:rsid w:val="007F4DB3"/>
    <w:rsid w:val="00800437"/>
    <w:rsid w:val="00802420"/>
    <w:rsid w:val="008035D7"/>
    <w:rsid w:val="00806382"/>
    <w:rsid w:val="0081180D"/>
    <w:rsid w:val="008133C5"/>
    <w:rsid w:val="00813E5C"/>
    <w:rsid w:val="008214E4"/>
    <w:rsid w:val="008306E9"/>
    <w:rsid w:val="00830EDC"/>
    <w:rsid w:val="008365DB"/>
    <w:rsid w:val="00837C1B"/>
    <w:rsid w:val="00845747"/>
    <w:rsid w:val="008478C1"/>
    <w:rsid w:val="008574D3"/>
    <w:rsid w:val="008662D9"/>
    <w:rsid w:val="00870338"/>
    <w:rsid w:val="00876227"/>
    <w:rsid w:val="00890C80"/>
    <w:rsid w:val="00894E1A"/>
    <w:rsid w:val="008A193F"/>
    <w:rsid w:val="008B6E0D"/>
    <w:rsid w:val="008C5D6D"/>
    <w:rsid w:val="008D4B30"/>
    <w:rsid w:val="008E04F3"/>
    <w:rsid w:val="008E5C26"/>
    <w:rsid w:val="008E7454"/>
    <w:rsid w:val="008F2C02"/>
    <w:rsid w:val="008F7985"/>
    <w:rsid w:val="00910C53"/>
    <w:rsid w:val="0091350F"/>
    <w:rsid w:val="00930243"/>
    <w:rsid w:val="00936074"/>
    <w:rsid w:val="00936529"/>
    <w:rsid w:val="00943207"/>
    <w:rsid w:val="00950F48"/>
    <w:rsid w:val="00952E79"/>
    <w:rsid w:val="00957370"/>
    <w:rsid w:val="00965FBD"/>
    <w:rsid w:val="00973707"/>
    <w:rsid w:val="0097561A"/>
    <w:rsid w:val="009767DD"/>
    <w:rsid w:val="00977792"/>
    <w:rsid w:val="00984B42"/>
    <w:rsid w:val="009911EF"/>
    <w:rsid w:val="00992C60"/>
    <w:rsid w:val="00992D1D"/>
    <w:rsid w:val="00992F3F"/>
    <w:rsid w:val="009967DB"/>
    <w:rsid w:val="009A1767"/>
    <w:rsid w:val="009A21EB"/>
    <w:rsid w:val="009A67D0"/>
    <w:rsid w:val="009B30F0"/>
    <w:rsid w:val="009C4E29"/>
    <w:rsid w:val="009C6AFE"/>
    <w:rsid w:val="009C7743"/>
    <w:rsid w:val="009D3E0E"/>
    <w:rsid w:val="009E1107"/>
    <w:rsid w:val="009E43C7"/>
    <w:rsid w:val="009E68C3"/>
    <w:rsid w:val="009F2968"/>
    <w:rsid w:val="009F374C"/>
    <w:rsid w:val="009F618A"/>
    <w:rsid w:val="009F7E04"/>
    <w:rsid w:val="00A0235A"/>
    <w:rsid w:val="00A2185E"/>
    <w:rsid w:val="00A23D98"/>
    <w:rsid w:val="00A25BCB"/>
    <w:rsid w:val="00A26DCD"/>
    <w:rsid w:val="00A27318"/>
    <w:rsid w:val="00A31D4F"/>
    <w:rsid w:val="00A32020"/>
    <w:rsid w:val="00A33921"/>
    <w:rsid w:val="00A40E78"/>
    <w:rsid w:val="00A449DA"/>
    <w:rsid w:val="00A510C4"/>
    <w:rsid w:val="00A62E97"/>
    <w:rsid w:val="00A817EE"/>
    <w:rsid w:val="00A85E4F"/>
    <w:rsid w:val="00A903F7"/>
    <w:rsid w:val="00A95C98"/>
    <w:rsid w:val="00AA5F36"/>
    <w:rsid w:val="00AC3C82"/>
    <w:rsid w:val="00AC4242"/>
    <w:rsid w:val="00AD5B6F"/>
    <w:rsid w:val="00AD5C3B"/>
    <w:rsid w:val="00AD6756"/>
    <w:rsid w:val="00AE06CD"/>
    <w:rsid w:val="00AE1D1E"/>
    <w:rsid w:val="00AE2175"/>
    <w:rsid w:val="00AE3B66"/>
    <w:rsid w:val="00AE4872"/>
    <w:rsid w:val="00AE5144"/>
    <w:rsid w:val="00AE5A8B"/>
    <w:rsid w:val="00AE5E72"/>
    <w:rsid w:val="00AE76C8"/>
    <w:rsid w:val="00AF2F69"/>
    <w:rsid w:val="00B003A9"/>
    <w:rsid w:val="00B0574C"/>
    <w:rsid w:val="00B142E3"/>
    <w:rsid w:val="00B15E2D"/>
    <w:rsid w:val="00B1627B"/>
    <w:rsid w:val="00B1773F"/>
    <w:rsid w:val="00B310FD"/>
    <w:rsid w:val="00B31240"/>
    <w:rsid w:val="00B33E61"/>
    <w:rsid w:val="00B34641"/>
    <w:rsid w:val="00B4158C"/>
    <w:rsid w:val="00B4194E"/>
    <w:rsid w:val="00B50237"/>
    <w:rsid w:val="00B67221"/>
    <w:rsid w:val="00B76A6F"/>
    <w:rsid w:val="00B77BC5"/>
    <w:rsid w:val="00B80EC1"/>
    <w:rsid w:val="00B9176B"/>
    <w:rsid w:val="00B97F80"/>
    <w:rsid w:val="00BA5372"/>
    <w:rsid w:val="00BC73F9"/>
    <w:rsid w:val="00BD6842"/>
    <w:rsid w:val="00BE1129"/>
    <w:rsid w:val="00BE6FBF"/>
    <w:rsid w:val="00BE7C3E"/>
    <w:rsid w:val="00BF2896"/>
    <w:rsid w:val="00BF2904"/>
    <w:rsid w:val="00C03B36"/>
    <w:rsid w:val="00C10388"/>
    <w:rsid w:val="00C11105"/>
    <w:rsid w:val="00C13AFC"/>
    <w:rsid w:val="00C13E63"/>
    <w:rsid w:val="00C14959"/>
    <w:rsid w:val="00C15343"/>
    <w:rsid w:val="00C1742D"/>
    <w:rsid w:val="00C2689C"/>
    <w:rsid w:val="00C36B5F"/>
    <w:rsid w:val="00C42E0D"/>
    <w:rsid w:val="00C45A92"/>
    <w:rsid w:val="00C555E5"/>
    <w:rsid w:val="00C6583D"/>
    <w:rsid w:val="00C70A25"/>
    <w:rsid w:val="00C70D24"/>
    <w:rsid w:val="00C74B09"/>
    <w:rsid w:val="00C7558D"/>
    <w:rsid w:val="00C80E37"/>
    <w:rsid w:val="00C826FF"/>
    <w:rsid w:val="00C82BD5"/>
    <w:rsid w:val="00C836DA"/>
    <w:rsid w:val="00C87536"/>
    <w:rsid w:val="00C92428"/>
    <w:rsid w:val="00C95E99"/>
    <w:rsid w:val="00CA7DAA"/>
    <w:rsid w:val="00CB552E"/>
    <w:rsid w:val="00CC079C"/>
    <w:rsid w:val="00CC1539"/>
    <w:rsid w:val="00CC3937"/>
    <w:rsid w:val="00CC3C36"/>
    <w:rsid w:val="00CC522F"/>
    <w:rsid w:val="00CC712F"/>
    <w:rsid w:val="00CD26AE"/>
    <w:rsid w:val="00CD45C6"/>
    <w:rsid w:val="00CD75C9"/>
    <w:rsid w:val="00CE0AD7"/>
    <w:rsid w:val="00CF015D"/>
    <w:rsid w:val="00CF7E4D"/>
    <w:rsid w:val="00D05085"/>
    <w:rsid w:val="00D113EC"/>
    <w:rsid w:val="00D23617"/>
    <w:rsid w:val="00D23EA4"/>
    <w:rsid w:val="00D3084B"/>
    <w:rsid w:val="00D3272A"/>
    <w:rsid w:val="00D35467"/>
    <w:rsid w:val="00D37058"/>
    <w:rsid w:val="00D45743"/>
    <w:rsid w:val="00D46158"/>
    <w:rsid w:val="00D55DAD"/>
    <w:rsid w:val="00D630B2"/>
    <w:rsid w:val="00D67163"/>
    <w:rsid w:val="00D70904"/>
    <w:rsid w:val="00DA2D26"/>
    <w:rsid w:val="00DB08B3"/>
    <w:rsid w:val="00DB19C4"/>
    <w:rsid w:val="00DB3150"/>
    <w:rsid w:val="00DB3A4A"/>
    <w:rsid w:val="00DC0C63"/>
    <w:rsid w:val="00DC502C"/>
    <w:rsid w:val="00DC60FF"/>
    <w:rsid w:val="00DD1918"/>
    <w:rsid w:val="00DD4388"/>
    <w:rsid w:val="00DD47DA"/>
    <w:rsid w:val="00DF11EF"/>
    <w:rsid w:val="00DF505B"/>
    <w:rsid w:val="00E04B39"/>
    <w:rsid w:val="00E11086"/>
    <w:rsid w:val="00E1630D"/>
    <w:rsid w:val="00E2029E"/>
    <w:rsid w:val="00E23A9C"/>
    <w:rsid w:val="00E25604"/>
    <w:rsid w:val="00E271C0"/>
    <w:rsid w:val="00E40F1D"/>
    <w:rsid w:val="00E44A80"/>
    <w:rsid w:val="00E52706"/>
    <w:rsid w:val="00E535BF"/>
    <w:rsid w:val="00E53D2E"/>
    <w:rsid w:val="00E56BC2"/>
    <w:rsid w:val="00E56C75"/>
    <w:rsid w:val="00E60914"/>
    <w:rsid w:val="00E61D45"/>
    <w:rsid w:val="00E661C0"/>
    <w:rsid w:val="00E75F07"/>
    <w:rsid w:val="00E76166"/>
    <w:rsid w:val="00E77B63"/>
    <w:rsid w:val="00E8146B"/>
    <w:rsid w:val="00E81D87"/>
    <w:rsid w:val="00E82980"/>
    <w:rsid w:val="00E84E48"/>
    <w:rsid w:val="00E9022F"/>
    <w:rsid w:val="00E9083A"/>
    <w:rsid w:val="00E94C4F"/>
    <w:rsid w:val="00EA06B4"/>
    <w:rsid w:val="00EA11B0"/>
    <w:rsid w:val="00EB440E"/>
    <w:rsid w:val="00EC11EA"/>
    <w:rsid w:val="00EC4B0A"/>
    <w:rsid w:val="00ED1CA6"/>
    <w:rsid w:val="00ED44C0"/>
    <w:rsid w:val="00EE1832"/>
    <w:rsid w:val="00EE2068"/>
    <w:rsid w:val="00EF02D5"/>
    <w:rsid w:val="00F06B8C"/>
    <w:rsid w:val="00F07C12"/>
    <w:rsid w:val="00F11102"/>
    <w:rsid w:val="00F20F30"/>
    <w:rsid w:val="00F275CC"/>
    <w:rsid w:val="00F33749"/>
    <w:rsid w:val="00F33FC9"/>
    <w:rsid w:val="00F43411"/>
    <w:rsid w:val="00F44DEA"/>
    <w:rsid w:val="00F63148"/>
    <w:rsid w:val="00F73862"/>
    <w:rsid w:val="00F74E0C"/>
    <w:rsid w:val="00F77316"/>
    <w:rsid w:val="00F80D9E"/>
    <w:rsid w:val="00F83FEF"/>
    <w:rsid w:val="00F90675"/>
    <w:rsid w:val="00F93148"/>
    <w:rsid w:val="00FA3871"/>
    <w:rsid w:val="00FC4E09"/>
    <w:rsid w:val="00FC7F57"/>
    <w:rsid w:val="00FD3C5E"/>
    <w:rsid w:val="00FE17C3"/>
    <w:rsid w:val="00FE2314"/>
    <w:rsid w:val="00FE252A"/>
    <w:rsid w:val="00FE283D"/>
    <w:rsid w:val="00FE48EC"/>
    <w:rsid w:val="00FF3219"/>
    <w:rsid w:val="00F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3A7C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A7C1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7C14"/>
    <w:pPr>
      <w:spacing w:before="100" w:beforeAutospacing="1" w:after="100" w:afterAutospacing="1"/>
    </w:pPr>
  </w:style>
  <w:style w:type="character" w:styleId="a4">
    <w:name w:val="Hyperlink"/>
    <w:basedOn w:val="a0"/>
    <w:rsid w:val="003A7C14"/>
    <w:rPr>
      <w:color w:val="0000FF"/>
      <w:u w:val="single"/>
    </w:rPr>
  </w:style>
  <w:style w:type="character" w:styleId="a5">
    <w:name w:val="FollowedHyperlink"/>
    <w:basedOn w:val="a0"/>
    <w:rsid w:val="003A7C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A7C14"/>
  </w:style>
  <w:style w:type="character" w:styleId="a6">
    <w:name w:val="Strong"/>
    <w:basedOn w:val="a0"/>
    <w:qFormat/>
    <w:rsid w:val="003A7C14"/>
    <w:rPr>
      <w:b/>
      <w:bCs/>
    </w:rPr>
  </w:style>
  <w:style w:type="character" w:styleId="a7">
    <w:name w:val="Emphasis"/>
    <w:basedOn w:val="a0"/>
    <w:qFormat/>
    <w:rsid w:val="003A7C14"/>
    <w:rPr>
      <w:i/>
      <w:iCs/>
    </w:rPr>
  </w:style>
  <w:style w:type="paragraph" w:styleId="a8">
    <w:name w:val="Body Text"/>
    <w:basedOn w:val="a"/>
    <w:link w:val="a9"/>
    <w:rsid w:val="00210AA3"/>
    <w:rPr>
      <w:sz w:val="28"/>
      <w:szCs w:val="20"/>
    </w:rPr>
  </w:style>
  <w:style w:type="paragraph" w:styleId="aa">
    <w:name w:val="Body Text Indent"/>
    <w:basedOn w:val="a"/>
    <w:link w:val="ab"/>
    <w:rsid w:val="00210AA3"/>
    <w:pPr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210AA3"/>
    <w:rPr>
      <w:lang w:val="ru-RU" w:eastAsia="ru-RU" w:bidi="ar-SA"/>
    </w:rPr>
  </w:style>
  <w:style w:type="paragraph" w:customStyle="1" w:styleId="ConsPlusNormal">
    <w:name w:val="ConsPlusNormal"/>
    <w:rsid w:val="00210A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Основной текст Знак"/>
    <w:link w:val="a8"/>
    <w:rsid w:val="00210AA3"/>
    <w:rPr>
      <w:sz w:val="28"/>
      <w:lang w:val="ru-RU" w:eastAsia="ru-RU" w:bidi="ar-SA"/>
    </w:rPr>
  </w:style>
  <w:style w:type="paragraph" w:customStyle="1" w:styleId="Default">
    <w:name w:val="Default"/>
    <w:rsid w:val="00210AA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Cell">
    <w:name w:val="ConsPlusCell"/>
    <w:link w:val="ConsPlusCell0"/>
    <w:rsid w:val="00452365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E04B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List"/>
    <w:basedOn w:val="a8"/>
    <w:rsid w:val="00E04B39"/>
    <w:pPr>
      <w:widowControl w:val="0"/>
      <w:suppressAutoHyphens/>
      <w:spacing w:after="120"/>
    </w:pPr>
    <w:rPr>
      <w:rFonts w:ascii="Calibri" w:hAnsi="Calibri" w:cs="Calibri"/>
      <w:kern w:val="2"/>
      <w:sz w:val="24"/>
      <w:szCs w:val="24"/>
    </w:rPr>
  </w:style>
  <w:style w:type="character" w:customStyle="1" w:styleId="ConsPlusCell0">
    <w:name w:val="ConsPlusCell Знак"/>
    <w:link w:val="ConsPlusCell"/>
    <w:locked/>
    <w:rsid w:val="000D11FB"/>
    <w:rPr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57B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rmal">
    <w:name w:val="consnormal"/>
    <w:basedOn w:val="a"/>
    <w:rsid w:val="00AE1D1E"/>
    <w:pPr>
      <w:spacing w:before="100" w:beforeAutospacing="1" w:after="100" w:afterAutospacing="1"/>
    </w:pPr>
  </w:style>
  <w:style w:type="paragraph" w:styleId="ae">
    <w:name w:val="header"/>
    <w:basedOn w:val="a"/>
    <w:link w:val="af"/>
    <w:rsid w:val="006209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620963"/>
    <w:rPr>
      <w:sz w:val="24"/>
      <w:szCs w:val="24"/>
    </w:rPr>
  </w:style>
  <w:style w:type="paragraph" w:styleId="af0">
    <w:name w:val="footer"/>
    <w:basedOn w:val="a"/>
    <w:link w:val="af1"/>
    <w:rsid w:val="006209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20963"/>
    <w:rPr>
      <w:sz w:val="24"/>
      <w:szCs w:val="24"/>
    </w:rPr>
  </w:style>
  <w:style w:type="paragraph" w:styleId="af2">
    <w:name w:val="Balloon Text"/>
    <w:basedOn w:val="a"/>
    <w:link w:val="af3"/>
    <w:rsid w:val="00DF11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DF11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935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316061137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578706415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711298772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  <w:div w:id="1904289266">
                  <w:marLeft w:val="0"/>
                  <w:marRight w:val="0"/>
                  <w:marTop w:val="0"/>
                  <w:marBottom w:val="0"/>
                  <w:divBdr>
                    <w:top w:val="single" w:sz="18" w:space="0" w:color="DDDDDD"/>
                    <w:left w:val="single" w:sz="18" w:space="0" w:color="DDDDDD"/>
                    <w:bottom w:val="single" w:sz="18" w:space="0" w:color="DDDDDD"/>
                    <w:right w:val="single" w:sz="18" w:space="0" w:color="DDDDDD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0D552-C6DC-4E55-BE0B-03F38AB2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42</Pages>
  <Words>10896</Words>
  <Characters>62109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Ростовской области от 25</vt:lpstr>
    </vt:vector>
  </TitlesOfParts>
  <Company/>
  <LinksUpToDate>false</LinksUpToDate>
  <CharactersWithSpaces>72860</CharactersWithSpaces>
  <SharedDoc>false</SharedDoc>
  <HLinks>
    <vt:vector size="24" baseType="variant">
      <vt:variant>
        <vt:i4>6357045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Par676</vt:lpwstr>
      </vt:variant>
      <vt:variant>
        <vt:i4>6357044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Par868</vt:lpwstr>
      </vt:variant>
      <vt:variant>
        <vt:i4>7209012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Par867</vt:lpwstr>
      </vt:variant>
      <vt:variant>
        <vt:i4>7274548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Ростовской области от 25</dc:title>
  <dc:subject/>
  <dc:creator>777</dc:creator>
  <cp:keywords/>
  <dc:description/>
  <cp:lastModifiedBy>Пользователь</cp:lastModifiedBy>
  <cp:revision>876</cp:revision>
  <cp:lastPrinted>2016-12-13T13:04:00Z</cp:lastPrinted>
  <dcterms:created xsi:type="dcterms:W3CDTF">2016-02-05T08:09:00Z</dcterms:created>
  <dcterms:modified xsi:type="dcterms:W3CDTF">2016-12-16T06:31:00Z</dcterms:modified>
</cp:coreProperties>
</file>