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caps/>
          <w:color w:val="000000"/>
          <w:sz w:val="28"/>
          <w:szCs w:val="28"/>
        </w:rPr>
        <w:t>РОССИЙСКАЯ ФЕДЕРАЦИЯ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РОСТОВСКАЯ ОБЛАСТЬ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ТАРАСОВСКИЙ РАЙОН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«МИТЯКИНСКОЕ СЕЛЬСКОЕ ПОСЕЛЕНИЕ»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СОБРАНИЕ ДЕПУТАТОВ МИТЯКИНСКОГО СЕЛЬСКОГО ПОСЕЛЕНИЯ</w:t>
      </w: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804B7" w:rsidRDefault="004804B7" w:rsidP="004804B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272ED0" w:rsidRPr="004424F2" w:rsidRDefault="00272ED0" w:rsidP="00272E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272ED0" w:rsidRPr="004424F2" w:rsidTr="004424F2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4804B7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«</w:t>
            </w:r>
            <w:r w:rsidR="004804B7">
              <w:rPr>
                <w:sz w:val="28"/>
                <w:szCs w:val="28"/>
              </w:rPr>
              <w:t>07</w:t>
            </w:r>
            <w:r w:rsidRPr="004424F2">
              <w:rPr>
                <w:sz w:val="28"/>
                <w:szCs w:val="28"/>
              </w:rPr>
              <w:t xml:space="preserve">» </w:t>
            </w:r>
            <w:r w:rsidR="004804B7">
              <w:rPr>
                <w:sz w:val="28"/>
                <w:szCs w:val="28"/>
              </w:rPr>
              <w:t>апреля</w:t>
            </w:r>
            <w:r w:rsidRPr="004424F2">
              <w:rPr>
                <w:sz w:val="28"/>
                <w:szCs w:val="28"/>
              </w:rPr>
              <w:t xml:space="preserve"> 201</w:t>
            </w:r>
            <w:r w:rsidR="004804B7"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4804B7">
            <w:pPr>
              <w:jc w:val="center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№ </w:t>
            </w:r>
            <w:r w:rsidR="004804B7">
              <w:rPr>
                <w:sz w:val="28"/>
                <w:szCs w:val="28"/>
              </w:rPr>
              <w:t>37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4424F2">
            <w:pPr>
              <w:jc w:val="right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ст. Митякинская</w:t>
            </w:r>
          </w:p>
        </w:tc>
      </w:tr>
    </w:tbl>
    <w:p w:rsidR="00272ED0" w:rsidRPr="004424F2" w:rsidRDefault="00272ED0" w:rsidP="00272ED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</w:tblGrid>
      <w:tr w:rsidR="00272ED0" w:rsidRPr="004424F2" w:rsidTr="004424F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0C453B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 w:rsidRPr="004424F2">
              <w:rPr>
                <w:sz w:val="28"/>
                <w:szCs w:val="28"/>
              </w:rPr>
              <w:t>в</w:t>
            </w:r>
            <w:proofErr w:type="gramEnd"/>
          </w:p>
          <w:p w:rsidR="00272ED0" w:rsidRPr="004424F2" w:rsidRDefault="005709C1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«</w:t>
            </w:r>
            <w:r w:rsidR="00272ED0" w:rsidRPr="004424F2">
              <w:rPr>
                <w:sz w:val="28"/>
                <w:szCs w:val="28"/>
              </w:rPr>
              <w:t>План финансово-хозяйственной деятельности</w:t>
            </w:r>
          </w:p>
          <w:p w:rsidR="00272ED0" w:rsidRPr="004424F2" w:rsidRDefault="005709C1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Муниципального учреждения культуры «Митякинский дом культуры» на 201</w:t>
            </w:r>
            <w:r w:rsidR="00197E9F" w:rsidRPr="004424F2"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 год и на плановый период 201</w:t>
            </w:r>
            <w:r w:rsidR="00197E9F" w:rsidRPr="004424F2">
              <w:rPr>
                <w:sz w:val="28"/>
                <w:szCs w:val="28"/>
              </w:rPr>
              <w:t>6</w:t>
            </w:r>
            <w:r w:rsidRPr="004424F2">
              <w:rPr>
                <w:sz w:val="28"/>
                <w:szCs w:val="28"/>
              </w:rPr>
              <w:t>-201</w:t>
            </w:r>
            <w:r w:rsidR="00197E9F" w:rsidRPr="004424F2">
              <w:rPr>
                <w:sz w:val="28"/>
                <w:szCs w:val="28"/>
              </w:rPr>
              <w:t>7</w:t>
            </w:r>
            <w:r w:rsidRPr="004424F2">
              <w:rPr>
                <w:sz w:val="28"/>
                <w:szCs w:val="28"/>
              </w:rPr>
              <w:t xml:space="preserve"> года»</w:t>
            </w:r>
          </w:p>
          <w:p w:rsidR="00272ED0" w:rsidRPr="004424F2" w:rsidRDefault="00272ED0" w:rsidP="005709C1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 </w:t>
            </w:r>
          </w:p>
        </w:tc>
      </w:tr>
    </w:tbl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9E5E8A">
      <w:pPr>
        <w:tabs>
          <w:tab w:val="left" w:pos="252"/>
        </w:tabs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proofErr w:type="gramStart"/>
      <w:r w:rsidRPr="004424F2">
        <w:rPr>
          <w:sz w:val="28"/>
          <w:szCs w:val="28"/>
        </w:rPr>
        <w:t xml:space="preserve">В соответствии с </w:t>
      </w:r>
      <w:r w:rsidR="00864E99" w:rsidRPr="004424F2">
        <w:rPr>
          <w:sz w:val="28"/>
          <w:szCs w:val="28"/>
        </w:rPr>
        <w:t xml:space="preserve">Соглашением № 1 от </w:t>
      </w:r>
      <w:r w:rsidR="00197E9F" w:rsidRPr="004424F2">
        <w:rPr>
          <w:sz w:val="28"/>
          <w:szCs w:val="28"/>
        </w:rPr>
        <w:t>12</w:t>
      </w:r>
      <w:r w:rsidR="00864E99" w:rsidRPr="004424F2">
        <w:rPr>
          <w:sz w:val="28"/>
          <w:szCs w:val="28"/>
        </w:rPr>
        <w:t>.01.201</w:t>
      </w:r>
      <w:r w:rsidR="00197E9F" w:rsidRPr="004424F2">
        <w:rPr>
          <w:sz w:val="28"/>
          <w:szCs w:val="28"/>
        </w:rPr>
        <w:t>5</w:t>
      </w:r>
      <w:r w:rsidR="00864E99" w:rsidRPr="004424F2">
        <w:rPr>
          <w:sz w:val="28"/>
          <w:szCs w:val="28"/>
        </w:rPr>
        <w:t xml:space="preserve"> года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</w:r>
      <w:r w:rsidR="009E5E8A" w:rsidRPr="004424F2">
        <w:rPr>
          <w:sz w:val="28"/>
          <w:szCs w:val="28"/>
        </w:rPr>
        <w:t>,</w:t>
      </w:r>
      <w:r w:rsidR="00864E99" w:rsidRPr="004424F2">
        <w:rPr>
          <w:sz w:val="28"/>
          <w:szCs w:val="28"/>
        </w:rPr>
        <w:t xml:space="preserve"> </w:t>
      </w:r>
      <w:r w:rsidR="009E5E8A" w:rsidRPr="004424F2">
        <w:rPr>
          <w:sz w:val="28"/>
          <w:szCs w:val="28"/>
        </w:rPr>
        <w:t>заключенное между, Администрацией</w:t>
      </w:r>
      <w:r w:rsidR="00864E99" w:rsidRPr="004424F2">
        <w:rPr>
          <w:sz w:val="28"/>
          <w:szCs w:val="28"/>
        </w:rPr>
        <w:t xml:space="preserve"> Митякинского сельского поселения</w:t>
      </w:r>
      <w:r w:rsidR="009E5E8A" w:rsidRPr="004424F2">
        <w:rPr>
          <w:sz w:val="28"/>
          <w:szCs w:val="28"/>
        </w:rPr>
        <w:t xml:space="preserve"> в лице Главы Митякинского сельского поселения Тарасовского района Куркина Сергея Ивановича, действующего на основании Устава, утвержденного Решением Собрания депутатов Митякинского сельского поселения с одной стороны, и бюджетным учреждением</w:t>
      </w:r>
      <w:proofErr w:type="gramEnd"/>
      <w:r w:rsidR="009E5E8A" w:rsidRPr="004424F2">
        <w:rPr>
          <w:sz w:val="28"/>
          <w:szCs w:val="28"/>
        </w:rPr>
        <w:t xml:space="preserve"> муниципального образования Митякинского сельского поселения Муниципальным учреждением культуры «Митякинский дом культуры», действующего на основании Устава, утвержденного постановлением № 108 от 21.11.2011 г. с другой стороны</w:t>
      </w:r>
      <w:r w:rsidR="003D3BD5" w:rsidRPr="004424F2">
        <w:rPr>
          <w:sz w:val="28"/>
          <w:szCs w:val="28"/>
        </w:rPr>
        <w:t>.</w:t>
      </w:r>
      <w:r w:rsidR="009E5E8A" w:rsidRPr="004424F2">
        <w:rPr>
          <w:sz w:val="28"/>
          <w:szCs w:val="28"/>
        </w:rPr>
        <w:t xml:space="preserve"> 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center"/>
        <w:rPr>
          <w:sz w:val="28"/>
          <w:szCs w:val="28"/>
        </w:rPr>
      </w:pPr>
      <w:r w:rsidRPr="004424F2">
        <w:rPr>
          <w:sz w:val="28"/>
          <w:szCs w:val="28"/>
        </w:rPr>
        <w:t>ПОСТАНОВЛЯЮ:</w:t>
      </w:r>
    </w:p>
    <w:p w:rsidR="00272ED0" w:rsidRPr="004424F2" w:rsidRDefault="00272ED0" w:rsidP="00272ED0">
      <w:pPr>
        <w:jc w:val="center"/>
        <w:rPr>
          <w:sz w:val="28"/>
          <w:szCs w:val="28"/>
        </w:rPr>
      </w:pPr>
    </w:p>
    <w:p w:rsidR="00272ED0" w:rsidRPr="004424F2" w:rsidRDefault="00272ED0" w:rsidP="00F9393A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  <w:t xml:space="preserve">1. </w:t>
      </w:r>
      <w:r w:rsidR="000C453B" w:rsidRPr="004424F2">
        <w:rPr>
          <w:sz w:val="28"/>
          <w:szCs w:val="28"/>
        </w:rPr>
        <w:t xml:space="preserve">Внести изменения и утвердить </w:t>
      </w:r>
      <w:r w:rsidR="00F9393A" w:rsidRPr="004424F2">
        <w:rPr>
          <w:sz w:val="28"/>
          <w:szCs w:val="28"/>
        </w:rPr>
        <w:t>План финансово-хозяйственной деятельности</w:t>
      </w:r>
      <w:r w:rsidR="000C453B" w:rsidRPr="004424F2">
        <w:rPr>
          <w:sz w:val="28"/>
          <w:szCs w:val="28"/>
        </w:rPr>
        <w:t xml:space="preserve"> </w:t>
      </w:r>
      <w:r w:rsidR="00F9393A" w:rsidRPr="004424F2">
        <w:rPr>
          <w:sz w:val="28"/>
          <w:szCs w:val="28"/>
        </w:rPr>
        <w:t>Муниципального учреждения культуры «Митякинский дом культуры» на 201</w:t>
      </w:r>
      <w:r w:rsidR="00197E9F" w:rsidRPr="004424F2">
        <w:rPr>
          <w:sz w:val="28"/>
          <w:szCs w:val="28"/>
        </w:rPr>
        <w:t>5</w:t>
      </w:r>
      <w:r w:rsidR="00F9393A" w:rsidRPr="004424F2">
        <w:rPr>
          <w:sz w:val="28"/>
          <w:szCs w:val="28"/>
        </w:rPr>
        <w:t xml:space="preserve"> год и на плановый период 201</w:t>
      </w:r>
      <w:r w:rsidR="00197E9F" w:rsidRPr="004424F2">
        <w:rPr>
          <w:sz w:val="28"/>
          <w:szCs w:val="28"/>
        </w:rPr>
        <w:t>6</w:t>
      </w:r>
      <w:r w:rsidR="00F9393A" w:rsidRPr="004424F2">
        <w:rPr>
          <w:sz w:val="28"/>
          <w:szCs w:val="28"/>
        </w:rPr>
        <w:t>-201</w:t>
      </w:r>
      <w:r w:rsidR="00197E9F" w:rsidRPr="004424F2">
        <w:rPr>
          <w:sz w:val="28"/>
          <w:szCs w:val="28"/>
        </w:rPr>
        <w:t>7</w:t>
      </w:r>
      <w:r w:rsidR="00F9393A" w:rsidRPr="004424F2">
        <w:rPr>
          <w:sz w:val="28"/>
          <w:szCs w:val="28"/>
        </w:rPr>
        <w:t xml:space="preserve"> года,  </w:t>
      </w:r>
      <w:proofErr w:type="gramStart"/>
      <w:r w:rsidRPr="004424F2">
        <w:rPr>
          <w:sz w:val="28"/>
          <w:szCs w:val="28"/>
        </w:rPr>
        <w:t>согласно приложения</w:t>
      </w:r>
      <w:proofErr w:type="gramEnd"/>
      <w:r w:rsidRPr="004424F2">
        <w:rPr>
          <w:sz w:val="28"/>
          <w:szCs w:val="28"/>
        </w:rPr>
        <w:t xml:space="preserve"> 1.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r w:rsidR="000C453B" w:rsidRPr="004424F2">
        <w:rPr>
          <w:sz w:val="28"/>
          <w:szCs w:val="28"/>
        </w:rPr>
        <w:t>2</w:t>
      </w:r>
      <w:r w:rsidRPr="004424F2">
        <w:rPr>
          <w:sz w:val="28"/>
          <w:szCs w:val="28"/>
        </w:rPr>
        <w:t>. Настоящее по</w:t>
      </w:r>
      <w:r w:rsidR="000C453B" w:rsidRPr="004424F2">
        <w:rPr>
          <w:sz w:val="28"/>
          <w:szCs w:val="28"/>
        </w:rPr>
        <w:t xml:space="preserve">становление вступает в силу с </w:t>
      </w:r>
      <w:r w:rsidR="004804B7">
        <w:rPr>
          <w:sz w:val="28"/>
          <w:szCs w:val="28"/>
        </w:rPr>
        <w:t>25</w:t>
      </w:r>
      <w:r w:rsidRPr="004424F2">
        <w:rPr>
          <w:sz w:val="28"/>
          <w:szCs w:val="28"/>
        </w:rPr>
        <w:t>.0</w:t>
      </w:r>
      <w:r w:rsidR="004804B7">
        <w:rPr>
          <w:sz w:val="28"/>
          <w:szCs w:val="28"/>
        </w:rPr>
        <w:t>3</w:t>
      </w:r>
      <w:r w:rsidRPr="004424F2">
        <w:rPr>
          <w:sz w:val="28"/>
          <w:szCs w:val="28"/>
        </w:rPr>
        <w:t>.201</w:t>
      </w:r>
      <w:r w:rsidR="00197E9F" w:rsidRPr="004424F2">
        <w:rPr>
          <w:sz w:val="28"/>
          <w:szCs w:val="28"/>
        </w:rPr>
        <w:t>5</w:t>
      </w:r>
      <w:r w:rsidRPr="004424F2">
        <w:rPr>
          <w:sz w:val="28"/>
          <w:szCs w:val="28"/>
        </w:rPr>
        <w:t xml:space="preserve"> года.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r w:rsidR="000C453B" w:rsidRPr="004424F2">
        <w:rPr>
          <w:sz w:val="28"/>
          <w:szCs w:val="28"/>
        </w:rPr>
        <w:t>3</w:t>
      </w:r>
      <w:r w:rsidRPr="004424F2">
        <w:rPr>
          <w:sz w:val="28"/>
          <w:szCs w:val="28"/>
        </w:rPr>
        <w:t xml:space="preserve">. </w:t>
      </w:r>
      <w:proofErr w:type="gramStart"/>
      <w:r w:rsidRPr="004424F2">
        <w:rPr>
          <w:sz w:val="28"/>
          <w:szCs w:val="28"/>
        </w:rPr>
        <w:t>Контроль за</w:t>
      </w:r>
      <w:proofErr w:type="gramEnd"/>
      <w:r w:rsidRPr="004424F2">
        <w:rPr>
          <w:sz w:val="28"/>
          <w:szCs w:val="28"/>
        </w:rPr>
        <w:t xml:space="preserve"> исполнением настоящего оставляю за собой.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  <w:t>Глава Митякинского сельского поселения</w:t>
      </w:r>
      <w:r w:rsidRPr="004424F2">
        <w:rPr>
          <w:sz w:val="28"/>
          <w:szCs w:val="28"/>
        </w:rPr>
        <w:tab/>
      </w:r>
      <w:r w:rsidRPr="004424F2">
        <w:rPr>
          <w:sz w:val="28"/>
          <w:szCs w:val="28"/>
        </w:rPr>
        <w:tab/>
        <w:t>С.И.Куркин</w:t>
      </w:r>
    </w:p>
    <w:p w:rsidR="004424F2" w:rsidRPr="004424F2" w:rsidRDefault="004424F2" w:rsidP="00272ED0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68"/>
        <w:gridCol w:w="4948"/>
        <w:gridCol w:w="238"/>
      </w:tblGrid>
      <w:tr w:rsidR="004424F2" w:rsidRPr="004424F2" w:rsidTr="004424F2">
        <w:trPr>
          <w:trHeight w:val="190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F2" w:rsidRPr="004424F2" w:rsidRDefault="004424F2">
            <w:pPr>
              <w:ind w:right="-392"/>
              <w:jc w:val="right"/>
              <w:rPr>
                <w:szCs w:val="24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ind w:firstLine="720"/>
              <w:jc w:val="right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4424F2">
              <w:rPr>
                <w:sz w:val="28"/>
                <w:szCs w:val="28"/>
              </w:rPr>
              <w:t xml:space="preserve"> </w:t>
            </w:r>
          </w:p>
          <w:p w:rsidR="004424F2" w:rsidRPr="004424F2" w:rsidRDefault="004424F2">
            <w:pPr>
              <w:ind w:firstLine="720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к Постановлению Администрации</w:t>
            </w:r>
          </w:p>
          <w:p w:rsidR="004424F2" w:rsidRPr="004424F2" w:rsidRDefault="004424F2">
            <w:pPr>
              <w:jc w:val="right"/>
              <w:rPr>
                <w:rStyle w:val="a5"/>
                <w:b w:val="0"/>
                <w:color w:val="auto"/>
              </w:rPr>
            </w:pPr>
            <w:r w:rsidRPr="004424F2">
              <w:rPr>
                <w:sz w:val="28"/>
                <w:szCs w:val="28"/>
              </w:rPr>
              <w:t xml:space="preserve">Митякинского сельского поселения                                                                              от </w:t>
            </w:r>
            <w:r w:rsidR="004804B7">
              <w:rPr>
                <w:sz w:val="28"/>
                <w:szCs w:val="28"/>
              </w:rPr>
              <w:t>07</w:t>
            </w:r>
            <w:r w:rsidRPr="004424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804B7">
              <w:rPr>
                <w:sz w:val="28"/>
                <w:szCs w:val="28"/>
              </w:rPr>
              <w:t>4</w:t>
            </w:r>
            <w:r w:rsidRPr="004424F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г. № </w:t>
            </w:r>
            <w:r w:rsidR="004804B7">
              <w:rPr>
                <w:sz w:val="28"/>
                <w:szCs w:val="28"/>
              </w:rPr>
              <w:t>37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УТВЕРЖДАЮ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Глава Митякинского сельского поселения</w:t>
            </w: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_______________ Куркин С.И.</w:t>
            </w:r>
          </w:p>
          <w:p w:rsidR="004424F2" w:rsidRPr="004424F2" w:rsidRDefault="004804B7" w:rsidP="004804B7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color w:val="auto"/>
                <w:sz w:val="28"/>
                <w:szCs w:val="28"/>
              </w:rPr>
              <w:t>07</w:t>
            </w:r>
            <w:r w:rsidR="004424F2"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color w:val="auto"/>
                <w:sz w:val="28"/>
                <w:szCs w:val="28"/>
              </w:rPr>
              <w:t>апреля</w:t>
            </w:r>
            <w:r w:rsidR="004424F2"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201</w:t>
            </w:r>
            <w:r w:rsidR="004424F2">
              <w:rPr>
                <w:rStyle w:val="a5"/>
                <w:b w:val="0"/>
                <w:color w:val="auto"/>
                <w:sz w:val="28"/>
                <w:szCs w:val="28"/>
              </w:rPr>
              <w:t>5</w:t>
            </w:r>
            <w:r w:rsidR="004424F2"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г.</w:t>
            </w:r>
          </w:p>
        </w:tc>
      </w:tr>
      <w:tr w:rsidR="004424F2" w:rsidRPr="004424F2" w:rsidTr="004424F2">
        <w:trPr>
          <w:gridAfter w:val="1"/>
          <w:wAfter w:w="238" w:type="dxa"/>
          <w:trHeight w:val="10297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424F2"/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ПЛАН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ФИНАНСОВО-ХОЗЯЙСТВЕННОЙ ДЕЯТЕЛЬНОСТИ</w:t>
            </w:r>
          </w:p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rPr>
                <w:sz w:val="28"/>
                <w:szCs w:val="28"/>
              </w:rPr>
              <w:t>МУНИЦИПАЛЬНОГО УЧРЕЖДЕНИЯ КУЛЬТУРЫ «МИТЯКИНСКИЙ ДОМ КУЛЬТУРЫ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НА 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5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 ГОД и ПЛАНОВЫЙ ПЕРИОД 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6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-201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7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 ГОДОВ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0"/>
                <w:szCs w:val="20"/>
              </w:rPr>
            </w:pPr>
            <w:r w:rsidRPr="004424F2">
              <w:rPr>
                <w:rStyle w:val="a5"/>
                <w:b w:val="0"/>
                <w:color w:val="auto"/>
                <w:sz w:val="20"/>
                <w:szCs w:val="20"/>
              </w:rPr>
              <w:t>Финансовый год и плановый период</w:t>
            </w: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804B7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color w:val="auto"/>
                <w:sz w:val="28"/>
                <w:szCs w:val="28"/>
              </w:rPr>
              <w:t>07</w:t>
            </w:r>
            <w:r w:rsid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color w:val="auto"/>
                <w:sz w:val="28"/>
                <w:szCs w:val="28"/>
              </w:rPr>
              <w:t>апреля</w:t>
            </w:r>
            <w:r w:rsidR="004424F2"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201</w:t>
            </w:r>
            <w:r w:rsidR="004424F2">
              <w:rPr>
                <w:rStyle w:val="a5"/>
                <w:b w:val="0"/>
                <w:color w:val="auto"/>
                <w:sz w:val="28"/>
                <w:szCs w:val="28"/>
              </w:rPr>
              <w:t>5</w:t>
            </w:r>
            <w:r w:rsidR="004424F2"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г.</w:t>
            </w:r>
          </w:p>
          <w:p w:rsidR="004424F2" w:rsidRPr="004424F2" w:rsidRDefault="004424F2">
            <w:pPr>
              <w:pStyle w:val="a4"/>
              <w:jc w:val="left"/>
            </w:pPr>
            <w:r w:rsidRPr="004424F2">
              <w:rPr>
                <w:rStyle w:val="a5"/>
                <w:b w:val="0"/>
                <w:color w:val="auto"/>
                <w:sz w:val="20"/>
                <w:szCs w:val="20"/>
              </w:rPr>
              <w:t>Дата составления плана</w:t>
            </w:r>
          </w:p>
          <w:tbl>
            <w:tblPr>
              <w:tblpPr w:leftFromText="180" w:rightFromText="180" w:vertAnchor="text" w:horzAnchor="margin" w:tblpXSpec="right" w:tblpY="-227"/>
              <w:tblOverlap w:val="never"/>
              <w:tblW w:w="0" w:type="auto"/>
              <w:tblLayout w:type="fixed"/>
              <w:tblLook w:val="04A0"/>
            </w:tblPr>
            <w:tblGrid>
              <w:gridCol w:w="1332"/>
              <w:gridCol w:w="1552"/>
            </w:tblGrid>
            <w:tr w:rsidR="004424F2" w:rsidRPr="004424F2">
              <w:trPr>
                <w:trHeight w:val="288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20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КОДЫ</w:t>
                  </w:r>
                </w:p>
              </w:tc>
            </w:tr>
            <w:tr w:rsidR="004424F2" w:rsidRPr="004424F2">
              <w:trPr>
                <w:trHeight w:val="28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</w:t>
                  </w: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Форма  </w:t>
                  </w:r>
                  <w:proofErr w:type="gramStart"/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по</w:t>
                  </w:r>
                  <w:proofErr w:type="gramEnd"/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   КФД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</w:tr>
            <w:tr w:rsidR="004424F2" w:rsidRPr="004424F2">
              <w:trPr>
                <w:trHeight w:val="28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   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   Дата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804B7" w:rsidP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>
                    <w:rPr>
                      <w:rFonts w:ascii="Arial CYR" w:hAnsi="Arial CYR"/>
                      <w:sz w:val="18"/>
                      <w:szCs w:val="18"/>
                    </w:rPr>
                    <w:t>07.04.2015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по ОКПО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97806069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по ОКАТО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60253845001</w:t>
                  </w: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</w:tr>
            <w:tr w:rsidR="004424F2" w:rsidRPr="004424F2">
              <w:trPr>
                <w:trHeight w:val="20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right"/>
                    <w:rPr>
                      <w:rFonts w:ascii="Arial CYR" w:hAnsi="Arial CYR"/>
                      <w:sz w:val="20"/>
                    </w:rPr>
                  </w:pPr>
                  <w:r w:rsidRPr="004424F2">
                    <w:rPr>
                      <w:rFonts w:ascii="Arial CYR" w:hAnsi="Arial CYR"/>
                      <w:sz w:val="20"/>
                    </w:rPr>
                    <w:t>ОГРН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20"/>
                    </w:rPr>
                  </w:pPr>
                  <w:r w:rsidRPr="004424F2">
                    <w:rPr>
                      <w:sz w:val="20"/>
                    </w:rPr>
                    <w:t>1076133000063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> </w:t>
                  </w: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> </w:t>
                  </w:r>
                </w:p>
              </w:tc>
            </w:tr>
            <w:tr w:rsidR="004424F2" w:rsidRPr="004424F2">
              <w:trPr>
                <w:trHeight w:val="211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по ОКЕИ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383</w:t>
                  </w:r>
                </w:p>
              </w:tc>
            </w:tr>
          </w:tbl>
          <w:p w:rsidR="004424F2" w:rsidRPr="004424F2" w:rsidRDefault="004424F2">
            <w:pPr>
              <w:jc w:val="both"/>
              <w:rPr>
                <w:szCs w:val="24"/>
              </w:rPr>
            </w:pPr>
          </w:p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 w:rsidRPr="004424F2">
              <w:rPr>
                <w:rStyle w:val="a5"/>
                <w:b w:val="0"/>
                <w:color w:val="auto"/>
              </w:rPr>
              <w:t>Наименование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</w:t>
            </w: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 w:rsidRPr="004424F2">
              <w:rPr>
                <w:rStyle w:val="a5"/>
                <w:b w:val="0"/>
                <w:color w:val="auto"/>
              </w:rPr>
              <w:t>учреждения: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Муниципальное учреждение культуры «Митякинский дом культуры»</w:t>
            </w:r>
          </w:p>
          <w:p w:rsidR="004424F2" w:rsidRPr="004424F2" w:rsidRDefault="004424F2">
            <w:pPr>
              <w:pStyle w:val="a4"/>
              <w:tabs>
                <w:tab w:val="left" w:pos="1485"/>
                <w:tab w:val="center" w:pos="3572"/>
              </w:tabs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4424F2" w:rsidRPr="004424F2" w:rsidRDefault="004424F2">
            <w:pPr>
              <w:rPr>
                <w:szCs w:val="24"/>
              </w:rPr>
            </w:pPr>
            <w:r w:rsidRPr="004424F2">
              <w:t xml:space="preserve">                                                            </w:t>
            </w:r>
          </w:p>
          <w:p w:rsidR="004424F2" w:rsidRPr="004424F2" w:rsidRDefault="004424F2">
            <w:r w:rsidRPr="004424F2">
              <w:rPr>
                <w:rStyle w:val="a5"/>
                <w:b w:val="0"/>
                <w:color w:val="auto"/>
              </w:rPr>
              <w:t>ИНН / КПП: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</w:t>
            </w:r>
            <w:r w:rsidRPr="004424F2">
              <w:rPr>
                <w:sz w:val="28"/>
                <w:szCs w:val="28"/>
                <w:u w:val="single"/>
              </w:rPr>
              <w:t>6133007951  КПП 613301001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    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Единица измерения: руб.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Наименование органа, 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proofErr w:type="gramStart"/>
            <w:r w:rsidRPr="004424F2">
              <w:rPr>
                <w:rStyle w:val="a5"/>
                <w:b w:val="0"/>
                <w:color w:val="auto"/>
              </w:rPr>
              <w:t>осуществляющего</w:t>
            </w:r>
            <w:proofErr w:type="gramEnd"/>
            <w:r w:rsidRPr="004424F2">
              <w:rPr>
                <w:rStyle w:val="a5"/>
                <w:b w:val="0"/>
                <w:color w:val="auto"/>
              </w:rPr>
              <w:t xml:space="preserve"> функции и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полномочия учредителя: 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Администрация  Митякинского сельского  поселения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/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Адрес </w:t>
            </w:r>
            <w:proofErr w:type="gramStart"/>
            <w:r w:rsidRPr="004424F2">
              <w:rPr>
                <w:rStyle w:val="a5"/>
                <w:b w:val="0"/>
                <w:color w:val="auto"/>
              </w:rPr>
              <w:t>фактического</w:t>
            </w:r>
            <w:proofErr w:type="gramEnd"/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</w:rPr>
              <w:t>местонахождения: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            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346092, ул. Ленина,41, ст. </w:t>
            </w:r>
            <w:proofErr w:type="spellStart"/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Митякинская</w:t>
            </w:r>
            <w:proofErr w:type="spellEnd"/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, </w:t>
            </w: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Тарасовский район, Ростовская область, Российская Федерация</w:t>
            </w:r>
          </w:p>
        </w:tc>
      </w:tr>
    </w:tbl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</w:rPr>
      </w:pPr>
      <w:r w:rsidRPr="004424F2">
        <w:rPr>
          <w:rStyle w:val="a5"/>
          <w:b w:val="0"/>
          <w:color w:val="auto"/>
          <w:sz w:val="28"/>
          <w:szCs w:val="28"/>
          <w:lang w:val="en-US"/>
        </w:rPr>
        <w:lastRenderedPageBreak/>
        <w:t>I</w:t>
      </w:r>
      <w:r w:rsidRPr="004424F2">
        <w:rPr>
          <w:rStyle w:val="a5"/>
          <w:b w:val="0"/>
          <w:color w:val="auto"/>
          <w:sz w:val="28"/>
          <w:szCs w:val="28"/>
        </w:rPr>
        <w:t xml:space="preserve">. Сведения о </w:t>
      </w:r>
      <w:proofErr w:type="gramStart"/>
      <w:r w:rsidRPr="004424F2">
        <w:rPr>
          <w:rStyle w:val="a5"/>
          <w:b w:val="0"/>
          <w:color w:val="auto"/>
          <w:sz w:val="28"/>
          <w:szCs w:val="28"/>
        </w:rPr>
        <w:t>деятельности  учреждения</w:t>
      </w:r>
      <w:proofErr w:type="gramEnd"/>
      <w:r w:rsidRPr="004424F2">
        <w:rPr>
          <w:rStyle w:val="a5"/>
          <w:b w:val="0"/>
          <w:color w:val="auto"/>
          <w:sz w:val="28"/>
          <w:szCs w:val="28"/>
        </w:rPr>
        <w:t>.</w:t>
      </w:r>
    </w:p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  <w:sz w:val="28"/>
          <w:szCs w:val="28"/>
        </w:rPr>
      </w:pPr>
      <w:bookmarkStart w:id="0" w:name="sub_111021"/>
    </w:p>
    <w:tbl>
      <w:tblPr>
        <w:tblW w:w="9878" w:type="dxa"/>
        <w:tblInd w:w="91" w:type="dxa"/>
        <w:tblLook w:val="04A0"/>
      </w:tblPr>
      <w:tblGrid>
        <w:gridCol w:w="9656"/>
        <w:gridCol w:w="222"/>
      </w:tblGrid>
      <w:tr w:rsidR="004424F2" w:rsidRPr="004424F2" w:rsidTr="004424F2">
        <w:trPr>
          <w:trHeight w:val="300"/>
        </w:trPr>
        <w:tc>
          <w:tcPr>
            <w:tcW w:w="9656" w:type="dxa"/>
            <w:vMerge w:val="restart"/>
            <w:noWrap/>
            <w:hideMark/>
          </w:tcPr>
          <w:bookmarkEnd w:id="0"/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1.1. Цели деятельности муниципального бюджетного учреждения: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МДК не имеет  извлечения  прибыли  в качестве  основной  цели своей деятельности.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1.2. Виды деятельности муниципального бюджетного учреждения: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Основной деятельностью МДК признается деятельность, непосредственно направленная на достижение целей, ради которых МДК создано.</w:t>
            </w:r>
            <w:r w:rsidRPr="004424F2">
              <w:rPr>
                <w:sz w:val="28"/>
                <w:szCs w:val="28"/>
              </w:rPr>
              <w:br/>
              <w:t>МДК может осуществлять приносящую доход деятельность лишь постольку, поскольку это служит достижению целей, ради которых оно создано, и соответствует указанным целям при условии, что такая деятельность указана в настоящем уставе. Такой деятельностью признаются приносящее прибыль производство товаров и услуг, отвечающее целям создания МДК, а также приобретение и реализация имущественных и неимущественных прав.                                                                        1.2.1. Исчерпывающий перечень основных видов деятельности МДК.</w:t>
            </w:r>
            <w:r w:rsidRPr="004424F2">
              <w:rPr>
                <w:sz w:val="28"/>
                <w:szCs w:val="28"/>
              </w:rPr>
              <w:br/>
              <w:t>1.2.2. Организация досуга и приобщения жителей муниципального образования «</w:t>
            </w:r>
            <w:proofErr w:type="spellStart"/>
            <w:r w:rsidRPr="004424F2">
              <w:rPr>
                <w:sz w:val="28"/>
                <w:szCs w:val="28"/>
              </w:rPr>
              <w:t>Митякинское</w:t>
            </w:r>
            <w:proofErr w:type="spellEnd"/>
            <w:r w:rsidRPr="004424F2">
              <w:rPr>
                <w:sz w:val="28"/>
                <w:szCs w:val="28"/>
              </w:rPr>
              <w:t xml:space="preserve"> сельское поселение» к творчеству, культурному развитию и самообразованию, любительскому искусству и ремеслам.</w:t>
            </w:r>
            <w:r w:rsidRPr="004424F2">
              <w:rPr>
                <w:sz w:val="28"/>
                <w:szCs w:val="28"/>
              </w:rPr>
              <w:br/>
              <w:t>1.2.3. Удовлетворение потребностей населения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 культурной активности населения.</w:t>
            </w:r>
            <w:r w:rsidRPr="004424F2">
              <w:rPr>
                <w:sz w:val="28"/>
                <w:szCs w:val="28"/>
              </w:rPr>
              <w:br/>
              <w:t>1.2.4. Создание благоприятных условий для организации культурного досуга и отдыха жителей муниципального образования «</w:t>
            </w:r>
            <w:proofErr w:type="spellStart"/>
            <w:r w:rsidRPr="004424F2">
              <w:rPr>
                <w:sz w:val="28"/>
                <w:szCs w:val="28"/>
              </w:rPr>
              <w:t>Митякинское</w:t>
            </w:r>
            <w:proofErr w:type="spellEnd"/>
            <w:r w:rsidRPr="004424F2">
              <w:rPr>
                <w:sz w:val="28"/>
                <w:szCs w:val="28"/>
              </w:rPr>
              <w:t xml:space="preserve"> сельское поселение»</w:t>
            </w:r>
            <w:r w:rsidRPr="004424F2">
              <w:rPr>
                <w:sz w:val="28"/>
                <w:szCs w:val="28"/>
              </w:rPr>
              <w:br/>
              <w:t>1.2.5.  Предоставление услуг социально-культурного, просветительского, оздоровительного и развлекательного характера, доступных для широких слоев населения.</w:t>
            </w:r>
            <w:r w:rsidRPr="004424F2">
              <w:rPr>
                <w:sz w:val="28"/>
                <w:szCs w:val="28"/>
              </w:rPr>
              <w:br/>
              <w:t>1.2.6. Поддержка и развитие самобытных национальных культур, народных промыслов и ремесел.</w:t>
            </w:r>
            <w:r w:rsidRPr="004424F2">
              <w:rPr>
                <w:sz w:val="28"/>
                <w:szCs w:val="28"/>
              </w:rPr>
              <w:br/>
              <w:t>1.2.7. Развитие современных форм организации культурного досуга с учетом потребностей различных социально-возрастных групп населения.</w:t>
            </w:r>
            <w:r w:rsidRPr="004424F2">
              <w:rPr>
                <w:sz w:val="28"/>
                <w:szCs w:val="28"/>
              </w:rPr>
              <w:br/>
              <w:t xml:space="preserve">1.2.8. Для достижения установленных настоящим Уставом целей Учреждение осуществляет следующие виды деятельности: </w:t>
            </w:r>
            <w:r w:rsidRPr="004424F2">
              <w:rPr>
                <w:sz w:val="28"/>
                <w:szCs w:val="28"/>
              </w:rPr>
              <w:br/>
              <w:t>*создание и организация работы любительских  творческих коллективов, кружков, студий, любительских  объединений, клубов по интересам различной направленности и других клубных формирований;</w:t>
            </w:r>
            <w:r w:rsidRPr="004424F2">
              <w:rPr>
                <w:sz w:val="28"/>
                <w:szCs w:val="28"/>
              </w:rPr>
              <w:br/>
              <w:t xml:space="preserve">* проведение различных по форме и тематике культурно- массовых мероприятий- праздников, 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proofErr w:type="gramStart"/>
            <w:r w:rsidRPr="004424F2">
              <w:rPr>
                <w:sz w:val="28"/>
                <w:szCs w:val="28"/>
              </w:rPr>
              <w:t>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      </w:r>
            <w:r w:rsidRPr="004424F2">
              <w:rPr>
                <w:sz w:val="28"/>
                <w:szCs w:val="28"/>
              </w:rPr>
              <w:br/>
              <w:t>* проведение спектаклей, концертов и других культурно- зрелищных и выставочных мероприятий, в том числе с участием про</w:t>
            </w:r>
            <w:r w:rsidR="004804B7">
              <w:rPr>
                <w:sz w:val="28"/>
                <w:szCs w:val="28"/>
              </w:rPr>
              <w:t>фессиональных коллективов</w:t>
            </w:r>
            <w:r w:rsidRPr="004424F2">
              <w:rPr>
                <w:sz w:val="28"/>
                <w:szCs w:val="28"/>
              </w:rPr>
              <w:t>, исполнителей, авторов;</w:t>
            </w:r>
            <w:proofErr w:type="gramEnd"/>
            <w:r w:rsidRPr="004424F2">
              <w:rPr>
                <w:sz w:val="28"/>
                <w:szCs w:val="28"/>
              </w:rPr>
              <w:br/>
              <w:t>* 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      </w:r>
            <w:r w:rsidRPr="004424F2">
              <w:rPr>
                <w:sz w:val="28"/>
                <w:szCs w:val="28"/>
              </w:rPr>
              <w:br/>
            </w:r>
            <w:r w:rsidRPr="004424F2">
              <w:rPr>
                <w:sz w:val="28"/>
                <w:szCs w:val="28"/>
              </w:rPr>
              <w:lastRenderedPageBreak/>
              <w:t xml:space="preserve">* оказание консультативной, методической и организационно- творческой помощи в подготовке и проведении </w:t>
            </w:r>
            <w:proofErr w:type="spellStart"/>
            <w:r w:rsidRPr="004424F2">
              <w:rPr>
                <w:sz w:val="28"/>
                <w:szCs w:val="28"/>
              </w:rPr>
              <w:t>культурно-досуговых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мероприятий;</w:t>
            </w:r>
            <w:r w:rsidRPr="004424F2">
              <w:rPr>
                <w:sz w:val="28"/>
                <w:szCs w:val="28"/>
              </w:rPr>
              <w:br/>
              <w:t>* изучение, обобщение и распространение опыта культурно-массовой</w:t>
            </w:r>
            <w:proofErr w:type="gramStart"/>
            <w:r w:rsidRPr="004424F2">
              <w:rPr>
                <w:sz w:val="28"/>
                <w:szCs w:val="28"/>
              </w:rPr>
              <w:t xml:space="preserve"> ,</w:t>
            </w:r>
            <w:proofErr w:type="gramEnd"/>
            <w:r w:rsidRPr="004424F2">
              <w:rPr>
                <w:sz w:val="28"/>
                <w:szCs w:val="28"/>
              </w:rPr>
              <w:t xml:space="preserve"> культурно-воспитательной, культурно- зрелищной работы Учреждения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 учреждений;</w:t>
            </w:r>
            <w:r w:rsidRPr="004424F2">
              <w:rPr>
                <w:sz w:val="28"/>
                <w:szCs w:val="28"/>
              </w:rPr>
              <w:br/>
              <w:t xml:space="preserve">* повышение квалификации творческих и административно- хозяйственных работников Учреждения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учреждений;</w:t>
            </w:r>
            <w:r w:rsidRPr="004424F2">
              <w:rPr>
                <w:sz w:val="28"/>
                <w:szCs w:val="28"/>
              </w:rPr>
              <w:br/>
              <w:t>* осуществление справочной, информационной и рекламно- маркетинговой деятельности;</w:t>
            </w:r>
            <w:r w:rsidRPr="004424F2">
              <w:rPr>
                <w:sz w:val="28"/>
                <w:szCs w:val="28"/>
              </w:rPr>
              <w:br/>
              <w:t>* организация кино и видео обслуживания населения;</w:t>
            </w:r>
            <w:r w:rsidRPr="004424F2">
              <w:rPr>
                <w:sz w:val="28"/>
                <w:szCs w:val="28"/>
              </w:rPr>
              <w:br/>
              <w:t>* организация библиотечного обслуживания;</w:t>
            </w:r>
            <w:r w:rsidRPr="004424F2">
              <w:rPr>
                <w:sz w:val="28"/>
                <w:szCs w:val="28"/>
              </w:rPr>
              <w:br/>
              <w:t xml:space="preserve">* предоставление гражданам дополнительных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и сервисных услуг.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1.3. Перечень услуг (работ), осуществляемых на платной основе:</w:t>
            </w:r>
          </w:p>
          <w:p w:rsidR="004424F2" w:rsidRPr="004424F2" w:rsidRDefault="004424F2" w:rsidP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1.3.1. </w:t>
            </w:r>
            <w:proofErr w:type="gramStart"/>
            <w:r w:rsidRPr="004424F2">
              <w:rPr>
                <w:sz w:val="28"/>
                <w:szCs w:val="28"/>
              </w:rPr>
              <w:t>Организация и проведение вечеров отдыха, танцевальных и других вечеров, праздников, встреч, гражданских и семейных обрядов, литературно- музыкальных гостиных, бало</w:t>
            </w:r>
            <w:r>
              <w:rPr>
                <w:sz w:val="28"/>
                <w:szCs w:val="28"/>
              </w:rPr>
              <w:t>в,</w:t>
            </w:r>
            <w:r w:rsidRPr="004424F2">
              <w:rPr>
                <w:sz w:val="28"/>
                <w:szCs w:val="28"/>
              </w:rPr>
              <w:t xml:space="preserve"> дискотек, концертов, спектаклей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мероприятий, в том числе по заявкам организаций, предприятий и отдельных граждан.        </w:t>
            </w:r>
            <w:r w:rsidRPr="004424F2">
              <w:rPr>
                <w:sz w:val="28"/>
                <w:szCs w:val="28"/>
              </w:rPr>
              <w:br/>
              <w:t>1.3.2.</w:t>
            </w:r>
            <w:proofErr w:type="gramEnd"/>
            <w:r w:rsidRPr="004424F2">
              <w:rPr>
                <w:sz w:val="28"/>
                <w:szCs w:val="28"/>
              </w:rPr>
              <w:t xml:space="preserve">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торжеств.</w:t>
            </w:r>
            <w:r w:rsidRPr="004424F2">
              <w:rPr>
                <w:sz w:val="28"/>
                <w:szCs w:val="28"/>
              </w:rPr>
              <w:br/>
              <w:t>1.3.3. Обучение в платных кружках, студиях, на курсах.</w:t>
            </w:r>
            <w:r w:rsidRPr="004424F2">
              <w:rPr>
                <w:sz w:val="28"/>
                <w:szCs w:val="28"/>
              </w:rPr>
              <w:br/>
              <w:t xml:space="preserve">1.3.4. Оказание консультативной, методической и организационно-творческой помощи и подготовке и проведении культурно </w:t>
            </w:r>
            <w:proofErr w:type="gramStart"/>
            <w:r w:rsidRPr="004424F2">
              <w:rPr>
                <w:sz w:val="28"/>
                <w:szCs w:val="28"/>
              </w:rPr>
              <w:t>-</w:t>
            </w:r>
            <w:proofErr w:type="spellStart"/>
            <w:r w:rsidRPr="004424F2">
              <w:rPr>
                <w:sz w:val="28"/>
                <w:szCs w:val="28"/>
              </w:rPr>
              <w:t>д</w:t>
            </w:r>
            <w:proofErr w:type="gramEnd"/>
            <w:r w:rsidRPr="004424F2">
              <w:rPr>
                <w:sz w:val="28"/>
                <w:szCs w:val="28"/>
              </w:rPr>
              <w:t>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 .</w:t>
            </w:r>
            <w:r w:rsidRPr="004424F2">
              <w:rPr>
                <w:sz w:val="28"/>
                <w:szCs w:val="28"/>
              </w:rPr>
              <w:br/>
              <w:t xml:space="preserve">1.3.5. Предоставление услуг по прокату сценических костюмов, культурного и другого инвентаря, аудио- видеокассет с записями отечественных и зарубежных музыкальных и художественных произведений, </w:t>
            </w:r>
            <w:proofErr w:type="spellStart"/>
            <w:r w:rsidRPr="004424F2">
              <w:rPr>
                <w:sz w:val="28"/>
                <w:szCs w:val="28"/>
              </w:rPr>
              <w:t>звукоусилительной</w:t>
            </w:r>
            <w:proofErr w:type="spellEnd"/>
            <w:r w:rsidRPr="004424F2">
              <w:rPr>
                <w:sz w:val="28"/>
                <w:szCs w:val="28"/>
              </w:rPr>
              <w:t xml:space="preserve"> и осветительной аппаратуры и другого профильного оборудования, изготовление сценических костюмов, обуви, реквизита.</w:t>
            </w:r>
            <w:r w:rsidRPr="004424F2">
              <w:rPr>
                <w:sz w:val="28"/>
                <w:szCs w:val="28"/>
              </w:rPr>
              <w:br/>
              <w:t>1.3.6. Предоставление игровых комнат для детей (с воспитателем на время проведения мероприятий для взрослых).</w:t>
            </w:r>
            <w:r w:rsidRPr="004424F2">
              <w:rPr>
                <w:sz w:val="28"/>
                <w:szCs w:val="28"/>
              </w:rPr>
              <w:br/>
              <w:t xml:space="preserve">1.3.7.  Организация в установленном порядке работы спортивно- 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объектов.</w:t>
            </w:r>
            <w:r w:rsidRPr="004424F2">
              <w:rPr>
                <w:sz w:val="28"/>
                <w:szCs w:val="28"/>
              </w:rPr>
              <w:br/>
              <w:t>1.3.8. Организация и проведение ярмарок, лотерей, аукционов, выставок- продаж.</w:t>
            </w:r>
            <w:r w:rsidRPr="004424F2">
              <w:rPr>
                <w:sz w:val="28"/>
                <w:szCs w:val="28"/>
              </w:rPr>
              <w:br/>
              <w:t>1.3.9. Предоставление помещений в аренду.</w:t>
            </w:r>
            <w:r w:rsidRPr="004424F2">
              <w:rPr>
                <w:sz w:val="28"/>
                <w:szCs w:val="28"/>
              </w:rPr>
              <w:br/>
              <w:t>1.3.10. Иные виды предпринимательской деятельности, содействующие достижению целей создания Учреждения.</w:t>
            </w:r>
            <w:r w:rsidRPr="004424F2">
              <w:rPr>
                <w:sz w:val="28"/>
                <w:szCs w:val="28"/>
              </w:rPr>
              <w:br/>
              <w:t>1.3.11 Учреждение ведет учет доходов и расходов по предпринимательской деятельности.</w:t>
            </w:r>
            <w:r w:rsidRPr="004424F2">
              <w:rPr>
                <w:sz w:val="28"/>
                <w:szCs w:val="28"/>
              </w:rPr>
              <w:br/>
              <w:t xml:space="preserve">     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      </w: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819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522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424F2" w:rsidRPr="004424F2" w:rsidTr="004424F2">
        <w:trPr>
          <w:trHeight w:val="819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</w:rPr>
      </w:pPr>
    </w:p>
    <w:p w:rsidR="004424F2" w:rsidRPr="004424F2" w:rsidRDefault="004424F2" w:rsidP="004424F2">
      <w:pPr>
        <w:pStyle w:val="1"/>
        <w:rPr>
          <w:rFonts w:ascii="Arial" w:hAnsi="Arial" w:cs="Arial"/>
          <w:b w:val="0"/>
          <w:color w:val="auto"/>
        </w:rPr>
      </w:pPr>
      <w:r w:rsidRPr="004424F2">
        <w:rPr>
          <w:rStyle w:val="a5"/>
          <w:color w:val="auto"/>
          <w:lang w:val="en-US"/>
        </w:rPr>
        <w:lastRenderedPageBreak/>
        <w:t>II</w:t>
      </w:r>
      <w:r w:rsidRPr="004424F2">
        <w:rPr>
          <w:rStyle w:val="a5"/>
          <w:color w:val="auto"/>
        </w:rPr>
        <w:t>.Показатели финансового состояния учреждения</w:t>
      </w:r>
    </w:p>
    <w:p w:rsidR="004424F2" w:rsidRPr="004424F2" w:rsidRDefault="004424F2" w:rsidP="004424F2">
      <w:pPr>
        <w:ind w:firstLine="698"/>
        <w:jc w:val="right"/>
        <w:rPr>
          <w:rStyle w:val="a5"/>
          <w:color w:val="auto"/>
        </w:rPr>
      </w:pPr>
      <w:bookmarkStart w:id="1" w:name="sub_130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40"/>
        <w:gridCol w:w="1980"/>
      </w:tblGrid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ind w:left="612" w:hanging="612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Сумма (руб.)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color w:val="auto"/>
              </w:rPr>
            </w:pPr>
            <w:r w:rsidRPr="004424F2">
              <w:rPr>
                <w:rStyle w:val="a5"/>
                <w:color w:val="auto"/>
              </w:rPr>
              <w:t>1. Нефинансовые активы,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8865384,50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rPr>
                <w:b/>
                <w:szCs w:val="24"/>
              </w:rPr>
            </w:pPr>
            <w:r w:rsidRPr="004424F2">
              <w:rPr>
                <w:b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8195639,94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1.1.1. 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8195639,94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1.1.2. Стоимость имущества, приобретенного муниципальным учреждением за счет выделенных собственником имущества учреждения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1.1.3. Стоимость имущества, приобретенного муниципальным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1.1.4. Остаточная стоимость недвижимого государственного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988783,58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669744,56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4424F2">
              <w:rPr>
                <w:rFonts w:ascii="Times New Roman" w:hAnsi="Times New Roman" w:cs="Times New Roman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1.2.2. Остаточная стоимость особо ценного движимого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  <w:b/>
                <w:bCs/>
              </w:rPr>
              <w:t>2. Финансовые активы,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jc w:val="center"/>
              <w:rPr>
                <w:szCs w:val="24"/>
              </w:rPr>
            </w:pPr>
            <w:r>
              <w:t>549,88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2.1. Дебиторская задолженность по доходам, полученным за счет средств бюджета Митякинского сельского поселения Тарасовского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 Дебиторская задолженность по выданным авансам, полученным за счет средств бюджета Митякинского сельского поселения Тарасовского района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2.2.1. по выданным авансам на услуги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jc w:val="center"/>
              <w:rPr>
                <w:szCs w:val="24"/>
              </w:rPr>
            </w:pPr>
            <w:r>
              <w:t>549,88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2.2.2. по выданным авансам на транспортные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2.2.3. по выданным авансам на коммунальные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2.2.4. по выданным авансам на услуги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2.2.5. по выданным авансам на прочие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2.2.6. по выданным авансам на приобретение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 xml:space="preserve">2.2.8. по выданным авансам на приобретение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2.2.9. по выданным авансам на приобретение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2.2.10. по выданным авансам на прочие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2.3.1. по выданным авансам на услуги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2.3.2. по выданным авансам на транспортные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2.3.3. по выданным авансам на коммунальные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2.3.4. по выданным авансам на услуги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2.3.5. по выданным авансам на прочие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2.3.6. по выданным авансам на приобретение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 xml:space="preserve">2.3.8. по выданным авансам на приобретение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2.3.9. по выданным авансам на приобретение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2.3.10. по выданным авансам на прочие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  <w:b/>
                <w:bCs/>
              </w:rPr>
              <w:lastRenderedPageBreak/>
              <w:t>3. Обязательства,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37352,00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3.1. Просроченная кредиторская задолженность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 Кредиторская задолженность по расчетам с поставщиками и подрядчиками за счет средств бюджета Митякинского сельского поселения Тарасовского района,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3.2.1. по начислениям на выплаты по оплате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3.2.2. по оплате услуг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3.2.3. по оплате транспортных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3.2.4. по оплате коммунальных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3.2.5. по оплате услуг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8136,00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3.2.6. по оплате прочих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804B7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29216,00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3.2.7. по приобретению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3.2.8. по приобретению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 xml:space="preserve">3.2.9. по приобретению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3.2.10. по приобретению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3.2.11. по оплате прочих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3.2.12. по платежам в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3.2.13. по прочим расчетам с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3.3.1. по начислениям на выплаты по оплате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3.3.2. по оплате услуг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3.3.3. по оплате транспортных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3.3.4. по оплате коммунальных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3.3.5. по оплате услуг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3.3.6. по оплате прочих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3.3.7. по приобретению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3.3.8. по приобретению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 xml:space="preserve">3.3.9. по приобретению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3.3.10. по приобретению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3.3.11. по оплате прочих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3.3.12. по платежам в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3.3.13. по прочим расчетам с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</w:tbl>
    <w:p w:rsidR="004424F2" w:rsidRPr="004424F2" w:rsidRDefault="004424F2" w:rsidP="004424F2">
      <w:pPr>
        <w:tabs>
          <w:tab w:val="left" w:pos="1530"/>
        </w:tabs>
        <w:rPr>
          <w:b/>
          <w:bCs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bookmarkEnd w:id="1"/>
    <w:p w:rsidR="004424F2" w:rsidRPr="004424F2" w:rsidRDefault="004424F2" w:rsidP="004424F2">
      <w:pPr>
        <w:rPr>
          <w:rStyle w:val="a5"/>
          <w:b w:val="0"/>
          <w:bCs/>
          <w:color w:val="auto"/>
          <w:kern w:val="32"/>
          <w:sz w:val="28"/>
          <w:szCs w:val="28"/>
        </w:rPr>
        <w:sectPr w:rsidR="004424F2" w:rsidRPr="004424F2">
          <w:pgSz w:w="11906" w:h="16838"/>
          <w:pgMar w:top="899" w:right="567" w:bottom="284" w:left="1701" w:header="709" w:footer="709" w:gutter="0"/>
          <w:cols w:space="720"/>
        </w:sectPr>
      </w:pPr>
    </w:p>
    <w:p w:rsidR="004424F2" w:rsidRPr="004424F2" w:rsidRDefault="004424F2" w:rsidP="004424F2">
      <w:pPr>
        <w:pStyle w:val="1"/>
        <w:rPr>
          <w:rFonts w:ascii="Arial" w:hAnsi="Arial" w:cs="Arial"/>
          <w:b w:val="0"/>
          <w:color w:val="auto"/>
          <w:sz w:val="32"/>
          <w:szCs w:val="32"/>
        </w:rPr>
      </w:pPr>
      <w:r>
        <w:rPr>
          <w:rStyle w:val="a5"/>
          <w:color w:val="auto"/>
          <w:lang w:val="en-US"/>
        </w:rPr>
        <w:lastRenderedPageBreak/>
        <w:t>III</w:t>
      </w:r>
      <w:r>
        <w:rPr>
          <w:rStyle w:val="a5"/>
          <w:color w:val="auto"/>
        </w:rPr>
        <w:t>. По</w:t>
      </w:r>
      <w:r w:rsidRPr="004424F2">
        <w:rPr>
          <w:rStyle w:val="a5"/>
          <w:color w:val="auto"/>
        </w:rPr>
        <w:t>казатели по поступлениям и выплатам учреждения на 201</w:t>
      </w:r>
      <w:r w:rsidR="00817D45">
        <w:rPr>
          <w:rStyle w:val="a5"/>
          <w:color w:val="auto"/>
        </w:rPr>
        <w:t>5</w:t>
      </w:r>
      <w:r w:rsidRPr="004424F2">
        <w:rPr>
          <w:rStyle w:val="a5"/>
          <w:color w:val="auto"/>
        </w:rPr>
        <w:t xml:space="preserve"> год и плановый период 201</w:t>
      </w:r>
      <w:r w:rsidR="00817D45">
        <w:rPr>
          <w:rStyle w:val="a5"/>
          <w:color w:val="auto"/>
        </w:rPr>
        <w:t>6</w:t>
      </w:r>
      <w:r w:rsidRPr="004424F2">
        <w:rPr>
          <w:rStyle w:val="a5"/>
          <w:color w:val="auto"/>
        </w:rPr>
        <w:t>-201</w:t>
      </w:r>
      <w:r w:rsidR="00817D45">
        <w:rPr>
          <w:rStyle w:val="a5"/>
          <w:color w:val="auto"/>
        </w:rPr>
        <w:t>7</w:t>
      </w:r>
      <w:r w:rsidRPr="004424F2">
        <w:rPr>
          <w:rStyle w:val="a5"/>
          <w:color w:val="auto"/>
        </w:rPr>
        <w:t xml:space="preserve"> годов</w:t>
      </w:r>
    </w:p>
    <w:tbl>
      <w:tblPr>
        <w:tblW w:w="16395" w:type="dxa"/>
        <w:tblInd w:w="78" w:type="dxa"/>
        <w:tblLayout w:type="fixed"/>
        <w:tblLook w:val="04A0"/>
      </w:tblPr>
      <w:tblGrid>
        <w:gridCol w:w="2792"/>
        <w:gridCol w:w="640"/>
        <w:gridCol w:w="1261"/>
        <w:gridCol w:w="1221"/>
        <w:gridCol w:w="1330"/>
        <w:gridCol w:w="1276"/>
        <w:gridCol w:w="992"/>
        <w:gridCol w:w="1295"/>
        <w:gridCol w:w="1148"/>
        <w:gridCol w:w="1200"/>
        <w:gridCol w:w="1080"/>
        <w:gridCol w:w="716"/>
        <w:gridCol w:w="720"/>
        <w:gridCol w:w="724"/>
      </w:tblGrid>
      <w:tr w:rsidR="004424F2" w:rsidRPr="004424F2" w:rsidTr="00817D45">
        <w:trPr>
          <w:trHeight w:val="192"/>
        </w:trPr>
        <w:tc>
          <w:tcPr>
            <w:tcW w:w="2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КОСГУ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151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 том числе</w:t>
            </w:r>
          </w:p>
        </w:tc>
      </w:tr>
      <w:tr w:rsidR="004424F2" w:rsidRPr="004424F2" w:rsidTr="00817D45">
        <w:trPr>
          <w:trHeight w:val="530"/>
        </w:trPr>
        <w:tc>
          <w:tcPr>
            <w:tcW w:w="27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Cs w:val="22"/>
              </w:rPr>
            </w:pPr>
          </w:p>
        </w:tc>
        <w:tc>
          <w:tcPr>
            <w:tcW w:w="381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Cs w:val="22"/>
              </w:rPr>
            </w:pPr>
          </w:p>
        </w:tc>
        <w:tc>
          <w:tcPr>
            <w:tcW w:w="6991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операции 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 xml:space="preserve">операции по счетам, открытым в кредитных организациях </w:t>
            </w:r>
          </w:p>
        </w:tc>
      </w:tr>
      <w:tr w:rsidR="004424F2" w:rsidRPr="004424F2" w:rsidTr="00817D45">
        <w:trPr>
          <w:trHeight w:val="701"/>
        </w:trPr>
        <w:tc>
          <w:tcPr>
            <w:tcW w:w="27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второй год планового периода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в т.ч. </w:t>
            </w: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в т.ч. </w:t>
            </w: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второй год планового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в   т.ч.</w:t>
            </w:r>
          </w:p>
          <w:p w:rsidR="004424F2" w:rsidRPr="004424F2" w:rsidRDefault="004424F2">
            <w:pPr>
              <w:rPr>
                <w:szCs w:val="22"/>
              </w:rPr>
            </w:pP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Планируемый остаток средств на начало планируемого года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Поступления,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Субсидии на выполнение муниципального задания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 w:rsidP="00817D45">
            <w:pPr>
              <w:ind w:right="-58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Целевые субсидии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0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Поступления от оказания услуг (выполнения работ) на платной основе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Поступления от иной приносящей доход деятельности,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95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23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доходы от оказания платных услуг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6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прочие доходы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Выплаты,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b/>
                <w:bCs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4"/>
              </w:rPr>
            </w:pPr>
            <w:r w:rsidRPr="004424F2">
              <w:rPr>
                <w:b/>
                <w:bCs/>
              </w:rPr>
              <w:t xml:space="preserve">Оплата труда и начисления на выплаты по оплате </w:t>
            </w:r>
            <w:r w:rsidRPr="004424F2">
              <w:rPr>
                <w:b/>
                <w:bCs/>
              </w:rPr>
              <w:lastRenderedPageBreak/>
              <w:t>труда,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lastRenderedPageBreak/>
              <w:t>210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1616800,00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</w:rPr>
              <w:t>1176500,00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1758500,00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</w:rPr>
              <w:t>1616800,00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1176500,00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228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1758500,00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lastRenderedPageBreak/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Заработная плата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211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1241800,00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903600,00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1350600,00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1241800,00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903600,00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Cs w:val="22"/>
              </w:rPr>
            </w:pPr>
            <w:r>
              <w:rPr>
                <w:sz w:val="22"/>
                <w:szCs w:val="22"/>
              </w:rPr>
              <w:t>1350600,00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Прочие выплаты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212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5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Начисления на выплаты по оплате труда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213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375000,00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272900,00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407900,00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375000,00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272900,00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407900,00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Оплата работ, услуг,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231900,00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78800,00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231900,00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228"/>
              <w:jc w:val="center"/>
              <w:rPr>
                <w:b/>
                <w:bCs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78800,00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Услуги связи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Транспортные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Коммунальные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51500,00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11400,00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12400,00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11400,00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Арендная плата за пользование имуществом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224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Работы, услуги по содержанию имущества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225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77E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90700,00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77E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90700,00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Прочие работы,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77E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77E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Безвозмездные перечисления организациям,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240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Безвозмездные перечисления государственным  и муниципальным организациям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241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Социальное обеспечение,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260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Пособия по социальной помощи населению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262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55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 xml:space="preserve">Пенсии, пособия, выплачиваемые организациями сектора государственного </w:t>
            </w:r>
            <w:r w:rsidRPr="004424F2">
              <w:rPr>
                <w:sz w:val="23"/>
                <w:szCs w:val="23"/>
              </w:rPr>
              <w:lastRenderedPageBreak/>
              <w:t>управления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lastRenderedPageBreak/>
              <w:t>263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lastRenderedPageBreak/>
              <w:t>Прочие расходы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29800,00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25000,00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20400,00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29800,00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tabs>
                <w:tab w:val="left" w:pos="742"/>
              </w:tabs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25000,00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20400,00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 xml:space="preserve">Поступление нефинансовых активов, всего 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jc w:val="center"/>
              <w:rPr>
                <w:bCs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0,00</w:t>
            </w:r>
          </w:p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основных средств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310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нематериальных активов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320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непроизводственных активов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330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материальных запасов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340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Поступление финансовых активов,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500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Cs w:val="22"/>
              </w:rPr>
            </w:pP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520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акций и иных форм участия в капитале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530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78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Планируемый остаток средств на конец планируемого года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</w:tbl>
    <w:p w:rsidR="004424F2" w:rsidRPr="004424F2" w:rsidRDefault="004424F2" w:rsidP="004424F2"/>
    <w:p w:rsidR="004424F2" w:rsidRPr="004424F2" w:rsidRDefault="004424F2" w:rsidP="004424F2">
      <w:r w:rsidRPr="004424F2">
        <w:t xml:space="preserve">Директор  МДК                    ________________   Т.М. </w:t>
      </w:r>
      <w:proofErr w:type="spellStart"/>
      <w:r w:rsidRPr="004424F2">
        <w:t>Майдаченко</w:t>
      </w:r>
      <w:proofErr w:type="spellEnd"/>
    </w:p>
    <w:p w:rsidR="004424F2" w:rsidRPr="004424F2" w:rsidRDefault="004424F2" w:rsidP="004424F2">
      <w:r w:rsidRPr="004424F2">
        <w:t xml:space="preserve">Исполнитель: Главный бухгалтер     ___________________  М.А. </w:t>
      </w:r>
      <w:proofErr w:type="spellStart"/>
      <w:r w:rsidRPr="004424F2">
        <w:t>Згода</w:t>
      </w:r>
      <w:proofErr w:type="spellEnd"/>
      <w:r w:rsidRPr="004424F2">
        <w:t xml:space="preserve"> </w:t>
      </w:r>
    </w:p>
    <w:p w:rsidR="004424F2" w:rsidRPr="004424F2" w:rsidRDefault="004424F2" w:rsidP="004424F2">
      <w:r w:rsidRPr="004424F2">
        <w:t>Тел.(86386)34307</w:t>
      </w:r>
    </w:p>
    <w:p w:rsidR="004424F2" w:rsidRPr="004424F2" w:rsidRDefault="004424F2" w:rsidP="00272ED0">
      <w:pPr>
        <w:jc w:val="both"/>
        <w:rPr>
          <w:sz w:val="28"/>
          <w:szCs w:val="28"/>
        </w:rPr>
      </w:pPr>
    </w:p>
    <w:p w:rsidR="00F66F13" w:rsidRPr="004424F2" w:rsidRDefault="00F66F13"/>
    <w:sectPr w:rsidR="00F66F13" w:rsidRPr="004424F2" w:rsidSect="0033521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ED0"/>
    <w:rsid w:val="000C453B"/>
    <w:rsid w:val="00197E9F"/>
    <w:rsid w:val="001D25BC"/>
    <w:rsid w:val="00272ED0"/>
    <w:rsid w:val="002D4C22"/>
    <w:rsid w:val="0033357C"/>
    <w:rsid w:val="0033521D"/>
    <w:rsid w:val="00356769"/>
    <w:rsid w:val="003C69E6"/>
    <w:rsid w:val="003D3BD5"/>
    <w:rsid w:val="004424F2"/>
    <w:rsid w:val="00477E9A"/>
    <w:rsid w:val="004804B7"/>
    <w:rsid w:val="004A2403"/>
    <w:rsid w:val="005709C1"/>
    <w:rsid w:val="00765CE8"/>
    <w:rsid w:val="00800850"/>
    <w:rsid w:val="00817D45"/>
    <w:rsid w:val="00864E99"/>
    <w:rsid w:val="0088260E"/>
    <w:rsid w:val="009E5E8A"/>
    <w:rsid w:val="00A15E4E"/>
    <w:rsid w:val="00A959D7"/>
    <w:rsid w:val="00AB1C5E"/>
    <w:rsid w:val="00AC521E"/>
    <w:rsid w:val="00F66F13"/>
    <w:rsid w:val="00F9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ED0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72ED0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4424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4">
    <w:name w:val="Нормальный (таблица)"/>
    <w:basedOn w:val="a"/>
    <w:next w:val="a"/>
    <w:rsid w:val="004424F2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character" w:customStyle="1" w:styleId="a5">
    <w:name w:val="Не вступил в силу"/>
    <w:basedOn w:val="a0"/>
    <w:rsid w:val="004424F2"/>
    <w:rPr>
      <w:rFonts w:ascii="Times New Roman" w:hAnsi="Times New Roman" w:cs="Times New Roman" w:hint="default"/>
      <w:b/>
      <w:bCs w:val="0"/>
      <w:color w:val="008080"/>
    </w:rPr>
  </w:style>
  <w:style w:type="paragraph" w:customStyle="1" w:styleId="p1">
    <w:name w:val="p1"/>
    <w:basedOn w:val="a"/>
    <w:rsid w:val="004804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1">
    <w:name w:val="s1"/>
    <w:basedOn w:val="a0"/>
    <w:rsid w:val="00480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2015-04-17T08:18:00Z</cp:lastPrinted>
  <dcterms:created xsi:type="dcterms:W3CDTF">2014-01-15T06:16:00Z</dcterms:created>
  <dcterms:modified xsi:type="dcterms:W3CDTF">2015-04-17T08:18:00Z</dcterms:modified>
</cp:coreProperties>
</file>