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24" w:rsidRPr="00732E24" w:rsidRDefault="0087793F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32E24" w:rsidRPr="00732E24" w:rsidRDefault="0087793F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CC2C6A" w:rsidP="00732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</w:t>
      </w:r>
      <w:r w:rsidR="00732E24">
        <w:rPr>
          <w:rFonts w:ascii="Times New Roman" w:hAnsi="Times New Roman" w:cs="Times New Roman"/>
          <w:sz w:val="28"/>
          <w:szCs w:val="28"/>
        </w:rPr>
        <w:t>2013</w:t>
      </w:r>
      <w:r w:rsidR="00732E24" w:rsidRPr="00732E24">
        <w:rPr>
          <w:rFonts w:ascii="Times New Roman" w:hAnsi="Times New Roman" w:cs="Times New Roman"/>
          <w:sz w:val="28"/>
          <w:szCs w:val="28"/>
        </w:rPr>
        <w:t>г.</w:t>
      </w:r>
      <w:r w:rsidR="00732E24" w:rsidRPr="00732E24">
        <w:rPr>
          <w:rFonts w:ascii="Times New Roman" w:hAnsi="Times New Roman" w:cs="Times New Roman"/>
          <w:sz w:val="28"/>
          <w:szCs w:val="28"/>
        </w:rPr>
        <w:tab/>
      </w:r>
      <w:r w:rsidR="00732E24" w:rsidRPr="00732E2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32E24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732E24">
        <w:rPr>
          <w:rFonts w:ascii="Times New Roman" w:hAnsi="Times New Roman" w:cs="Times New Roman"/>
          <w:sz w:val="28"/>
          <w:szCs w:val="28"/>
        </w:rPr>
        <w:tab/>
      </w:r>
      <w:r w:rsidR="00732E2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 ст. Митякинская</w:t>
      </w: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Об утверждении доклада о результатах мониторинга и контроля исполнения муниципальных заданий на предоставление муниципальных услуг в 1 полугодии 2013 года 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ab/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   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Митякинского сельского поселения от 02.12.2011 г. № 118 «О порядке организации работы по формированию и финансовому обеспечению  муниципального задания муниципальными учреждениями Митякинского сельского поселения»,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 Утвердить доклад о результатах мониторинга и контроля исполнения муниципальных заданий на предоставление муниципальных услуг в 1 полугодии 2013 года учреждениями культуры Митякинского сельского поселения, согласно приложению.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Глава  Митякинского  сельского поселения</w:t>
      </w:r>
      <w:r w:rsidRPr="00732E24">
        <w:rPr>
          <w:rFonts w:ascii="Times New Roman" w:hAnsi="Times New Roman" w:cs="Times New Roman"/>
          <w:sz w:val="28"/>
          <w:szCs w:val="28"/>
        </w:rPr>
        <w:tab/>
      </w:r>
      <w:r w:rsidRPr="00732E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2E24">
        <w:rPr>
          <w:rFonts w:ascii="Times New Roman" w:hAnsi="Times New Roman" w:cs="Times New Roman"/>
          <w:sz w:val="28"/>
          <w:szCs w:val="28"/>
        </w:rPr>
        <w:t>С.И. Куркин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732E24" w:rsidRPr="00732E24" w:rsidRDefault="00CC2C6A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2013 г. 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о результатах мониторинга и контроля исполнения муниципальных заданий на предоставление муниципальных услуг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 xml:space="preserve"> в 1 </w:t>
      </w:r>
      <w:proofErr w:type="gramStart"/>
      <w:r w:rsidRPr="00732E24">
        <w:rPr>
          <w:rFonts w:ascii="Times New Roman" w:hAnsi="Times New Roman" w:cs="Times New Roman"/>
          <w:b/>
          <w:sz w:val="28"/>
          <w:szCs w:val="28"/>
        </w:rPr>
        <w:t>полугодии</w:t>
      </w:r>
      <w:proofErr w:type="gramEnd"/>
      <w:r w:rsidRPr="00732E24">
        <w:rPr>
          <w:rFonts w:ascii="Times New Roman" w:hAnsi="Times New Roman" w:cs="Times New Roman"/>
          <w:b/>
          <w:sz w:val="28"/>
          <w:szCs w:val="28"/>
        </w:rPr>
        <w:t xml:space="preserve"> 2013 года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Митякинского сельского поселения от 02.12.2011 г. № 118  «О порядке организации работы по формированию и финансовому обеспечению  муниципального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муниципальным учреждениям Митякинского сельского поселения» получателями бюджетных средств Митякинского сельского поселения представлены сводные отчеты и пояснительные записки по фактическому исполнению муниципальных заданий учреждениями культуры Митякинского сельского поселения в 1 полугодии 2013 года в разрезе учреждений по видам муниципальных услуг.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При этом необходимо отметить, что муниципальные задания по учреждениям культуры на оказание муниципальных услуг в 1 полугодии 2013 года утверждены в соответствии со «Стандартами  качества предоставления муниципальных услуг в сфере деятельности муниципальных учреждений культуры Митякинского сельского поселения».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перечнем муниципальных услуг в области культуры, предоставляемых населению, установлены следующие муниципальные услуги: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1.Организация и проведение мероприятий по поддержке народного творчества и культуры (в т.ч. проведение выставок и ярмарок);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2.Услуги по библиотечному обслуживанию населения.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Указанные муниципальные услуги предоставляются на территории Митякинского сельского поселения муниципальными бюджетными учреждениями культуры Митякинского сельского поселения МУК МДК и МБУК «Митякинская сельская библиотека».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1.Организация и проведение мероприятий по поддержке народного творчества и культуры (в т.ч. проведение выставок и ярмарок).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Единица измерения услуги: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</w:t>
      </w:r>
      <w:r w:rsidRPr="00732E24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культурно-массовых мероприятий (в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утвержденным Перечнем мероприятий);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- число зрителей;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- количество самодеятельных творческих коллективов.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Контингент потребителей услуги – жители Митякинского сельского </w:t>
      </w:r>
      <w:r w:rsidRPr="00732E24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поселения. 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докладу объем муниципального задания на 1 полугодие 2013 года по данной услуге составляет: количество проведенных культурно-массовых мероприятий (в соответствии с утвержденным Перечнем мероприятий) - </w:t>
      </w:r>
      <w:r w:rsidR="00F87CC3">
        <w:rPr>
          <w:rFonts w:ascii="Times New Roman" w:hAnsi="Times New Roman" w:cs="Times New Roman"/>
          <w:sz w:val="28"/>
          <w:szCs w:val="28"/>
        </w:rPr>
        <w:t>3</w:t>
      </w:r>
      <w:r w:rsidRPr="00732E24">
        <w:rPr>
          <w:rFonts w:ascii="Times New Roman" w:hAnsi="Times New Roman" w:cs="Times New Roman"/>
          <w:sz w:val="28"/>
          <w:szCs w:val="28"/>
        </w:rPr>
        <w:t>60; число зрителей –</w:t>
      </w:r>
      <w:r w:rsidR="00F87CC3">
        <w:rPr>
          <w:rFonts w:ascii="Times New Roman" w:hAnsi="Times New Roman" w:cs="Times New Roman"/>
          <w:sz w:val="28"/>
          <w:szCs w:val="28"/>
        </w:rPr>
        <w:t>28630</w:t>
      </w:r>
      <w:r w:rsidRPr="00732E24">
        <w:rPr>
          <w:rFonts w:ascii="Times New Roman" w:hAnsi="Times New Roman" w:cs="Times New Roman"/>
          <w:sz w:val="28"/>
          <w:szCs w:val="28"/>
        </w:rPr>
        <w:t xml:space="preserve"> чел; количество самодеятельных творческих коллективов 3</w:t>
      </w:r>
      <w:r w:rsidR="00F87CC3">
        <w:rPr>
          <w:rFonts w:ascii="Times New Roman" w:hAnsi="Times New Roman" w:cs="Times New Roman"/>
          <w:sz w:val="28"/>
          <w:szCs w:val="28"/>
        </w:rPr>
        <w:t>1</w:t>
      </w:r>
      <w:r w:rsidRPr="00732E24">
        <w:rPr>
          <w:rFonts w:ascii="Times New Roman" w:hAnsi="Times New Roman" w:cs="Times New Roman"/>
          <w:sz w:val="28"/>
          <w:szCs w:val="28"/>
        </w:rPr>
        <w:t>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Расчетно-нормативная стоимость услуги сложилась на основании финансового обеспечения выполнения муниципального задания на 1 полугодии 2013 года. Размер финансового обеспечения муниципального задания определяется суммой расчетно-нормативных затрат на оказание муниципальных услуг, включенных в муниципальное задание учреждению, расчетно-нормативных затрат общехозяйственного назначения и затрат целевого назначения. Расчетно-нормативные затраты на оказание муниципальной услуги сложились из расходов по фонду оплаты труда основного и административно-хозяйственного персонала.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Фактическая стоимость услуги рассчитывается на основании данных о фактически произведенных муниципальным учреждением расходах в процессе предоставления услуг в 1 полугодии 2013 года – отчет формы 0503117 (приложение 2). 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За отчетный период жалоб на качество предоставляемой услуги от потребителей услуг не поступало.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Замечания к качеству услуг со стороны контролирующих органов отсутствуют (приложение 3).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>, можно сделать вывод, что данная услуга востребована населением Митякинского сельского поселения.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2. Услуги по библиотечному обслуживанию населения.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Единица измерения услуги: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</w:t>
      </w:r>
      <w:r w:rsidRPr="00FA2654">
        <w:rPr>
          <w:rFonts w:ascii="Times New Roman" w:hAnsi="Times New Roman" w:cs="Times New Roman"/>
          <w:sz w:val="28"/>
          <w:szCs w:val="28"/>
        </w:rPr>
        <w:tab/>
        <w:t>- количество выданных документов,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</w:t>
      </w:r>
      <w:r w:rsidRPr="00FA2654">
        <w:rPr>
          <w:rFonts w:ascii="Times New Roman" w:hAnsi="Times New Roman" w:cs="Times New Roman"/>
          <w:sz w:val="28"/>
          <w:szCs w:val="28"/>
        </w:rPr>
        <w:tab/>
        <w:t>- количество пользователей библиотеки;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     -количество выданных справок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    - количество посетителей массовых мероприятий.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Контингент потребителей услуги – жители Митякинского сельского поселения.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</w:t>
      </w:r>
      <w:r w:rsidRPr="00FA2654">
        <w:rPr>
          <w:rFonts w:ascii="Times New Roman" w:hAnsi="Times New Roman" w:cs="Times New Roman"/>
          <w:sz w:val="28"/>
          <w:szCs w:val="28"/>
        </w:rPr>
        <w:tab/>
        <w:t>Согласно приложению 1 объем муниципального задания на 1 полугодие 2013 года по данной услуге составляет: количество выданных документов –</w:t>
      </w:r>
      <w:r w:rsidR="00F87CC3">
        <w:rPr>
          <w:rFonts w:ascii="Times New Roman" w:hAnsi="Times New Roman" w:cs="Times New Roman"/>
          <w:sz w:val="28"/>
          <w:szCs w:val="28"/>
        </w:rPr>
        <w:t>17508</w:t>
      </w:r>
      <w:r w:rsidRPr="00FA2654">
        <w:rPr>
          <w:rFonts w:ascii="Times New Roman" w:hAnsi="Times New Roman" w:cs="Times New Roman"/>
          <w:sz w:val="28"/>
          <w:szCs w:val="28"/>
        </w:rPr>
        <w:t xml:space="preserve"> экз., количество пользователей библиотеки – 10</w:t>
      </w:r>
      <w:r w:rsidR="00F87CC3">
        <w:rPr>
          <w:rFonts w:ascii="Times New Roman" w:hAnsi="Times New Roman" w:cs="Times New Roman"/>
          <w:sz w:val="28"/>
          <w:szCs w:val="28"/>
        </w:rPr>
        <w:t>35</w:t>
      </w:r>
      <w:r w:rsidRPr="00FA2654">
        <w:rPr>
          <w:rFonts w:ascii="Times New Roman" w:hAnsi="Times New Roman" w:cs="Times New Roman"/>
          <w:sz w:val="28"/>
          <w:szCs w:val="28"/>
        </w:rPr>
        <w:t>, количество справок 1</w:t>
      </w:r>
      <w:r w:rsidR="00F87CC3">
        <w:rPr>
          <w:rFonts w:ascii="Times New Roman" w:hAnsi="Times New Roman" w:cs="Times New Roman"/>
          <w:sz w:val="28"/>
          <w:szCs w:val="28"/>
        </w:rPr>
        <w:t>41</w:t>
      </w:r>
      <w:r w:rsidRPr="00FA2654">
        <w:rPr>
          <w:rFonts w:ascii="Times New Roman" w:hAnsi="Times New Roman" w:cs="Times New Roman"/>
          <w:sz w:val="28"/>
          <w:szCs w:val="28"/>
        </w:rPr>
        <w:t>, количество посетителей массовых мероприятий –8</w:t>
      </w:r>
      <w:r w:rsidR="00F87CC3">
        <w:rPr>
          <w:rFonts w:ascii="Times New Roman" w:hAnsi="Times New Roman" w:cs="Times New Roman"/>
          <w:sz w:val="28"/>
          <w:szCs w:val="28"/>
        </w:rPr>
        <w:t>16</w:t>
      </w:r>
      <w:r w:rsidRPr="00FA2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Расчетно-нормативная стоимость услуги сложилась на основании финансового обеспечения выполнения муниципального задания на 1 полугодие 2013 года. Размер финансового обеспечения муниципального задания определяется суммой расчетно-нормативных затрат на оказание муниципальных услуг, включенных в муниципальное задание учреждению, расчетно-нормативных затрат общехозяйственного назначения и затрат целевого назначения. Расчетно-нормативные затраты на оказание </w:t>
      </w:r>
      <w:r w:rsidRPr="00FA265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сложились из расходов по фонду оплаты труда основного персонала.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Фактическая стоимость услуги рассчитывается на основании данных о фактически произведенных муниципальным учреждением расходах в процессе предоставления услуг в 1 полугодии 2013 года – отчет формы 0503117 (приложение 2).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За отчетный период жалоб на качество предоставления данной услуги от потребителей не поступало.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Замечания к качеству услуг со стороны контролирующих органов отсутствуют (приложение 3).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FA2654">
      <w:pPr>
        <w:jc w:val="right"/>
        <w:rPr>
          <w:rFonts w:ascii="Times New Roman" w:hAnsi="Times New Roman" w:cs="Times New Roman"/>
          <w:sz w:val="28"/>
          <w:szCs w:val="28"/>
        </w:rPr>
        <w:sectPr w:rsidR="00FA2654" w:rsidSect="00732E2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lastRenderedPageBreak/>
        <w:t xml:space="preserve">Приложение 1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>к докладу о результатах мониторинга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 и контроля исполнения муниципальных заданий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>на предоставление муниципальных услуг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 в 1 </w:t>
      </w:r>
      <w:proofErr w:type="gramStart"/>
      <w:r w:rsidRPr="0087793F">
        <w:rPr>
          <w:rFonts w:ascii="Times New Roman" w:hAnsi="Times New Roman" w:cs="Times New Roman"/>
        </w:rPr>
        <w:t>полугодии</w:t>
      </w:r>
      <w:proofErr w:type="gramEnd"/>
      <w:r w:rsidRPr="0087793F">
        <w:rPr>
          <w:rFonts w:ascii="Times New Roman" w:hAnsi="Times New Roman" w:cs="Times New Roman"/>
        </w:rPr>
        <w:t xml:space="preserve"> 2013 года учреждениями культуры </w:t>
      </w:r>
    </w:p>
    <w:p w:rsidR="00732E24" w:rsidRPr="00FA2654" w:rsidRDefault="00732E24" w:rsidP="00FA2654">
      <w:pPr>
        <w:jc w:val="right"/>
        <w:rPr>
          <w:rFonts w:ascii="Times New Roman" w:hAnsi="Times New Roman" w:cs="Times New Roman"/>
          <w:sz w:val="28"/>
          <w:szCs w:val="28"/>
        </w:rPr>
      </w:pPr>
      <w:r w:rsidRPr="0087793F">
        <w:rPr>
          <w:rFonts w:ascii="Times New Roman" w:hAnsi="Times New Roman" w:cs="Times New Roman"/>
        </w:rPr>
        <w:t>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FA2654" w:rsidRDefault="00732E24" w:rsidP="00FA2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54">
        <w:rPr>
          <w:rFonts w:ascii="Times New Roman" w:hAnsi="Times New Roman" w:cs="Times New Roman"/>
          <w:b/>
          <w:sz w:val="28"/>
          <w:szCs w:val="28"/>
        </w:rPr>
        <w:t>Соответствие объема предоставленных учреждением муниципальных услуг параметрам муниципального задания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55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5"/>
        <w:gridCol w:w="3806"/>
        <w:gridCol w:w="3725"/>
        <w:gridCol w:w="2245"/>
        <w:gridCol w:w="2545"/>
        <w:gridCol w:w="2545"/>
      </w:tblGrid>
      <w:tr w:rsidR="00FA2654" w:rsidRPr="00620968" w:rsidTr="00E85860">
        <w:trPr>
          <w:trHeight w:val="645"/>
        </w:trPr>
        <w:tc>
          <w:tcPr>
            <w:tcW w:w="15531" w:type="dxa"/>
            <w:gridSpan w:val="6"/>
          </w:tcPr>
          <w:p w:rsidR="00FA2654" w:rsidRPr="00FA2654" w:rsidRDefault="00FA2654" w:rsidP="00E85860">
            <w:pPr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ГРБС – Администрация Митякинского сельского поселения  Тарасовского района</w:t>
            </w:r>
          </w:p>
          <w:p w:rsidR="00FA2654" w:rsidRPr="00FA2654" w:rsidRDefault="00FA2654" w:rsidP="00FA2654">
            <w:pPr>
              <w:outlineLvl w:val="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 - </w:t>
            </w: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</w:t>
            </w:r>
          </w:p>
        </w:tc>
      </w:tr>
      <w:tr w:rsidR="00FA2654" w:rsidRPr="00620968" w:rsidTr="00E85860">
        <w:trPr>
          <w:trHeight w:val="1512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услуги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(1)</w:t>
            </w:r>
          </w:p>
        </w:tc>
        <w:tc>
          <w:tcPr>
            <w:tcW w:w="372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Единица измерения услуги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(2)</w:t>
            </w:r>
          </w:p>
        </w:tc>
        <w:tc>
          <w:tcPr>
            <w:tcW w:w="22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(3)</w:t>
            </w: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(4)</w:t>
            </w: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Отклонение [(4)÷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(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FA2654" w:rsidRPr="00D80688" w:rsidTr="00E85860">
        <w:trPr>
          <w:trHeight w:val="1290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2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культурно-массовых мероприятий</w:t>
            </w: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Число зрителей</w:t>
            </w: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45" w:type="dxa"/>
          </w:tcPr>
          <w:p w:rsidR="00FA2654" w:rsidRPr="00FA2654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FA2654"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87CC3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28630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FA2654" w:rsidRPr="00FA2654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FA2654"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7CC3">
              <w:rPr>
                <w:rFonts w:ascii="Times New Roman" w:hAnsi="Times New Roman" w:cs="Times New Roman"/>
                <w:sz w:val="28"/>
                <w:szCs w:val="28"/>
              </w:rPr>
              <w:t>28630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100%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100%</w:t>
            </w: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654" w:rsidRPr="00D80688" w:rsidTr="00E85860">
        <w:trPr>
          <w:trHeight w:val="645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3725" w:type="dxa"/>
          </w:tcPr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документов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пользователей библиотеки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>количество справок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посещений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мероприятий </w:t>
            </w:r>
          </w:p>
        </w:tc>
        <w:tc>
          <w:tcPr>
            <w:tcW w:w="2245" w:type="dxa"/>
          </w:tcPr>
          <w:p w:rsidR="00FA2654" w:rsidRPr="00F87CC3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27507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654" w:rsidRPr="00F87C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654" w:rsidRPr="00F87CC3" w:rsidRDefault="00FA2654" w:rsidP="00F87CC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F87CC3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2545" w:type="dxa"/>
          </w:tcPr>
          <w:p w:rsidR="00FA2654" w:rsidRPr="00F87CC3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17508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654" w:rsidRPr="00F87CC3" w:rsidRDefault="00F87CC3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816</w:t>
            </w:r>
          </w:p>
        </w:tc>
        <w:tc>
          <w:tcPr>
            <w:tcW w:w="2545" w:type="dxa"/>
          </w:tcPr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</w:t>
            </w:r>
            <w:r w:rsidR="00F87CC3"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63,6</w:t>
            </w: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87CC3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69</w:t>
            </w:r>
            <w:r w:rsidR="00FA2654"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  <w:r w:rsidR="00FA2654" w:rsidRPr="00F87C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F8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F87C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CC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A2654" w:rsidRPr="00C1679E" w:rsidRDefault="00FA2654" w:rsidP="00FA2654">
      <w:pPr>
        <w:pStyle w:val="ConsPlusNormal"/>
        <w:widowControl/>
        <w:spacing w:before="100" w:beforeAutospacing="1" w:after="100" w:afterAutospacing="1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1679E">
        <w:rPr>
          <w:rFonts w:ascii="Times New Roman" w:hAnsi="Times New Roman"/>
          <w:iCs/>
          <w:sz w:val="28"/>
          <w:szCs w:val="28"/>
        </w:rPr>
        <w:lastRenderedPageBreak/>
        <w:t>Пояснительная записка:</w:t>
      </w:r>
    </w:p>
    <w:p w:rsidR="00FA2654" w:rsidRPr="00C1679E" w:rsidRDefault="00FA2654" w:rsidP="00FA2654">
      <w:pPr>
        <w:pStyle w:val="ConsPlusNormal"/>
        <w:widowControl/>
        <w:spacing w:before="100" w:beforeAutospacing="1" w:after="100" w:afterAutospacing="1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1679E">
        <w:rPr>
          <w:rFonts w:ascii="Times New Roman" w:hAnsi="Times New Roman"/>
          <w:iCs/>
          <w:sz w:val="28"/>
          <w:szCs w:val="28"/>
        </w:rPr>
        <w:t xml:space="preserve">Отклонений в </w:t>
      </w:r>
      <w:proofErr w:type="gramStart"/>
      <w:r w:rsidRPr="00C1679E">
        <w:rPr>
          <w:rFonts w:ascii="Times New Roman" w:hAnsi="Times New Roman"/>
          <w:iCs/>
          <w:sz w:val="28"/>
          <w:szCs w:val="28"/>
        </w:rPr>
        <w:t>объемах</w:t>
      </w:r>
      <w:proofErr w:type="gramEnd"/>
      <w:r w:rsidRPr="00C1679E">
        <w:rPr>
          <w:rFonts w:ascii="Times New Roman" w:hAnsi="Times New Roman"/>
          <w:iCs/>
          <w:sz w:val="28"/>
          <w:szCs w:val="28"/>
        </w:rPr>
        <w:t xml:space="preserve"> предоставленных услуг от параметров муниципального задания по муниципальным учреждениям культуры Митякинского сельского поселения нет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Pr="00732E24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Приложение 2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к докладу о результатах мониторинга и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контроля исполнения муниципальных заданий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на предоставление муниципальных услуг в 1 </w:t>
      </w:r>
      <w:proofErr w:type="gramStart"/>
      <w:r w:rsidRPr="0087793F">
        <w:rPr>
          <w:rFonts w:ascii="Times New Roman" w:hAnsi="Times New Roman" w:cs="Times New Roman"/>
        </w:rPr>
        <w:t>полугодии</w:t>
      </w:r>
      <w:proofErr w:type="gramEnd"/>
      <w:r w:rsidRPr="0087793F">
        <w:rPr>
          <w:rFonts w:ascii="Times New Roman" w:hAnsi="Times New Roman" w:cs="Times New Roman"/>
        </w:rPr>
        <w:t xml:space="preserve"> 2013 года </w:t>
      </w:r>
    </w:p>
    <w:p w:rsidR="00732E24" w:rsidRPr="0087793F" w:rsidRDefault="00732E24" w:rsidP="00FA2654">
      <w:pPr>
        <w:jc w:val="right"/>
        <w:rPr>
          <w:rFonts w:ascii="Times New Roman" w:hAnsi="Times New Roman" w:cs="Times New Roman"/>
          <w:highlight w:val="yellow"/>
        </w:rPr>
      </w:pPr>
      <w:r w:rsidRPr="0087793F">
        <w:rPr>
          <w:rFonts w:ascii="Times New Roman" w:hAnsi="Times New Roman" w:cs="Times New Roman"/>
        </w:rPr>
        <w:t>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FA2654" w:rsidRDefault="00732E24" w:rsidP="00FA2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54">
        <w:rPr>
          <w:rFonts w:ascii="Times New Roman" w:hAnsi="Times New Roman" w:cs="Times New Roman"/>
          <w:b/>
          <w:sz w:val="28"/>
          <w:szCs w:val="28"/>
        </w:rPr>
        <w:t>Соответствие качества предоставленных муниципальным учреждением муниципальных услуг параметрам муниципального задания</w:t>
      </w:r>
    </w:p>
    <w:tbl>
      <w:tblPr>
        <w:tblW w:w="1555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75"/>
        <w:gridCol w:w="1604"/>
        <w:gridCol w:w="1416"/>
        <w:gridCol w:w="75"/>
        <w:gridCol w:w="1630"/>
        <w:gridCol w:w="1441"/>
        <w:gridCol w:w="1633"/>
        <w:gridCol w:w="1561"/>
        <w:gridCol w:w="1560"/>
        <w:gridCol w:w="1418"/>
        <w:gridCol w:w="1702"/>
      </w:tblGrid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0A595F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 xml:space="preserve">Название муниципального  учреждения: МУК МДК </w:t>
            </w:r>
          </w:p>
          <w:p w:rsidR="00FA2654" w:rsidRPr="000A595F" w:rsidRDefault="00FA2654" w:rsidP="0087793F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>Отчетный период: 201</w:t>
            </w:r>
            <w:r w:rsidR="0087793F">
              <w:rPr>
                <w:i/>
                <w:iCs/>
              </w:rPr>
              <w:t>3</w:t>
            </w:r>
            <w:r w:rsidRPr="000A595F">
              <w:rPr>
                <w:i/>
                <w:iCs/>
              </w:rPr>
              <w:t xml:space="preserve"> год</w:t>
            </w:r>
          </w:p>
        </w:tc>
      </w:tr>
      <w:tr w:rsidR="00FA2654" w:rsidRPr="00D80688" w:rsidTr="00E85860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1.Требования к  квалификации (опыту работы) специалиста, оказывающего услугу 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2.Требования к используемым в </w:t>
            </w:r>
            <w:proofErr w:type="gramStart"/>
            <w:r w:rsidRPr="000A595F">
              <w:rPr>
                <w:i/>
              </w:rPr>
              <w:t>процессе</w:t>
            </w:r>
            <w:proofErr w:type="gramEnd"/>
            <w:r w:rsidRPr="000A595F">
              <w:rPr>
                <w:i/>
              </w:rPr>
              <w:t xml:space="preserve"> оказания услуги материальным ресурсам соответствующей номенклатуры и объема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3.Требования к процедурам, порядку (регламенту) оказания услуги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4.Требования к оборудованию и инструментам, необходимым для оказания услуги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ind w:left="240"/>
              <w:rPr>
                <w:i/>
              </w:rPr>
            </w:pPr>
            <w:r w:rsidRPr="000A595F">
              <w:rPr>
                <w:i/>
              </w:rPr>
              <w:t>5.Требования к зданиям и сооружениям, необходимым для оказания услуги, и их содержанию</w:t>
            </w:r>
          </w:p>
        </w:tc>
      </w:tr>
      <w:tr w:rsidR="00FA2654" w:rsidRPr="00D80688" w:rsidTr="00E8586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0A595F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>Наименование услуги 1:</w:t>
            </w:r>
            <w:r w:rsidRPr="000A595F">
              <w:rPr>
                <w:iCs/>
                <w:sz w:val="22"/>
                <w:szCs w:val="22"/>
              </w:rPr>
              <w:t xml:space="preserve"> </w:t>
            </w:r>
            <w:r w:rsidRPr="000A595F">
              <w:rPr>
                <w:i/>
                <w:iCs/>
              </w:rPr>
              <w:t xml:space="preserve">Организация и проведение мероприятий по поддержке народного творчества и культуры (в т.ч. проведение выставок и ярмарок) </w:t>
            </w:r>
          </w:p>
          <w:p w:rsidR="00FA2654" w:rsidRPr="000A595F" w:rsidRDefault="00FA2654" w:rsidP="00E85860">
            <w:pPr>
              <w:overflowPunct w:val="0"/>
              <w:jc w:val="both"/>
              <w:outlineLvl w:val="2"/>
            </w:pPr>
          </w:p>
        </w:tc>
      </w:tr>
      <w:tr w:rsidR="00FA2654" w:rsidRPr="00D80688" w:rsidTr="00E85860"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 xml:space="preserve">Название муниципального  учреждения: МБУК «Митякинская сельская библиотека» </w:t>
            </w:r>
          </w:p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>Отчетный период: 2012 год</w:t>
            </w:r>
          </w:p>
          <w:p w:rsidR="00FA2654" w:rsidRPr="00D80688" w:rsidRDefault="00FA2654" w:rsidP="00E85860">
            <w:pPr>
              <w:overflowPunct w:val="0"/>
              <w:jc w:val="both"/>
              <w:outlineLvl w:val="2"/>
              <w:rPr>
                <w:i/>
                <w:iCs/>
                <w:color w:val="FF0000"/>
              </w:rPr>
            </w:pP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>Наименование услуги  2: Услуги по библиотечному обслуживанию населения</w:t>
            </w:r>
          </w:p>
          <w:p w:rsidR="00FA2654" w:rsidRPr="00A33A6D" w:rsidRDefault="00FA2654" w:rsidP="00E85860">
            <w:pPr>
              <w:overflowPunct w:val="0"/>
              <w:jc w:val="both"/>
              <w:outlineLvl w:val="2"/>
              <w:rPr>
                <w:i/>
                <w:iCs/>
              </w:rPr>
            </w:pPr>
          </w:p>
        </w:tc>
      </w:tr>
      <w:tr w:rsidR="00FA2654" w:rsidRPr="00D80688" w:rsidTr="00E85860"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</w:tr>
    </w:tbl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Pr="00A33A6D" w:rsidRDefault="0087793F" w:rsidP="0087793F">
      <w:pPr>
        <w:ind w:firstLine="540"/>
        <w:jc w:val="both"/>
        <w:outlineLvl w:val="2"/>
      </w:pPr>
      <w:r w:rsidRPr="00A33A6D">
        <w:rPr>
          <w:iCs/>
          <w:vertAlign w:val="superscript"/>
        </w:rPr>
        <w:t xml:space="preserve">*    </w:t>
      </w:r>
      <w:r w:rsidRPr="00A33A6D">
        <w:t>+  (соответствует требованию)</w:t>
      </w:r>
    </w:p>
    <w:p w:rsidR="0087793F" w:rsidRPr="00A33A6D" w:rsidRDefault="0087793F" w:rsidP="0087793F">
      <w:pPr>
        <w:ind w:firstLine="540"/>
        <w:jc w:val="both"/>
        <w:outlineLvl w:val="2"/>
      </w:pPr>
      <w:r w:rsidRPr="00A33A6D">
        <w:t xml:space="preserve">    -  (не соответствует требованию)</w:t>
      </w:r>
    </w:p>
    <w:p w:rsidR="0087793F" w:rsidRPr="00A33A6D" w:rsidRDefault="0087793F" w:rsidP="0087793F">
      <w:pPr>
        <w:ind w:firstLine="708"/>
        <w:outlineLvl w:val="2"/>
      </w:pPr>
      <w:r w:rsidRPr="00A33A6D">
        <w:t xml:space="preserve">В </w:t>
      </w:r>
      <w:proofErr w:type="gramStart"/>
      <w:r w:rsidRPr="00A33A6D">
        <w:t>случае</w:t>
      </w:r>
      <w:proofErr w:type="gramEnd"/>
      <w:r w:rsidRPr="00A33A6D">
        <w:t xml:space="preserve"> несоответствия требованию в графе указывается отклонение от параметра муниципального задания.</w:t>
      </w:r>
    </w:p>
    <w:p w:rsidR="00D24B6E" w:rsidRDefault="00D24B6E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793F" w:rsidSect="00FA2654">
      <w:pgSz w:w="16838" w:h="11906" w:orient="landscape"/>
      <w:pgMar w:top="56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E24"/>
    <w:rsid w:val="00116A65"/>
    <w:rsid w:val="00401332"/>
    <w:rsid w:val="00504449"/>
    <w:rsid w:val="00732E24"/>
    <w:rsid w:val="007F6FCD"/>
    <w:rsid w:val="008445C4"/>
    <w:rsid w:val="0087793F"/>
    <w:rsid w:val="0089580A"/>
    <w:rsid w:val="009D6565"/>
    <w:rsid w:val="00CC2C6A"/>
    <w:rsid w:val="00D24B6E"/>
    <w:rsid w:val="00DD68DC"/>
    <w:rsid w:val="00F87CC3"/>
    <w:rsid w:val="00FA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FA2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4B22-C8C0-4DA9-97C6-7B80D956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2013-06-28T05:26:00Z</cp:lastPrinted>
  <dcterms:created xsi:type="dcterms:W3CDTF">2013-06-28T04:58:00Z</dcterms:created>
  <dcterms:modified xsi:type="dcterms:W3CDTF">2013-07-18T05:57:00Z</dcterms:modified>
</cp:coreProperties>
</file>