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F7235B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</w:t>
      </w:r>
      <w:r w:rsidR="007F2D3F">
        <w:rPr>
          <w:rFonts w:eastAsia="Times New Roman"/>
          <w:b/>
          <w:bCs/>
          <w:color w:val="212121"/>
          <w:spacing w:val="-1"/>
          <w:sz w:val="28"/>
          <w:szCs w:val="28"/>
        </w:rPr>
        <w:t>04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</w:t>
      </w:r>
      <w:r w:rsidR="007F2D3F">
        <w:rPr>
          <w:rFonts w:eastAsia="Times New Roman"/>
          <w:b/>
          <w:bCs/>
          <w:color w:val="212121"/>
          <w:spacing w:val="-1"/>
          <w:sz w:val="28"/>
          <w:szCs w:val="28"/>
        </w:rPr>
        <w:t>5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 xml:space="preserve"> года</w:t>
      </w:r>
    </w:p>
    <w:p w:rsidR="00434C51" w:rsidRPr="00067374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 w:rsidRPr="00067374">
        <w:rPr>
          <w:rFonts w:eastAsia="Times New Roman"/>
          <w:sz w:val="28"/>
          <w:szCs w:val="28"/>
        </w:rPr>
        <w:t xml:space="preserve">Сведения подготовлены в </w:t>
      </w:r>
      <w:proofErr w:type="gramStart"/>
      <w:r w:rsidRPr="00067374">
        <w:rPr>
          <w:rFonts w:eastAsia="Times New Roman"/>
          <w:sz w:val="28"/>
          <w:szCs w:val="28"/>
        </w:rPr>
        <w:t>соответствии</w:t>
      </w:r>
      <w:proofErr w:type="gramEnd"/>
      <w:r w:rsidRPr="00067374">
        <w:rPr>
          <w:rFonts w:eastAsia="Times New Roman"/>
          <w:sz w:val="28"/>
          <w:szCs w:val="28"/>
        </w:rPr>
        <w:t xml:space="preserve">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Pr="00067374" w:rsidRDefault="009A3D6A">
      <w:pPr>
        <w:shd w:val="clear" w:color="auto" w:fill="FFFFFF"/>
        <w:spacing w:before="5" w:after="638" w:line="322" w:lineRule="exact"/>
        <w:ind w:firstLine="696"/>
        <w:jc w:val="both"/>
      </w:pPr>
      <w:r w:rsidRPr="00067374">
        <w:rPr>
          <w:rFonts w:eastAsia="Times New Roman"/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7F2D3F">
        <w:rPr>
          <w:rFonts w:eastAsia="Times New Roman"/>
          <w:spacing w:val="1"/>
          <w:sz w:val="28"/>
          <w:szCs w:val="28"/>
        </w:rPr>
        <w:t>4</w:t>
      </w:r>
      <w:r w:rsidRPr="00067374">
        <w:rPr>
          <w:rFonts w:eastAsia="Times New Roman"/>
          <w:spacing w:val="1"/>
          <w:sz w:val="28"/>
          <w:szCs w:val="28"/>
        </w:rPr>
        <w:t>.201</w:t>
      </w:r>
      <w:r w:rsidR="007F2D3F">
        <w:rPr>
          <w:rFonts w:eastAsia="Times New Roman"/>
          <w:spacing w:val="1"/>
          <w:sz w:val="28"/>
          <w:szCs w:val="28"/>
        </w:rPr>
        <w:t>5</w:t>
      </w:r>
      <w:r w:rsidRPr="00067374">
        <w:rPr>
          <w:rFonts w:eastAsia="Times New Roman"/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067374">
        <w:rPr>
          <w:rFonts w:eastAsia="Times New Roman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 w:rsidRPr="00067374">
        <w:rPr>
          <w:rFonts w:eastAsia="Times New Roman"/>
          <w:spacing w:val="11"/>
          <w:sz w:val="28"/>
          <w:szCs w:val="28"/>
        </w:rPr>
        <w:t>7</w:t>
      </w:r>
      <w:r w:rsidRPr="00067374">
        <w:rPr>
          <w:rFonts w:eastAsia="Times New Roman"/>
          <w:spacing w:val="11"/>
          <w:sz w:val="28"/>
          <w:szCs w:val="28"/>
        </w:rPr>
        <w:t xml:space="preserve"> человек. </w:t>
      </w:r>
      <w:r w:rsidRPr="00067374">
        <w:rPr>
          <w:rFonts w:eastAsia="Times New Roman"/>
          <w:spacing w:val="8"/>
          <w:sz w:val="28"/>
          <w:szCs w:val="28"/>
        </w:rPr>
        <w:t xml:space="preserve">Фактические затраты на их денежное содержание за </w:t>
      </w:r>
      <w:r w:rsidR="00F7235B" w:rsidRPr="00067374">
        <w:rPr>
          <w:rFonts w:eastAsia="Times New Roman"/>
          <w:spacing w:val="8"/>
          <w:sz w:val="28"/>
          <w:szCs w:val="28"/>
          <w:lang w:val="en-US"/>
        </w:rPr>
        <w:t>I</w:t>
      </w:r>
      <w:r w:rsidRPr="00067374">
        <w:rPr>
          <w:rFonts w:eastAsia="Times New Roman"/>
          <w:spacing w:val="8"/>
          <w:sz w:val="28"/>
          <w:szCs w:val="28"/>
        </w:rPr>
        <w:t xml:space="preserve"> квартал 201</w:t>
      </w:r>
      <w:r w:rsidR="007F2D3F">
        <w:rPr>
          <w:rFonts w:eastAsia="Times New Roman"/>
          <w:spacing w:val="8"/>
          <w:sz w:val="28"/>
          <w:szCs w:val="28"/>
        </w:rPr>
        <w:t>5</w:t>
      </w:r>
      <w:r w:rsidRPr="00067374">
        <w:rPr>
          <w:rFonts w:eastAsia="Times New Roman"/>
          <w:spacing w:val="8"/>
          <w:sz w:val="28"/>
          <w:szCs w:val="28"/>
        </w:rPr>
        <w:t xml:space="preserve"> года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составили </w:t>
      </w:r>
      <w:r w:rsidR="00A3447C" w:rsidRPr="00A3447C">
        <w:rPr>
          <w:rFonts w:eastAsia="Times New Roman"/>
          <w:spacing w:val="2"/>
          <w:sz w:val="28"/>
          <w:szCs w:val="28"/>
        </w:rPr>
        <w:t>520,4</w:t>
      </w:r>
      <w:r w:rsidRPr="00A3447C">
        <w:rPr>
          <w:rFonts w:eastAsia="Times New Roman"/>
          <w:spacing w:val="2"/>
          <w:sz w:val="28"/>
          <w:szCs w:val="28"/>
        </w:rPr>
        <w:t xml:space="preserve"> тыс. рублей. Среднесписочная численность работников </w:t>
      </w:r>
      <w:r w:rsidRPr="00A3447C">
        <w:rPr>
          <w:rFonts w:eastAsia="Times New Roman"/>
          <w:spacing w:val="1"/>
          <w:sz w:val="28"/>
          <w:szCs w:val="28"/>
        </w:rPr>
        <w:t>муниципальн</w:t>
      </w:r>
      <w:r w:rsidR="007F2D3F" w:rsidRPr="00A3447C">
        <w:rPr>
          <w:rFonts w:eastAsia="Times New Roman"/>
          <w:spacing w:val="1"/>
          <w:sz w:val="28"/>
          <w:szCs w:val="28"/>
        </w:rPr>
        <w:t>ого бюджетного учреждения</w:t>
      </w:r>
      <w:r w:rsidRPr="00A3447C">
        <w:rPr>
          <w:rFonts w:eastAsia="Times New Roman"/>
          <w:spacing w:val="1"/>
          <w:sz w:val="28"/>
          <w:szCs w:val="28"/>
        </w:rPr>
        <w:t xml:space="preserve"> Митякинского сельского поселения </w:t>
      </w:r>
      <w:r w:rsidRPr="00A3447C">
        <w:rPr>
          <w:rFonts w:eastAsia="Times New Roman"/>
          <w:spacing w:val="2"/>
          <w:sz w:val="28"/>
          <w:szCs w:val="28"/>
        </w:rPr>
        <w:t xml:space="preserve">составила </w:t>
      </w:r>
      <w:r w:rsidR="00067374" w:rsidRPr="00A3447C">
        <w:rPr>
          <w:rFonts w:eastAsia="Times New Roman"/>
          <w:spacing w:val="2"/>
          <w:sz w:val="28"/>
          <w:szCs w:val="28"/>
        </w:rPr>
        <w:t>5,</w:t>
      </w:r>
      <w:r w:rsidR="00A3447C" w:rsidRPr="00A3447C">
        <w:rPr>
          <w:rFonts w:eastAsia="Times New Roman"/>
          <w:spacing w:val="2"/>
          <w:sz w:val="28"/>
          <w:szCs w:val="28"/>
        </w:rPr>
        <w:t>4</w:t>
      </w:r>
      <w:r w:rsidR="00067374" w:rsidRPr="00A3447C">
        <w:rPr>
          <w:rFonts w:eastAsia="Times New Roman"/>
          <w:spacing w:val="2"/>
          <w:sz w:val="28"/>
          <w:szCs w:val="28"/>
        </w:rPr>
        <w:t xml:space="preserve"> </w:t>
      </w:r>
      <w:r w:rsidRPr="00A3447C">
        <w:rPr>
          <w:rFonts w:eastAsia="Times New Roman"/>
          <w:spacing w:val="2"/>
          <w:sz w:val="28"/>
          <w:szCs w:val="28"/>
        </w:rPr>
        <w:t xml:space="preserve">человек. Фактические затраты на их денежное содержание за </w:t>
      </w:r>
      <w:r w:rsidR="00F7235B" w:rsidRPr="00A3447C">
        <w:rPr>
          <w:rFonts w:eastAsia="Times New Roman"/>
          <w:spacing w:val="2"/>
          <w:sz w:val="28"/>
          <w:szCs w:val="28"/>
          <w:lang w:val="en-US"/>
        </w:rPr>
        <w:t>I</w:t>
      </w:r>
      <w:r w:rsidRPr="00A3447C">
        <w:rPr>
          <w:rFonts w:eastAsia="Times New Roman"/>
          <w:spacing w:val="2"/>
          <w:sz w:val="28"/>
          <w:szCs w:val="28"/>
        </w:rPr>
        <w:t xml:space="preserve"> </w:t>
      </w:r>
      <w:r w:rsidRPr="00A3447C">
        <w:rPr>
          <w:rFonts w:eastAsia="Times New Roman"/>
          <w:sz w:val="28"/>
          <w:szCs w:val="28"/>
        </w:rPr>
        <w:t>квартал 201</w:t>
      </w:r>
      <w:r w:rsidR="007F2D3F" w:rsidRPr="00A3447C">
        <w:rPr>
          <w:rFonts w:eastAsia="Times New Roman"/>
          <w:sz w:val="28"/>
          <w:szCs w:val="28"/>
        </w:rPr>
        <w:t>5</w:t>
      </w:r>
      <w:r w:rsidRPr="00A3447C">
        <w:rPr>
          <w:rFonts w:eastAsia="Times New Roman"/>
          <w:sz w:val="28"/>
          <w:szCs w:val="28"/>
        </w:rPr>
        <w:t xml:space="preserve"> года составили </w:t>
      </w:r>
      <w:r w:rsidR="00A3447C" w:rsidRPr="00A3447C">
        <w:rPr>
          <w:rFonts w:eastAsia="Times New Roman"/>
          <w:sz w:val="28"/>
          <w:szCs w:val="28"/>
        </w:rPr>
        <w:t xml:space="preserve">265,5 </w:t>
      </w:r>
      <w:r w:rsidRPr="00A3447C">
        <w:rPr>
          <w:rFonts w:eastAsia="Times New Roman"/>
          <w:sz w:val="28"/>
          <w:szCs w:val="28"/>
        </w:rPr>
        <w:t xml:space="preserve"> тыс</w:t>
      </w:r>
      <w:r w:rsidRPr="00067374">
        <w:rPr>
          <w:rFonts w:eastAsia="Times New Roman"/>
          <w:sz w:val="28"/>
          <w:szCs w:val="28"/>
        </w:rPr>
        <w:t>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D6A"/>
    <w:rsid w:val="00067374"/>
    <w:rsid w:val="00164993"/>
    <w:rsid w:val="002A6FC6"/>
    <w:rsid w:val="00434C51"/>
    <w:rsid w:val="005E5D82"/>
    <w:rsid w:val="007C0FDF"/>
    <w:rsid w:val="007F2D3F"/>
    <w:rsid w:val="009A3D6A"/>
    <w:rsid w:val="00A3447C"/>
    <w:rsid w:val="00B960E0"/>
    <w:rsid w:val="00CF28F5"/>
    <w:rsid w:val="00D80796"/>
    <w:rsid w:val="00DE7F01"/>
    <w:rsid w:val="00F7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2014-10-06T05:47:00Z</cp:lastPrinted>
  <dcterms:created xsi:type="dcterms:W3CDTF">2014-04-22T07:08:00Z</dcterms:created>
  <dcterms:modified xsi:type="dcterms:W3CDTF">2015-04-21T06:07:00Z</dcterms:modified>
</cp:coreProperties>
</file>