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РОССИЙСКАЯ ФЕДЕРАЦИЯ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РОСТОВСКАЯ ОБЛАСТЬ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ТАРАСОВСКИЙ  РАЙОН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МУНИЦИПАЛЬНОЕ ОБРАЗОВАНИЕ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«МИТЯКИНСКОЕ СЕЛЬСКОЕ ПОСЕЛЕНИЕ»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АДМИНИСТРАЦИЯ МИТЯКИНСКОГО СЕЛЬСКОГО ПОСЕЛЕНИЯ</w:t>
      </w:r>
    </w:p>
    <w:p w:rsidR="00166F75" w:rsidRPr="00C34B04" w:rsidRDefault="00166F75" w:rsidP="00166F75">
      <w:pPr>
        <w:contextualSpacing/>
        <w:jc w:val="center"/>
        <w:rPr>
          <w:szCs w:val="28"/>
        </w:rPr>
      </w:pPr>
    </w:p>
    <w:p w:rsidR="00166F75" w:rsidRPr="00C34B04" w:rsidRDefault="00166F75" w:rsidP="00166F75">
      <w:pPr>
        <w:contextualSpacing/>
        <w:jc w:val="center"/>
        <w:rPr>
          <w:szCs w:val="28"/>
        </w:rPr>
      </w:pPr>
      <w:r w:rsidRPr="00C34B04">
        <w:rPr>
          <w:szCs w:val="28"/>
        </w:rPr>
        <w:t>ПОСТАНОВЛЕНИЕ</w:t>
      </w:r>
    </w:p>
    <w:p w:rsidR="00166F75" w:rsidRPr="00C34B04" w:rsidRDefault="00166F75" w:rsidP="00166F75">
      <w:pPr>
        <w:contextualSpacing/>
        <w:jc w:val="center"/>
        <w:rPr>
          <w:color w:val="FF0000"/>
          <w:szCs w:val="28"/>
        </w:rPr>
      </w:pPr>
    </w:p>
    <w:p w:rsidR="00166F75" w:rsidRPr="0029282B" w:rsidRDefault="00C34B04" w:rsidP="00166F75">
      <w:pPr>
        <w:contextualSpacing/>
        <w:rPr>
          <w:szCs w:val="28"/>
        </w:rPr>
      </w:pPr>
      <w:r w:rsidRPr="0029282B">
        <w:rPr>
          <w:szCs w:val="28"/>
        </w:rPr>
        <w:t>«</w:t>
      </w:r>
      <w:r w:rsidR="00166F75" w:rsidRPr="0029282B">
        <w:rPr>
          <w:szCs w:val="28"/>
        </w:rPr>
        <w:t xml:space="preserve">»  </w:t>
      </w:r>
      <w:r w:rsidRPr="0029282B">
        <w:rPr>
          <w:szCs w:val="28"/>
        </w:rPr>
        <w:t>дека</w:t>
      </w:r>
      <w:r w:rsidR="00166F75" w:rsidRPr="0029282B">
        <w:rPr>
          <w:szCs w:val="28"/>
        </w:rPr>
        <w:t>бря 201</w:t>
      </w:r>
      <w:r w:rsidR="005A5A92">
        <w:rPr>
          <w:szCs w:val="28"/>
        </w:rPr>
        <w:t>5</w:t>
      </w:r>
      <w:r w:rsidR="00166F75" w:rsidRPr="0029282B">
        <w:rPr>
          <w:szCs w:val="28"/>
        </w:rPr>
        <w:t xml:space="preserve"> г.                                 №                         ст. Митякинская</w:t>
      </w:r>
    </w:p>
    <w:p w:rsidR="00166F75" w:rsidRPr="0029282B" w:rsidRDefault="00166F75" w:rsidP="00166F75">
      <w:pPr>
        <w:pStyle w:val="a5"/>
        <w:spacing w:after="0"/>
      </w:pPr>
    </w:p>
    <w:p w:rsidR="00166F75" w:rsidRPr="0029282B" w:rsidRDefault="00C34B04" w:rsidP="0029282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282B">
        <w:rPr>
          <w:rFonts w:ascii="Times New Roman" w:hAnsi="Times New Roman" w:cs="Times New Roman"/>
          <w:b/>
          <w:sz w:val="28"/>
          <w:szCs w:val="28"/>
        </w:rPr>
        <w:t>О внесении измене</w:t>
      </w:r>
      <w:r w:rsidR="007B1C4A" w:rsidRPr="0029282B">
        <w:rPr>
          <w:rFonts w:ascii="Times New Roman" w:hAnsi="Times New Roman" w:cs="Times New Roman"/>
          <w:b/>
          <w:sz w:val="28"/>
          <w:szCs w:val="28"/>
        </w:rPr>
        <w:t>н</w:t>
      </w:r>
      <w:r w:rsidRPr="0029282B">
        <w:rPr>
          <w:rFonts w:ascii="Times New Roman" w:hAnsi="Times New Roman" w:cs="Times New Roman"/>
          <w:b/>
          <w:sz w:val="28"/>
          <w:szCs w:val="28"/>
        </w:rPr>
        <w:t>ий</w:t>
      </w:r>
      <w:r w:rsidR="006013AA" w:rsidRPr="0029282B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Митякинского сельского поселения №124 от 09.09.2014</w:t>
      </w:r>
      <w:r w:rsidR="0029282B" w:rsidRPr="0029282B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166F75" w:rsidRPr="0029282B">
        <w:rPr>
          <w:rFonts w:ascii="Times New Roman" w:hAnsi="Times New Roman" w:cs="Times New Roman"/>
          <w:b/>
          <w:sz w:val="28"/>
          <w:szCs w:val="28"/>
        </w:rPr>
        <w:t>Об утверждении Плана реализации муниципальной программы</w:t>
      </w:r>
      <w:r w:rsidR="0029282B" w:rsidRPr="002928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18E9" w:rsidRPr="0029282B">
        <w:rPr>
          <w:rFonts w:ascii="Times New Roman" w:hAnsi="Times New Roman" w:cs="Times New Roman"/>
          <w:b/>
          <w:sz w:val="28"/>
        </w:rPr>
        <w:t xml:space="preserve">«Муниципальная политика» </w:t>
      </w:r>
      <w:r w:rsidR="00700991" w:rsidRPr="0029282B">
        <w:rPr>
          <w:rFonts w:ascii="Times New Roman" w:hAnsi="Times New Roman" w:cs="Times New Roman"/>
          <w:b/>
          <w:sz w:val="28"/>
          <w:szCs w:val="28"/>
        </w:rPr>
        <w:t>на 2015 год</w:t>
      </w:r>
    </w:p>
    <w:p w:rsidR="00166F75" w:rsidRPr="0029282B" w:rsidRDefault="00166F75" w:rsidP="00166F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66F75" w:rsidRPr="0029282B" w:rsidRDefault="00166F75" w:rsidP="00166F75">
      <w:pPr>
        <w:pStyle w:val="a5"/>
        <w:spacing w:after="0"/>
        <w:ind w:firstLine="708"/>
      </w:pPr>
      <w:r w:rsidRPr="0029282B">
        <w:rPr>
          <w:sz w:val="28"/>
          <w:szCs w:val="28"/>
        </w:rPr>
        <w:t xml:space="preserve">В соответствии с постановлениями  администрации Митякинского сельского поселения  № 78 от 04.09.2013г. « Об утверждении Порядка  разработки, реализации и оценки эффективности муниципальных программ Митякинского сельского поселения» и </w:t>
      </w:r>
      <w:r w:rsidRPr="0029282B">
        <w:rPr>
          <w:sz w:val="27"/>
          <w:szCs w:val="27"/>
        </w:rPr>
        <w:t xml:space="preserve"> №  1</w:t>
      </w:r>
      <w:r w:rsidR="00EA18E9" w:rsidRPr="0029282B">
        <w:rPr>
          <w:sz w:val="27"/>
          <w:szCs w:val="27"/>
        </w:rPr>
        <w:t>1</w:t>
      </w:r>
      <w:r w:rsidRPr="0029282B">
        <w:rPr>
          <w:sz w:val="27"/>
          <w:szCs w:val="27"/>
        </w:rPr>
        <w:t>0 от 08.09.2014г. «О</w:t>
      </w:r>
      <w:r w:rsidRPr="0029282B">
        <w:rPr>
          <w:sz w:val="28"/>
          <w:szCs w:val="28"/>
        </w:rPr>
        <w:t xml:space="preserve">б утверждении муниципальной программы  Митякинского сельского поселения </w:t>
      </w:r>
      <w:r w:rsidR="00EA18E9" w:rsidRPr="0029282B">
        <w:rPr>
          <w:sz w:val="28"/>
        </w:rPr>
        <w:t>«Муниципальная политика»</w:t>
      </w:r>
      <w:r w:rsidR="005A5A92">
        <w:rPr>
          <w:sz w:val="28"/>
        </w:rPr>
        <w:t xml:space="preserve"> в новой редакции</w:t>
      </w:r>
      <w:r w:rsidRPr="0029282B">
        <w:rPr>
          <w:sz w:val="28"/>
          <w:szCs w:val="28"/>
        </w:rPr>
        <w:t>, Администрация Митякинского сельского поселения</w:t>
      </w:r>
    </w:p>
    <w:p w:rsidR="00166F75" w:rsidRPr="0029282B" w:rsidRDefault="00166F75" w:rsidP="00166F75">
      <w:pPr>
        <w:pStyle w:val="a5"/>
        <w:spacing w:after="0"/>
        <w:jc w:val="center"/>
      </w:pPr>
      <w:r w:rsidRPr="0029282B">
        <w:rPr>
          <w:b/>
          <w:bCs/>
          <w:sz w:val="27"/>
          <w:szCs w:val="27"/>
        </w:rPr>
        <w:t>ПОСТАНОВЛЯЕТ:</w:t>
      </w:r>
    </w:p>
    <w:p w:rsidR="00166F75" w:rsidRPr="0029282B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 xml:space="preserve">1. </w:t>
      </w:r>
      <w:r w:rsidR="005A5A92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29282B">
        <w:rPr>
          <w:rFonts w:ascii="Times New Roman" w:hAnsi="Times New Roman" w:cs="Times New Roman"/>
          <w:sz w:val="28"/>
          <w:szCs w:val="28"/>
        </w:rPr>
        <w:t xml:space="preserve"> План реализации муниципальной  программы Митякинского сельского поселения </w:t>
      </w:r>
      <w:r w:rsidR="00EA18E9" w:rsidRPr="0029282B">
        <w:rPr>
          <w:rFonts w:ascii="Times New Roman" w:hAnsi="Times New Roman" w:cs="Times New Roman"/>
          <w:sz w:val="28"/>
        </w:rPr>
        <w:t>«Муниципальная политика»</w:t>
      </w:r>
      <w:r w:rsidRPr="0029282B">
        <w:rPr>
          <w:rFonts w:ascii="Times New Roman" w:hAnsi="Times New Roman" w:cs="Times New Roman"/>
          <w:sz w:val="28"/>
          <w:szCs w:val="28"/>
        </w:rPr>
        <w:t xml:space="preserve"> (далее План)   согласно приложению 1.</w:t>
      </w:r>
    </w:p>
    <w:p w:rsidR="00166F75" w:rsidRPr="0029282B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>2. Установить, что в ходе  реализации  Плана объемы  финансирования, подлежат корректировке с учетом возможностей средств бюджета поселения.</w:t>
      </w:r>
    </w:p>
    <w:p w:rsidR="00166F75" w:rsidRPr="0029282B" w:rsidRDefault="00166F75" w:rsidP="00166F75">
      <w:pPr>
        <w:pStyle w:val="a3"/>
        <w:ind w:firstLine="360"/>
        <w:rPr>
          <w:rFonts w:ascii="Times New Roman" w:hAnsi="Times New Roman" w:cs="Times New Roman"/>
          <w:sz w:val="28"/>
          <w:szCs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>3. Настоящее постановление подлежит размещению на сайте Администрации Митякинского сельского поселения.</w:t>
      </w:r>
    </w:p>
    <w:p w:rsidR="00166F75" w:rsidRPr="0029282B" w:rsidRDefault="00166F75" w:rsidP="00166F75">
      <w:pPr>
        <w:pStyle w:val="a3"/>
        <w:ind w:firstLine="360"/>
        <w:rPr>
          <w:sz w:val="28"/>
        </w:rPr>
      </w:pPr>
      <w:r w:rsidRPr="0029282B">
        <w:rPr>
          <w:rFonts w:ascii="Times New Roman" w:hAnsi="Times New Roman" w:cs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  <w:r w:rsidRPr="0029282B">
        <w:rPr>
          <w:bCs/>
          <w:sz w:val="28"/>
          <w:szCs w:val="28"/>
        </w:rPr>
        <w:t xml:space="preserve">Глава Митякинского </w:t>
      </w: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  <w:r w:rsidRPr="0029282B">
        <w:rPr>
          <w:bCs/>
          <w:sz w:val="28"/>
          <w:szCs w:val="28"/>
        </w:rPr>
        <w:t xml:space="preserve">сельского поселения </w:t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</w:r>
      <w:r w:rsidRPr="0029282B">
        <w:rPr>
          <w:bCs/>
          <w:sz w:val="28"/>
          <w:szCs w:val="28"/>
        </w:rPr>
        <w:tab/>
        <w:t xml:space="preserve">         С.И. Куркин</w:t>
      </w: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</w:p>
    <w:p w:rsidR="00166F75" w:rsidRPr="0029282B" w:rsidRDefault="00166F75" w:rsidP="00166F75">
      <w:pPr>
        <w:pStyle w:val="a5"/>
        <w:spacing w:after="0"/>
        <w:contextualSpacing/>
        <w:rPr>
          <w:bCs/>
          <w:sz w:val="28"/>
          <w:szCs w:val="28"/>
        </w:rPr>
      </w:pPr>
    </w:p>
    <w:p w:rsidR="00166F75" w:rsidRPr="00C34B04" w:rsidRDefault="00166F75" w:rsidP="00166F75">
      <w:pPr>
        <w:pStyle w:val="a5"/>
        <w:spacing w:after="0"/>
        <w:contextualSpacing/>
        <w:rPr>
          <w:bCs/>
          <w:color w:val="FF0000"/>
          <w:sz w:val="28"/>
          <w:szCs w:val="28"/>
        </w:rPr>
      </w:pPr>
    </w:p>
    <w:p w:rsidR="00166F75" w:rsidRPr="00C34B04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166F75" w:rsidRPr="00C34B04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8"/>
          <w:szCs w:val="28"/>
        </w:r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C34B04" w:rsidRDefault="00166F75" w:rsidP="00166F75">
      <w:pPr>
        <w:ind w:firstLine="709"/>
        <w:jc w:val="right"/>
        <w:rPr>
          <w:color w:val="FF0000"/>
          <w:szCs w:val="28"/>
        </w:rPr>
      </w:pPr>
    </w:p>
    <w:p w:rsidR="00166F75" w:rsidRPr="00C34B04" w:rsidRDefault="00166F75" w:rsidP="005A5A92">
      <w:pPr>
        <w:ind w:firstLine="709"/>
        <w:jc w:val="center"/>
        <w:rPr>
          <w:color w:val="FF0000"/>
          <w:szCs w:val="28"/>
        </w:rPr>
        <w:sectPr w:rsidR="00166F75" w:rsidRPr="00C34B04" w:rsidSect="00BA60E9">
          <w:pgSz w:w="11909" w:h="16834"/>
          <w:pgMar w:top="629" w:right="357" w:bottom="629" w:left="743" w:header="720" w:footer="720" w:gutter="0"/>
          <w:cols w:space="60"/>
          <w:noEndnote/>
        </w:sectPr>
      </w:pPr>
    </w:p>
    <w:p w:rsidR="00166F75" w:rsidRPr="00C34B04" w:rsidRDefault="00166F75" w:rsidP="005A5A92">
      <w:pPr>
        <w:rPr>
          <w:color w:val="FF0000"/>
          <w:szCs w:val="28"/>
        </w:rPr>
      </w:pPr>
    </w:p>
    <w:p w:rsidR="00166F75" w:rsidRPr="0029282B" w:rsidRDefault="00166F75" w:rsidP="00166F75">
      <w:pPr>
        <w:ind w:firstLine="709"/>
        <w:jc w:val="right"/>
        <w:rPr>
          <w:sz w:val="24"/>
        </w:rPr>
      </w:pPr>
      <w:r w:rsidRPr="0029282B">
        <w:rPr>
          <w:sz w:val="24"/>
        </w:rPr>
        <w:t>Приложение</w:t>
      </w:r>
    </w:p>
    <w:p w:rsidR="00166F75" w:rsidRPr="0029282B" w:rsidRDefault="00166F75" w:rsidP="00166F75">
      <w:pPr>
        <w:ind w:firstLine="709"/>
        <w:jc w:val="right"/>
        <w:rPr>
          <w:sz w:val="24"/>
        </w:rPr>
      </w:pPr>
      <w:r w:rsidRPr="0029282B">
        <w:rPr>
          <w:sz w:val="24"/>
        </w:rPr>
        <w:t>к Постановлению Администрации</w:t>
      </w:r>
    </w:p>
    <w:p w:rsidR="00166F75" w:rsidRPr="0029282B" w:rsidRDefault="00166F75" w:rsidP="00166F75">
      <w:pPr>
        <w:ind w:firstLine="709"/>
        <w:jc w:val="right"/>
        <w:rPr>
          <w:sz w:val="24"/>
        </w:rPr>
      </w:pPr>
      <w:r w:rsidRPr="0029282B">
        <w:rPr>
          <w:sz w:val="24"/>
        </w:rPr>
        <w:t>Митякинского сельского поселения</w:t>
      </w:r>
    </w:p>
    <w:p w:rsidR="00166F75" w:rsidRPr="0029282B" w:rsidRDefault="00166F75" w:rsidP="00166F75">
      <w:pPr>
        <w:keepNext/>
        <w:widowControl w:val="0"/>
        <w:autoSpaceDE w:val="0"/>
        <w:autoSpaceDN w:val="0"/>
        <w:adjustRightInd w:val="0"/>
        <w:jc w:val="right"/>
        <w:rPr>
          <w:b/>
          <w:bCs/>
          <w:sz w:val="24"/>
        </w:rPr>
      </w:pPr>
      <w:r w:rsidRPr="0029282B">
        <w:rPr>
          <w:sz w:val="24"/>
        </w:rPr>
        <w:t>от .</w:t>
      </w:r>
      <w:r w:rsidR="0029282B" w:rsidRPr="0029282B">
        <w:rPr>
          <w:sz w:val="24"/>
        </w:rPr>
        <w:t>12</w:t>
      </w:r>
      <w:r w:rsidRPr="0029282B">
        <w:rPr>
          <w:sz w:val="24"/>
        </w:rPr>
        <w:t>.201</w:t>
      </w:r>
      <w:r w:rsidR="005A5A92">
        <w:rPr>
          <w:sz w:val="24"/>
        </w:rPr>
        <w:t>5</w:t>
      </w:r>
      <w:r w:rsidRPr="0029282B">
        <w:rPr>
          <w:sz w:val="24"/>
        </w:rPr>
        <w:t xml:space="preserve"> года №</w:t>
      </w:r>
      <w:bookmarkStart w:id="0" w:name="_GoBack"/>
      <w:bookmarkEnd w:id="0"/>
      <w:r w:rsidRPr="0029282B">
        <w:rPr>
          <w:sz w:val="24"/>
        </w:rPr>
        <w:t xml:space="preserve"> </w:t>
      </w:r>
    </w:p>
    <w:p w:rsidR="00166F75" w:rsidRPr="0029282B" w:rsidRDefault="00166F75" w:rsidP="0029282B">
      <w:pPr>
        <w:widowControl w:val="0"/>
        <w:autoSpaceDE w:val="0"/>
        <w:autoSpaceDN w:val="0"/>
        <w:adjustRightInd w:val="0"/>
        <w:ind w:left="4546" w:right="-20"/>
        <w:jc w:val="center"/>
        <w:rPr>
          <w:sz w:val="24"/>
        </w:rPr>
      </w:pPr>
      <w:r w:rsidRPr="0029282B">
        <w:rPr>
          <w:spacing w:val="-2"/>
          <w:sz w:val="24"/>
        </w:rPr>
        <w:t>План</w:t>
      </w:r>
    </w:p>
    <w:p w:rsidR="00166F75" w:rsidRPr="0029282B" w:rsidRDefault="00166F75" w:rsidP="00166F75">
      <w:pPr>
        <w:shd w:val="clear" w:color="auto" w:fill="FFFFFF"/>
        <w:spacing w:line="317" w:lineRule="exact"/>
        <w:ind w:left="456"/>
        <w:jc w:val="center"/>
        <w:rPr>
          <w:spacing w:val="-1"/>
          <w:sz w:val="24"/>
        </w:rPr>
      </w:pPr>
      <w:r w:rsidRPr="0029282B">
        <w:rPr>
          <w:spacing w:val="-2"/>
          <w:sz w:val="24"/>
        </w:rPr>
        <w:t xml:space="preserve">                          реализации муниципальной программы </w:t>
      </w:r>
      <w:r w:rsidRPr="0029282B">
        <w:rPr>
          <w:spacing w:val="3"/>
          <w:sz w:val="24"/>
        </w:rPr>
        <w:t>Митякинского сельского поселения</w:t>
      </w:r>
      <w:r w:rsidRPr="0029282B">
        <w:rPr>
          <w:spacing w:val="-1"/>
          <w:sz w:val="24"/>
        </w:rPr>
        <w:t xml:space="preserve">   </w:t>
      </w:r>
    </w:p>
    <w:p w:rsidR="00166F75" w:rsidRPr="0029282B" w:rsidRDefault="00EA18E9" w:rsidP="00166F75">
      <w:pPr>
        <w:shd w:val="clear" w:color="auto" w:fill="FFFFFF"/>
        <w:spacing w:line="317" w:lineRule="exact"/>
        <w:ind w:left="7195"/>
        <w:rPr>
          <w:spacing w:val="-2"/>
          <w:sz w:val="24"/>
        </w:rPr>
      </w:pPr>
      <w:r w:rsidRPr="0029282B">
        <w:rPr>
          <w:sz w:val="24"/>
        </w:rPr>
        <w:t>«Муниципальная политика»</w:t>
      </w:r>
      <w:r w:rsidRPr="0029282B">
        <w:rPr>
          <w:szCs w:val="28"/>
        </w:rPr>
        <w:t xml:space="preserve"> </w:t>
      </w:r>
      <w:r w:rsidR="00166F75" w:rsidRPr="0029282B">
        <w:rPr>
          <w:spacing w:val="-2"/>
          <w:sz w:val="24"/>
        </w:rPr>
        <w:t>на 2015 год</w:t>
      </w:r>
    </w:p>
    <w:p w:rsidR="00166F75" w:rsidRPr="0029282B" w:rsidRDefault="00166F75" w:rsidP="00166F75">
      <w:pPr>
        <w:shd w:val="clear" w:color="auto" w:fill="FFFFFF"/>
        <w:spacing w:line="317" w:lineRule="exact"/>
        <w:ind w:left="7195"/>
        <w:rPr>
          <w:sz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38"/>
        <w:gridCol w:w="3016"/>
        <w:gridCol w:w="2974"/>
        <w:gridCol w:w="1268"/>
        <w:gridCol w:w="1402"/>
        <w:gridCol w:w="1382"/>
        <w:gridCol w:w="845"/>
        <w:gridCol w:w="835"/>
        <w:gridCol w:w="874"/>
      </w:tblGrid>
      <w:tr w:rsidR="00166F75" w:rsidRPr="00C34B04" w:rsidTr="00CE49DE">
        <w:trPr>
          <w:trHeight w:hRule="exact" w:val="298"/>
        </w:trPr>
        <w:tc>
          <w:tcPr>
            <w:tcW w:w="29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58" w:right="67"/>
              <w:jc w:val="center"/>
              <w:rPr>
                <w:sz w:val="24"/>
              </w:rPr>
            </w:pPr>
            <w:r w:rsidRPr="0029282B">
              <w:rPr>
                <w:sz w:val="24"/>
              </w:rPr>
              <w:t xml:space="preserve"> </w:t>
            </w:r>
            <w:r w:rsidRPr="0029282B">
              <w:rPr>
                <w:sz w:val="24"/>
              </w:rPr>
              <w:tab/>
            </w:r>
            <w:r w:rsidRPr="0029282B">
              <w:rPr>
                <w:spacing w:val="-2"/>
                <w:sz w:val="24"/>
              </w:rPr>
              <w:t xml:space="preserve">Наименование </w:t>
            </w:r>
            <w:r w:rsidRPr="0029282B">
              <w:rPr>
                <w:spacing w:val="-4"/>
                <w:sz w:val="24"/>
              </w:rPr>
              <w:t xml:space="preserve">подпрограммы, </w:t>
            </w:r>
            <w:r w:rsidRPr="0029282B">
              <w:rPr>
                <w:spacing w:val="-3"/>
                <w:sz w:val="24"/>
              </w:rPr>
              <w:t xml:space="preserve">основного мероприятия, </w:t>
            </w:r>
            <w:r w:rsidRPr="0029282B">
              <w:rPr>
                <w:spacing w:val="-5"/>
                <w:sz w:val="24"/>
              </w:rPr>
              <w:t>мероприятия ведомствен</w:t>
            </w:r>
            <w:r w:rsidRPr="0029282B">
              <w:rPr>
                <w:spacing w:val="-5"/>
                <w:sz w:val="24"/>
              </w:rPr>
              <w:softHyphen/>
            </w:r>
            <w:r w:rsidRPr="0029282B">
              <w:rPr>
                <w:spacing w:val="-3"/>
                <w:sz w:val="24"/>
              </w:rPr>
              <w:t xml:space="preserve">ной целевой программы, </w:t>
            </w:r>
            <w:r w:rsidRPr="0029282B">
              <w:rPr>
                <w:spacing w:val="-2"/>
                <w:sz w:val="24"/>
              </w:rPr>
              <w:t xml:space="preserve">контрольного события </w:t>
            </w:r>
            <w:r w:rsidRPr="0029282B">
              <w:rPr>
                <w:spacing w:val="-3"/>
                <w:sz w:val="24"/>
              </w:rPr>
              <w:t>программы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30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106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 xml:space="preserve">Ответственный </w:t>
            </w:r>
            <w:r w:rsidRPr="0029282B">
              <w:rPr>
                <w:spacing w:val="-2"/>
                <w:sz w:val="24"/>
              </w:rPr>
              <w:t xml:space="preserve">исполнитель </w:t>
            </w:r>
            <w:r w:rsidRPr="0029282B">
              <w:rPr>
                <w:spacing w:val="-4"/>
                <w:sz w:val="24"/>
              </w:rPr>
              <w:t xml:space="preserve">(заместитель руководителя </w:t>
            </w:r>
            <w:r w:rsidRPr="0029282B">
              <w:rPr>
                <w:spacing w:val="-3"/>
                <w:sz w:val="24"/>
              </w:rPr>
              <w:t>ОИВ/ФИО)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297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74" w:lineRule="exact"/>
              <w:ind w:left="221" w:right="230"/>
              <w:jc w:val="center"/>
              <w:rPr>
                <w:sz w:val="24"/>
              </w:rPr>
            </w:pPr>
            <w:r w:rsidRPr="0029282B">
              <w:rPr>
                <w:spacing w:val="-4"/>
                <w:sz w:val="24"/>
              </w:rPr>
              <w:t xml:space="preserve">Ожидаемый результат </w:t>
            </w:r>
            <w:r w:rsidRPr="0029282B">
              <w:rPr>
                <w:spacing w:val="-2"/>
                <w:sz w:val="24"/>
              </w:rPr>
              <w:t>(краткое описание)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74" w:lineRule="exact"/>
              <w:ind w:left="86" w:right="96"/>
              <w:jc w:val="center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t xml:space="preserve">Срок </w:t>
            </w:r>
            <w:r w:rsidRPr="0029282B">
              <w:rPr>
                <w:spacing w:val="-3"/>
                <w:sz w:val="24"/>
              </w:rPr>
              <w:t>реализа</w:t>
            </w:r>
            <w:r w:rsidRPr="0029282B">
              <w:rPr>
                <w:spacing w:val="-3"/>
                <w:sz w:val="24"/>
              </w:rPr>
              <w:softHyphen/>
            </w:r>
            <w:r w:rsidRPr="0029282B">
              <w:rPr>
                <w:sz w:val="24"/>
              </w:rPr>
              <w:t xml:space="preserve">ции </w:t>
            </w:r>
            <w:r w:rsidRPr="0029282B">
              <w:rPr>
                <w:spacing w:val="-2"/>
                <w:sz w:val="24"/>
              </w:rPr>
              <w:t>(дата)</w:t>
            </w:r>
          </w:p>
          <w:p w:rsidR="00166F75" w:rsidRPr="0029282B" w:rsidRDefault="00166F75" w:rsidP="00CE49DE">
            <w:pPr>
              <w:rPr>
                <w:sz w:val="24"/>
              </w:rPr>
            </w:pPr>
          </w:p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42"/>
              <w:rPr>
                <w:sz w:val="24"/>
              </w:rPr>
            </w:pPr>
            <w:r w:rsidRPr="0029282B">
              <w:rPr>
                <w:spacing w:val="-6"/>
                <w:sz w:val="24"/>
              </w:rPr>
              <w:t>Объем</w:t>
            </w:r>
          </w:p>
        </w:tc>
        <w:tc>
          <w:tcPr>
            <w:tcW w:w="39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166F75">
            <w:pPr>
              <w:shd w:val="clear" w:color="auto" w:fill="FFFFFF"/>
              <w:rPr>
                <w:sz w:val="24"/>
              </w:rPr>
            </w:pPr>
            <w:r w:rsidRPr="0029282B">
              <w:rPr>
                <w:spacing w:val="-4"/>
                <w:sz w:val="24"/>
              </w:rPr>
              <w:t>расходов на 2015 год (тыс. руб.)</w:t>
            </w:r>
          </w:p>
        </w:tc>
      </w:tr>
      <w:tr w:rsidR="00166F75" w:rsidRPr="00C34B04" w:rsidTr="00CE49DE">
        <w:trPr>
          <w:trHeight w:hRule="exact" w:val="1920"/>
        </w:trPr>
        <w:tc>
          <w:tcPr>
            <w:tcW w:w="29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30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297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312"/>
              <w:rPr>
                <w:sz w:val="24"/>
              </w:rPr>
            </w:pPr>
            <w:r w:rsidRPr="0029282B">
              <w:rPr>
                <w:spacing w:val="-7"/>
                <w:sz w:val="24"/>
              </w:rPr>
              <w:t>всего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74" w:lineRule="exact"/>
              <w:ind w:left="48" w:right="67"/>
              <w:rPr>
                <w:sz w:val="24"/>
              </w:rPr>
            </w:pPr>
            <w:r w:rsidRPr="0029282B">
              <w:rPr>
                <w:spacing w:val="-4"/>
                <w:sz w:val="24"/>
              </w:rPr>
              <w:t xml:space="preserve">областной </w:t>
            </w:r>
            <w:r w:rsidRPr="0029282B">
              <w:rPr>
                <w:spacing w:val="-2"/>
                <w:sz w:val="24"/>
              </w:rPr>
              <w:t>бюджет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24" w:right="34"/>
              <w:jc w:val="center"/>
              <w:rPr>
                <w:sz w:val="24"/>
              </w:rPr>
            </w:pPr>
            <w:r w:rsidRPr="0029282B">
              <w:rPr>
                <w:spacing w:val="-5"/>
                <w:sz w:val="24"/>
              </w:rPr>
              <w:t>феде</w:t>
            </w:r>
            <w:r w:rsidRPr="0029282B">
              <w:rPr>
                <w:spacing w:val="-5"/>
                <w:sz w:val="24"/>
              </w:rPr>
              <w:softHyphen/>
            </w:r>
            <w:r w:rsidRPr="0029282B">
              <w:rPr>
                <w:spacing w:val="-1"/>
                <w:sz w:val="24"/>
              </w:rPr>
              <w:t>раль</w:t>
            </w:r>
            <w:r w:rsidRPr="0029282B">
              <w:rPr>
                <w:spacing w:val="-1"/>
                <w:sz w:val="24"/>
              </w:rPr>
              <w:softHyphen/>
            </w:r>
            <w:r w:rsidRPr="0029282B">
              <w:rPr>
                <w:sz w:val="24"/>
              </w:rPr>
              <w:t xml:space="preserve">ный </w:t>
            </w:r>
            <w:r w:rsidRPr="0029282B">
              <w:rPr>
                <w:spacing w:val="-3"/>
                <w:sz w:val="24"/>
              </w:rPr>
              <w:t>бюд</w:t>
            </w:r>
            <w:r w:rsidRPr="0029282B">
              <w:rPr>
                <w:spacing w:val="-3"/>
                <w:sz w:val="24"/>
              </w:rPr>
              <w:softHyphen/>
            </w:r>
            <w:r w:rsidRPr="0029282B">
              <w:rPr>
                <w:spacing w:val="-1"/>
                <w:sz w:val="24"/>
              </w:rPr>
              <w:t>жет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left="29" w:right="43"/>
              <w:jc w:val="center"/>
              <w:rPr>
                <w:sz w:val="24"/>
              </w:rPr>
            </w:pPr>
            <w:r w:rsidRPr="0029282B">
              <w:rPr>
                <w:spacing w:val="-5"/>
                <w:sz w:val="24"/>
              </w:rPr>
              <w:t>мест</w:t>
            </w:r>
            <w:r w:rsidRPr="0029282B">
              <w:rPr>
                <w:spacing w:val="-5"/>
                <w:sz w:val="24"/>
              </w:rPr>
              <w:softHyphen/>
              <w:t xml:space="preserve">ный </w:t>
            </w:r>
            <w:r w:rsidRPr="0029282B">
              <w:rPr>
                <w:spacing w:val="-3"/>
                <w:sz w:val="24"/>
              </w:rPr>
              <w:t>бюд</w:t>
            </w:r>
            <w:r w:rsidRPr="0029282B">
              <w:rPr>
                <w:spacing w:val="-3"/>
                <w:sz w:val="24"/>
              </w:rPr>
              <w:softHyphen/>
            </w:r>
            <w:r w:rsidRPr="0029282B">
              <w:rPr>
                <w:spacing w:val="-4"/>
                <w:sz w:val="24"/>
              </w:rPr>
              <w:t>жет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right="5"/>
              <w:jc w:val="center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вне-</w:t>
            </w:r>
            <w:proofErr w:type="spellStart"/>
            <w:r w:rsidRPr="0029282B">
              <w:rPr>
                <w:spacing w:val="-3"/>
                <w:sz w:val="24"/>
              </w:rPr>
              <w:t>бюд</w:t>
            </w:r>
            <w:proofErr w:type="spellEnd"/>
            <w:r w:rsidRPr="0029282B">
              <w:rPr>
                <w:spacing w:val="-3"/>
                <w:sz w:val="24"/>
              </w:rPr>
              <w:t>-</w:t>
            </w:r>
            <w:proofErr w:type="spellStart"/>
            <w:r w:rsidRPr="0029282B">
              <w:rPr>
                <w:spacing w:val="-3"/>
                <w:sz w:val="24"/>
              </w:rPr>
              <w:t>жет-</w:t>
            </w:r>
            <w:r w:rsidRPr="0029282B">
              <w:rPr>
                <w:spacing w:val="-2"/>
                <w:sz w:val="24"/>
              </w:rPr>
              <w:t>ные</w:t>
            </w:r>
            <w:proofErr w:type="spellEnd"/>
            <w:r w:rsidRPr="0029282B">
              <w:rPr>
                <w:spacing w:val="-2"/>
                <w:sz w:val="24"/>
              </w:rPr>
              <w:t xml:space="preserve"> </w:t>
            </w:r>
            <w:r w:rsidRPr="0029282B">
              <w:rPr>
                <w:spacing w:val="-4"/>
                <w:sz w:val="24"/>
              </w:rPr>
              <w:t>источ</w:t>
            </w:r>
            <w:r w:rsidRPr="0029282B">
              <w:rPr>
                <w:spacing w:val="-4"/>
                <w:sz w:val="24"/>
              </w:rPr>
              <w:softHyphen/>
            </w:r>
            <w:r w:rsidRPr="0029282B">
              <w:rPr>
                <w:spacing w:val="-3"/>
                <w:sz w:val="24"/>
              </w:rPr>
              <w:t>ники</w:t>
            </w:r>
          </w:p>
        </w:tc>
      </w:tr>
      <w:tr w:rsidR="00166F75" w:rsidRPr="00C34B04" w:rsidTr="00CE49DE">
        <w:trPr>
          <w:trHeight w:hRule="exact" w:val="299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contextualSpacing/>
              <w:jc w:val="center"/>
              <w:rPr>
                <w:sz w:val="24"/>
              </w:rPr>
            </w:pPr>
            <w:r w:rsidRPr="0029282B">
              <w:rPr>
                <w:sz w:val="24"/>
              </w:rPr>
              <w:t>1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1344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3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4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28"/>
              <w:rPr>
                <w:sz w:val="24"/>
              </w:rPr>
            </w:pPr>
            <w:r w:rsidRPr="0029282B">
              <w:rPr>
                <w:sz w:val="24"/>
              </w:rPr>
              <w:t>5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ind w:left="514"/>
              <w:rPr>
                <w:sz w:val="24"/>
              </w:rPr>
            </w:pPr>
            <w:r w:rsidRPr="0029282B">
              <w:rPr>
                <w:sz w:val="24"/>
              </w:rPr>
              <w:t>6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7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8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9</w:t>
            </w:r>
          </w:p>
        </w:tc>
      </w:tr>
      <w:tr w:rsidR="00166F75" w:rsidRPr="00C34B04" w:rsidTr="00EA18E9">
        <w:trPr>
          <w:trHeight w:hRule="exact" w:val="1787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hanging="14"/>
              <w:jc w:val="both"/>
              <w:rPr>
                <w:spacing w:val="-1"/>
                <w:sz w:val="24"/>
              </w:rPr>
            </w:pPr>
            <w:r w:rsidRPr="0029282B">
              <w:rPr>
                <w:spacing w:val="-1"/>
                <w:sz w:val="24"/>
              </w:rPr>
              <w:t>Подпрограмма 1</w:t>
            </w:r>
          </w:p>
          <w:p w:rsidR="00166F75" w:rsidRPr="0029282B" w:rsidRDefault="0029282B" w:rsidP="0029282B">
            <w:pPr>
              <w:shd w:val="clear" w:color="auto" w:fill="FFFFFF"/>
              <w:spacing w:line="269" w:lineRule="exact"/>
              <w:ind w:hanging="14"/>
              <w:jc w:val="both"/>
              <w:rPr>
                <w:sz w:val="24"/>
              </w:rPr>
            </w:pPr>
            <w:r w:rsidRPr="0029282B">
              <w:rPr>
                <w:sz w:val="24"/>
              </w:rPr>
              <w:t xml:space="preserve">Развитие </w:t>
            </w:r>
            <w:r w:rsidR="00EA18E9" w:rsidRPr="0029282B">
              <w:rPr>
                <w:sz w:val="24"/>
              </w:rPr>
              <w:t>муниципальной службы   Митякинского сельского поселения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166F75" w:rsidRPr="0029282B" w:rsidRDefault="00166F75" w:rsidP="00CE49DE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 xml:space="preserve"> 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29282B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  <w:r w:rsidR="00166F75" w:rsidRPr="0029282B">
              <w:rPr>
                <w:sz w:val="24"/>
              </w:rPr>
              <w:t>0,0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29282B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2</w:t>
            </w:r>
            <w:r w:rsidR="00166F75" w:rsidRPr="0029282B">
              <w:rPr>
                <w:sz w:val="24"/>
              </w:rPr>
              <w:t>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66F75" w:rsidRPr="0029282B" w:rsidRDefault="00166F75" w:rsidP="00CE49DE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</w:tr>
      <w:tr w:rsidR="005A5A92" w:rsidRPr="00C34B04" w:rsidTr="00EA18E9">
        <w:trPr>
          <w:trHeight w:hRule="exact" w:val="1787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29282B">
              <w:rPr>
                <w:spacing w:val="-2"/>
                <w:sz w:val="24"/>
              </w:rPr>
              <w:t>Основное мероприятие 1.</w:t>
            </w:r>
            <w:r>
              <w:rPr>
                <w:spacing w:val="-2"/>
                <w:sz w:val="24"/>
              </w:rPr>
              <w:t>1.</w:t>
            </w:r>
          </w:p>
          <w:p w:rsidR="005A5A92" w:rsidRPr="0029282B" w:rsidRDefault="005A5A92" w:rsidP="005A5A92">
            <w:pPr>
              <w:pStyle w:val="ConsPlusCell"/>
              <w:jc w:val="both"/>
              <w:rPr>
                <w:rStyle w:val="a8"/>
                <w:i w:val="0"/>
                <w:sz w:val="24"/>
                <w:szCs w:val="24"/>
              </w:rPr>
            </w:pPr>
            <w:r w:rsidRPr="0029282B">
              <w:rPr>
                <w:rStyle w:val="a8"/>
                <w:i w:val="0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5A5A92" w:rsidRPr="0029282B" w:rsidRDefault="005A5A92" w:rsidP="005A5A92">
            <w:pPr>
              <w:shd w:val="clear" w:color="auto" w:fill="FFFFFF"/>
              <w:spacing w:line="269" w:lineRule="exact"/>
              <w:ind w:firstLine="5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pStyle w:val="a3"/>
              <w:jc w:val="both"/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</w:pPr>
            <w:r w:rsidRPr="0029282B">
              <w:rPr>
                <w:rStyle w:val="a8"/>
                <w:rFonts w:ascii="Times New Roman" w:hAnsi="Times New Roman"/>
                <w:i w:val="0"/>
                <w:sz w:val="24"/>
                <w:szCs w:val="24"/>
              </w:rPr>
              <w:t>Увеличение количества лиц, прошедших повышение квалификации, способствует повышению эффективности деятельности муниципальных служащих</w:t>
            </w: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74" w:lineRule="exact"/>
              <w:ind w:left="158" w:right="163"/>
              <w:jc w:val="center"/>
              <w:rPr>
                <w:sz w:val="24"/>
              </w:rPr>
            </w:pPr>
            <w:r w:rsidRPr="0029282B">
              <w:rPr>
                <w:spacing w:val="-2"/>
                <w:sz w:val="24"/>
              </w:rPr>
              <w:t xml:space="preserve">весь </w:t>
            </w:r>
            <w:r w:rsidRPr="0029282B">
              <w:rPr>
                <w:spacing w:val="-4"/>
                <w:sz w:val="24"/>
              </w:rPr>
              <w:t>период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>
              <w:rPr>
                <w:sz w:val="24"/>
              </w:rPr>
              <w:t>20,0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</w:tr>
      <w:tr w:rsidR="005A5A92" w:rsidRPr="00C34B04" w:rsidTr="00EA18E9">
        <w:trPr>
          <w:trHeight w:hRule="exact" w:val="1787"/>
        </w:trPr>
        <w:tc>
          <w:tcPr>
            <w:tcW w:w="29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69" w:lineRule="exact"/>
              <w:rPr>
                <w:sz w:val="24"/>
              </w:rPr>
            </w:pPr>
            <w:r w:rsidRPr="0029282B">
              <w:rPr>
                <w:sz w:val="24"/>
              </w:rPr>
              <w:t xml:space="preserve">Итого по муниципальной </w:t>
            </w:r>
            <w:r w:rsidRPr="0029282B">
              <w:rPr>
                <w:spacing w:val="-3"/>
                <w:sz w:val="24"/>
              </w:rPr>
              <w:t>программе</w:t>
            </w:r>
          </w:p>
        </w:tc>
        <w:tc>
          <w:tcPr>
            <w:tcW w:w="30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69" w:lineRule="exact"/>
              <w:ind w:firstLine="5"/>
              <w:rPr>
                <w:spacing w:val="-3"/>
                <w:sz w:val="24"/>
              </w:rPr>
            </w:pPr>
            <w:r w:rsidRPr="0029282B">
              <w:rPr>
                <w:spacing w:val="-3"/>
                <w:sz w:val="24"/>
              </w:rPr>
              <w:t>Администрация Митякинского</w:t>
            </w:r>
          </w:p>
          <w:p w:rsidR="005A5A92" w:rsidRPr="0029282B" w:rsidRDefault="005A5A92" w:rsidP="005A5A92">
            <w:pPr>
              <w:shd w:val="clear" w:color="auto" w:fill="FFFFFF"/>
              <w:spacing w:line="269" w:lineRule="exact"/>
              <w:ind w:hanging="10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сельского поселения</w:t>
            </w:r>
          </w:p>
        </w:tc>
        <w:tc>
          <w:tcPr>
            <w:tcW w:w="29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69" w:lineRule="exact"/>
              <w:jc w:val="both"/>
              <w:rPr>
                <w:sz w:val="24"/>
              </w:rPr>
            </w:pPr>
          </w:p>
        </w:tc>
        <w:tc>
          <w:tcPr>
            <w:tcW w:w="1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spacing w:line="274" w:lineRule="exact"/>
              <w:ind w:left="149" w:right="158"/>
              <w:jc w:val="center"/>
              <w:rPr>
                <w:sz w:val="24"/>
              </w:rPr>
            </w:pPr>
            <w:r w:rsidRPr="0029282B">
              <w:rPr>
                <w:spacing w:val="-3"/>
                <w:sz w:val="24"/>
              </w:rPr>
              <w:t>Х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20,0</w:t>
            </w:r>
          </w:p>
        </w:tc>
        <w:tc>
          <w:tcPr>
            <w:tcW w:w="1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jc w:val="center"/>
              <w:rPr>
                <w:sz w:val="24"/>
              </w:rPr>
            </w:pPr>
            <w:r w:rsidRPr="0029282B">
              <w:rPr>
                <w:sz w:val="24"/>
              </w:rPr>
              <w:t>-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rPr>
                <w:sz w:val="24"/>
              </w:rPr>
            </w:pPr>
            <w:r w:rsidRPr="0029282B">
              <w:rPr>
                <w:sz w:val="24"/>
              </w:rPr>
              <w:t>20,0</w:t>
            </w:r>
          </w:p>
        </w:tc>
        <w:tc>
          <w:tcPr>
            <w:tcW w:w="8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A5A92" w:rsidRPr="0029282B" w:rsidRDefault="005A5A92" w:rsidP="005A5A92">
            <w:pPr>
              <w:shd w:val="clear" w:color="auto" w:fill="FFFFFF"/>
              <w:rPr>
                <w:sz w:val="24"/>
              </w:rPr>
            </w:pPr>
            <w:r w:rsidRPr="0029282B">
              <w:rPr>
                <w:sz w:val="24"/>
              </w:rPr>
              <w:t xml:space="preserve">       -</w:t>
            </w:r>
          </w:p>
        </w:tc>
      </w:tr>
    </w:tbl>
    <w:p w:rsidR="00166F75" w:rsidRPr="00C34B04" w:rsidRDefault="00166F75" w:rsidP="00166F75">
      <w:pPr>
        <w:rPr>
          <w:color w:val="FF0000"/>
          <w:sz w:val="24"/>
        </w:rPr>
        <w:sectPr w:rsidR="00166F75" w:rsidRPr="00C34B04" w:rsidSect="00EA2280">
          <w:pgSz w:w="16834" w:h="11909" w:orient="landscape"/>
          <w:pgMar w:top="1135" w:right="629" w:bottom="1" w:left="629" w:header="720" w:footer="720" w:gutter="0"/>
          <w:cols w:space="60"/>
          <w:noEndnote/>
        </w:sectPr>
      </w:pPr>
    </w:p>
    <w:p w:rsidR="00166F75" w:rsidRPr="00C34B04" w:rsidRDefault="00166F75" w:rsidP="00166F75">
      <w:pPr>
        <w:rPr>
          <w:color w:val="FF0000"/>
          <w:sz w:val="24"/>
        </w:rPr>
        <w:sectPr w:rsidR="00166F75" w:rsidRPr="00C34B04" w:rsidSect="005D45E8">
          <w:pgSz w:w="16834" w:h="11909" w:orient="landscape"/>
          <w:pgMar w:top="743" w:right="629" w:bottom="357" w:left="629" w:header="720" w:footer="720" w:gutter="0"/>
          <w:cols w:space="60"/>
          <w:noEndnote/>
        </w:sectPr>
      </w:pPr>
    </w:p>
    <w:p w:rsidR="00166F75" w:rsidRPr="00C34B04" w:rsidRDefault="00166F75" w:rsidP="00166F75">
      <w:pPr>
        <w:rPr>
          <w:color w:val="FF0000"/>
          <w:sz w:val="24"/>
        </w:rPr>
        <w:sectPr w:rsidR="00166F75" w:rsidRPr="00C34B04" w:rsidSect="00EA2280">
          <w:pgSz w:w="16834" w:h="11909" w:orient="landscape"/>
          <w:pgMar w:top="743" w:right="629" w:bottom="3119" w:left="629" w:header="720" w:footer="720" w:gutter="0"/>
          <w:cols w:space="60"/>
          <w:noEndnote/>
        </w:sectPr>
      </w:pPr>
    </w:p>
    <w:p w:rsidR="00166F75" w:rsidRPr="00C34B04" w:rsidRDefault="00166F75" w:rsidP="00166F75">
      <w:pPr>
        <w:widowControl w:val="0"/>
        <w:autoSpaceDE w:val="0"/>
        <w:autoSpaceDN w:val="0"/>
        <w:adjustRightInd w:val="0"/>
        <w:ind w:right="183"/>
        <w:rPr>
          <w:color w:val="FF0000"/>
          <w:sz w:val="24"/>
        </w:rPr>
      </w:pPr>
    </w:p>
    <w:p w:rsidR="00166F75" w:rsidRPr="00C34B04" w:rsidRDefault="00166F75" w:rsidP="00166F75">
      <w:pPr>
        <w:rPr>
          <w:color w:val="FF0000"/>
          <w:sz w:val="24"/>
        </w:rPr>
      </w:pPr>
    </w:p>
    <w:p w:rsidR="00166F75" w:rsidRPr="00C34B04" w:rsidRDefault="00166F75" w:rsidP="00166F75">
      <w:pPr>
        <w:pStyle w:val="a3"/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</w:p>
    <w:p w:rsidR="00D24B6E" w:rsidRPr="00C34B04" w:rsidRDefault="00D24B6E">
      <w:pPr>
        <w:rPr>
          <w:color w:val="FF0000"/>
        </w:rPr>
      </w:pPr>
    </w:p>
    <w:sectPr w:rsidR="00D24B6E" w:rsidRPr="00C34B04" w:rsidSect="00EA2280">
      <w:pgSz w:w="16834" w:h="11909" w:orient="landscape"/>
      <w:pgMar w:top="743" w:right="629" w:bottom="4678" w:left="62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6F75"/>
    <w:rsid w:val="00166F75"/>
    <w:rsid w:val="001E6EA9"/>
    <w:rsid w:val="0029282B"/>
    <w:rsid w:val="002B4F91"/>
    <w:rsid w:val="00355340"/>
    <w:rsid w:val="00401332"/>
    <w:rsid w:val="004D1AC5"/>
    <w:rsid w:val="00504449"/>
    <w:rsid w:val="00520B81"/>
    <w:rsid w:val="005A5A92"/>
    <w:rsid w:val="006013AA"/>
    <w:rsid w:val="00700991"/>
    <w:rsid w:val="007736F3"/>
    <w:rsid w:val="007B1C4A"/>
    <w:rsid w:val="008445C4"/>
    <w:rsid w:val="008E7A63"/>
    <w:rsid w:val="009D6565"/>
    <w:rsid w:val="00A55BFF"/>
    <w:rsid w:val="00AB48C8"/>
    <w:rsid w:val="00B31A86"/>
    <w:rsid w:val="00B35C58"/>
    <w:rsid w:val="00C171AC"/>
    <w:rsid w:val="00C34B04"/>
    <w:rsid w:val="00D24B6E"/>
    <w:rsid w:val="00EA18E9"/>
    <w:rsid w:val="00F23ED8"/>
    <w:rsid w:val="00F50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F7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01332"/>
    <w:pPr>
      <w:keepNext/>
      <w:keepLines/>
      <w:widowControl w:val="0"/>
      <w:autoSpaceDE w:val="0"/>
      <w:autoSpaceDN w:val="0"/>
      <w:adjustRightInd w:val="0"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13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4013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401332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a5">
    <w:name w:val="Normal (Web)"/>
    <w:basedOn w:val="a"/>
    <w:uiPriority w:val="99"/>
    <w:unhideWhenUsed/>
    <w:rsid w:val="00166F75"/>
    <w:pPr>
      <w:spacing w:before="100" w:beforeAutospacing="1" w:after="119"/>
    </w:pPr>
    <w:rPr>
      <w:sz w:val="24"/>
    </w:rPr>
  </w:style>
  <w:style w:type="paragraph" w:customStyle="1" w:styleId="ConsPlusCell">
    <w:name w:val="ConsPlusCell"/>
    <w:uiPriority w:val="99"/>
    <w:rsid w:val="00166F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0099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0991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Emphasis"/>
    <w:basedOn w:val="a0"/>
    <w:qFormat/>
    <w:rsid w:val="00EA18E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Администрация Митякинского сельского поселения</cp:lastModifiedBy>
  <cp:revision>12</cp:revision>
  <cp:lastPrinted>2015-01-29T05:19:00Z</cp:lastPrinted>
  <dcterms:created xsi:type="dcterms:W3CDTF">2014-09-25T05:22:00Z</dcterms:created>
  <dcterms:modified xsi:type="dcterms:W3CDTF">2016-02-05T08:33:00Z</dcterms:modified>
</cp:coreProperties>
</file>