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ОТЧЕТ ГЛАВЫ МИТЯКИНСКОГО СЕЛЬСКОГО ПОСЕЛЕНИЯ О ПРОДЕЛАННОЙ РАБОТЕ ЗА 201</w:t>
      </w:r>
      <w:r w:rsidR="004C39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9</w:t>
      </w:r>
      <w:r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</w:t>
      </w:r>
      <w:r w:rsidR="00190928" w:rsidRPr="00BE62F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присутствующие, уважаемые депутаты!</w:t>
      </w:r>
    </w:p>
    <w:p w:rsidR="007448B8" w:rsidRPr="00BE62FB" w:rsidRDefault="007448B8" w:rsidP="000627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Уставом Митякинского сельского поселения на обсуждение и оценку представляется отчет о работе администрации 201</w:t>
      </w:r>
      <w:r w:rsidR="004C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5545C6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 приоритетом нашей работы является исполнение полномочий, предусмотренных в Федеральном законе ФЗ-131 «Об общих принципах организации местного самоуправления в Российской Федерации», Уставом поселения по обеспечению деятельности местного самоуправления. Эти полномочия осуществляются путем организации повседневной работы администрации поселения, подготовке нормативных документов, в том числе для рассмотрения Собранием депутатов,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 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  В администрации поселения действует официальный сайт, где размещаются нормативные документы, график приема граждан главой, сотрудниками администрации и депутатами Совета народных депутатов. Регулярно проводится его обновление. В рамках реализации Федерального закона от 27.07.2010 № 210-ФЗ «Об организации предоставления государственных и муниципальных услуг» Разработано и принято 12 административных регламента по оказанию муниципальных услуг в сельском поселении. 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форме, установлено необходимое программное обеспечение. Но, к </w:t>
      </w:r>
      <w:r w:rsidR="0043430C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сожалению, муниципальными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услугами в электронной форме не всегда и не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все могут воспользоваться, из-за отсутствия стекловолоконного кабеля и низкой скорости интернета.</w:t>
      </w:r>
    </w:p>
    <w:p w:rsidR="007448B8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состав Митякинского сельского поселения входят следующие населенные пункты</w:t>
      </w:r>
      <w:r w:rsidRPr="00BE62F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: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станица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Митякинская: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 - 208</w:t>
      </w:r>
      <w:r w:rsidR="00941935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Дубы: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  - 601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Садки: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населения   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- 96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чел.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хутор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Патроновка: численность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3430C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населения -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132 чел.</w:t>
      </w:r>
    </w:p>
    <w:p w:rsidR="007448B8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Административным центром Митякинского сельского поселения является станица Митякинская.    Работа администрации Митякинского сельского поселения проводится согласно утвержденному плану.</w:t>
      </w:r>
    </w:p>
    <w:p w:rsidR="00981E07" w:rsidRPr="0040373F" w:rsidRDefault="00E83572" w:rsidP="00E835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201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9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принято </w:t>
      </w:r>
      <w:r w:rsidR="009D1A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206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постановлени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администрации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поселения, </w:t>
      </w:r>
      <w:r w:rsidR="007D46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164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распоряжений по основной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деятельности, по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личному составу - </w:t>
      </w:r>
      <w:r w:rsidR="007D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едено </w:t>
      </w:r>
      <w:r w:rsidR="009D1A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заседаний 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Собрания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депутатов, на которых принято </w:t>
      </w:r>
      <w:r w:rsidR="009D1A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</w:t>
      </w:r>
      <w:bookmarkStart w:id="0" w:name="_GoBack"/>
      <w:bookmarkEnd w:id="0"/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нормативно правовых актов.    Все нормативно - правовые акты опубликовываются в официальном печатном издании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«Информационный Вестник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</w:t>
      </w:r>
      <w:r w:rsid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якинского сельского поселения</w:t>
      </w:r>
      <w:r w:rsidR="007448B8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а также на официальном сайте поселения.</w:t>
      </w:r>
      <w:r w:rsidR="00981E07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Проекты решений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Собрания депутатов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постановлений администрации направляются в прокуратуру района и находятся под постоянным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контролем Тарасовского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правового управления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    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r w:rsidR="0043430C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первичном воинском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учете в сельском поселении состоит </w:t>
      </w:r>
      <w:r w:rsidR="0094193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50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 </w:t>
      </w:r>
    </w:p>
    <w:p w:rsidR="00981E07" w:rsidRPr="008318DD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 п.3 ч.1 ст.14.1 Федерального закона «Об общих принципах организации местного самоуправления в Российской Федерации» от 06 октября 2003 г №131-ФЗ,  специалистом администрации сельского поселения  ведется работа по совершению нотариальных действий. </w:t>
      </w:r>
    </w:p>
    <w:p w:rsidR="00981E07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отчетный период  совершено </w:t>
      </w:r>
      <w:r w:rsidR="004C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66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нотариальн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ое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</w:t>
      </w:r>
      <w:r w:rsidR="000603E6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Осуществляется ведение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похозяйственн</w:t>
      </w:r>
      <w:r w:rsidR="004343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книг,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заложенных на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основании сведений, предоставляемых гражданами, ведущими личное 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подсобное хозяйство. За отчетный период учтено </w:t>
      </w:r>
      <w:r w:rsidR="00062784"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D94F82"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282</w:t>
      </w:r>
      <w:r w:rsidRPr="00D94F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хозяйств.</w:t>
      </w:r>
    </w:p>
    <w:p w:rsidR="00981E07" w:rsidRPr="00652B39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территории поселения проживает - </w:t>
      </w:r>
      <w:r w:rsidR="00D77D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2915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 В </w:t>
      </w:r>
      <w:r w:rsidR="007D46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2019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году родилось </w:t>
      </w:r>
      <w:r w:rsidR="002D1834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7D46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981E07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детей, умерло</w:t>
      </w:r>
      <w:r w:rsidR="00DF596F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28</w:t>
      </w:r>
      <w:r w:rsidR="00DF596F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81E07"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</w:t>
      </w:r>
      <w:r w:rsidRPr="00652B3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</w:p>
    <w:p w:rsidR="00062784" w:rsidRPr="0040373F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 из важнейших направлений </w:t>
      </w:r>
      <w:r w:rsidR="0043430C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 администрации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является социальная поддержка, усиление мер социальной защиты льготных категорий населения. На нашей территории </w:t>
      </w:r>
      <w:r w:rsidR="0022676B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проживает 1</w:t>
      </w:r>
      <w:r w:rsidR="00062784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</w:t>
      </w:r>
      <w:r w:rsidR="00062784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ВОВ, </w:t>
      </w:r>
      <w:r w:rsidR="007D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4C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вдов</w:t>
      </w:r>
      <w:r w:rsidR="00062784" w:rsidRPr="004037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ВОВ</w:t>
      </w:r>
      <w:r w:rsidR="007D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,12 тружеников тыла. </w:t>
      </w:r>
    </w:p>
    <w:p w:rsidR="00E16B8F" w:rsidRPr="008318DD" w:rsidRDefault="00062784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 </w:t>
      </w:r>
      <w:r w:rsidR="00981E07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Тарасовским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отделом социальной защиты населения мы оказываем помощь одиноким престарелым гражданам. В каждом 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хуторе имею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тся соцработник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всего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24 соцработников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они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обслуживают 1</w:t>
      </w:r>
      <w:r w:rsidR="007D46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человек.</w:t>
      </w:r>
      <w:r w:rsidR="00E16B8F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E16B8F" w:rsidRPr="00BE62FB" w:rsidRDefault="007448B8" w:rsidP="000627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данного бюджета проводится в соответствии с Бюджетным кодексом Российской Федерации, Федеральным Законом № 131 и Уставом поселения. </w:t>
      </w:r>
    </w:p>
    <w:p w:rsidR="00F021F2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Экономика нашего поселения представлена </w:t>
      </w:r>
      <w:r w:rsidR="00E16B8F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</w:t>
      </w:r>
      <w:r w:rsidR="00E16B8F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кохозяйственными предприятиями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КФХ. Хозяйства стараются вовремя выполнить договорные обязательства по арендной плате и уплате налогов.</w:t>
      </w:r>
      <w:r w:rsidR="00E16B8F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связи с тем, что земельные доли оформляются не всегда вовремя и часть пайщиков в налоговой базе пропущена, образуется недоимка по уплате налогов. </w:t>
      </w:r>
      <w:r w:rsidR="00F021F2" w:rsidRPr="00BE62F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По 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состоянию на 1 </w:t>
      </w:r>
      <w:r w:rsidR="004C39F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июл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я 201</w:t>
      </w:r>
      <w:r w:rsidR="00BE62FB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9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года по информации межрайонной ФНС Ро</w:t>
      </w:r>
      <w:r w:rsidR="00BE62FB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ссии № 3 по РО и администрации Т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арасовского р-на задолженность по налоговым платежам составила </w:t>
      </w:r>
      <w:r w:rsidR="004C39F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835</w:t>
      </w:r>
      <w:r w:rsidR="008318DD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,</w:t>
      </w:r>
      <w:r w:rsidR="004C39F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0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тыс. рублей, в т.ч. в бюд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softHyphen/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жет поселения </w:t>
      </w:r>
      <w:r w:rsidR="004C39F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118</w:t>
      </w:r>
      <w:r w:rsidR="008318DD" w:rsidRPr="008318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</w:t>
      </w:r>
      <w:r w:rsidR="004C39F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2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тыс. рублей, или </w:t>
      </w:r>
      <w:r w:rsidR="004C39F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</w:t>
      </w:r>
      <w:r w:rsidR="008318DD" w:rsidRPr="008318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4,</w:t>
      </w:r>
      <w:r w:rsidR="004C39F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% от общей суммы недоимки в бюджет. По земельному налогу </w:t>
      </w:r>
      <w:r w:rsidR="004C39F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93</w:t>
      </w:r>
      <w:r w:rsidR="008318DD" w:rsidRPr="008318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,0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тыс. рублей Задолженность, невозможная ко взысканию отсутствует.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по устранению недоимки ведется постоянно. </w:t>
      </w:r>
      <w:r w:rsidR="0022676B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Но, не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смотря на все наши старания, в бюджете поселения не хватает средств на решение вопросов местного значения, определенных 131 </w:t>
      </w:r>
      <w:r w:rsidR="0022676B"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Законом, поэтому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E62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многие вопросы остаются невыполненными из-за отсутствия финансирования. </w:t>
      </w:r>
    </w:p>
    <w:p w:rsidR="00A35EFA" w:rsidRPr="00BE62FB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нашего поселения имеется одна общеобразовательная школа, в которой обучаются 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="002267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53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учеников.  Для всех организовано горячее питание. Подвоз детей осуществляется 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двумя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школьным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автобус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2D1834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и 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маршрутной газелью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Школа 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принимала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участие как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4C39F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районных, так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в областных конкурсах.</w:t>
      </w:r>
      <w:r w:rsidR="00F021F2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школьном спортзале проводятся не только уроки физкультуры, но и ведутся секционные занятия по волейболу, баскетболу. Наши команды участвуют во всех районных и межрайонных соревнованиях, и играют в составе районной команды. 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Pr="008318DD" w:rsidRDefault="00A35EF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территории Митякинского сельского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3 клуба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библиотек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которых проводятся различные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культурно массовые мероприятия. 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территории поселения имеется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больница и 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медпункт</w:t>
      </w:r>
      <w:r w:rsidR="009F2A45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 От всех наших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жителей огромное</w:t>
      </w:r>
      <w:r w:rsidR="007448B8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спасибо за их труд.</w:t>
      </w: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станице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Митякинской работает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отделени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почтовой связи. При этом вместе с доставкой корреспонденции они обеспечивают население необходимыми повседневными товарами.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A35EF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Особое внимание администрацией сельского поселения и Собранием депутатов уделялось мероприятиям, направленным на профилактику терроризма и противопожарных мероприятий на территории сельского поселения. Для чего был разработан план мероприятий по обеспечению пожарной безопасности, организовывались сходы граждан и подворные обходы по обучению населения первичным мерам пожарной безопасности.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Совместно со школой проводится работа с неблагополучными семьями и трудными подростками, оказываем всестороннюю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помощь семьям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оказавшимся в трудной жизненной ситуации.  Вопросы благоустройства территории сельского поселения за отчетный период также заслуживают особого внимания. С апреля месяца население активно начало заниматься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уборкой своих придомовых территорий. В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течение весенне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-летнего  и </w:t>
      </w:r>
      <w:r w:rsidR="004C39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зимнего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периода,  регулярно проводился скашивание обочин поселковых дорог, пустырей. Хороший пример показали </w:t>
      </w:r>
      <w:r w:rsidR="0022676B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работники техникума</w:t>
      </w:r>
      <w:r w:rsidR="007F55D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школы,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администрации,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социальные работники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работники 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дома культуры, так же приняв участие в уборке своих территорий</w:t>
      </w:r>
      <w:r w:rsidR="00387836" w:rsidRPr="00387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87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07393" w:rsidRDefault="00707393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_Hlk1321370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Благоустройство 201</w:t>
      </w:r>
      <w:r w:rsidR="004C3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7836" w:rsidRPr="00387836" w:rsidTr="00115A4D">
        <w:tc>
          <w:tcPr>
            <w:tcW w:w="4672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 xml:space="preserve">1. Очистка дорог от </w:t>
            </w:r>
            <w:r w:rsidR="004C39FB" w:rsidRPr="00387836">
              <w:rPr>
                <w:rFonts w:ascii="Times New Roman" w:eastAsia="Calibri" w:hAnsi="Times New Roman" w:cs="Times New Roman"/>
                <w:sz w:val="28"/>
              </w:rPr>
              <w:t>снега,</w:t>
            </w:r>
            <w:r w:rsidRPr="00387836">
              <w:rPr>
                <w:rFonts w:ascii="Times New Roman" w:eastAsia="Calibri" w:hAnsi="Times New Roman" w:cs="Times New Roman"/>
                <w:sz w:val="28"/>
              </w:rPr>
              <w:t xml:space="preserve"> обработка противогололедной смесью</w:t>
            </w:r>
          </w:p>
        </w:tc>
        <w:tc>
          <w:tcPr>
            <w:tcW w:w="4673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Февраль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>. Устройство щебеночной дороги – ул. Молодежная</w:t>
            </w:r>
          </w:p>
        </w:tc>
        <w:tc>
          <w:tcPr>
            <w:tcW w:w="4673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</w:t>
            </w:r>
            <w:r w:rsidR="004C39FB">
              <w:rPr>
                <w:rFonts w:ascii="Times New Roman" w:eastAsia="Calibri" w:hAnsi="Times New Roman" w:cs="Times New Roman"/>
                <w:sz w:val="28"/>
              </w:rPr>
              <w:t>арт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.  Ремонт памятников </w:t>
            </w:r>
            <w:r w:rsidR="0022676B" w:rsidRPr="00387836">
              <w:rPr>
                <w:rFonts w:ascii="Times New Roman" w:eastAsia="Calibri" w:hAnsi="Times New Roman" w:cs="Times New Roman"/>
                <w:sz w:val="28"/>
              </w:rPr>
              <w:t>воинам,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 xml:space="preserve"> погибшим в ВОВ</w:t>
            </w:r>
          </w:p>
        </w:tc>
        <w:tc>
          <w:tcPr>
            <w:tcW w:w="4673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>Июнь - август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>. Ремонт кровли, фасада, потолков музея.</w:t>
            </w:r>
          </w:p>
        </w:tc>
        <w:tc>
          <w:tcPr>
            <w:tcW w:w="4673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>Июнь -сентябрь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>. Частичный ремонт кровли СДК х. ср. Дубы</w:t>
            </w:r>
          </w:p>
        </w:tc>
        <w:tc>
          <w:tcPr>
            <w:tcW w:w="4673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>Август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4C39F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>. Частичны ремонт кровли СДК х. н. Дубы</w:t>
            </w:r>
          </w:p>
        </w:tc>
        <w:tc>
          <w:tcPr>
            <w:tcW w:w="4673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>Сентябрь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>. Внутренние работы в здании Администрации</w:t>
            </w:r>
          </w:p>
        </w:tc>
        <w:tc>
          <w:tcPr>
            <w:tcW w:w="4673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Март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  <w:r w:rsidR="00387836" w:rsidRPr="00387836">
              <w:rPr>
                <w:rFonts w:ascii="Times New Roman" w:eastAsia="Calibri" w:hAnsi="Times New Roman" w:cs="Times New Roman"/>
                <w:sz w:val="28"/>
              </w:rPr>
              <w:t>.  Участие в конкурсе «Формирование комфортной городской среды»</w:t>
            </w:r>
          </w:p>
        </w:tc>
        <w:tc>
          <w:tcPr>
            <w:tcW w:w="4673" w:type="dxa"/>
          </w:tcPr>
          <w:p w:rsidR="00387836" w:rsidRPr="00387836" w:rsidRDefault="00340815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Февраль-июнь</w:t>
            </w:r>
          </w:p>
        </w:tc>
      </w:tr>
      <w:tr w:rsidR="001E4183" w:rsidRPr="00387836" w:rsidTr="00115A4D">
        <w:tc>
          <w:tcPr>
            <w:tcW w:w="4672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9. Грейдирование дорог пер. Колхозный</w:t>
            </w:r>
          </w:p>
        </w:tc>
        <w:tc>
          <w:tcPr>
            <w:tcW w:w="4673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Март</w:t>
            </w:r>
          </w:p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E4183" w:rsidRPr="00387836" w:rsidTr="00115A4D">
        <w:tc>
          <w:tcPr>
            <w:tcW w:w="4672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10. Установка площадок ТБО</w:t>
            </w:r>
          </w:p>
        </w:tc>
        <w:tc>
          <w:tcPr>
            <w:tcW w:w="4673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Апрель</w:t>
            </w:r>
          </w:p>
        </w:tc>
      </w:tr>
      <w:tr w:rsidR="001E4183" w:rsidRPr="00387836" w:rsidTr="00115A4D">
        <w:tc>
          <w:tcPr>
            <w:tcW w:w="4672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11.Ликвидация свалки ст. Митякинская</w:t>
            </w:r>
          </w:p>
        </w:tc>
        <w:tc>
          <w:tcPr>
            <w:tcW w:w="4673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</w:t>
            </w:r>
          </w:p>
        </w:tc>
      </w:tr>
      <w:tr w:rsidR="001E4183" w:rsidRPr="00387836" w:rsidTr="00115A4D">
        <w:tc>
          <w:tcPr>
            <w:tcW w:w="4672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12. Устройство места отдыха х. Верхние Дубы</w:t>
            </w:r>
          </w:p>
        </w:tc>
        <w:tc>
          <w:tcPr>
            <w:tcW w:w="4673" w:type="dxa"/>
          </w:tcPr>
          <w:p w:rsidR="001E4183" w:rsidRDefault="001E4183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Июнь</w:t>
            </w:r>
          </w:p>
        </w:tc>
      </w:tr>
      <w:tr w:rsidR="00DA5F8B" w:rsidRPr="00387836" w:rsidTr="00115A4D">
        <w:tc>
          <w:tcPr>
            <w:tcW w:w="4672" w:type="dxa"/>
          </w:tcPr>
          <w:p w:rsidR="00DA5F8B" w:rsidRDefault="00DA5F8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13.Установка тренажеров х. Нижние Дубы.</w:t>
            </w:r>
          </w:p>
        </w:tc>
        <w:tc>
          <w:tcPr>
            <w:tcW w:w="4673" w:type="dxa"/>
          </w:tcPr>
          <w:p w:rsidR="00DA5F8B" w:rsidRDefault="00DA5F8B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Май</w:t>
            </w:r>
          </w:p>
        </w:tc>
      </w:tr>
      <w:tr w:rsidR="00387836" w:rsidRPr="00387836" w:rsidTr="00115A4D">
        <w:tc>
          <w:tcPr>
            <w:tcW w:w="4672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>Всего использовано средств</w:t>
            </w:r>
          </w:p>
        </w:tc>
        <w:tc>
          <w:tcPr>
            <w:tcW w:w="4673" w:type="dxa"/>
          </w:tcPr>
          <w:p w:rsidR="00387836" w:rsidRPr="00387836" w:rsidRDefault="00387836" w:rsidP="00387836">
            <w:pPr>
              <w:rPr>
                <w:rFonts w:ascii="Times New Roman" w:eastAsia="Calibri" w:hAnsi="Times New Roman" w:cs="Times New Roman"/>
                <w:sz w:val="28"/>
              </w:rPr>
            </w:pPr>
            <w:r w:rsidRPr="00387836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0259BC"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DA5F8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387836">
              <w:rPr>
                <w:rFonts w:ascii="Times New Roman" w:eastAsia="Calibri" w:hAnsi="Times New Roman" w:cs="Times New Roman"/>
                <w:sz w:val="28"/>
              </w:rPr>
              <w:t xml:space="preserve">млн </w:t>
            </w:r>
            <w:r w:rsidR="000259BC">
              <w:rPr>
                <w:rFonts w:ascii="Times New Roman" w:eastAsia="Calibri" w:hAnsi="Times New Roman" w:cs="Times New Roman"/>
                <w:sz w:val="28"/>
              </w:rPr>
              <w:t>883</w:t>
            </w:r>
            <w:r w:rsidRPr="00387836">
              <w:rPr>
                <w:rFonts w:ascii="Times New Roman" w:eastAsia="Calibri" w:hAnsi="Times New Roman" w:cs="Times New Roman"/>
                <w:sz w:val="28"/>
              </w:rPr>
              <w:t xml:space="preserve"> тыс. руб.</w:t>
            </w:r>
          </w:p>
        </w:tc>
      </w:tr>
      <w:bookmarkEnd w:id="1"/>
    </w:tbl>
    <w:p w:rsidR="00707393" w:rsidRPr="00BE62FB" w:rsidRDefault="00707393" w:rsidP="006B0522">
      <w:pPr>
        <w:shd w:val="clear" w:color="auto" w:fill="FFFFFF"/>
        <w:spacing w:line="360" w:lineRule="auto"/>
        <w:ind w:right="10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A35EFA" w:rsidRPr="008318DD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Хочу выразить слова благодарности жителям </w:t>
      </w:r>
      <w:r w:rsidR="00A35EFA"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станицы и хуторов</w:t>
      </w:r>
      <w:r w:rsidRPr="008318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которые наводили порядок на своих придомовых территориях.      </w:t>
      </w:r>
    </w:p>
    <w:p w:rsidR="009F2A45" w:rsidRPr="0068273A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201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на ремонт дорожной </w:t>
      </w:r>
      <w:r w:rsidR="006B0522"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сети из</w:t>
      </w:r>
      <w:r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областного дорожного фонда было выделено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1803,2</w:t>
      </w:r>
      <w:r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руб.,</w:t>
      </w:r>
      <w:r w:rsidR="0068273A"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т.ч.</w:t>
      </w:r>
      <w:r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199,4</w:t>
      </w:r>
      <w:r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руб. были израсходованы </w:t>
      </w:r>
      <w:r w:rsidR="004A1B21"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противогололедную посыпку,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1483,9 </w:t>
      </w:r>
      <w:r w:rsidR="004A1B21"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тыс. рублей </w:t>
      </w:r>
      <w:r w:rsidR="006B0522"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 ремонт дороги</w:t>
      </w:r>
      <w:r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пер.</w:t>
      </w:r>
      <w:r w:rsidR="005933A0"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Колхозный щебёночное покрытие, 119,8 тыс. рублей ямочный ремонт</w:t>
      </w:r>
      <w:r w:rsidR="0068273A" w:rsidRPr="006827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A1B21" w:rsidRPr="001C7068" w:rsidRDefault="0068273A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содержание уличного осве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щения в 201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</w:t>
      </w:r>
      <w:r w:rsidR="007D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запланировано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350</w:t>
      </w:r>
      <w:r w:rsidR="005B05E7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тыс. рублей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израсходовано </w:t>
      </w:r>
      <w:r w:rsidR="007D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7D4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тыс. рублей.</w:t>
      </w:r>
    </w:p>
    <w:p w:rsidR="003B2F28" w:rsidRPr="0068273A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бюджета Митякинского сельского поселения Тарасовского района за</w:t>
      </w:r>
      <w:r w:rsidR="00DA5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2FB"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408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E62FB"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составило: по доходам 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13871</w:t>
      </w:r>
      <w:r w:rsidR="003408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по расходам 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13604</w:t>
      </w:r>
      <w:r w:rsidR="00E37C06"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08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340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3A0" w:rsidRPr="00934B1E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бюджета поселения исполнены на </w:t>
      </w:r>
      <w:r w:rsidR="003408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к плану, расходы исполнены в объеме </w:t>
      </w:r>
      <w:r w:rsidR="00934B1E"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4B1E"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</w:t>
      </w:r>
      <w:r w:rsidR="00934B1E"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назначений.</w:t>
      </w:r>
    </w:p>
    <w:p w:rsidR="005933A0" w:rsidRPr="00934B1E" w:rsidRDefault="005933A0" w:rsidP="00062784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бюджета Митякинского сельского поселения Тарасовского района за 201</w:t>
      </w:r>
      <w:r w:rsidR="0034081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34B1E"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характеризуются следующими данными:</w:t>
      </w:r>
    </w:p>
    <w:p w:rsidR="00387836" w:rsidRDefault="00387836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A0" w:rsidRPr="00934B1E" w:rsidRDefault="005933A0" w:rsidP="00062784">
      <w:pPr>
        <w:spacing w:after="0" w:line="360" w:lineRule="auto"/>
        <w:ind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B1E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595" w:type="dxa"/>
        <w:tblInd w:w="-117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0"/>
        <w:gridCol w:w="1234"/>
        <w:gridCol w:w="1680"/>
        <w:gridCol w:w="1701"/>
        <w:gridCol w:w="1560"/>
      </w:tblGrid>
      <w:tr w:rsidR="002E5EDE" w:rsidRPr="00143E32" w:rsidTr="00115A4D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</w:t>
            </w:r>
            <w:r w:rsidR="00340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</w:t>
            </w:r>
          </w:p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340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340815" w:rsidRPr="00143E32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сумме налоговых доходов</w:t>
            </w:r>
          </w:p>
        </w:tc>
      </w:tr>
      <w:tr w:rsidR="002E5EDE" w:rsidRPr="00143E32" w:rsidTr="00115A4D">
        <w:trPr>
          <w:cantSplit/>
          <w:tblHeader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EDE" w:rsidRPr="00143E32" w:rsidTr="00115A4D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7D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066</w:t>
            </w:r>
            <w:r w:rsidR="002E5EDE" w:rsidRPr="00143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7D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3658</w:t>
            </w:r>
            <w:r w:rsidR="002E5EDE" w:rsidRPr="00143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340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</w:t>
            </w:r>
            <w:r w:rsidR="002E5EDE" w:rsidRPr="00143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340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  <w:tr w:rsidR="002E5EDE" w:rsidRPr="00BE62FB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143E32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BE62FB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E5EDE" w:rsidRPr="00BE62FB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943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1023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2E5EDE" w:rsidRPr="00BE62FB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5EDE" w:rsidRPr="00E742C0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0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E5EDE" w:rsidRPr="00E742C0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40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908</w:t>
            </w: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40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  <w:r w:rsidR="002E5EDE"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E742C0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7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</w:tr>
      <w:tr w:rsidR="002E5EDE" w:rsidRPr="00F8306A" w:rsidTr="00115A4D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2E5EDE" w:rsidP="00115A4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340815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E5EDE" w:rsidRPr="00F83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2E5EDE" w:rsidRPr="00F83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EDE" w:rsidRPr="00F8306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E5EDE" w:rsidRPr="00F83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2E5EDE" w:rsidRDefault="002E5EDE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B0522" w:rsidRPr="00BE62FB" w:rsidRDefault="006B0522" w:rsidP="002E5ED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5EDE" w:rsidRPr="00CD495A" w:rsidRDefault="002E5EDE" w:rsidP="002E5EDE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налоговых доходов наибольший удельный вес занимают налоги на имущество – 5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процентов, налог на доходы физических лиц – 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 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D49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неналоговым 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поступление составило 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по видам доходов от использования имущества, находящегося в муниципальной собственности.</w:t>
      </w:r>
    </w:p>
    <w:p w:rsidR="002E5EDE" w:rsidRPr="00CD495A" w:rsidRDefault="002E5EDE" w:rsidP="002E5E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исполнения бюджета Митякинского сельского поселения Тарасовского района по неналоговым доходам представлена в следующей таблице: </w:t>
      </w:r>
    </w:p>
    <w:p w:rsidR="002E5EDE" w:rsidRPr="00CD495A" w:rsidRDefault="002E5EDE" w:rsidP="002E5ED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95A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2E5EDE" w:rsidRPr="00CD495A" w:rsidTr="00115A4D">
        <w:trPr>
          <w:cantSplit/>
          <w:trHeight w:val="20"/>
          <w:tblHeader/>
        </w:trPr>
        <w:tc>
          <w:tcPr>
            <w:tcW w:w="3657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900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2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766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Исполнение </w:t>
            </w:r>
          </w:p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7B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40" w:type="dxa"/>
          </w:tcPr>
          <w:p w:rsidR="002E5EDE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исполнения</w:t>
            </w:r>
          </w:p>
          <w:p w:rsidR="007B1DCB" w:rsidRPr="00CD495A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году</w:t>
            </w:r>
          </w:p>
        </w:tc>
        <w:tc>
          <w:tcPr>
            <w:tcW w:w="1833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Уд. вес в неналоговых доходах</w:t>
            </w:r>
          </w:p>
        </w:tc>
      </w:tr>
      <w:tr w:rsidR="002E5EDE" w:rsidRPr="00CD495A" w:rsidTr="00115A4D">
        <w:trPr>
          <w:cantSplit/>
          <w:trHeight w:val="20"/>
          <w:tblHeader/>
        </w:trPr>
        <w:tc>
          <w:tcPr>
            <w:tcW w:w="3657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6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0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3" w:type="dxa"/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5EDE" w:rsidRPr="00CD495A" w:rsidTr="00115A4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</w:t>
            </w:r>
            <w:r w:rsidR="007D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384</w:t>
            </w:r>
            <w:r w:rsidR="007B1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</w:t>
            </w:r>
            <w:r w:rsidR="007B1D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  <w:tr w:rsidR="002E5EDE" w:rsidRPr="00CD495A" w:rsidTr="00115A4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9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  <w:r w:rsidR="007B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7B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CD495A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2E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5EDE" w:rsidRPr="004A7DF5" w:rsidTr="00115A4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7B1DCB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2E5EDE" w:rsidRPr="004A7DF5" w:rsidTr="00115A4D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7D46B2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B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DE" w:rsidRPr="004A7DF5" w:rsidRDefault="002E5EDE" w:rsidP="00115A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</w:tbl>
    <w:p w:rsidR="00707393" w:rsidRDefault="00707393" w:rsidP="00DA5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DE" w:rsidRPr="005933A0" w:rsidRDefault="009133DE" w:rsidP="009133DE">
      <w:pPr>
        <w:spacing w:after="0" w:line="360" w:lineRule="auto"/>
        <w:ind w:firstLine="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</w:t>
      </w:r>
    </w:p>
    <w:p w:rsidR="00707393" w:rsidRPr="004A7DF5" w:rsidRDefault="00707393" w:rsidP="00707393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Безвозмездные поступления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10213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В том числе: дотации на выравнивание уровня бюджетной обеспеченности – 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517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субвенции – 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иные межбюджетные трансферты   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2540</w:t>
      </w:r>
      <w:r w:rsidR="007B1D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46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A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2E5EDE" w:rsidRDefault="002E5EDE" w:rsidP="009133D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A5F8B" w:rsidRDefault="00DA5F8B" w:rsidP="009133D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33A0" w:rsidRPr="002E5EDE" w:rsidRDefault="007448B8" w:rsidP="00062784">
      <w:pPr>
        <w:shd w:val="clear" w:color="auto" w:fill="FFFFFF"/>
        <w:spacing w:line="360" w:lineRule="auto"/>
        <w:ind w:left="14" w:right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Основные задачи, которые поставлены администрацией </w:t>
      </w:r>
      <w:r w:rsidR="0022676B"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 2020</w:t>
      </w:r>
      <w:r w:rsidRPr="002E5ED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год:</w:t>
      </w:r>
    </w:p>
    <w:p w:rsidR="005933A0" w:rsidRPr="002E5EDE" w:rsidRDefault="0022676B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это</w:t>
      </w:r>
      <w:r w:rsidR="007448B8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первую очередь работа с населением и обращениями граждан;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 провести работу </w:t>
      </w:r>
      <w:r w:rsidR="0022676B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 максимальному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привлечению доходов в бюджет поселения;</w:t>
      </w:r>
    </w:p>
    <w:p w:rsidR="005933A0" w:rsidRPr="002E5EDE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дороги в рабочем состоянии</w:t>
      </w:r>
      <w:r w:rsidR="005933A0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B0522" w:rsidRDefault="007448B8" w:rsidP="006B0522">
      <w:pPr>
        <w:shd w:val="clear" w:color="auto" w:fill="FFFFFF"/>
        <w:spacing w:line="360" w:lineRule="auto"/>
        <w:ind w:left="14" w:right="10" w:firstLine="73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  продолжить работу по освещени</w:t>
      </w:r>
      <w:r w:rsidR="006B0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 улиц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61509" w:rsidRPr="002E5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</w:p>
    <w:p w:rsidR="00EB1E8C" w:rsidRPr="00361509" w:rsidRDefault="007448B8" w:rsidP="00062784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При участии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уголовно-исполнительной инспекции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организуем рабочие места для людей, стоящих на учете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было привлечено </w:t>
      </w:r>
      <w:r w:rsidR="007B1D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человека. Они занимаются уборкой территории кладбища, скашиванием сорной растительности.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A5F8B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Помощь по очистке от снега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 поселковых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 оказыва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 порядка 12 единиц рабочей техники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B1E8C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ГБ ПОУ РО «Митякинский техникум агротехнологий и питания», ООО СПК «Родная земля»,  ООО «Декасар», КФХ Грешнов А.М., КФХ Волгин С.М., КФХ Щуров А.А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1C7068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ИП КФХ Кузьмин А. Б., Матюшин С. В., Куприенко И. К., ИП КФХ </w:t>
      </w:r>
      <w:r w:rsidR="0022676B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Васильченко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В. И., Кубань Газ-</w:t>
      </w:r>
      <w:r w:rsidR="003878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F116B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ром, Талалаев В. М., </w:t>
      </w:r>
      <w:r w:rsidR="00361509"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 А. П.</w:t>
      </w:r>
      <w:r w:rsidRPr="00361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EB1E8C" w:rsidRPr="001C7068" w:rsidRDefault="007448B8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Заканчивая свое </w:t>
      </w:r>
      <w:r w:rsidR="0022676B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выступление, разрешите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выразить слова благодарности администрации </w:t>
      </w:r>
      <w:r w:rsidR="00EB1E8C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муниципального района, территориальным органам  государственной власти, предпринимателям и спонсорам за эффективное взаимодействие. </w:t>
      </w:r>
    </w:p>
    <w:p w:rsidR="00D17E60" w:rsidRPr="00DA5F8B" w:rsidRDefault="00EB1E8C" w:rsidP="00DA5F8B">
      <w:pPr>
        <w:shd w:val="clear" w:color="auto" w:fill="FFFFFF"/>
        <w:spacing w:line="360" w:lineRule="auto"/>
        <w:ind w:left="14" w:right="10" w:firstLine="7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Уверен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что при поддержке районной администрации, мы сможем сделать нашу жизнь достойной, а сельское поселение уютным,  и процветающим уголком </w:t>
      </w:r>
      <w:r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Тарасовского района</w:t>
      </w:r>
      <w:r w:rsidR="007448B8" w:rsidRPr="001C7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Хочу пожелать Вам всем крепкого здоровья, семейного благополучия, чистого, светлого неба над головой, достойной заработной платы, удачи и счастья детям, внукам и всем простого человеческого счастья</w:t>
      </w:r>
      <w:r w:rsidR="00DA5F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sectPr w:rsidR="00D17E60" w:rsidRPr="00DA5F8B" w:rsidSect="00FC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B8"/>
    <w:rsid w:val="000259BC"/>
    <w:rsid w:val="000603E6"/>
    <w:rsid w:val="00062784"/>
    <w:rsid w:val="00143E32"/>
    <w:rsid w:val="00190928"/>
    <w:rsid w:val="001C169F"/>
    <w:rsid w:val="001C7068"/>
    <w:rsid w:val="001E4183"/>
    <w:rsid w:val="0022676B"/>
    <w:rsid w:val="002D1834"/>
    <w:rsid w:val="002E5EDE"/>
    <w:rsid w:val="00340815"/>
    <w:rsid w:val="00361509"/>
    <w:rsid w:val="00387836"/>
    <w:rsid w:val="003B2F28"/>
    <w:rsid w:val="0040373F"/>
    <w:rsid w:val="00416EE5"/>
    <w:rsid w:val="0043430C"/>
    <w:rsid w:val="004A1B21"/>
    <w:rsid w:val="004C39FB"/>
    <w:rsid w:val="005545C6"/>
    <w:rsid w:val="005933A0"/>
    <w:rsid w:val="005B05E7"/>
    <w:rsid w:val="005F7C51"/>
    <w:rsid w:val="00652B39"/>
    <w:rsid w:val="0068273A"/>
    <w:rsid w:val="006B0522"/>
    <w:rsid w:val="00707393"/>
    <w:rsid w:val="007448B8"/>
    <w:rsid w:val="007B1DCB"/>
    <w:rsid w:val="007D46B2"/>
    <w:rsid w:val="007F55DA"/>
    <w:rsid w:val="008318DD"/>
    <w:rsid w:val="008E6D8A"/>
    <w:rsid w:val="009133DE"/>
    <w:rsid w:val="00934B1E"/>
    <w:rsid w:val="00941935"/>
    <w:rsid w:val="00981E07"/>
    <w:rsid w:val="009D1A42"/>
    <w:rsid w:val="009F2A45"/>
    <w:rsid w:val="00A35EFA"/>
    <w:rsid w:val="00A84C5C"/>
    <w:rsid w:val="00AA7574"/>
    <w:rsid w:val="00BB1118"/>
    <w:rsid w:val="00BE62FB"/>
    <w:rsid w:val="00C42DC7"/>
    <w:rsid w:val="00C9778F"/>
    <w:rsid w:val="00D17E60"/>
    <w:rsid w:val="00D418FC"/>
    <w:rsid w:val="00D54460"/>
    <w:rsid w:val="00D77D5B"/>
    <w:rsid w:val="00D94F82"/>
    <w:rsid w:val="00DA5F8B"/>
    <w:rsid w:val="00DF596F"/>
    <w:rsid w:val="00E16B8F"/>
    <w:rsid w:val="00E37C06"/>
    <w:rsid w:val="00E742C0"/>
    <w:rsid w:val="00E83572"/>
    <w:rsid w:val="00E959EB"/>
    <w:rsid w:val="00EB1E8C"/>
    <w:rsid w:val="00EF50F1"/>
    <w:rsid w:val="00F021F2"/>
    <w:rsid w:val="00F116B9"/>
    <w:rsid w:val="00F8306A"/>
    <w:rsid w:val="00F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FF97"/>
  <w15:docId w15:val="{0416AAED-7093-428E-A709-6E0AEE2A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8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Пользователь</cp:lastModifiedBy>
  <cp:revision>11</cp:revision>
  <cp:lastPrinted>2020-02-28T05:15:00Z</cp:lastPrinted>
  <dcterms:created xsi:type="dcterms:W3CDTF">2019-02-14T08:27:00Z</dcterms:created>
  <dcterms:modified xsi:type="dcterms:W3CDTF">2020-02-28T06:00:00Z</dcterms:modified>
</cp:coreProperties>
</file>