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B8" w:rsidRPr="007448B8" w:rsidRDefault="007448B8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ОТЧЕТ ГЛАВЫ МИТЯКИНСКОГО СЕЛЬСКОГО ПОСЕЛЕНИЯ О ПРОДЕЛАННОЙ РАБОТЕ ЗА </w:t>
      </w:r>
      <w:r w:rsidR="00E8357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I</w:t>
      </w:r>
      <w:r w:rsidR="00E83572" w:rsidRPr="00E8357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E83572" w:rsidRPr="00E83572">
        <w:rPr>
          <w:rFonts w:ascii="Times New Roman" w:eastAsia="Times New Roman" w:hAnsi="Times New Roman" w:cs="Andalus"/>
          <w:bCs/>
          <w:sz w:val="40"/>
          <w:szCs w:val="40"/>
          <w:shd w:val="clear" w:color="auto" w:fill="FFFFFF"/>
          <w:lang w:eastAsia="ru-RU"/>
        </w:rPr>
        <w:t>полугодие</w:t>
      </w:r>
      <w:r w:rsidR="00E8357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448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201</w:t>
      </w:r>
      <w:r w:rsidR="001C169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8</w:t>
      </w:r>
      <w:r w:rsidRPr="007448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ГОД</w:t>
      </w:r>
      <w:r w:rsidR="001909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</w:p>
    <w:p w:rsidR="007448B8" w:rsidRPr="007448B8" w:rsidRDefault="007448B8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7448B8" w:rsidRPr="007448B8" w:rsidRDefault="007448B8" w:rsidP="000627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Уважаемые присутствующие, уважаемые депутаты!</w:t>
      </w:r>
    </w:p>
    <w:p w:rsidR="007448B8" w:rsidRPr="007448B8" w:rsidRDefault="007448B8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448B8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Уставом Митякинского сельского поселения на обсуждение и оценку представляется отчет о работе администрации за</w:t>
      </w:r>
      <w:r w:rsidR="00E835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835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</w:t>
      </w:r>
      <w:r w:rsidR="00E83572" w:rsidRPr="00E835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E835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полугодие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201</w:t>
      </w:r>
      <w:r w:rsidR="00E835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="00554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года.</w:t>
      </w:r>
    </w:p>
    <w:p w:rsidR="007448B8" w:rsidRPr="007448B8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Главным приоритетом нашей работы является исполнение полномочий, предусмотренных в Федеральном законе ФЗ-131 «Об общих принципах организации местного самоуправления в Российской Федерации», Уставом поселения по обеспечению деятельности местного самоуправления.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Эти полномочия осуществляются путем организации повседневной работы администрации поселения, подготовке нормативных документов, в том числе для рассмотрения Собранием депутатов, проведения встреч с жителями поселения, осуществления личного приема граждан главой поселения и муниципальными служащими, рассмотрения письменных и устных обращений. Для граждан это важнейшее средство реализации, а порой и защиты их прав и законных интересов, возможность воздействовать на принятие решений на местном уровне.  В администрации поселения действует официальный сайт, где размещаются нормативные документы, график приема граждан главой, сотрудниками администрации и депутатами Совета народных депутатов. Регулярно проводится его обновление. В рамках реализации Федерального закона от 27.07.2010 № 210-ФЗ «Об организации предоставления государственных и муниципальных услуг» Разработано и принято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 административных регламента по оказанию муниципальных услуг в сельском поселении. В рамках организации межведомственного взаимодействия заключено Соглашение об информационном взаимодействии при обеспечении предоставления государственных и муниципальных услуг в электронной форме, установлено необходимое программное обеспечение.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Но, к сожалению,  муниципальными услугами в электронной форме не всегда и не все могут воспользоваться, из-за отсутствия стекловолоконного кабеля и низкой скорости интернета.</w:t>
      </w:r>
    </w:p>
    <w:p w:rsidR="007448B8" w:rsidRPr="007448B8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состав Митякинского сельского поселения входят следующие населенные пункты</w:t>
      </w:r>
      <w:r w:rsidRPr="007448B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:</w:t>
      </w:r>
    </w:p>
    <w:p w:rsidR="007448B8" w:rsidRPr="007448B8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станица Митякинская:  численность населения - 2082 чел;</w:t>
      </w:r>
    </w:p>
    <w:p w:rsidR="007448B8" w:rsidRPr="007448B8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хутор Дубы:  численность населения   - 601 чел;</w:t>
      </w:r>
    </w:p>
    <w:p w:rsidR="007448B8" w:rsidRPr="007448B8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хутор Садки:  численность населения   -  96 чел;</w:t>
      </w:r>
    </w:p>
    <w:p w:rsidR="007448B8" w:rsidRPr="007448B8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хутор Патроновка:  численность населения  - 132 чел.</w:t>
      </w:r>
    </w:p>
    <w:p w:rsidR="007448B8" w:rsidRPr="00981E07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Административным центром Митякинского сельского поселения является </w:t>
      </w:r>
      <w:r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станица Митякинская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    Работа администрации </w:t>
      </w:r>
      <w:r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Митякинского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проводится согласно утвержденному плану.</w:t>
      </w:r>
    </w:p>
    <w:p w:rsidR="00981E07" w:rsidRDefault="00E83572" w:rsidP="00E835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полугодие 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было принято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92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 поселения, 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78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распоряжений по основной деятельности ,  по личному составу - </w:t>
      </w:r>
      <w:r w:rsidR="00D418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981E07"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</w:t>
      </w:r>
      <w:r w:rsidR="00981E07"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едено 8 заседаний </w:t>
      </w:r>
      <w:r w:rsidR="00981E07"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Собрания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депутатов, на которых принято </w:t>
      </w:r>
      <w:r w:rsidR="00D418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нормативно правовых актов.    Все нормативно - правовые акты опубликовываются в официальном печатном издании « </w:t>
      </w:r>
      <w:r w:rsidR="00981E07"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Информационный 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Вестник</w:t>
      </w:r>
      <w:r w:rsidR="00981E07"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Миякинского сельского поселения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а также на официальном сайте поселения.</w:t>
      </w:r>
      <w:r w:rsidR="00981E0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</w:p>
    <w:p w:rsidR="00981E07" w:rsidRPr="00981E07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Проекты решений </w:t>
      </w:r>
      <w:r w:rsidR="00981E07"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Собрания депутатов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постановлений администрации направляются в прокуратуру района и находятся под постоянным контролем  </w:t>
      </w:r>
      <w:r w:rsidR="00981E07"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Тарасовского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правового управления</w:t>
      </w:r>
      <w:r w:rsidR="00981E07"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981E07" w:rsidRPr="00062784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    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Всего на первичном  воинском учете в сельском поселении состоит </w:t>
      </w:r>
      <w:r w:rsidR="00062784"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491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 </w:t>
      </w:r>
    </w:p>
    <w:p w:rsidR="00981E07" w:rsidRPr="00062784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п.3 ч.1 ст.14.1 Федерального закона «Об общих принципах организации местного самоуправления в Российской Федерации» от 06 октября 2003 г №131-ФЗ,  специалистом администрации сельского поселения  ведется работа по совершению нотариальных действий. </w:t>
      </w:r>
    </w:p>
    <w:p w:rsidR="00981E07" w:rsidRPr="00062784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За отчетный период  совершено </w:t>
      </w:r>
      <w:r w:rsidR="00062784"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0603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21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нотариальн</w:t>
      </w:r>
      <w:r w:rsidR="000603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ое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действи</w:t>
      </w:r>
      <w:r w:rsidR="000603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 Осуществляется ведение похозяйственных книг, заложенных  на основании сведений, предоставляемых гражданами, ведущими личное подсобное хозяйство. За отчетный период учтено </w:t>
      </w:r>
      <w:r w:rsidR="00062784"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1405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хозяйств.</w:t>
      </w:r>
    </w:p>
    <w:p w:rsidR="00981E07" w:rsidRPr="00981E07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территории поселения проживает - </w:t>
      </w:r>
      <w:r w:rsidR="00981E07"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29</w:t>
      </w:r>
      <w:r w:rsidR="00DF59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08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 В этом году родилось </w:t>
      </w:r>
      <w:r w:rsidR="005B05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981E07"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детей, умерло</w:t>
      </w:r>
      <w:r w:rsidR="00DF59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B05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</w:t>
      </w:r>
      <w:r w:rsidR="00DF596F" w:rsidRPr="00DF59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81E07"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</w:p>
    <w:p w:rsidR="00062784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Одним из важнейших направлений деятельности  администрации является социальная поддержка, усиление мер социальной защиты льготных категорий населения. На нашей территории проживает  </w:t>
      </w:r>
      <w:r w:rsidR="00DF59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участник</w:t>
      </w:r>
      <w:r w:rsid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ВОВ,</w:t>
      </w:r>
      <w:r w:rsidRPr="007448B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062784"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вдов</w:t>
      </w:r>
      <w:r w:rsidR="00062784"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участника ВОВ.</w:t>
      </w:r>
    </w:p>
    <w:p w:rsidR="00E16B8F" w:rsidRPr="00F021F2" w:rsidRDefault="00062784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Совместно с </w:t>
      </w:r>
      <w:r w:rsidR="00981E07"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Тарасовским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отделом социальной защиты населения мы оказываем помощь одиноким престарелым гражданам. В каждом </w:t>
      </w:r>
      <w:r w:rsidR="00E16B8F" w:rsidRPr="00E16B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хуторе имею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тся соцработник</w:t>
      </w:r>
      <w:r w:rsidR="00E16B8F" w:rsidRPr="00E16B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всего </w:t>
      </w:r>
      <w:r w:rsidR="00F021F2" w:rsidRPr="00F021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 соцработников, они обслуживают  1</w:t>
      </w:r>
      <w:r w:rsidR="00F021F2" w:rsidRPr="00F021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77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человек.</w:t>
      </w:r>
      <w:r w:rsidR="00E16B8F" w:rsidRPr="00F021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16B8F" w:rsidRPr="00E16B8F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Решение вопросов местного значения, это в первую очередь формирование, утверждение и исполнение бюджета поселения. Контроль над исполнением данного бюджета проводится в соответствии с Бюджетным кодексом Российской Федерации, Федеральным Законом № 131 и Уставом поселения. </w:t>
      </w:r>
    </w:p>
    <w:p w:rsidR="00F021F2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Экономика нашего поселения представлена </w:t>
      </w:r>
      <w:r w:rsidR="00E16B8F" w:rsidRPr="00E16B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сельс</w:t>
      </w:r>
      <w:r w:rsidR="00E16B8F" w:rsidRPr="00E16B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кохозяйственными предприятиями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КФХ. Хозяйства стараются вовремя выполнить договорные обязательства по арендной плате и уплате налогов.</w:t>
      </w:r>
      <w:r w:rsidR="00E16B8F" w:rsidRPr="00E16B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связи с тем, что земельные доли оформляются не всегда вовремя и часть пайщиков в налоговой базе пропущена, образуется недоимка по уплате налогов. </w:t>
      </w:r>
      <w:r w:rsidR="00F021F2" w:rsidRPr="00F021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 состоянию на 1 января 201</w:t>
      </w:r>
      <w:r w:rsidR="00DF596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8</w:t>
      </w:r>
      <w:r w:rsidR="00F021F2" w:rsidRPr="00F021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года по информации межрайонной ФНС России № 3 по РО и администрации тарасовского р-на задолженность по налоговым платежам составила </w:t>
      </w:r>
      <w:r w:rsidR="00DF596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1404</w:t>
      </w:r>
      <w:r w:rsidR="00F021F2" w:rsidRPr="00F021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</w:t>
      </w:r>
      <w:r w:rsidR="00DF596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</w:t>
      </w:r>
      <w:r w:rsidR="00F021F2" w:rsidRPr="00F021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тыс. рублей, в т.ч. в бюд</w:t>
      </w:r>
      <w:r w:rsidR="00F021F2" w:rsidRPr="00F021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softHyphen/>
      </w:r>
      <w:r w:rsidR="00F021F2" w:rsidRPr="00F021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жет поселения </w:t>
      </w:r>
      <w:r w:rsidR="00DF596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155</w:t>
      </w:r>
      <w:r w:rsidR="00F021F2" w:rsidRPr="00F021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</w:t>
      </w:r>
      <w:r w:rsidR="00DF596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0</w:t>
      </w:r>
      <w:r w:rsidR="00F021F2" w:rsidRPr="00F021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тыс. рублей, или </w:t>
      </w:r>
      <w:r w:rsidR="00DF596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11</w:t>
      </w:r>
      <w:r w:rsidR="00F021F2" w:rsidRPr="00F021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,3 % от общей суммы недоимки в бюджет. По земельному налогу 13</w:t>
      </w:r>
      <w:r w:rsidR="00DF596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0</w:t>
      </w:r>
      <w:r w:rsidR="00F021F2" w:rsidRPr="00F021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,1 тыс. рублей </w:t>
      </w:r>
      <w:r w:rsidR="00DF596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Задолженность по налоговым платежам на 01.07.18 составила 1237.7 рублей в т</w:t>
      </w:r>
      <w:r w:rsidR="00EF50F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ом</w:t>
      </w:r>
      <w:r w:rsidR="00DF596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ч</w:t>
      </w:r>
      <w:r w:rsidR="00EF50F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исле</w:t>
      </w:r>
      <w:r w:rsidR="00DF596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EF50F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</w:t>
      </w:r>
      <w:r w:rsidR="00EF50F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 xml:space="preserve">бюджет поселения 86.1 тыс. рублей или 7% от общей суммы недоимки в бюджет. </w:t>
      </w:r>
      <w:r w:rsidR="00F021F2" w:rsidRPr="00F021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Задолженность, невозможная ко взысканию отсутствует.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Работа по устранению недоимки ведется постоянно. Но,  не смотря на все наши старания, в бюджете поселения не хватает средств на решение вопросов местного значения, определенных 131 Законом,  поэтому многие вопросы остаются невыполненными из-за отсутствия финансирования. </w:t>
      </w:r>
    </w:p>
    <w:p w:rsidR="00A35EFA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территории нашего поселения имеется одна общеобразовательная школа, в которой обучаются </w:t>
      </w:r>
      <w:r w:rsidR="00F021F2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360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учеников.  Для всех организовано горячее питание. Подвоз детей осуществляется школьным автобусом. Школа </w:t>
      </w:r>
      <w:r w:rsidR="00F021F2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принимала участие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как в районных,  так и в областных конкурсах.</w:t>
      </w:r>
      <w:r w:rsidR="00F021F2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школьном спортзале проводятся не только уроки физкультуры, но и ведутся секционные занятия по волейболу, баскетболу. Наши команды участвуют во всех районных и межрайонных соревнованиях, и играют в составе районной команды. </w:t>
      </w:r>
      <w:r w:rsidR="00A35EFA" w:rsidRPr="007448B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</w:p>
    <w:p w:rsidR="00A35EFA" w:rsidRPr="00A35EFA" w:rsidRDefault="00A35EFA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территории </w:t>
      </w:r>
      <w:r w:rsidR="007448B8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Митякинского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имеется </w:t>
      </w:r>
      <w:r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ДК</w:t>
      </w:r>
      <w:r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3 клуба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r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 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библиотек</w:t>
      </w:r>
      <w:r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 которых проводятся различные</w:t>
      </w:r>
      <w:r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культурно массовые мероприятия. 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территории поселения имеется </w:t>
      </w:r>
      <w:r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больница и </w:t>
      </w:r>
      <w:r w:rsidR="009F2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медпункт</w:t>
      </w:r>
      <w:r w:rsidR="009F2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От всех наших жителей  огромное спасибо за их труд.</w:t>
      </w:r>
    </w:p>
    <w:p w:rsidR="00A35EFA" w:rsidRPr="00A35EFA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A35EFA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станице Митякинской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работа</w:t>
      </w:r>
      <w:r w:rsidR="00A35EFA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отделени</w:t>
      </w:r>
      <w:r w:rsidR="00A35EFA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почтовой связи. При этом вместе с доставкой корреспонденции они обеспечивают население необходимыми повседневными товарами.</w:t>
      </w:r>
      <w:r w:rsidR="00A35EFA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A35EFA" w:rsidRPr="00A35EFA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Особое внимание администрацией сельского поселения и </w:t>
      </w:r>
      <w:r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Собранием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депутатов уделялось мероприятиям, направленным на профилактику терроризма и противопожарных мероприятий на территории сельского поселения. Для чего был разработан план мероприятий по обеспечению пожарной безопасности, организовывались сходы граждан и подворные обходы по обучению населения первичным мерам пожарной безопасности.</w:t>
      </w:r>
      <w:r w:rsid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Совместно со школой проводится работа с неблагополучными семьями и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трудными подростками, оказываем всестороннюю помощь  семьям, оказавшимся в трудной жизненной ситуации.  Вопросы благоустройства территории сельского поселения за отчетный период также заслуживают особого внимания. С апреля месяца население активно начало заниматься уборкой своих придомовых территорий. В течение  весенне-летнего  и осеннего периода,  регулярно проводился скашивание обочин поселковых дорог, пустырей. Хороший пример показали работники администрации, </w:t>
      </w:r>
      <w:r w:rsidR="00A35EFA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социальные работники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r w:rsidR="00A35EFA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работники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дома культуры, так же приняв участие в уборке своих территорий.  </w:t>
      </w:r>
    </w:p>
    <w:p w:rsidR="00A35EFA" w:rsidRPr="00A35EFA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Хочу выразить слова благодарности жителям </w:t>
      </w:r>
      <w:r w:rsidR="00A35EFA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станицы и хуторов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которые наводили порядок на своих придомовых территориях.      </w:t>
      </w:r>
    </w:p>
    <w:p w:rsidR="009F2A45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201</w:t>
      </w:r>
      <w:r w:rsidR="009F2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году на ремонт дорожной сети  из областного дорожного фонда было выделено </w:t>
      </w:r>
      <w:r w:rsidR="009F2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552</w:t>
      </w:r>
      <w:r w:rsidR="00A35EFA" w:rsidRPr="004A1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,4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тыс. руб.,  </w:t>
      </w:r>
      <w:r w:rsidR="009F2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67</w:t>
      </w:r>
      <w:r w:rsidR="004A1B21" w:rsidRPr="004A1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9F2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тыс. руб. были израсходованы </w:t>
      </w:r>
      <w:r w:rsidR="004A1B21" w:rsidRPr="004A1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противогололедную посыпку, </w:t>
      </w:r>
      <w:r w:rsidR="004A1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="005B05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="004A1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9F2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4A1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тыс. рублей на грейдерование дорог, и </w:t>
      </w:r>
      <w:r w:rsidR="009F2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484</w:t>
      </w:r>
      <w:r w:rsidR="004A1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9F2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="004A1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тыс. рублей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  ремонт  дороги </w:t>
      </w:r>
      <w:r w:rsidR="005933A0" w:rsidRPr="00593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ул. </w:t>
      </w:r>
      <w:r w:rsidR="009F2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Молодёжной</w:t>
      </w:r>
    </w:p>
    <w:p w:rsidR="004A1B21" w:rsidRPr="00EB1E8C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Уличное освящение наших сел, конечно, еще не на должном уровне. Регулярно проводим ремонт и замену перегоревших лампочек. На содержание уличного освящения в 201</w:t>
      </w:r>
      <w:r w:rsidR="005B05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году было </w:t>
      </w:r>
      <w:r w:rsidR="005B05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запланировано 155.7 тыс. рублей</w:t>
      </w:r>
    </w:p>
    <w:p w:rsidR="003B2F28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бюджета Митякинского сельского поселения Тарасовского района за </w:t>
      </w:r>
      <w:r w:rsidR="003B2F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B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составило: по доходам</w:t>
      </w:r>
      <w:r w:rsidRPr="005933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B2F28">
        <w:rPr>
          <w:rFonts w:ascii="Times New Roman" w:eastAsia="Times New Roman" w:hAnsi="Times New Roman" w:cs="Times New Roman"/>
          <w:sz w:val="28"/>
          <w:szCs w:val="28"/>
          <w:lang w:eastAsia="ru-RU"/>
        </w:rPr>
        <w:t>6047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2F2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5933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расходам </w:t>
      </w:r>
      <w:r w:rsidR="003B2F28">
        <w:rPr>
          <w:rFonts w:ascii="Times New Roman" w:eastAsia="Times New Roman" w:hAnsi="Times New Roman" w:cs="Times New Roman"/>
          <w:sz w:val="28"/>
          <w:szCs w:val="28"/>
          <w:lang w:eastAsia="ru-RU"/>
        </w:rPr>
        <w:t>5387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2F2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  <w:r w:rsidRPr="005933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на </w:t>
      </w:r>
      <w:r w:rsidR="003B2F28">
        <w:rPr>
          <w:rFonts w:ascii="Times New Roman" w:eastAsia="Times New Roman" w:hAnsi="Times New Roman" w:cs="Times New Roman"/>
          <w:sz w:val="28"/>
          <w:szCs w:val="28"/>
          <w:lang w:eastAsia="ru-RU"/>
        </w:rPr>
        <w:t>1125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,4 тыс. рублей больше показателей 201</w:t>
      </w:r>
      <w:r w:rsidR="003B2F2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доходам</w:t>
      </w:r>
      <w:r w:rsidRPr="005933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</w:t>
      </w:r>
      <w:r w:rsidR="003B2F28">
        <w:rPr>
          <w:rFonts w:ascii="Times New Roman" w:eastAsia="Times New Roman" w:hAnsi="Times New Roman" w:cs="Times New Roman"/>
          <w:sz w:val="28"/>
          <w:szCs w:val="28"/>
          <w:lang w:eastAsia="ru-RU"/>
        </w:rPr>
        <w:t>877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2F2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больше показателей 201</w:t>
      </w:r>
      <w:r w:rsidR="003B2F2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расходам. </w:t>
      </w:r>
    </w:p>
    <w:p w:rsidR="005933A0" w:rsidRPr="005933A0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бюджета поселения исполнены на 1</w:t>
      </w:r>
      <w:r w:rsidR="003B2F28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2F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к плану, расходы исполнены в объеме 97,2 процентов бюджетных назначений.</w:t>
      </w:r>
    </w:p>
    <w:p w:rsidR="005933A0" w:rsidRPr="005933A0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Основные показатели бюджета Митякинского сельского поселения Тарасовского района за </w:t>
      </w:r>
      <w:r w:rsidR="003B2F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B2F28" w:rsidRPr="003B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полугодие 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B2F2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характеризуются следующими данными:</w:t>
      </w:r>
    </w:p>
    <w:p w:rsidR="005933A0" w:rsidRPr="005933A0" w:rsidRDefault="005933A0" w:rsidP="00062784">
      <w:pPr>
        <w:spacing w:after="0" w:line="36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59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31"/>
        <w:gridCol w:w="1980"/>
        <w:gridCol w:w="1980"/>
        <w:gridCol w:w="1800"/>
      </w:tblGrid>
      <w:tr w:rsidR="005933A0" w:rsidRPr="005933A0" w:rsidTr="00FF7B50">
        <w:tc>
          <w:tcPr>
            <w:tcW w:w="3831" w:type="dxa"/>
            <w:tcBorders>
              <w:bottom w:val="single" w:sz="4" w:space="0" w:color="auto"/>
            </w:tcBorders>
          </w:tcPr>
          <w:p w:rsidR="005933A0" w:rsidRPr="005933A0" w:rsidRDefault="005933A0" w:rsidP="00062784">
            <w:pPr>
              <w:keepNext/>
              <w:spacing w:after="0" w:line="36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Исполнение </w:t>
            </w:r>
          </w:p>
          <w:p w:rsidR="005933A0" w:rsidRPr="005933A0" w:rsidRDefault="005933A0" w:rsidP="003B2F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="003B2F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3B2F28" w:rsidRPr="003B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полугодие </w:t>
            </w: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3B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</w:t>
            </w:r>
          </w:p>
          <w:p w:rsidR="005933A0" w:rsidRDefault="003B2F28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3B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полугодие</w:t>
            </w:r>
          </w:p>
          <w:p w:rsidR="003B2F28" w:rsidRPr="005933A0" w:rsidRDefault="003B2F28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 роста, в процентах</w:t>
            </w:r>
          </w:p>
        </w:tc>
      </w:tr>
      <w:tr w:rsidR="005933A0" w:rsidRPr="005933A0" w:rsidTr="00FF7B50"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keepNext/>
              <w:spacing w:after="0" w:line="360" w:lineRule="auto"/>
              <w:outlineLvl w:val="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3B2F28" w:rsidP="003B2F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4922</w:t>
            </w:r>
            <w:r w:rsidR="005933A0"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3B2F28" w:rsidP="003B2F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6047</w:t>
            </w:r>
            <w:r w:rsidR="005933A0"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3B2F28" w:rsidP="003B2F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  <w:r w:rsidR="005933A0"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5933A0" w:rsidRPr="005933A0" w:rsidTr="00FF7B50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933A0" w:rsidRPr="005933A0" w:rsidTr="00FF7B50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3B2F28" w:rsidP="003B2F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1085</w:t>
            </w:r>
            <w:r w:rsidR="005933A0"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BB1118" w:rsidP="00BB11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1509</w:t>
            </w:r>
            <w:r w:rsidR="005933A0"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BB1118" w:rsidP="00BB11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="005933A0"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33A0" w:rsidRPr="005933A0" w:rsidTr="00FF7B50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BB1118" w:rsidP="00BB11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3836</w:t>
            </w:r>
            <w:r w:rsidR="005933A0"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BB1118" w:rsidP="00BB11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4538</w:t>
            </w:r>
            <w:r w:rsidR="005933A0"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BB1118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18.3</w:t>
            </w:r>
          </w:p>
        </w:tc>
      </w:tr>
      <w:tr w:rsidR="005933A0" w:rsidRPr="005933A0" w:rsidTr="00FF7B50">
        <w:trPr>
          <w:trHeight w:val="36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933A0" w:rsidRPr="005933A0" w:rsidTr="00FF7B50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ind w:left="3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на выравнивание бюджетной обеспеченности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BB1118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2629</w:t>
            </w:r>
            <w:r w:rsidR="005933A0"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BB1118" w:rsidP="00BB11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2735</w:t>
            </w:r>
            <w:r w:rsidR="005933A0"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BB1118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</w:t>
            </w:r>
          </w:p>
        </w:tc>
      </w:tr>
      <w:tr w:rsidR="005933A0" w:rsidRPr="005933A0" w:rsidTr="00FF7B50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BB1118" w:rsidP="00BB11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4510</w:t>
            </w:r>
            <w:r w:rsidR="005933A0"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BB1118" w:rsidP="00BB11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5387</w:t>
            </w:r>
            <w:r w:rsidR="005933A0"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BB1118" w:rsidP="00BB11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  <w:r w:rsidR="005933A0"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933A0"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5933A0" w:rsidRPr="005933A0" w:rsidTr="00FF7B50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Дефицит (-), профицит (+)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BB1118" w:rsidP="00BB11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412</w:t>
            </w:r>
            <w:r w:rsidR="005933A0"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BB1118" w:rsidP="00BB11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659</w:t>
            </w:r>
            <w:r w:rsidR="005933A0"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5933A0" w:rsidRPr="005933A0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933A0" w:rsidRPr="005933A0" w:rsidRDefault="005933A0" w:rsidP="00062784">
      <w:pPr>
        <w:keepNext/>
        <w:tabs>
          <w:tab w:val="left" w:pos="720"/>
        </w:tabs>
        <w:spacing w:after="0" w:line="36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593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Исполнение бюджета по доходам</w:t>
      </w:r>
    </w:p>
    <w:p w:rsidR="005933A0" w:rsidRPr="005933A0" w:rsidRDefault="005933A0" w:rsidP="00062784">
      <w:pPr>
        <w:keepNext/>
        <w:spacing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33A0" w:rsidRPr="005933A0" w:rsidRDefault="005933A0" w:rsidP="000627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Налоговые и неналоговые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доходы бюджета Митякинского сельского поселения Тарасовского района исполнены в сумме </w:t>
      </w:r>
      <w:r w:rsidR="00BB1118">
        <w:rPr>
          <w:rFonts w:ascii="Times New Roman" w:eastAsia="Times New Roman" w:hAnsi="Times New Roman" w:cs="Times New Roman"/>
          <w:sz w:val="28"/>
          <w:szCs w:val="28"/>
          <w:lang w:eastAsia="ru-RU"/>
        </w:rPr>
        <w:t>6047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111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на </w:t>
      </w:r>
      <w:r w:rsidR="00BB1118">
        <w:rPr>
          <w:rFonts w:ascii="Times New Roman" w:eastAsia="Times New Roman" w:hAnsi="Times New Roman" w:cs="Times New Roman"/>
          <w:sz w:val="28"/>
          <w:szCs w:val="28"/>
          <w:lang w:eastAsia="ru-RU"/>
        </w:rPr>
        <w:t>1125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11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выше аналогичного показателя прошлого года, при этом исполнение бюджетных назначений </w:t>
      </w:r>
      <w:r w:rsidR="00BB11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B1118" w:rsidRPr="00BB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полугодие 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BB1118" w:rsidRPr="00BB111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налоговых и неналоговых доходов составило 1</w:t>
      </w:r>
      <w:r w:rsidR="00BB1118" w:rsidRPr="00BB1118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1118" w:rsidRPr="00BB11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процента.</w:t>
      </w:r>
    </w:p>
    <w:p w:rsidR="005933A0" w:rsidRPr="005933A0" w:rsidRDefault="005933A0" w:rsidP="000627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Полученный объем </w:t>
      </w:r>
      <w:r w:rsidRPr="005933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налоговых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 составил </w:t>
      </w:r>
      <w:r w:rsidR="00BB1118" w:rsidRPr="00BB1118">
        <w:rPr>
          <w:rFonts w:ascii="Times New Roman" w:eastAsia="Times New Roman" w:hAnsi="Times New Roman" w:cs="Times New Roman"/>
          <w:sz w:val="28"/>
          <w:szCs w:val="28"/>
          <w:lang w:eastAsia="ru-RU"/>
        </w:rPr>
        <w:t>1509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1118" w:rsidRPr="00BB11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выше аналогичного показателя прошлого года на </w:t>
      </w:r>
      <w:r w:rsidR="00BB1118" w:rsidRPr="00BB1118">
        <w:rPr>
          <w:rFonts w:ascii="Times New Roman" w:eastAsia="Times New Roman" w:hAnsi="Times New Roman" w:cs="Times New Roman"/>
          <w:sz w:val="28"/>
          <w:szCs w:val="28"/>
          <w:lang w:eastAsia="ru-RU"/>
        </w:rPr>
        <w:t>424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1118" w:rsidRPr="00BB11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</w:t>
      </w:r>
    </w:p>
    <w:p w:rsidR="005933A0" w:rsidRPr="005933A0" w:rsidRDefault="005933A0" w:rsidP="000627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исполнения бюджета поселения по основным источникам налоговых доходов представлена в следующей таблице:</w:t>
      </w:r>
    </w:p>
    <w:p w:rsidR="005933A0" w:rsidRPr="005933A0" w:rsidRDefault="005933A0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(тыс. рублей)</w:t>
      </w:r>
    </w:p>
    <w:tbl>
      <w:tblPr>
        <w:tblW w:w="9595" w:type="dxa"/>
        <w:tblInd w:w="-1174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20"/>
        <w:gridCol w:w="1234"/>
        <w:gridCol w:w="1680"/>
        <w:gridCol w:w="1701"/>
        <w:gridCol w:w="1560"/>
      </w:tblGrid>
      <w:tr w:rsidR="00416EE5" w:rsidRPr="005933A0" w:rsidTr="00416EE5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416EE5" w:rsidRPr="005933A0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416EE5" w:rsidRPr="005933A0" w:rsidRDefault="00416EE5" w:rsidP="0041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3B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полугодие </w:t>
            </w: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Pr="00190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</w:t>
            </w:r>
          </w:p>
          <w:p w:rsidR="00416EE5" w:rsidRPr="005933A0" w:rsidRDefault="00416EE5" w:rsidP="0041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3B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полугодие </w:t>
            </w: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bookmarkStart w:id="0" w:name="_GoBack"/>
            <w:bookmarkEnd w:id="0"/>
            <w:r w:rsidRPr="00190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Уд. вес в сумме налоговых доходов</w:t>
            </w:r>
          </w:p>
        </w:tc>
      </w:tr>
      <w:tr w:rsidR="00416EE5" w:rsidRPr="005933A0" w:rsidTr="00416EE5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6EE5" w:rsidRPr="005933A0" w:rsidTr="00416EE5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416EE5" w:rsidRDefault="00416EE5" w:rsidP="0041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1449</w:t>
            </w: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416EE5" w:rsidRDefault="00416EE5" w:rsidP="0041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1509</w:t>
            </w: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104</w:t>
            </w: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</w:tr>
      <w:tr w:rsidR="00416EE5" w:rsidRPr="005933A0" w:rsidTr="00416EE5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6EE5" w:rsidRPr="005933A0" w:rsidTr="00416EE5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416EE5" w:rsidRDefault="00416EE5" w:rsidP="0041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407</w:t>
            </w: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416EE5" w:rsidRDefault="00416EE5" w:rsidP="0041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407</w:t>
            </w: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416EE5" w:rsidRDefault="00416EE5" w:rsidP="0041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100</w:t>
            </w: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5933A0" w:rsidRDefault="00416EE5" w:rsidP="0041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27</w:t>
            </w: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416EE5" w:rsidRPr="005933A0" w:rsidTr="00416EE5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6EE5" w:rsidRPr="005933A0" w:rsidTr="00416EE5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416EE5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416EE5" w:rsidRDefault="00416EE5" w:rsidP="0041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406</w:t>
            </w: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416EE5" w:rsidRDefault="00416EE5" w:rsidP="0041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114</w:t>
            </w: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5933A0" w:rsidRDefault="00416EE5" w:rsidP="0041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9</w:t>
            </w:r>
          </w:p>
        </w:tc>
      </w:tr>
      <w:tr w:rsidR="00416EE5" w:rsidRPr="005933A0" w:rsidTr="00416EE5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416EE5" w:rsidRDefault="00416EE5" w:rsidP="0041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448</w:t>
            </w: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448</w:t>
            </w: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416EE5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416EE5" w:rsidRDefault="00416EE5" w:rsidP="0041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29</w:t>
            </w: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416EE5" w:rsidRPr="005933A0" w:rsidTr="00416EE5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5933A0" w:rsidRDefault="00416EE5" w:rsidP="000627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416EE5" w:rsidRDefault="00416EE5" w:rsidP="0041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416EE5" w:rsidRDefault="00416EE5" w:rsidP="0041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416EE5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EE5" w:rsidRPr="00416EE5" w:rsidRDefault="00416EE5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</w:t>
            </w:r>
          </w:p>
        </w:tc>
      </w:tr>
    </w:tbl>
    <w:p w:rsidR="005933A0" w:rsidRPr="005933A0" w:rsidRDefault="005933A0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F7C51" w:rsidRDefault="005933A0" w:rsidP="00062784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налоговых доходов наибольший удельный вес занимают налоги на имущество – </w:t>
      </w:r>
      <w:r w:rsidR="00416EE5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6EE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процентов, налог на доходы физических лиц – </w:t>
      </w:r>
      <w:r w:rsidR="005F7C5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,0 процента.</w:t>
      </w:r>
      <w:r w:rsidRPr="005933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5933A0" w:rsidRPr="005933A0" w:rsidRDefault="005933A0" w:rsidP="00062784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остальным наблюдается </w:t>
      </w:r>
      <w:r w:rsidR="005F7C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плана. Так, налоги на </w:t>
      </w:r>
      <w:r w:rsidR="005F7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совокупный доход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5F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 на 1</w:t>
      </w:r>
      <w:r w:rsidR="005F7C5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7C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плана (план – </w:t>
      </w:r>
      <w:r w:rsidR="005F7C51">
        <w:rPr>
          <w:rFonts w:ascii="Times New Roman" w:eastAsia="Times New Roman" w:hAnsi="Times New Roman" w:cs="Times New Roman"/>
          <w:sz w:val="28"/>
          <w:szCs w:val="28"/>
          <w:lang w:eastAsia="ru-RU"/>
        </w:rPr>
        <w:t>356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руб., факт – </w:t>
      </w:r>
      <w:r w:rsidR="005F7C51">
        <w:rPr>
          <w:rFonts w:ascii="Times New Roman" w:eastAsia="Times New Roman" w:hAnsi="Times New Roman" w:cs="Times New Roman"/>
          <w:sz w:val="28"/>
          <w:szCs w:val="28"/>
          <w:lang w:eastAsia="ru-RU"/>
        </w:rPr>
        <w:t>448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,8 тыс. руб.), налог на доходы физических лиц –исполнен на </w:t>
      </w:r>
      <w:r w:rsidR="005F7C51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 плана </w:t>
      </w:r>
    </w:p>
    <w:p w:rsidR="005933A0" w:rsidRPr="005933A0" w:rsidRDefault="005933A0" w:rsidP="000627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5933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неналоговым 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доходам поступление составило </w:t>
      </w:r>
      <w:r w:rsidR="005F7C51">
        <w:rPr>
          <w:rFonts w:ascii="Times New Roman" w:eastAsia="Times New Roman" w:hAnsi="Times New Roman" w:cs="Times New Roman"/>
          <w:sz w:val="28"/>
          <w:szCs w:val="28"/>
          <w:lang w:eastAsia="ru-RU"/>
        </w:rPr>
        <w:t>228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7C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по видам доходов от использования имущества, находящегося в муниципальной собственности.</w:t>
      </w:r>
    </w:p>
    <w:p w:rsidR="005933A0" w:rsidRPr="005933A0" w:rsidRDefault="005933A0" w:rsidP="000627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Структура исполнения бюджета Митякинского сельского поселения Тарасовского района по неналоговым доходам представлена в следующей таблице: </w:t>
      </w:r>
    </w:p>
    <w:p w:rsidR="005933A0" w:rsidRPr="005933A0" w:rsidRDefault="005933A0" w:rsidP="0006278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657"/>
        <w:gridCol w:w="900"/>
        <w:gridCol w:w="1766"/>
        <w:gridCol w:w="1540"/>
        <w:gridCol w:w="1833"/>
      </w:tblGrid>
      <w:tr w:rsidR="005933A0" w:rsidRPr="005933A0" w:rsidTr="00FF7B50">
        <w:trPr>
          <w:cantSplit/>
          <w:trHeight w:val="20"/>
          <w:tblHeader/>
        </w:trPr>
        <w:tc>
          <w:tcPr>
            <w:tcW w:w="3657" w:type="dxa"/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900" w:type="dxa"/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5933A0" w:rsidRPr="005933A0" w:rsidRDefault="005F7C51" w:rsidP="005F7C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3B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полугодие 2</w:t>
            </w:r>
            <w:r w:rsidR="005933A0"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933A0"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</w:p>
        </w:tc>
        <w:tc>
          <w:tcPr>
            <w:tcW w:w="1766" w:type="dxa"/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Исполнение </w:t>
            </w:r>
          </w:p>
          <w:p w:rsidR="005933A0" w:rsidRPr="005933A0" w:rsidRDefault="005F7C51" w:rsidP="005F7C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3B2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полугодие </w:t>
            </w:r>
            <w:r w:rsidR="005933A0"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933A0"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540" w:type="dxa"/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исполнения</w:t>
            </w:r>
          </w:p>
        </w:tc>
        <w:tc>
          <w:tcPr>
            <w:tcW w:w="1833" w:type="dxa"/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Уд. вес в неналоговых доходах</w:t>
            </w:r>
          </w:p>
        </w:tc>
      </w:tr>
      <w:tr w:rsidR="005933A0" w:rsidRPr="005933A0" w:rsidTr="00FF7B50">
        <w:trPr>
          <w:cantSplit/>
          <w:trHeight w:val="20"/>
          <w:tblHeader/>
        </w:trPr>
        <w:tc>
          <w:tcPr>
            <w:tcW w:w="3657" w:type="dxa"/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6" w:type="dxa"/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0" w:type="dxa"/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3" w:type="dxa"/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933A0" w:rsidRPr="005933A0" w:rsidTr="00FF7B50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F7C51" w:rsidP="005F7C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219</w:t>
            </w:r>
            <w:r w:rsidR="005933A0"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F7C51" w:rsidP="005F7C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228</w:t>
            </w:r>
            <w:r w:rsidR="005933A0"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F7C51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104</w:t>
            </w:r>
            <w:r w:rsidR="005933A0"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F7C51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  <w:r w:rsidR="005933A0"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5933A0" w:rsidRPr="005933A0" w:rsidTr="00FF7B50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F7C51" w:rsidP="005F7C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  <w:r w:rsidR="005933A0"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F7C51" w:rsidP="005F7C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  <w:r w:rsidR="005933A0"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F7C51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F7C51" w:rsidP="005F7C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  <w:r w:rsidR="005933A0"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5933A0" w:rsidRPr="005933A0" w:rsidTr="00FF7B50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5F7C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5F7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F7C51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  <w:tr w:rsidR="005933A0" w:rsidRPr="005933A0" w:rsidTr="00FF7B50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F7C51" w:rsidP="005F7C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933A0"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F7C51" w:rsidP="005F7C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933A0"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5933A0" w:rsidRPr="005933A0" w:rsidRDefault="005933A0" w:rsidP="000627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видно из таблицы, по неналоговым источникам, в 201</w:t>
      </w:r>
      <w:r w:rsidR="005545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наблюдается </w:t>
      </w:r>
      <w:r w:rsidR="005545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перевыполнение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назначений.</w:t>
      </w:r>
    </w:p>
    <w:p w:rsidR="005933A0" w:rsidRPr="005933A0" w:rsidRDefault="005933A0" w:rsidP="00062784">
      <w:pPr>
        <w:spacing w:after="0" w:line="360" w:lineRule="auto"/>
        <w:ind w:firstLine="6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5C6" w:rsidRDefault="005545C6" w:rsidP="00062784">
      <w:pPr>
        <w:spacing w:after="0" w:line="360" w:lineRule="auto"/>
        <w:ind w:firstLine="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5C6" w:rsidRDefault="005545C6" w:rsidP="00062784">
      <w:pPr>
        <w:spacing w:after="0" w:line="360" w:lineRule="auto"/>
        <w:ind w:firstLine="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5C6" w:rsidRDefault="005545C6" w:rsidP="00062784">
      <w:pPr>
        <w:spacing w:after="0" w:line="360" w:lineRule="auto"/>
        <w:ind w:firstLine="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5C6" w:rsidRDefault="005545C6" w:rsidP="00062784">
      <w:pPr>
        <w:spacing w:after="0" w:line="360" w:lineRule="auto"/>
        <w:ind w:firstLine="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5C6" w:rsidRDefault="005545C6" w:rsidP="00062784">
      <w:pPr>
        <w:spacing w:after="0" w:line="360" w:lineRule="auto"/>
        <w:ind w:firstLine="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5C6" w:rsidRDefault="005545C6" w:rsidP="00062784">
      <w:pPr>
        <w:spacing w:after="0" w:line="360" w:lineRule="auto"/>
        <w:ind w:firstLine="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5C6" w:rsidRDefault="005545C6" w:rsidP="00062784">
      <w:pPr>
        <w:spacing w:after="0" w:line="360" w:lineRule="auto"/>
        <w:ind w:firstLine="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3A0" w:rsidRPr="005933A0" w:rsidRDefault="005933A0" w:rsidP="00062784">
      <w:pPr>
        <w:spacing w:after="0" w:line="360" w:lineRule="auto"/>
        <w:ind w:firstLine="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Безвозмездные поступления</w:t>
      </w:r>
    </w:p>
    <w:p w:rsidR="005933A0" w:rsidRPr="005933A0" w:rsidRDefault="005933A0" w:rsidP="00062784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Безвозмездные поступления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55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5C6"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545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545C6" w:rsidRPr="003B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5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545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4 53</w:t>
      </w:r>
      <w:r w:rsidR="005545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45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В том числе: дотации на выравнивание уровня бюджетной обеспеченности – </w:t>
      </w:r>
      <w:r w:rsidR="005545C6">
        <w:rPr>
          <w:rFonts w:ascii="Times New Roman" w:eastAsia="Times New Roman" w:hAnsi="Times New Roman" w:cs="Times New Roman"/>
          <w:sz w:val="28"/>
          <w:szCs w:val="28"/>
          <w:lang w:eastAsia="ru-RU"/>
        </w:rPr>
        <w:t>2735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45C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субвенции – </w:t>
      </w:r>
      <w:r w:rsidR="005545C6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45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  <w:r w:rsidR="0055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межбюджетные трансферты 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45C6">
        <w:rPr>
          <w:rFonts w:ascii="Times New Roman" w:eastAsia="Times New Roman" w:hAnsi="Times New Roman" w:cs="Times New Roman"/>
          <w:sz w:val="28"/>
          <w:szCs w:val="28"/>
          <w:lang w:eastAsia="ru-RU"/>
        </w:rPr>
        <w:t>1709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,9 тыс. рублей.</w:t>
      </w:r>
    </w:p>
    <w:p w:rsidR="005933A0" w:rsidRDefault="005933A0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5933A0" w:rsidRPr="005933A0" w:rsidRDefault="007448B8" w:rsidP="00062784">
      <w:pPr>
        <w:shd w:val="clear" w:color="auto" w:fill="FFFFFF"/>
        <w:spacing w:line="360" w:lineRule="auto"/>
        <w:ind w:left="14" w:right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Основные задачи, которые поставлены администрацией на  201</w:t>
      </w:r>
      <w:r w:rsidR="005545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8</w:t>
      </w:r>
      <w:r w:rsidRPr="007448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год:</w:t>
      </w:r>
    </w:p>
    <w:p w:rsidR="005933A0" w:rsidRPr="005933A0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  это в первую очередь работа с населением и обращениями граждан;</w:t>
      </w:r>
    </w:p>
    <w:p w:rsidR="005933A0" w:rsidRPr="005933A0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 провести работу по  максимальному привлечению доходов в бюджет поселения;</w:t>
      </w:r>
    </w:p>
    <w:p w:rsidR="005933A0" w:rsidRPr="005933A0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5933A0" w:rsidRPr="00593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проводить ямочный ремонт асфальтированных дорог и ремонт дороги со щебеночным покрытием  по пер. Лесхозный.</w:t>
      </w:r>
    </w:p>
    <w:p w:rsidR="005933A0" w:rsidRPr="005933A0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  продолжить работу по установке фонарей   уличного освещения и монтаж оборудования уличного освещения </w:t>
      </w:r>
      <w:r w:rsidR="005933A0" w:rsidRPr="00593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</w:t>
      </w:r>
      <w:r w:rsidR="00554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переулку Колхозный, переулку Лесхозный</w:t>
      </w:r>
      <w:r w:rsidR="005933A0" w:rsidRPr="00593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933A0" w:rsidRPr="005933A0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 выравнивание дорог по улицам всех населенных пунктов. </w:t>
      </w:r>
    </w:p>
    <w:p w:rsidR="00EB1E8C" w:rsidRPr="00EB1E8C" w:rsidRDefault="00EB1E8C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продолжим работу по 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установке ограждения </w:t>
      </w:r>
      <w:r w:rsidRP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центрального 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кладбища</w:t>
      </w:r>
      <w:r w:rsidRP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EB1E8C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участии </w:t>
      </w:r>
      <w:r w:rsidR="00EB1E8C" w:rsidRP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уголовно-исполнительной инспекции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организуем рабочие места для людей, стоящих на учете</w:t>
      </w:r>
      <w:r w:rsidR="00EB1E8C" w:rsidRP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было привлечено </w:t>
      </w:r>
      <w:r w:rsidR="00EB1E8C" w:rsidRP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человека. Они занимаются уборкой территории кладбища, скашиванием сорной растительности.</w:t>
      </w:r>
      <w:r w:rsid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B1E8C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Помощь по очистке от снега внутрипоселковых дорог оказыва</w:t>
      </w:r>
      <w:r w:rsid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Тарасовское ГАУ РО «Лес», ГБ ПОУ РО «Митякинский техникум агротехнологий и питания», ООО СПК «Родная земля», ФБГУ « Ростовское </w:t>
      </w:r>
      <w:r w:rsid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ГООХ», ООО «Декасар», ИП КФХ Кислякова Т.Ю., КФХ Грешнов А.М., КФХ Волгин С.М., КФХ </w:t>
      </w:r>
      <w:r w:rsidR="00EB1E8C" w:rsidRP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Щуров А.А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EB1E8C" w:rsidRPr="00EB1E8C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Заканчивая свое выступление,  разрешите выразить слова благодарности администрации </w:t>
      </w:r>
      <w:r w:rsidR="00EB1E8C" w:rsidRP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Тарасовского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района, территориальным органам  государственной власти, предпринимателям и спонсорам за эффективное взаимодействие. </w:t>
      </w:r>
    </w:p>
    <w:p w:rsidR="007448B8" w:rsidRPr="007448B8" w:rsidRDefault="00EB1E8C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Уверен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что при поддержке районной администрации, мы сможем сделать нашу жизнь достойной, а сельское поселение уютным,  и процветающим уголком </w:t>
      </w:r>
      <w:r w:rsidRP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Тарасовского района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Хочу пожелать Вам всем крепкого здоровья, семейного благополучия, чистого, светлого неба над головой, достойной заработной платы, удачи и счастья детям, внукам и всем простого человеческого счастья.</w:t>
      </w:r>
    </w:p>
    <w:p w:rsidR="007448B8" w:rsidRPr="007448B8" w:rsidRDefault="007448B8" w:rsidP="0006278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7448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D17E60" w:rsidRPr="007448B8" w:rsidRDefault="00D17E60" w:rsidP="00062784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sectPr w:rsidR="00D17E60" w:rsidRPr="007448B8" w:rsidSect="00FC1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7448B8"/>
    <w:rsid w:val="000603E6"/>
    <w:rsid w:val="00062784"/>
    <w:rsid w:val="00190928"/>
    <w:rsid w:val="001C169F"/>
    <w:rsid w:val="003B2F28"/>
    <w:rsid w:val="00416EE5"/>
    <w:rsid w:val="004A1B21"/>
    <w:rsid w:val="005545C6"/>
    <w:rsid w:val="005933A0"/>
    <w:rsid w:val="005B05E7"/>
    <w:rsid w:val="005F7C51"/>
    <w:rsid w:val="007448B8"/>
    <w:rsid w:val="00981E07"/>
    <w:rsid w:val="009F2A45"/>
    <w:rsid w:val="00A35EFA"/>
    <w:rsid w:val="00BB1118"/>
    <w:rsid w:val="00C9778F"/>
    <w:rsid w:val="00D17E60"/>
    <w:rsid w:val="00D418FC"/>
    <w:rsid w:val="00DF596F"/>
    <w:rsid w:val="00E16B8F"/>
    <w:rsid w:val="00E83572"/>
    <w:rsid w:val="00EB1E8C"/>
    <w:rsid w:val="00EF50F1"/>
    <w:rsid w:val="00F021F2"/>
    <w:rsid w:val="00FC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Win7</cp:lastModifiedBy>
  <cp:revision>5</cp:revision>
  <cp:lastPrinted>2018-08-01T08:54:00Z</cp:lastPrinted>
  <dcterms:created xsi:type="dcterms:W3CDTF">2018-02-22T05:18:00Z</dcterms:created>
  <dcterms:modified xsi:type="dcterms:W3CDTF">2018-08-01T08:57:00Z</dcterms:modified>
</cp:coreProperties>
</file>