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93" w:rsidRPr="00456C93" w:rsidRDefault="00456C93" w:rsidP="00456C93">
      <w:pPr>
        <w:jc w:val="center"/>
        <w:rPr>
          <w:rFonts w:ascii="Times New Roman" w:hAnsi="Times New Roman" w:cs="Times New Roman"/>
          <w:b/>
          <w:sz w:val="28"/>
          <w:szCs w:val="28"/>
        </w:rPr>
      </w:pPr>
      <w:r w:rsidRPr="00456C93">
        <w:rPr>
          <w:rFonts w:ascii="Times New Roman" w:hAnsi="Times New Roman" w:cs="Times New Roman"/>
          <w:b/>
          <w:sz w:val="28"/>
          <w:szCs w:val="28"/>
        </w:rPr>
        <w:t>МИТЯКИНСКОЕ СЕЛЬСКОЕ ПОСЕЛЕНИЕ</w:t>
      </w:r>
    </w:p>
    <w:p w:rsidR="00456C93" w:rsidRPr="00456C93" w:rsidRDefault="00456C93" w:rsidP="00456C93">
      <w:pPr>
        <w:jc w:val="center"/>
        <w:rPr>
          <w:rFonts w:ascii="Times New Roman" w:hAnsi="Times New Roman" w:cs="Times New Roman"/>
          <w:b/>
          <w:sz w:val="28"/>
          <w:szCs w:val="28"/>
        </w:rPr>
      </w:pPr>
      <w:r w:rsidRPr="00456C93">
        <w:rPr>
          <w:rFonts w:ascii="Times New Roman" w:hAnsi="Times New Roman" w:cs="Times New Roman"/>
          <w:b/>
          <w:sz w:val="28"/>
          <w:szCs w:val="28"/>
        </w:rPr>
        <w:t>ТАРАСОВСКОГО РАЙОНА</w:t>
      </w:r>
    </w:p>
    <w:p w:rsidR="00456C93" w:rsidRPr="00456C93" w:rsidRDefault="00456C93" w:rsidP="00456C93">
      <w:pPr>
        <w:jc w:val="center"/>
        <w:rPr>
          <w:rFonts w:ascii="Times New Roman" w:hAnsi="Times New Roman" w:cs="Times New Roman"/>
          <w:b/>
          <w:sz w:val="28"/>
          <w:szCs w:val="28"/>
        </w:rPr>
      </w:pPr>
      <w:r w:rsidRPr="00456C93">
        <w:rPr>
          <w:rFonts w:ascii="Times New Roman" w:hAnsi="Times New Roman" w:cs="Times New Roman"/>
          <w:b/>
          <w:sz w:val="28"/>
          <w:szCs w:val="28"/>
        </w:rPr>
        <w:t>РОСТОВСКОЙ ОБЛАСТИ</w:t>
      </w:r>
    </w:p>
    <w:p w:rsidR="00805B92" w:rsidRPr="00D829BE" w:rsidRDefault="00805B92" w:rsidP="00805B92">
      <w:pPr>
        <w:pStyle w:val="Postan"/>
        <w:rPr>
          <w:color w:val="FF0000"/>
          <w:sz w:val="26"/>
          <w:szCs w:val="26"/>
        </w:rPr>
      </w:pPr>
    </w:p>
    <w:p w:rsidR="00805B92" w:rsidRPr="00D829BE" w:rsidRDefault="00805B92" w:rsidP="00805B92">
      <w:pPr>
        <w:jc w:val="center"/>
        <w:rPr>
          <w:rFonts w:ascii="Times New Roman" w:hAnsi="Times New Roman" w:cs="Times New Roman"/>
          <w:b/>
          <w:spacing w:val="38"/>
          <w:sz w:val="36"/>
          <w:szCs w:val="36"/>
        </w:rPr>
      </w:pPr>
      <w:r w:rsidRPr="00D829BE">
        <w:rPr>
          <w:rFonts w:ascii="Times New Roman" w:hAnsi="Times New Roman" w:cs="Times New Roman"/>
          <w:b/>
          <w:spacing w:val="38"/>
          <w:sz w:val="36"/>
          <w:szCs w:val="36"/>
        </w:rPr>
        <w:t>ПОСТАНОВЛЕНИЕ</w:t>
      </w:r>
    </w:p>
    <w:p w:rsidR="00D829BE" w:rsidRDefault="00805B92" w:rsidP="00805B92">
      <w:pPr>
        <w:jc w:val="center"/>
        <w:rPr>
          <w:rFonts w:ascii="Times New Roman" w:hAnsi="Times New Roman" w:cs="Times New Roman"/>
          <w:sz w:val="28"/>
          <w:szCs w:val="28"/>
        </w:rPr>
      </w:pPr>
      <w:r w:rsidRPr="00D829BE">
        <w:rPr>
          <w:rFonts w:ascii="Times New Roman" w:hAnsi="Times New Roman" w:cs="Times New Roman"/>
          <w:sz w:val="28"/>
          <w:szCs w:val="28"/>
        </w:rPr>
        <w:t xml:space="preserve">от  </w:t>
      </w:r>
      <w:r w:rsidR="00D829BE">
        <w:rPr>
          <w:rFonts w:ascii="Times New Roman" w:hAnsi="Times New Roman" w:cs="Times New Roman"/>
          <w:sz w:val="28"/>
          <w:szCs w:val="28"/>
        </w:rPr>
        <w:t>04</w:t>
      </w:r>
      <w:r w:rsidRPr="00D829BE">
        <w:rPr>
          <w:rFonts w:ascii="Times New Roman" w:hAnsi="Times New Roman" w:cs="Times New Roman"/>
          <w:sz w:val="28"/>
          <w:szCs w:val="28"/>
        </w:rPr>
        <w:t>.0</w:t>
      </w:r>
      <w:r w:rsidR="00D829BE">
        <w:rPr>
          <w:rFonts w:ascii="Times New Roman" w:hAnsi="Times New Roman" w:cs="Times New Roman"/>
          <w:sz w:val="28"/>
          <w:szCs w:val="28"/>
        </w:rPr>
        <w:t>9</w:t>
      </w:r>
      <w:r w:rsidRPr="00D829BE">
        <w:rPr>
          <w:rFonts w:ascii="Times New Roman" w:hAnsi="Times New Roman" w:cs="Times New Roman"/>
          <w:sz w:val="28"/>
          <w:szCs w:val="28"/>
        </w:rPr>
        <w:t xml:space="preserve">.2013  № </w:t>
      </w:r>
      <w:r w:rsidR="00456C93">
        <w:rPr>
          <w:rFonts w:ascii="Times New Roman" w:hAnsi="Times New Roman" w:cs="Times New Roman"/>
          <w:sz w:val="28"/>
          <w:szCs w:val="28"/>
        </w:rPr>
        <w:t>80</w:t>
      </w:r>
    </w:p>
    <w:p w:rsidR="00805B92" w:rsidRPr="00D829BE" w:rsidRDefault="00D829BE" w:rsidP="00805B92">
      <w:pPr>
        <w:jc w:val="center"/>
        <w:rPr>
          <w:rFonts w:ascii="Times New Roman" w:hAnsi="Times New Roman" w:cs="Times New Roman"/>
          <w:sz w:val="28"/>
          <w:szCs w:val="28"/>
        </w:rPr>
      </w:pPr>
      <w:r>
        <w:rPr>
          <w:rFonts w:ascii="Times New Roman" w:hAnsi="Times New Roman" w:cs="Times New Roman"/>
          <w:sz w:val="28"/>
          <w:szCs w:val="28"/>
        </w:rPr>
        <w:t>ст. Митякинская</w:t>
      </w:r>
    </w:p>
    <w:p w:rsidR="00805B92" w:rsidRPr="00D829BE" w:rsidRDefault="00805B92" w:rsidP="00805B92">
      <w:pPr>
        <w:pStyle w:val="ConsPlusTitle"/>
        <w:widowControl/>
        <w:jc w:val="center"/>
        <w:rPr>
          <w:b w:val="0"/>
          <w:color w:val="FF0000"/>
          <w:sz w:val="28"/>
          <w:szCs w:val="28"/>
        </w:rPr>
      </w:pPr>
    </w:p>
    <w:p w:rsidR="00805B92" w:rsidRPr="00D829BE" w:rsidRDefault="00805B92" w:rsidP="00805B92">
      <w:pPr>
        <w:pStyle w:val="ConsPlusTitle"/>
        <w:widowControl/>
        <w:jc w:val="center"/>
        <w:rPr>
          <w:sz w:val="28"/>
          <w:szCs w:val="28"/>
        </w:rPr>
      </w:pPr>
      <w:r w:rsidRPr="00D829BE">
        <w:rPr>
          <w:sz w:val="28"/>
          <w:szCs w:val="28"/>
        </w:rPr>
        <w:t xml:space="preserve">Об утверждении </w:t>
      </w:r>
      <w:r w:rsidR="009941DF" w:rsidRPr="00D829BE">
        <w:rPr>
          <w:sz w:val="28"/>
          <w:szCs w:val="28"/>
        </w:rPr>
        <w:t>Методических рекомендаций по</w:t>
      </w:r>
      <w:r w:rsidRPr="00D829BE">
        <w:rPr>
          <w:sz w:val="28"/>
          <w:szCs w:val="28"/>
        </w:rPr>
        <w:t xml:space="preserve"> разработк</w:t>
      </w:r>
      <w:r w:rsidR="009941DF" w:rsidRPr="00D829BE">
        <w:rPr>
          <w:sz w:val="28"/>
          <w:szCs w:val="28"/>
        </w:rPr>
        <w:t>е и</w:t>
      </w:r>
      <w:r w:rsidRPr="00D829BE">
        <w:rPr>
          <w:sz w:val="28"/>
          <w:szCs w:val="28"/>
        </w:rPr>
        <w:t xml:space="preserve"> реализации</w:t>
      </w:r>
      <w:r w:rsidR="009941DF" w:rsidRPr="00D829BE">
        <w:rPr>
          <w:sz w:val="28"/>
          <w:szCs w:val="28"/>
        </w:rPr>
        <w:t xml:space="preserve"> </w:t>
      </w:r>
      <w:r w:rsidRPr="00D829BE">
        <w:rPr>
          <w:sz w:val="28"/>
          <w:szCs w:val="28"/>
        </w:rPr>
        <w:t xml:space="preserve">муниципальных программ </w:t>
      </w:r>
      <w:r w:rsidR="00D829BE" w:rsidRPr="00D829BE">
        <w:rPr>
          <w:sz w:val="28"/>
          <w:szCs w:val="28"/>
        </w:rPr>
        <w:t xml:space="preserve">Митякинского сельского поселения </w:t>
      </w:r>
      <w:r w:rsidRPr="00D829BE">
        <w:rPr>
          <w:sz w:val="28"/>
          <w:szCs w:val="28"/>
        </w:rPr>
        <w:t>Тарасовского района</w:t>
      </w:r>
    </w:p>
    <w:p w:rsidR="00805B92" w:rsidRPr="00D829BE" w:rsidRDefault="00805B92" w:rsidP="00805B92">
      <w:pPr>
        <w:autoSpaceDE w:val="0"/>
        <w:autoSpaceDN w:val="0"/>
        <w:adjustRightInd w:val="0"/>
        <w:ind w:firstLine="540"/>
        <w:jc w:val="center"/>
        <w:rPr>
          <w:sz w:val="28"/>
          <w:szCs w:val="28"/>
        </w:rPr>
      </w:pPr>
    </w:p>
    <w:p w:rsidR="00805B92" w:rsidRPr="00D829BE" w:rsidRDefault="00805B92" w:rsidP="00013795">
      <w:pPr>
        <w:pStyle w:val="ConsPlusTitle"/>
        <w:widowControl/>
        <w:ind w:firstLine="567"/>
        <w:jc w:val="both"/>
        <w:rPr>
          <w:b w:val="0"/>
          <w:sz w:val="28"/>
          <w:szCs w:val="28"/>
        </w:rPr>
      </w:pPr>
      <w:r w:rsidRPr="00D829BE">
        <w:rPr>
          <w:b w:val="0"/>
          <w:sz w:val="28"/>
          <w:szCs w:val="28"/>
        </w:rPr>
        <w:t xml:space="preserve">В соответствии с постановлением </w:t>
      </w:r>
      <w:r w:rsidR="00D829BE" w:rsidRPr="00D829BE">
        <w:rPr>
          <w:b w:val="0"/>
          <w:sz w:val="28"/>
          <w:szCs w:val="28"/>
        </w:rPr>
        <w:t>Главы</w:t>
      </w:r>
      <w:r w:rsidRPr="00D829BE">
        <w:rPr>
          <w:b w:val="0"/>
          <w:sz w:val="28"/>
          <w:szCs w:val="28"/>
        </w:rPr>
        <w:t xml:space="preserve"> </w:t>
      </w:r>
      <w:r w:rsidR="00D829BE" w:rsidRPr="00D829BE">
        <w:rPr>
          <w:b w:val="0"/>
          <w:sz w:val="28"/>
          <w:szCs w:val="28"/>
        </w:rPr>
        <w:t>Митякинского сельского поселения</w:t>
      </w:r>
      <w:r w:rsidR="00D829BE" w:rsidRPr="00D829BE">
        <w:rPr>
          <w:sz w:val="28"/>
          <w:szCs w:val="28"/>
        </w:rPr>
        <w:t xml:space="preserve"> </w:t>
      </w:r>
      <w:r w:rsidR="00D829BE" w:rsidRPr="00D829BE">
        <w:rPr>
          <w:b w:val="0"/>
          <w:sz w:val="28"/>
          <w:szCs w:val="28"/>
        </w:rPr>
        <w:t>от  0</w:t>
      </w:r>
      <w:r w:rsidRPr="00D829BE">
        <w:rPr>
          <w:b w:val="0"/>
          <w:sz w:val="28"/>
          <w:szCs w:val="28"/>
        </w:rPr>
        <w:t>4.0</w:t>
      </w:r>
      <w:r w:rsidR="00D829BE" w:rsidRPr="00D829BE">
        <w:rPr>
          <w:b w:val="0"/>
          <w:sz w:val="28"/>
          <w:szCs w:val="28"/>
        </w:rPr>
        <w:t>9</w:t>
      </w:r>
      <w:r w:rsidRPr="00D829BE">
        <w:rPr>
          <w:b w:val="0"/>
          <w:sz w:val="28"/>
          <w:szCs w:val="28"/>
        </w:rPr>
        <w:t xml:space="preserve">.2013  № «Об утверждении Порядка разработки, реализации и оценки эффективности муниципальных программ </w:t>
      </w:r>
      <w:r w:rsidR="00D829BE" w:rsidRPr="00D829BE">
        <w:rPr>
          <w:b w:val="0"/>
          <w:sz w:val="28"/>
          <w:szCs w:val="28"/>
        </w:rPr>
        <w:t xml:space="preserve">Митякинского сельского поселения </w:t>
      </w:r>
      <w:r w:rsidRPr="00D829BE">
        <w:rPr>
          <w:b w:val="0"/>
          <w:sz w:val="28"/>
          <w:szCs w:val="28"/>
        </w:rPr>
        <w:t>Тарасовского района</w:t>
      </w:r>
      <w:r w:rsidR="009941DF" w:rsidRPr="00D829BE">
        <w:rPr>
          <w:b w:val="0"/>
          <w:sz w:val="28"/>
          <w:szCs w:val="28"/>
        </w:rPr>
        <w:t>»</w:t>
      </w:r>
      <w:r w:rsidRPr="00D829BE">
        <w:rPr>
          <w:b w:val="0"/>
          <w:sz w:val="28"/>
          <w:szCs w:val="28"/>
        </w:rPr>
        <w:t xml:space="preserve">  </w:t>
      </w:r>
      <w:r w:rsidRPr="00D829BE">
        <w:rPr>
          <w:sz w:val="28"/>
          <w:szCs w:val="28"/>
        </w:rPr>
        <w:t>постановля</w:t>
      </w:r>
      <w:r w:rsidR="00D829BE" w:rsidRPr="00D829BE">
        <w:rPr>
          <w:sz w:val="28"/>
          <w:szCs w:val="28"/>
        </w:rPr>
        <w:t>ю</w:t>
      </w:r>
      <w:r w:rsidRPr="00D829BE">
        <w:rPr>
          <w:b w:val="0"/>
          <w:sz w:val="28"/>
          <w:szCs w:val="28"/>
        </w:rPr>
        <w:t xml:space="preserve">:  </w:t>
      </w:r>
    </w:p>
    <w:p w:rsidR="00805B92" w:rsidRPr="00D829BE" w:rsidRDefault="00805B92" w:rsidP="00B638F8">
      <w:pPr>
        <w:autoSpaceDE w:val="0"/>
        <w:autoSpaceDN w:val="0"/>
        <w:adjustRightInd w:val="0"/>
        <w:ind w:firstLine="709"/>
        <w:jc w:val="both"/>
        <w:rPr>
          <w:sz w:val="28"/>
          <w:szCs w:val="28"/>
        </w:rPr>
      </w:pPr>
    </w:p>
    <w:p w:rsidR="00805B92" w:rsidRPr="00D829BE" w:rsidRDefault="00805B92" w:rsidP="00B638F8">
      <w:pPr>
        <w:pStyle w:val="a3"/>
        <w:ind w:firstLine="709"/>
        <w:jc w:val="both"/>
        <w:rPr>
          <w:rFonts w:ascii="Times New Roman" w:hAnsi="Times New Roman" w:cs="Times New Roman"/>
          <w:sz w:val="28"/>
          <w:szCs w:val="28"/>
        </w:rPr>
      </w:pPr>
      <w:r w:rsidRPr="00D829BE">
        <w:rPr>
          <w:rFonts w:ascii="Times New Roman" w:hAnsi="Times New Roman" w:cs="Times New Roman"/>
          <w:sz w:val="28"/>
          <w:szCs w:val="28"/>
        </w:rPr>
        <w:t xml:space="preserve">1.Утвердить </w:t>
      </w:r>
      <w:r w:rsidR="00807D15" w:rsidRPr="00D829BE">
        <w:rPr>
          <w:rFonts w:ascii="Times New Roman" w:hAnsi="Times New Roman" w:cs="Times New Roman"/>
          <w:sz w:val="28"/>
          <w:szCs w:val="28"/>
        </w:rPr>
        <w:t>Методически</w:t>
      </w:r>
      <w:r w:rsidR="00D829BE" w:rsidRPr="00D829BE">
        <w:rPr>
          <w:rFonts w:ascii="Times New Roman" w:hAnsi="Times New Roman" w:cs="Times New Roman"/>
          <w:sz w:val="28"/>
          <w:szCs w:val="28"/>
        </w:rPr>
        <w:t>е</w:t>
      </w:r>
      <w:r w:rsidR="00807D15" w:rsidRPr="00D829BE">
        <w:rPr>
          <w:rFonts w:ascii="Times New Roman" w:hAnsi="Times New Roman" w:cs="Times New Roman"/>
          <w:sz w:val="28"/>
          <w:szCs w:val="28"/>
        </w:rPr>
        <w:t xml:space="preserve"> рекомендаци</w:t>
      </w:r>
      <w:r w:rsidR="00D829BE" w:rsidRPr="00D829BE">
        <w:rPr>
          <w:rFonts w:ascii="Times New Roman" w:hAnsi="Times New Roman" w:cs="Times New Roman"/>
          <w:sz w:val="28"/>
          <w:szCs w:val="28"/>
        </w:rPr>
        <w:t>и</w:t>
      </w:r>
      <w:r w:rsidR="00807D15" w:rsidRPr="00D829BE">
        <w:rPr>
          <w:rFonts w:ascii="Times New Roman" w:hAnsi="Times New Roman" w:cs="Times New Roman"/>
          <w:sz w:val="28"/>
          <w:szCs w:val="28"/>
        </w:rPr>
        <w:t xml:space="preserve"> по разработке и реализации муниципальных программ </w:t>
      </w:r>
      <w:r w:rsidR="00D829BE" w:rsidRPr="00D829BE">
        <w:rPr>
          <w:rFonts w:ascii="Times New Roman" w:hAnsi="Times New Roman" w:cs="Times New Roman"/>
          <w:sz w:val="28"/>
          <w:szCs w:val="28"/>
        </w:rPr>
        <w:t xml:space="preserve">Митякинского сельского поселения </w:t>
      </w:r>
      <w:r w:rsidR="00807D15" w:rsidRPr="00D829BE">
        <w:rPr>
          <w:rFonts w:ascii="Times New Roman" w:hAnsi="Times New Roman" w:cs="Times New Roman"/>
          <w:sz w:val="28"/>
          <w:szCs w:val="28"/>
        </w:rPr>
        <w:t xml:space="preserve">Тарасовского района </w:t>
      </w:r>
      <w:r w:rsidRPr="00D829BE">
        <w:rPr>
          <w:rFonts w:ascii="Times New Roman" w:hAnsi="Times New Roman" w:cs="Times New Roman"/>
          <w:sz w:val="28"/>
          <w:szCs w:val="28"/>
        </w:rPr>
        <w:t xml:space="preserve"> согласно приложению к настоящему постановлению.</w:t>
      </w:r>
    </w:p>
    <w:p w:rsidR="00B80F18" w:rsidRPr="00D829BE" w:rsidRDefault="00013795" w:rsidP="00B638F8">
      <w:pPr>
        <w:pStyle w:val="a3"/>
        <w:ind w:firstLine="709"/>
        <w:jc w:val="both"/>
        <w:rPr>
          <w:rFonts w:ascii="Times New Roman" w:hAnsi="Times New Roman" w:cs="Times New Roman"/>
          <w:sz w:val="28"/>
          <w:szCs w:val="28"/>
        </w:rPr>
      </w:pPr>
      <w:r w:rsidRPr="00D829BE">
        <w:rPr>
          <w:rFonts w:ascii="Times New Roman" w:hAnsi="Times New Roman" w:cs="Times New Roman"/>
          <w:sz w:val="28"/>
          <w:szCs w:val="28"/>
        </w:rPr>
        <w:t>2.</w:t>
      </w:r>
      <w:r w:rsidR="005858EE" w:rsidRPr="00D829BE">
        <w:rPr>
          <w:rFonts w:ascii="Times New Roman" w:hAnsi="Times New Roman" w:cs="Times New Roman"/>
          <w:sz w:val="28"/>
          <w:szCs w:val="28"/>
        </w:rPr>
        <w:t xml:space="preserve">Постановление  подлежит размещению на </w:t>
      </w:r>
      <w:r w:rsidR="0098524C" w:rsidRPr="00D829BE">
        <w:rPr>
          <w:rFonts w:ascii="Times New Roman" w:hAnsi="Times New Roman" w:cs="Times New Roman"/>
          <w:sz w:val="28"/>
          <w:szCs w:val="28"/>
        </w:rPr>
        <w:t xml:space="preserve"> официальном сайте </w:t>
      </w:r>
      <w:r w:rsidR="00D829BE" w:rsidRPr="00D829BE">
        <w:rPr>
          <w:rFonts w:ascii="Times New Roman" w:hAnsi="Times New Roman" w:cs="Times New Roman"/>
          <w:sz w:val="28"/>
          <w:szCs w:val="28"/>
        </w:rPr>
        <w:t>Администрации</w:t>
      </w:r>
      <w:r w:rsidR="0098524C" w:rsidRPr="00D829BE">
        <w:rPr>
          <w:rFonts w:ascii="Times New Roman" w:hAnsi="Times New Roman" w:cs="Times New Roman"/>
          <w:sz w:val="28"/>
          <w:szCs w:val="28"/>
        </w:rPr>
        <w:t xml:space="preserve"> </w:t>
      </w:r>
      <w:r w:rsidR="00D829BE" w:rsidRPr="00D829BE">
        <w:rPr>
          <w:rFonts w:ascii="Times New Roman" w:hAnsi="Times New Roman" w:cs="Times New Roman"/>
          <w:sz w:val="28"/>
          <w:szCs w:val="28"/>
        </w:rPr>
        <w:t>Митякинского сельского поселения</w:t>
      </w:r>
      <w:r w:rsidR="0098524C" w:rsidRPr="00D829BE">
        <w:rPr>
          <w:rFonts w:ascii="Times New Roman" w:hAnsi="Times New Roman" w:cs="Times New Roman"/>
          <w:sz w:val="28"/>
          <w:szCs w:val="28"/>
        </w:rPr>
        <w:t xml:space="preserve"> в информационно-телекомму</w:t>
      </w:r>
      <w:r w:rsidR="00B638F8" w:rsidRPr="00D829BE">
        <w:rPr>
          <w:rFonts w:ascii="Times New Roman" w:hAnsi="Times New Roman" w:cs="Times New Roman"/>
          <w:sz w:val="28"/>
          <w:szCs w:val="28"/>
        </w:rPr>
        <w:t>ника</w:t>
      </w:r>
      <w:r w:rsidR="0098524C" w:rsidRPr="00D829BE">
        <w:rPr>
          <w:rFonts w:ascii="Times New Roman" w:hAnsi="Times New Roman" w:cs="Times New Roman"/>
          <w:sz w:val="28"/>
          <w:szCs w:val="28"/>
        </w:rPr>
        <w:t>ционной сети Интернет</w:t>
      </w:r>
      <w:r w:rsidR="00B638F8" w:rsidRPr="00D829BE">
        <w:rPr>
          <w:rFonts w:ascii="Times New Roman" w:hAnsi="Times New Roman" w:cs="Times New Roman"/>
          <w:sz w:val="28"/>
          <w:szCs w:val="28"/>
        </w:rPr>
        <w:t>.</w:t>
      </w:r>
    </w:p>
    <w:p w:rsidR="002A38D0" w:rsidRPr="00D829BE" w:rsidRDefault="00A32F4C" w:rsidP="00B638F8">
      <w:pPr>
        <w:pStyle w:val="a3"/>
        <w:ind w:firstLine="709"/>
        <w:jc w:val="both"/>
        <w:rPr>
          <w:rFonts w:ascii="Times New Roman" w:hAnsi="Times New Roman" w:cs="Times New Roman"/>
          <w:sz w:val="28"/>
          <w:szCs w:val="28"/>
        </w:rPr>
      </w:pPr>
      <w:r w:rsidRPr="00D829BE">
        <w:rPr>
          <w:rFonts w:ascii="Times New Roman" w:eastAsia="Lucida Sans Unicode" w:hAnsi="Times New Roman" w:cs="Times New Roman"/>
          <w:sz w:val="28"/>
          <w:szCs w:val="28"/>
        </w:rPr>
        <w:t>3</w:t>
      </w:r>
      <w:r w:rsidR="002A38D0" w:rsidRPr="00D829BE">
        <w:rPr>
          <w:rFonts w:ascii="Times New Roman" w:eastAsia="Lucida Sans Unicode" w:hAnsi="Times New Roman" w:cs="Times New Roman"/>
          <w:sz w:val="28"/>
          <w:szCs w:val="28"/>
        </w:rPr>
        <w:t>.</w:t>
      </w:r>
      <w:r w:rsidR="002A38D0" w:rsidRPr="00D829BE">
        <w:rPr>
          <w:rFonts w:ascii="Times New Roman" w:eastAsia="TimesNewRomanPSMT" w:hAnsi="Times New Roman" w:cs="Times New Roman"/>
          <w:sz w:val="28"/>
          <w:szCs w:val="28"/>
        </w:rPr>
        <w:t> </w:t>
      </w:r>
      <w:r w:rsidR="002A38D0" w:rsidRPr="00D829BE">
        <w:rPr>
          <w:rFonts w:ascii="Times New Roman" w:hAnsi="Times New Roman" w:cs="Times New Roman"/>
          <w:sz w:val="28"/>
          <w:szCs w:val="28"/>
        </w:rPr>
        <w:t xml:space="preserve">Контроль за выполнением постановления </w:t>
      </w:r>
      <w:r w:rsidR="00D829BE" w:rsidRPr="00D829BE">
        <w:rPr>
          <w:rFonts w:ascii="Times New Roman" w:hAnsi="Times New Roman" w:cs="Times New Roman"/>
          <w:sz w:val="28"/>
          <w:szCs w:val="28"/>
        </w:rPr>
        <w:t>оставляю за собой.</w:t>
      </w:r>
    </w:p>
    <w:p w:rsidR="002A38D0" w:rsidRPr="00D829BE" w:rsidRDefault="002A38D0" w:rsidP="002A38D0">
      <w:pPr>
        <w:widowControl w:val="0"/>
        <w:tabs>
          <w:tab w:val="left" w:pos="3533"/>
        </w:tabs>
        <w:suppressAutoHyphens/>
        <w:spacing w:line="245" w:lineRule="auto"/>
        <w:ind w:firstLine="709"/>
        <w:jc w:val="both"/>
        <w:rPr>
          <w:rFonts w:eastAsia="Lucida Sans Unicode"/>
          <w:sz w:val="28"/>
          <w:szCs w:val="28"/>
        </w:rPr>
      </w:pPr>
    </w:p>
    <w:p w:rsidR="00002862" w:rsidRPr="00D829BE" w:rsidRDefault="00002862" w:rsidP="00D829BE">
      <w:pPr>
        <w:tabs>
          <w:tab w:val="left" w:pos="7137"/>
        </w:tabs>
        <w:rPr>
          <w:rFonts w:ascii="Times New Roman" w:hAnsi="Times New Roman" w:cs="Times New Roman"/>
          <w:sz w:val="28"/>
          <w:szCs w:val="28"/>
        </w:rPr>
      </w:pPr>
      <w:r w:rsidRPr="00D829BE">
        <w:rPr>
          <w:rFonts w:ascii="Times New Roman" w:hAnsi="Times New Roman" w:cs="Times New Roman"/>
          <w:sz w:val="28"/>
          <w:szCs w:val="28"/>
        </w:rPr>
        <w:t xml:space="preserve">Глава  </w:t>
      </w:r>
      <w:r w:rsidR="00D829BE" w:rsidRPr="00D829BE">
        <w:rPr>
          <w:rFonts w:ascii="Times New Roman" w:hAnsi="Times New Roman" w:cs="Times New Roman"/>
          <w:sz w:val="28"/>
          <w:szCs w:val="28"/>
        </w:rPr>
        <w:t xml:space="preserve">Митякинского сельского поселения  </w:t>
      </w:r>
      <w:r w:rsidR="00D829BE" w:rsidRPr="00D829BE">
        <w:rPr>
          <w:rFonts w:ascii="Times New Roman" w:hAnsi="Times New Roman" w:cs="Times New Roman"/>
          <w:sz w:val="28"/>
          <w:szCs w:val="28"/>
        </w:rPr>
        <w:tab/>
        <w:t>С.И. Куркин</w:t>
      </w:r>
    </w:p>
    <w:p w:rsidR="00002862" w:rsidRPr="00D829BE" w:rsidRDefault="00002862" w:rsidP="00002862">
      <w:pPr>
        <w:pStyle w:val="2"/>
        <w:ind w:left="0"/>
      </w:pPr>
    </w:p>
    <w:p w:rsidR="00002862" w:rsidRPr="00D829BE" w:rsidRDefault="00002862" w:rsidP="00002862">
      <w:pPr>
        <w:pStyle w:val="2"/>
        <w:ind w:left="0"/>
        <w:rPr>
          <w:color w:val="FF0000"/>
        </w:rPr>
      </w:pPr>
    </w:p>
    <w:p w:rsidR="00002862" w:rsidRPr="00D829BE" w:rsidRDefault="00002862" w:rsidP="00002862">
      <w:pPr>
        <w:pStyle w:val="2"/>
        <w:ind w:left="0"/>
        <w:rPr>
          <w:color w:val="FF0000"/>
        </w:rPr>
      </w:pPr>
    </w:p>
    <w:p w:rsidR="00002862" w:rsidRPr="00D829BE" w:rsidRDefault="00002862" w:rsidP="00002862">
      <w:pPr>
        <w:pStyle w:val="2"/>
        <w:ind w:left="0"/>
        <w:rPr>
          <w:color w:val="FF0000"/>
        </w:rPr>
      </w:pPr>
      <w:r w:rsidRPr="00D829BE">
        <w:rPr>
          <w:color w:val="FF0000"/>
        </w:rPr>
        <w:t xml:space="preserve">                                                                                </w:t>
      </w:r>
    </w:p>
    <w:p w:rsidR="002A38D0" w:rsidRDefault="002A38D0" w:rsidP="00013795">
      <w:pPr>
        <w:ind w:firstLine="567"/>
        <w:jc w:val="both"/>
        <w:rPr>
          <w:color w:val="FF0000"/>
        </w:rPr>
      </w:pPr>
    </w:p>
    <w:p w:rsidR="00D829BE" w:rsidRDefault="00D829BE" w:rsidP="00013795">
      <w:pPr>
        <w:ind w:firstLine="567"/>
        <w:jc w:val="both"/>
        <w:rPr>
          <w:color w:val="FF0000"/>
        </w:rPr>
      </w:pPr>
    </w:p>
    <w:p w:rsidR="00D829BE" w:rsidRDefault="00D829BE" w:rsidP="00013795">
      <w:pPr>
        <w:ind w:firstLine="567"/>
        <w:jc w:val="both"/>
        <w:rPr>
          <w:color w:val="FF0000"/>
        </w:rPr>
      </w:pPr>
    </w:p>
    <w:p w:rsidR="00D829BE" w:rsidRPr="00D829BE" w:rsidRDefault="00D829BE" w:rsidP="00013795">
      <w:pPr>
        <w:ind w:firstLine="567"/>
        <w:jc w:val="both"/>
        <w:rPr>
          <w:color w:val="FF0000"/>
        </w:rPr>
      </w:pPr>
    </w:p>
    <w:p w:rsidR="00E735B2" w:rsidRPr="00D829BE" w:rsidRDefault="00E735B2" w:rsidP="00CB2BC9">
      <w:pPr>
        <w:widowControl w:val="0"/>
        <w:autoSpaceDE w:val="0"/>
        <w:autoSpaceDN w:val="0"/>
        <w:adjustRightInd w:val="0"/>
        <w:spacing w:after="0" w:line="240" w:lineRule="auto"/>
        <w:jc w:val="right"/>
        <w:outlineLvl w:val="0"/>
        <w:rPr>
          <w:rFonts w:ascii="Times New Roman" w:hAnsi="Times New Roman"/>
          <w:color w:val="FF0000"/>
          <w:sz w:val="28"/>
          <w:szCs w:val="28"/>
        </w:rPr>
      </w:pPr>
    </w:p>
    <w:p w:rsidR="00AA27A0" w:rsidRPr="00D829BE" w:rsidRDefault="00AA27A0" w:rsidP="00CB2BC9">
      <w:pPr>
        <w:widowControl w:val="0"/>
        <w:autoSpaceDE w:val="0"/>
        <w:autoSpaceDN w:val="0"/>
        <w:adjustRightInd w:val="0"/>
        <w:spacing w:after="0" w:line="240" w:lineRule="auto"/>
        <w:jc w:val="right"/>
        <w:outlineLvl w:val="0"/>
        <w:rPr>
          <w:rFonts w:ascii="Times New Roman" w:hAnsi="Times New Roman"/>
          <w:color w:val="FF0000"/>
          <w:sz w:val="24"/>
          <w:szCs w:val="24"/>
        </w:rPr>
      </w:pPr>
    </w:p>
    <w:p w:rsidR="00CB2BC9" w:rsidRPr="00D829BE" w:rsidRDefault="00CB2BC9" w:rsidP="00CB2BC9">
      <w:pPr>
        <w:widowControl w:val="0"/>
        <w:autoSpaceDE w:val="0"/>
        <w:autoSpaceDN w:val="0"/>
        <w:adjustRightInd w:val="0"/>
        <w:spacing w:after="0" w:line="240" w:lineRule="auto"/>
        <w:jc w:val="right"/>
        <w:outlineLvl w:val="0"/>
        <w:rPr>
          <w:rFonts w:ascii="Times New Roman" w:hAnsi="Times New Roman"/>
          <w:sz w:val="24"/>
          <w:szCs w:val="24"/>
        </w:rPr>
      </w:pPr>
      <w:r w:rsidRPr="00D829BE">
        <w:rPr>
          <w:rFonts w:ascii="Times New Roman" w:hAnsi="Times New Roman"/>
          <w:sz w:val="24"/>
          <w:szCs w:val="24"/>
        </w:rPr>
        <w:t>Приложение</w:t>
      </w:r>
    </w:p>
    <w:p w:rsidR="00CB2BC9" w:rsidRPr="00D829BE" w:rsidRDefault="00CB2BC9" w:rsidP="00CB2BC9">
      <w:pPr>
        <w:widowControl w:val="0"/>
        <w:autoSpaceDE w:val="0"/>
        <w:autoSpaceDN w:val="0"/>
        <w:adjustRightInd w:val="0"/>
        <w:spacing w:after="0" w:line="240" w:lineRule="auto"/>
        <w:jc w:val="right"/>
        <w:outlineLvl w:val="0"/>
        <w:rPr>
          <w:rFonts w:ascii="Times New Roman" w:hAnsi="Times New Roman"/>
          <w:sz w:val="24"/>
          <w:szCs w:val="24"/>
        </w:rPr>
      </w:pPr>
      <w:r w:rsidRPr="00D829BE">
        <w:rPr>
          <w:rFonts w:ascii="Times New Roman" w:hAnsi="Times New Roman"/>
          <w:sz w:val="24"/>
          <w:szCs w:val="24"/>
        </w:rPr>
        <w:t xml:space="preserve">к постановлению </w:t>
      </w:r>
      <w:r w:rsidR="00D829BE" w:rsidRPr="00D829BE">
        <w:rPr>
          <w:rFonts w:ascii="Times New Roman" w:hAnsi="Times New Roman"/>
          <w:sz w:val="24"/>
          <w:szCs w:val="24"/>
        </w:rPr>
        <w:t>Главы</w:t>
      </w:r>
      <w:r w:rsidRPr="00D829BE">
        <w:rPr>
          <w:rFonts w:ascii="Times New Roman" w:hAnsi="Times New Roman"/>
          <w:sz w:val="24"/>
          <w:szCs w:val="24"/>
        </w:rPr>
        <w:t xml:space="preserve"> </w:t>
      </w:r>
    </w:p>
    <w:p w:rsidR="00D829BE" w:rsidRPr="00D829BE" w:rsidRDefault="00D829BE" w:rsidP="00CB2BC9">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829BE">
        <w:rPr>
          <w:rFonts w:ascii="Times New Roman" w:hAnsi="Times New Roman" w:cs="Times New Roman"/>
          <w:sz w:val="24"/>
          <w:szCs w:val="24"/>
        </w:rPr>
        <w:t xml:space="preserve">Митякинского сельского поселения </w:t>
      </w:r>
    </w:p>
    <w:p w:rsidR="00CB2BC9" w:rsidRPr="00D829BE" w:rsidRDefault="00CB2BC9" w:rsidP="00CB2BC9">
      <w:pPr>
        <w:widowControl w:val="0"/>
        <w:autoSpaceDE w:val="0"/>
        <w:autoSpaceDN w:val="0"/>
        <w:adjustRightInd w:val="0"/>
        <w:spacing w:after="0" w:line="240" w:lineRule="auto"/>
        <w:jc w:val="right"/>
        <w:outlineLvl w:val="0"/>
        <w:rPr>
          <w:rFonts w:ascii="Times New Roman" w:hAnsi="Times New Roman"/>
          <w:sz w:val="24"/>
          <w:szCs w:val="24"/>
        </w:rPr>
      </w:pPr>
      <w:r w:rsidRPr="00D829BE">
        <w:rPr>
          <w:rFonts w:ascii="Times New Roman" w:hAnsi="Times New Roman"/>
          <w:sz w:val="24"/>
          <w:szCs w:val="24"/>
        </w:rPr>
        <w:t xml:space="preserve">от </w:t>
      </w:r>
      <w:r w:rsidR="00D829BE" w:rsidRPr="00D829BE">
        <w:rPr>
          <w:rFonts w:ascii="Times New Roman" w:hAnsi="Times New Roman"/>
          <w:sz w:val="24"/>
          <w:szCs w:val="24"/>
        </w:rPr>
        <w:t>04</w:t>
      </w:r>
      <w:r w:rsidRPr="00D829BE">
        <w:rPr>
          <w:rFonts w:ascii="Times New Roman" w:hAnsi="Times New Roman"/>
          <w:sz w:val="24"/>
          <w:szCs w:val="24"/>
        </w:rPr>
        <w:t>.0</w:t>
      </w:r>
      <w:r w:rsidR="00D829BE" w:rsidRPr="00D829BE">
        <w:rPr>
          <w:rFonts w:ascii="Times New Roman" w:hAnsi="Times New Roman"/>
          <w:sz w:val="24"/>
          <w:szCs w:val="24"/>
        </w:rPr>
        <w:t>9</w:t>
      </w:r>
      <w:r w:rsidRPr="00D829BE">
        <w:rPr>
          <w:rFonts w:ascii="Times New Roman" w:hAnsi="Times New Roman"/>
          <w:sz w:val="24"/>
          <w:szCs w:val="24"/>
        </w:rPr>
        <w:t>.2013 №</w:t>
      </w:r>
    </w:p>
    <w:p w:rsidR="009C3DDD" w:rsidRPr="00D829BE" w:rsidRDefault="009C3DDD" w:rsidP="009E0874">
      <w:pPr>
        <w:widowControl w:val="0"/>
        <w:autoSpaceDE w:val="0"/>
        <w:autoSpaceDN w:val="0"/>
        <w:adjustRightInd w:val="0"/>
        <w:spacing w:after="0" w:line="240" w:lineRule="auto"/>
        <w:jc w:val="center"/>
        <w:rPr>
          <w:rFonts w:ascii="Times New Roman" w:hAnsi="Times New Roman"/>
          <w:bCs/>
          <w:sz w:val="28"/>
          <w:szCs w:val="28"/>
        </w:rPr>
      </w:pPr>
    </w:p>
    <w:p w:rsidR="009E0874" w:rsidRPr="00D829BE" w:rsidRDefault="009E0874" w:rsidP="009E0874">
      <w:pPr>
        <w:widowControl w:val="0"/>
        <w:autoSpaceDE w:val="0"/>
        <w:autoSpaceDN w:val="0"/>
        <w:adjustRightInd w:val="0"/>
        <w:spacing w:after="0" w:line="240" w:lineRule="auto"/>
        <w:jc w:val="center"/>
        <w:rPr>
          <w:rFonts w:ascii="Times New Roman" w:hAnsi="Times New Roman"/>
          <w:bCs/>
          <w:sz w:val="28"/>
          <w:szCs w:val="28"/>
        </w:rPr>
      </w:pPr>
      <w:r w:rsidRPr="00D829BE">
        <w:rPr>
          <w:rFonts w:ascii="Times New Roman" w:hAnsi="Times New Roman"/>
          <w:bCs/>
          <w:sz w:val="28"/>
          <w:szCs w:val="28"/>
        </w:rPr>
        <w:t xml:space="preserve">МЕТОДИЧЕСКИЕ РЕКОМЕНДАЦИИ ПО РАЗРАБОТКЕ И РЕАЛИЗАЦИИ </w:t>
      </w:r>
    </w:p>
    <w:p w:rsidR="009E0874" w:rsidRPr="00D829BE" w:rsidRDefault="009E0874" w:rsidP="009E0874">
      <w:pPr>
        <w:widowControl w:val="0"/>
        <w:autoSpaceDE w:val="0"/>
        <w:autoSpaceDN w:val="0"/>
        <w:adjustRightInd w:val="0"/>
        <w:spacing w:after="0" w:line="240" w:lineRule="auto"/>
        <w:jc w:val="center"/>
        <w:rPr>
          <w:rFonts w:ascii="Times New Roman" w:hAnsi="Times New Roman"/>
          <w:bCs/>
          <w:sz w:val="28"/>
          <w:szCs w:val="28"/>
        </w:rPr>
      </w:pPr>
      <w:r w:rsidRPr="00D829BE">
        <w:rPr>
          <w:rFonts w:ascii="Times New Roman" w:hAnsi="Times New Roman"/>
          <w:bCs/>
          <w:sz w:val="28"/>
          <w:szCs w:val="28"/>
        </w:rPr>
        <w:t xml:space="preserve">МУНИЦИПАЛЬНЫХ ПРОГРАММ </w:t>
      </w:r>
      <w:r w:rsidR="00D829BE">
        <w:rPr>
          <w:rFonts w:ascii="Times New Roman" w:hAnsi="Times New Roman"/>
          <w:bCs/>
          <w:sz w:val="28"/>
          <w:szCs w:val="28"/>
        </w:rPr>
        <w:t>МИТЯКИНСКОГО СЕЛЬСКОГО ПОСЕЛЕНИЯ</w:t>
      </w:r>
    </w:p>
    <w:p w:rsidR="009E0874" w:rsidRPr="00D829BE" w:rsidRDefault="009E0874" w:rsidP="009E0874">
      <w:pPr>
        <w:widowControl w:val="0"/>
        <w:autoSpaceDE w:val="0"/>
        <w:autoSpaceDN w:val="0"/>
        <w:adjustRightInd w:val="0"/>
        <w:spacing w:after="0" w:line="240" w:lineRule="auto"/>
        <w:jc w:val="center"/>
        <w:rPr>
          <w:rFonts w:ascii="Times New Roman" w:hAnsi="Times New Roman"/>
          <w:color w:val="FF0000"/>
          <w:sz w:val="28"/>
          <w:szCs w:val="28"/>
        </w:rPr>
      </w:pPr>
    </w:p>
    <w:p w:rsidR="009E0874" w:rsidRPr="00D829BE" w:rsidRDefault="009E0874" w:rsidP="009E0874">
      <w:pPr>
        <w:widowControl w:val="0"/>
        <w:autoSpaceDE w:val="0"/>
        <w:autoSpaceDN w:val="0"/>
        <w:adjustRightInd w:val="0"/>
        <w:spacing w:after="0" w:line="240" w:lineRule="auto"/>
        <w:jc w:val="center"/>
        <w:outlineLvl w:val="1"/>
        <w:rPr>
          <w:rFonts w:ascii="Times New Roman" w:hAnsi="Times New Roman"/>
          <w:sz w:val="28"/>
          <w:szCs w:val="28"/>
        </w:rPr>
      </w:pPr>
      <w:r w:rsidRPr="00D829BE">
        <w:rPr>
          <w:rFonts w:ascii="Times New Roman" w:hAnsi="Times New Roman"/>
          <w:sz w:val="28"/>
          <w:szCs w:val="28"/>
        </w:rPr>
        <w:t>1. Общие положения</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i/>
          <w:sz w:val="28"/>
          <w:szCs w:val="28"/>
        </w:rPr>
      </w:pPr>
      <w:r w:rsidRPr="00D829BE">
        <w:rPr>
          <w:rFonts w:ascii="Times New Roman" w:hAnsi="Times New Roman"/>
          <w:sz w:val="28"/>
          <w:szCs w:val="28"/>
        </w:rPr>
        <w:t xml:space="preserve">Методические рекомендации по разработке и реализации муниципальных программ </w:t>
      </w:r>
      <w:r w:rsidR="00D829BE" w:rsidRPr="00D829BE">
        <w:rPr>
          <w:rFonts w:ascii="Times New Roman" w:hAnsi="Times New Roman" w:cs="Times New Roman"/>
          <w:sz w:val="28"/>
          <w:szCs w:val="28"/>
        </w:rPr>
        <w:t xml:space="preserve">Митякинского сельского поселения </w:t>
      </w:r>
      <w:r w:rsidRPr="00D829BE">
        <w:rPr>
          <w:rFonts w:ascii="Times New Roman" w:hAnsi="Times New Roman"/>
          <w:sz w:val="28"/>
          <w:szCs w:val="28"/>
        </w:rPr>
        <w:t>(далее соответственно - Методические рекомендации, муниципальные  программы) определяют требования к разработке проектов муниципальных программ и подготовке отчетов о ходе их реализации и оценке эффективности.</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 xml:space="preserve">Понятия, используемые в настоящих Методических рекомендациях, соответствуют определениям, данным в </w:t>
      </w:r>
      <w:hyperlink r:id="rId6" w:history="1">
        <w:r w:rsidRPr="00D829BE">
          <w:rPr>
            <w:rFonts w:ascii="Times New Roman" w:hAnsi="Times New Roman"/>
            <w:sz w:val="28"/>
            <w:szCs w:val="28"/>
          </w:rPr>
          <w:t>Порядке</w:t>
        </w:r>
      </w:hyperlink>
      <w:r w:rsidRPr="00D829BE">
        <w:rPr>
          <w:rFonts w:ascii="Times New Roman" w:hAnsi="Times New Roman"/>
          <w:sz w:val="28"/>
          <w:szCs w:val="28"/>
        </w:rPr>
        <w:t xml:space="preserve"> разработки, реализации и оценки эффективности муниципальных программ </w:t>
      </w:r>
      <w:r w:rsidR="00D829BE" w:rsidRPr="00D829BE">
        <w:rPr>
          <w:rFonts w:ascii="Times New Roman" w:hAnsi="Times New Roman" w:cs="Times New Roman"/>
          <w:sz w:val="28"/>
          <w:szCs w:val="28"/>
        </w:rPr>
        <w:t xml:space="preserve">Митякинского сельского поселения </w:t>
      </w:r>
      <w:r w:rsidRPr="00D829BE">
        <w:rPr>
          <w:rFonts w:ascii="Times New Roman" w:hAnsi="Times New Roman"/>
          <w:sz w:val="28"/>
          <w:szCs w:val="28"/>
        </w:rPr>
        <w:t xml:space="preserve">(далее - Порядок), утвержденном постановлением </w:t>
      </w:r>
      <w:r w:rsidR="00D829BE" w:rsidRPr="00D829BE">
        <w:rPr>
          <w:rFonts w:ascii="Times New Roman" w:hAnsi="Times New Roman"/>
          <w:sz w:val="28"/>
          <w:szCs w:val="28"/>
        </w:rPr>
        <w:t>Главы</w:t>
      </w:r>
      <w:r w:rsidRPr="00D829BE">
        <w:rPr>
          <w:rFonts w:ascii="Times New Roman" w:hAnsi="Times New Roman"/>
          <w:sz w:val="28"/>
          <w:szCs w:val="28"/>
        </w:rPr>
        <w:t xml:space="preserve"> </w:t>
      </w:r>
      <w:r w:rsidR="00D829BE" w:rsidRPr="00D829BE">
        <w:rPr>
          <w:rFonts w:ascii="Times New Roman" w:hAnsi="Times New Roman" w:cs="Times New Roman"/>
          <w:sz w:val="28"/>
          <w:szCs w:val="28"/>
        </w:rPr>
        <w:t xml:space="preserve">Митякинского сельского поселения  </w:t>
      </w:r>
      <w:r w:rsidRPr="00D829BE">
        <w:rPr>
          <w:rFonts w:ascii="Times New Roman" w:hAnsi="Times New Roman"/>
          <w:sz w:val="28"/>
          <w:szCs w:val="28"/>
        </w:rPr>
        <w:t>от</w:t>
      </w:r>
      <w:r w:rsidR="000E5524" w:rsidRPr="00D829BE">
        <w:rPr>
          <w:rFonts w:ascii="Times New Roman" w:hAnsi="Times New Roman"/>
          <w:sz w:val="28"/>
          <w:szCs w:val="28"/>
        </w:rPr>
        <w:t xml:space="preserve"> </w:t>
      </w:r>
      <w:r w:rsidR="00D829BE" w:rsidRPr="00D829BE">
        <w:rPr>
          <w:rFonts w:ascii="Times New Roman" w:hAnsi="Times New Roman"/>
          <w:sz w:val="28"/>
          <w:szCs w:val="28"/>
        </w:rPr>
        <w:t>0</w:t>
      </w:r>
      <w:r w:rsidRPr="00D829BE">
        <w:rPr>
          <w:rFonts w:ascii="Times New Roman" w:hAnsi="Times New Roman"/>
          <w:sz w:val="28"/>
          <w:szCs w:val="28"/>
        </w:rPr>
        <w:t>4.0</w:t>
      </w:r>
      <w:r w:rsidR="00D829BE" w:rsidRPr="00D829BE">
        <w:rPr>
          <w:rFonts w:ascii="Times New Roman" w:hAnsi="Times New Roman"/>
          <w:sz w:val="28"/>
          <w:szCs w:val="28"/>
        </w:rPr>
        <w:t>9</w:t>
      </w:r>
      <w:r w:rsidRPr="00D829BE">
        <w:rPr>
          <w:rFonts w:ascii="Times New Roman" w:hAnsi="Times New Roman"/>
          <w:sz w:val="28"/>
          <w:szCs w:val="28"/>
        </w:rPr>
        <w:t>.2013</w:t>
      </w:r>
      <w:r w:rsidR="000E5524" w:rsidRPr="00D829BE">
        <w:rPr>
          <w:rFonts w:ascii="Times New Roman" w:hAnsi="Times New Roman"/>
          <w:sz w:val="28"/>
          <w:szCs w:val="28"/>
        </w:rPr>
        <w:t xml:space="preserve"> </w:t>
      </w:r>
      <w:r w:rsidRPr="00D829BE">
        <w:rPr>
          <w:rFonts w:ascii="Times New Roman" w:hAnsi="Times New Roman"/>
          <w:sz w:val="28"/>
          <w:szCs w:val="28"/>
        </w:rPr>
        <w:t xml:space="preserve"> № </w:t>
      </w:r>
      <w:r w:rsidR="00D829BE" w:rsidRPr="00D829BE">
        <w:rPr>
          <w:rFonts w:ascii="Times New Roman" w:hAnsi="Times New Roman"/>
          <w:sz w:val="28"/>
          <w:szCs w:val="28"/>
        </w:rPr>
        <w:t xml:space="preserve">  .</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Формирование муниципальных  программ осуществляется исходя из принципов:</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 xml:space="preserve">долгосрочности целей социально-экономического развития и показателей (индикаторов) их достижения, учета положений стратегических документов, утвержденных Президентом Российской Федерации или Правительством Российской Федерации, Законодательным Собранием Ростовской области, Правительством Ростовской области, Собранием депутатов </w:t>
      </w:r>
      <w:r w:rsidR="00D829BE" w:rsidRPr="00D829BE">
        <w:rPr>
          <w:rFonts w:ascii="Times New Roman" w:hAnsi="Times New Roman" w:cs="Times New Roman"/>
          <w:sz w:val="28"/>
          <w:szCs w:val="28"/>
        </w:rPr>
        <w:t>Митякинского сельского поселения</w:t>
      </w:r>
      <w:r w:rsidRPr="00D829BE">
        <w:rPr>
          <w:rFonts w:ascii="Times New Roman" w:hAnsi="Times New Roman"/>
          <w:sz w:val="28"/>
          <w:szCs w:val="28"/>
        </w:rPr>
        <w:t xml:space="preserve">, Администрацией </w:t>
      </w:r>
      <w:r w:rsidR="00D829BE" w:rsidRPr="00D829BE">
        <w:rPr>
          <w:rFonts w:ascii="Times New Roman" w:hAnsi="Times New Roman" w:cs="Times New Roman"/>
          <w:sz w:val="28"/>
          <w:szCs w:val="28"/>
        </w:rPr>
        <w:t>Митякинского сельского поселения</w:t>
      </w:r>
      <w:r w:rsidRPr="00D829BE">
        <w:rPr>
          <w:rFonts w:ascii="Times New Roman" w:hAnsi="Times New Roman"/>
          <w:sz w:val="28"/>
          <w:szCs w:val="28"/>
        </w:rPr>
        <w:t>;</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 xml:space="preserve">установления для муниципальных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w:t>
      </w:r>
      <w:r w:rsidR="00D829BE" w:rsidRPr="00D829BE">
        <w:rPr>
          <w:rFonts w:ascii="Times New Roman" w:hAnsi="Times New Roman" w:cs="Times New Roman"/>
          <w:sz w:val="28"/>
          <w:szCs w:val="28"/>
        </w:rPr>
        <w:t>Митякинского сельского поселения</w:t>
      </w:r>
      <w:r w:rsidRPr="00D829BE">
        <w:rPr>
          <w:rFonts w:ascii="Times New Roman" w:hAnsi="Times New Roman"/>
          <w:sz w:val="28"/>
          <w:szCs w:val="28"/>
        </w:rPr>
        <w:t>, которое отражает эффект от реализации муниципальной 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муниципальной программы;</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интеграции государственных и муниципальных регулятивных (правоустанавливающих, правоприменительных и контрольных) и финансовых (бюджетных, налоговых, имущественных, кредитных и иных) мер для достижения целей муниципальных программ;</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 xml:space="preserve">определения органа местного самоуправления </w:t>
      </w:r>
      <w:r w:rsidR="00D829BE" w:rsidRPr="00D829BE">
        <w:rPr>
          <w:rFonts w:ascii="Times New Roman" w:hAnsi="Times New Roman" w:cs="Times New Roman"/>
          <w:sz w:val="28"/>
          <w:szCs w:val="28"/>
        </w:rPr>
        <w:t>Митякинского сельского поселения</w:t>
      </w:r>
      <w:r w:rsidRPr="00D829BE">
        <w:rPr>
          <w:rFonts w:ascii="Times New Roman" w:hAnsi="Times New Roman"/>
          <w:sz w:val="28"/>
          <w:szCs w:val="28"/>
        </w:rPr>
        <w:t xml:space="preserve">, структурного подразделения </w:t>
      </w:r>
      <w:r w:rsidR="00D829BE" w:rsidRPr="00D829BE">
        <w:rPr>
          <w:rFonts w:ascii="Times New Roman" w:hAnsi="Times New Roman"/>
          <w:sz w:val="28"/>
          <w:szCs w:val="28"/>
        </w:rPr>
        <w:t>Администрации</w:t>
      </w:r>
      <w:r w:rsidRPr="00D829BE">
        <w:rPr>
          <w:rFonts w:ascii="Times New Roman" w:hAnsi="Times New Roman"/>
          <w:sz w:val="28"/>
          <w:szCs w:val="28"/>
        </w:rPr>
        <w:t xml:space="preserve"> </w:t>
      </w:r>
      <w:r w:rsidR="00D829BE" w:rsidRPr="00D829BE">
        <w:rPr>
          <w:rFonts w:ascii="Times New Roman" w:hAnsi="Times New Roman" w:cs="Times New Roman"/>
          <w:sz w:val="28"/>
          <w:szCs w:val="28"/>
        </w:rPr>
        <w:t>Митякинского сельского поселения</w:t>
      </w:r>
      <w:r w:rsidRPr="00D829BE">
        <w:rPr>
          <w:rFonts w:ascii="Times New Roman" w:hAnsi="Times New Roman"/>
          <w:sz w:val="28"/>
          <w:szCs w:val="28"/>
        </w:rPr>
        <w:t xml:space="preserve"> ответственного за реализацию муниципальной программы (достижение конечных результатов);</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 xml:space="preserve">наличия у ответственного исполнителя, соисполнителей и участников </w:t>
      </w:r>
      <w:r w:rsidRPr="00D829BE">
        <w:rPr>
          <w:rFonts w:ascii="Times New Roman" w:hAnsi="Times New Roman"/>
          <w:sz w:val="28"/>
          <w:szCs w:val="28"/>
        </w:rPr>
        <w:lastRenderedPageBreak/>
        <w:t>реализации муниципальной программы полномочий и ресурсов, необходимых и достаточных для достижения целей муниципальной программы;</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проведения оценки результативности и эффективности реализации муниципальных программ,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установления ответственности должностных лиц в случае неэффективной реализации муниципальных программ.</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На первоначальном этапе разработки муниципальной программы при оценке планируемой эффективности в зависимости от сферы реализации муниципальной программы может приводиться оценка влияния реализации муниципальной программы на макроэкономические, демографические, социальные показатели, в том числе оценка дополнительного прироста рабочих мест;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муниципальной программы (в том числе оценка динамики поступлений доходов бюджетов бюджетной системы).</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D829BE">
        <w:rPr>
          <w:rFonts w:ascii="Times New Roman" w:hAnsi="Times New Roman"/>
          <w:sz w:val="28"/>
          <w:szCs w:val="28"/>
        </w:rPr>
        <w:t xml:space="preserve">Информация об оценке планируемой эффективности муниципальной программы вносится на рассмотрение </w:t>
      </w:r>
      <w:r w:rsidR="00D829BE" w:rsidRPr="00D829BE">
        <w:rPr>
          <w:rFonts w:ascii="Times New Roman" w:hAnsi="Times New Roman"/>
          <w:sz w:val="28"/>
          <w:szCs w:val="28"/>
        </w:rPr>
        <w:t>Главы</w:t>
      </w:r>
      <w:r w:rsidRPr="00D829BE">
        <w:rPr>
          <w:rFonts w:ascii="Times New Roman" w:hAnsi="Times New Roman"/>
          <w:sz w:val="28"/>
          <w:szCs w:val="28"/>
        </w:rPr>
        <w:t xml:space="preserve"> </w:t>
      </w:r>
      <w:r w:rsidR="00D829BE" w:rsidRPr="00D829BE">
        <w:rPr>
          <w:rFonts w:ascii="Times New Roman" w:hAnsi="Times New Roman" w:cs="Times New Roman"/>
          <w:sz w:val="28"/>
          <w:szCs w:val="28"/>
        </w:rPr>
        <w:t xml:space="preserve">Митякинского сельского поселения </w:t>
      </w:r>
      <w:r w:rsidRPr="00D829BE">
        <w:rPr>
          <w:rFonts w:ascii="Times New Roman" w:hAnsi="Times New Roman"/>
          <w:sz w:val="28"/>
          <w:szCs w:val="28"/>
        </w:rPr>
        <w:t>в объеме не более 10 страниц.</w:t>
      </w:r>
    </w:p>
    <w:p w:rsidR="009E0874" w:rsidRPr="00D829BE"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p>
    <w:p w:rsidR="009E0874" w:rsidRPr="00966113" w:rsidRDefault="009E0874" w:rsidP="009E0874">
      <w:pPr>
        <w:widowControl w:val="0"/>
        <w:autoSpaceDE w:val="0"/>
        <w:autoSpaceDN w:val="0"/>
        <w:adjustRightInd w:val="0"/>
        <w:spacing w:after="0" w:line="240" w:lineRule="auto"/>
        <w:jc w:val="center"/>
        <w:outlineLvl w:val="1"/>
        <w:rPr>
          <w:rFonts w:ascii="Times New Roman" w:hAnsi="Times New Roman"/>
          <w:sz w:val="28"/>
          <w:szCs w:val="28"/>
        </w:rPr>
      </w:pPr>
      <w:r w:rsidRPr="00966113">
        <w:rPr>
          <w:rFonts w:ascii="Times New Roman" w:hAnsi="Times New Roman"/>
          <w:sz w:val="28"/>
          <w:szCs w:val="28"/>
        </w:rPr>
        <w:t>2. Разработка проекта муниципальной программы</w:t>
      </w: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r w:rsidRPr="00966113">
        <w:rPr>
          <w:rFonts w:ascii="Times New Roman" w:hAnsi="Times New Roman"/>
          <w:sz w:val="28"/>
          <w:szCs w:val="28"/>
        </w:rPr>
        <w:t xml:space="preserve">2.1. Структура муниципальной программы и </w:t>
      </w: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r w:rsidRPr="00966113">
        <w:rPr>
          <w:rFonts w:ascii="Times New Roman" w:hAnsi="Times New Roman"/>
          <w:sz w:val="28"/>
          <w:szCs w:val="28"/>
        </w:rPr>
        <w:t>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Муниципальная программа имеет следующую структуру:</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Паспорт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bookmarkStart w:id="0" w:name="Par62"/>
      <w:bookmarkEnd w:id="0"/>
      <w:r w:rsidRPr="00966113">
        <w:rPr>
          <w:rFonts w:ascii="Times New Roman" w:hAnsi="Times New Roman"/>
          <w:sz w:val="28"/>
          <w:szCs w:val="28"/>
        </w:rPr>
        <w:t>Текстовую часть муниципальной программы по следующим разделам:</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bookmarkStart w:id="1" w:name="sub_1082"/>
      <w:r w:rsidRPr="00966113">
        <w:rPr>
          <w:rFonts w:ascii="Times New Roman" w:hAnsi="Times New Roman"/>
          <w:sz w:val="28"/>
          <w:szCs w:val="28"/>
        </w:rPr>
        <w:t xml:space="preserve">раздел 1 «Общая характеристика текущего состояния соответствующей сферы социально-экономического развития </w:t>
      </w:r>
      <w:bookmarkStart w:id="2" w:name="sub_1083"/>
      <w:bookmarkEnd w:id="1"/>
      <w:r w:rsidR="00966113" w:rsidRPr="00966113">
        <w:rPr>
          <w:rFonts w:ascii="Times New Roman" w:hAnsi="Times New Roman" w:cs="Times New Roman"/>
          <w:sz w:val="28"/>
          <w:szCs w:val="28"/>
        </w:rPr>
        <w:t>Митякинского сельского поселения</w:t>
      </w:r>
      <w:r w:rsidRPr="00966113">
        <w:rPr>
          <w:rFonts w:ascii="Times New Roman" w:hAnsi="Times New Roman"/>
          <w:sz w:val="28"/>
          <w:szCs w:val="28"/>
        </w:rPr>
        <w:t>»;</w:t>
      </w:r>
    </w:p>
    <w:p w:rsidR="009E0874" w:rsidRPr="00966113" w:rsidRDefault="009E0874" w:rsidP="009E0874">
      <w:pPr>
        <w:spacing w:after="0" w:line="240" w:lineRule="auto"/>
        <w:ind w:firstLine="540"/>
        <w:jc w:val="both"/>
        <w:rPr>
          <w:rFonts w:ascii="Times New Roman" w:hAnsi="Times New Roman"/>
          <w:sz w:val="28"/>
          <w:szCs w:val="28"/>
        </w:rPr>
      </w:pPr>
      <w:r w:rsidRPr="00966113">
        <w:rPr>
          <w:rFonts w:ascii="Times New Roman" w:hAnsi="Times New Roman"/>
          <w:sz w:val="28"/>
          <w:szCs w:val="28"/>
        </w:rPr>
        <w:t>раздел 2 «Цели, задачи и показатели (индикаторы), основные ожидаемые  конечные результаты, сроки и этапы реализации муниципальной программы»;</w:t>
      </w:r>
    </w:p>
    <w:p w:rsidR="009E0874" w:rsidRPr="00966113" w:rsidRDefault="009E0874" w:rsidP="009E0874">
      <w:pPr>
        <w:spacing w:after="0" w:line="240" w:lineRule="auto"/>
        <w:ind w:firstLine="540"/>
        <w:jc w:val="both"/>
        <w:rPr>
          <w:rFonts w:ascii="Times New Roman" w:hAnsi="Times New Roman"/>
          <w:sz w:val="28"/>
          <w:szCs w:val="28"/>
        </w:rPr>
      </w:pPr>
      <w:bookmarkStart w:id="3" w:name="sub_1087"/>
      <w:bookmarkEnd w:id="2"/>
      <w:r w:rsidRPr="00966113">
        <w:rPr>
          <w:rFonts w:ascii="Times New Roman" w:hAnsi="Times New Roman"/>
          <w:sz w:val="28"/>
          <w:szCs w:val="28"/>
        </w:rPr>
        <w:t>раздел 3 «Обоснование выделения подпрограмм муниципальной программы, обобщенная характеристика основных мероприятий и мероприятий ведомственных целевых программ»;</w:t>
      </w:r>
    </w:p>
    <w:bookmarkEnd w:id="3"/>
    <w:p w:rsidR="009E0874" w:rsidRPr="00966113" w:rsidRDefault="009E0874" w:rsidP="009E0874">
      <w:pPr>
        <w:spacing w:after="0" w:line="240" w:lineRule="auto"/>
        <w:ind w:firstLine="540"/>
        <w:jc w:val="both"/>
        <w:rPr>
          <w:rFonts w:ascii="Times New Roman" w:hAnsi="Times New Roman"/>
          <w:sz w:val="28"/>
          <w:szCs w:val="28"/>
        </w:rPr>
      </w:pPr>
      <w:r w:rsidRPr="00966113">
        <w:rPr>
          <w:rFonts w:ascii="Times New Roman" w:hAnsi="Times New Roman"/>
          <w:sz w:val="28"/>
          <w:szCs w:val="28"/>
        </w:rPr>
        <w:t>раздел 4 «Информация по ресурсному обеспечению муниципальной программы»;</w:t>
      </w:r>
    </w:p>
    <w:p w:rsidR="009E0874" w:rsidRPr="00966113" w:rsidRDefault="009E0874" w:rsidP="009E0874">
      <w:pPr>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раздел </w:t>
      </w:r>
      <w:r w:rsidR="00966113" w:rsidRPr="00966113">
        <w:rPr>
          <w:rFonts w:ascii="Times New Roman" w:hAnsi="Times New Roman"/>
          <w:sz w:val="28"/>
          <w:szCs w:val="28"/>
        </w:rPr>
        <w:t>5</w:t>
      </w:r>
      <w:r w:rsidRPr="00966113">
        <w:rPr>
          <w:rFonts w:ascii="Times New Roman" w:hAnsi="Times New Roman"/>
          <w:sz w:val="28"/>
          <w:szCs w:val="28"/>
        </w:rPr>
        <w:t xml:space="preserve"> «Методика оценки эффективности муниципальной программы»;</w:t>
      </w:r>
    </w:p>
    <w:p w:rsidR="009E0874" w:rsidRPr="00966113" w:rsidRDefault="009E0874" w:rsidP="009E0874">
      <w:pPr>
        <w:spacing w:after="0" w:line="240" w:lineRule="auto"/>
        <w:ind w:firstLine="540"/>
        <w:jc w:val="both"/>
        <w:rPr>
          <w:rFonts w:ascii="Times New Roman" w:hAnsi="Times New Roman"/>
          <w:sz w:val="28"/>
          <w:szCs w:val="28"/>
        </w:rPr>
      </w:pPr>
      <w:r w:rsidRPr="00966113">
        <w:rPr>
          <w:rFonts w:ascii="Times New Roman" w:hAnsi="Times New Roman"/>
          <w:sz w:val="28"/>
          <w:szCs w:val="28"/>
        </w:rPr>
        <w:t>раздел</w:t>
      </w:r>
      <w:r w:rsidR="007E6E31" w:rsidRPr="00966113">
        <w:rPr>
          <w:rFonts w:ascii="Times New Roman" w:hAnsi="Times New Roman"/>
          <w:sz w:val="28"/>
          <w:szCs w:val="28"/>
        </w:rPr>
        <w:t xml:space="preserve"> </w:t>
      </w:r>
      <w:r w:rsidR="00966113" w:rsidRPr="00966113">
        <w:rPr>
          <w:rFonts w:ascii="Times New Roman" w:hAnsi="Times New Roman"/>
          <w:sz w:val="28"/>
          <w:szCs w:val="28"/>
        </w:rPr>
        <w:t xml:space="preserve">6 </w:t>
      </w:r>
      <w:r w:rsidRPr="00966113">
        <w:rPr>
          <w:rFonts w:ascii="Times New Roman" w:hAnsi="Times New Roman"/>
          <w:sz w:val="28"/>
          <w:szCs w:val="28"/>
        </w:rPr>
        <w:t>«Порядок взаимодействия ответственных исполнителей, соисполнителей, участников муниципальной программы».</w:t>
      </w:r>
    </w:p>
    <w:p w:rsidR="009E0874" w:rsidRPr="00966113" w:rsidRDefault="009E0874" w:rsidP="009E0874">
      <w:pPr>
        <w:widowControl w:val="0"/>
        <w:autoSpaceDE w:val="0"/>
        <w:autoSpaceDN w:val="0"/>
        <w:adjustRightInd w:val="0"/>
        <w:spacing w:after="0" w:line="240" w:lineRule="auto"/>
        <w:ind w:firstLine="540"/>
        <w:rPr>
          <w:rFonts w:ascii="Times New Roman" w:hAnsi="Times New Roman"/>
          <w:sz w:val="28"/>
          <w:szCs w:val="28"/>
        </w:rPr>
      </w:pPr>
      <w:r w:rsidRPr="00966113">
        <w:rPr>
          <w:rFonts w:ascii="Times New Roman" w:hAnsi="Times New Roman"/>
          <w:sz w:val="28"/>
          <w:szCs w:val="28"/>
        </w:rPr>
        <w:t>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Подпрограмма муниципальной программы имеет следующую структуру:</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Паспорт 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lastRenderedPageBreak/>
        <w:t>Текстовую часть по следующим разделам:</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раздел 1 «Характеристика сферы реализации 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раздел 2 «Цели, задачи и показатели (индикаторы), основные ожидаемые  конечные результаты, сроки и этапы реализации 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раздел 3 «Характеристика основных мероприятий и мероприятий ведомственных целевых программ 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раздел 4 «Информация по ресурсному обеспечению подпро</w:t>
      </w:r>
      <w:r w:rsidR="00966113" w:rsidRPr="00966113">
        <w:rPr>
          <w:rFonts w:ascii="Times New Roman" w:hAnsi="Times New Roman"/>
          <w:sz w:val="28"/>
          <w:szCs w:val="28"/>
        </w:rPr>
        <w:t>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Приложения к муниципальной программе, формируемые согласно приложению к настоящим Методическим рекомендациям (</w:t>
      </w:r>
      <w:hyperlink w:anchor="Par400" w:history="1">
        <w:r w:rsidRPr="00966113">
          <w:rPr>
            <w:rFonts w:ascii="Times New Roman" w:hAnsi="Times New Roman"/>
            <w:sz w:val="28"/>
            <w:szCs w:val="28"/>
          </w:rPr>
          <w:t>таблицы 1</w:t>
        </w:r>
      </w:hyperlink>
      <w:r w:rsidRPr="00966113">
        <w:rPr>
          <w:rFonts w:ascii="Times New Roman" w:hAnsi="Times New Roman"/>
          <w:sz w:val="28"/>
          <w:szCs w:val="28"/>
        </w:rPr>
        <w:t>-10).</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Муниципальная  программа может включать подпрограмму, которая направлена на обеспечение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К подпрограмме, направленной на обеспечение реализации муниципальной программы, предъявляются требования, аналогичные требованиям к другим подпрограммам муниципальной программы, за исключением требований к основным мероприятиям.</w:t>
      </w:r>
    </w:p>
    <w:p w:rsidR="009E0874" w:rsidRPr="00966113" w:rsidRDefault="009E0874" w:rsidP="009E0874">
      <w:pPr>
        <w:widowControl w:val="0"/>
        <w:autoSpaceDE w:val="0"/>
        <w:autoSpaceDN w:val="0"/>
        <w:adjustRightInd w:val="0"/>
        <w:spacing w:after="0" w:line="240" w:lineRule="auto"/>
        <w:ind w:firstLine="539"/>
        <w:jc w:val="both"/>
        <w:rPr>
          <w:rFonts w:ascii="Times New Roman" w:hAnsi="Times New Roman"/>
          <w:sz w:val="28"/>
          <w:szCs w:val="28"/>
        </w:rPr>
      </w:pPr>
      <w:r w:rsidRPr="00966113">
        <w:rPr>
          <w:rFonts w:ascii="Times New Roman" w:hAnsi="Times New Roman"/>
          <w:sz w:val="28"/>
          <w:szCs w:val="28"/>
        </w:rPr>
        <w:t>В подпрограмме, направленной на обеспечение реализации муниципальной программы, отражаются цели и задачи, направленные на обеспечение эффективного управления реализацией муниципальной программы, в том числе на обеспечение эффективного исполнения государственных функций, повышение доступности и качества оказания государственных и муниципальных услуг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Задачи подпрограммы, направленной на обеспечение реализации муниципальной программы, могут включать внедрение новых управленческих механизмов в сфере реализации муниципальной программы (например, переход к предоставлению  государственных и муниципальных  услуг в электронном виде; разработка и внедрение единых нормативных затрат на оказание муниципальных услуг (выполнение работ) подведомственными учреждениями; модернизация технического оснащения и внедрение информационно-коммуникационных технологий, если результаты такой модернизации будут использоваться для целей нескольких подпрограмм муниципальной программы и т.д.), информационное обеспечение реализации муниципальной программы и мониторинг ее реализации.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Задачи подпрограммы, направленной на обеспечение реализации муниципальной программы, характеризуются количественными показателями (индикаторами), отвечающими требованиям пункта 2.5 раздела 2 Порядка.</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Для достижения целей (решения задач) подпрограммы, направленной на обеспечение реализации муниципальной программы, формируются основные мероприятия, в состав которых могут включаться: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расходы на содержание аппарат</w:t>
      </w:r>
      <w:r w:rsidR="00966113">
        <w:rPr>
          <w:rFonts w:ascii="Times New Roman" w:hAnsi="Times New Roman"/>
          <w:sz w:val="28"/>
          <w:szCs w:val="28"/>
        </w:rPr>
        <w:t>а</w:t>
      </w:r>
      <w:r w:rsidRPr="00966113">
        <w:rPr>
          <w:rFonts w:ascii="Times New Roman" w:hAnsi="Times New Roman"/>
          <w:sz w:val="28"/>
          <w:szCs w:val="28"/>
        </w:rPr>
        <w:t xml:space="preserve"> орган</w:t>
      </w:r>
      <w:r w:rsidR="00966113">
        <w:rPr>
          <w:rFonts w:ascii="Times New Roman" w:hAnsi="Times New Roman"/>
          <w:sz w:val="28"/>
          <w:szCs w:val="28"/>
        </w:rPr>
        <w:t>а</w:t>
      </w:r>
      <w:r w:rsidRPr="00966113">
        <w:rPr>
          <w:rFonts w:ascii="Times New Roman" w:hAnsi="Times New Roman"/>
          <w:sz w:val="28"/>
          <w:szCs w:val="28"/>
        </w:rPr>
        <w:t xml:space="preserve"> местного самоуправления </w:t>
      </w:r>
      <w:r w:rsidR="00966113" w:rsidRPr="00966113">
        <w:rPr>
          <w:rFonts w:ascii="Times New Roman" w:hAnsi="Times New Roman" w:cs="Times New Roman"/>
          <w:sz w:val="28"/>
          <w:szCs w:val="28"/>
        </w:rPr>
        <w:lastRenderedPageBreak/>
        <w:t>Митякинского сельского поселения</w:t>
      </w:r>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расходы на информационное обеспечение, мониторинг и оценку эффективности хода реализации муниципальной программы в целом;</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расходы на проведение научных исследований и иных работ, результаты которых используются для достижения целей и решения задач.</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состав мер правового регулирования по подпрограмме, направленной на обеспечение реализации муниципальной программы, включаются меры, направленные на повышение эффективности реализации государственных и муниципальных функций и оказание государственных и муниципальных  услуг орган</w:t>
      </w:r>
      <w:r w:rsidR="00966113" w:rsidRPr="00966113">
        <w:rPr>
          <w:rFonts w:ascii="Times New Roman" w:hAnsi="Times New Roman"/>
          <w:sz w:val="28"/>
          <w:szCs w:val="28"/>
        </w:rPr>
        <w:t>а</w:t>
      </w:r>
      <w:r w:rsidRPr="00966113">
        <w:rPr>
          <w:rFonts w:ascii="Times New Roman" w:hAnsi="Times New Roman"/>
          <w:sz w:val="28"/>
          <w:szCs w:val="28"/>
        </w:rPr>
        <w:t xml:space="preserve"> местного самоуправления </w:t>
      </w:r>
      <w:r w:rsidR="00966113" w:rsidRPr="00966113">
        <w:rPr>
          <w:rFonts w:ascii="Times New Roman" w:hAnsi="Times New Roman" w:cs="Times New Roman"/>
          <w:sz w:val="28"/>
          <w:szCs w:val="28"/>
        </w:rPr>
        <w:t xml:space="preserve">Митякинского сельского поселения </w:t>
      </w:r>
      <w:r w:rsidRPr="00966113">
        <w:rPr>
          <w:rFonts w:ascii="Times New Roman" w:hAnsi="Times New Roman"/>
          <w:sz w:val="28"/>
          <w:szCs w:val="28"/>
        </w:rPr>
        <w:t>в сфере реализации муниципальной программы, обеспечение эффективного управления реализацией муниципальной программы.</w:t>
      </w: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r w:rsidRPr="00966113">
        <w:rPr>
          <w:rFonts w:ascii="Times New Roman" w:hAnsi="Times New Roman"/>
          <w:sz w:val="28"/>
          <w:szCs w:val="28"/>
        </w:rPr>
        <w:t xml:space="preserve">2.2. Заполнение паспорта муниципальной программы и </w:t>
      </w: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r w:rsidRPr="00966113">
        <w:rPr>
          <w:rFonts w:ascii="Times New Roman" w:hAnsi="Times New Roman"/>
          <w:sz w:val="28"/>
          <w:szCs w:val="28"/>
        </w:rPr>
        <w:t>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Паспорт муниципальной программы разрабатывается по форме согласно </w:t>
      </w:r>
      <w:hyperlink r:id="rId7" w:history="1">
        <w:r w:rsidRPr="00966113">
          <w:rPr>
            <w:rFonts w:ascii="Times New Roman" w:hAnsi="Times New Roman"/>
            <w:sz w:val="28"/>
            <w:szCs w:val="28"/>
          </w:rPr>
          <w:t>приложению</w:t>
        </w:r>
      </w:hyperlink>
      <w:r w:rsidRPr="00966113">
        <w:t xml:space="preserve"> </w:t>
      </w:r>
      <w:r w:rsidRPr="00966113">
        <w:rPr>
          <w:rFonts w:ascii="Times New Roman" w:hAnsi="Times New Roman"/>
          <w:sz w:val="28"/>
          <w:szCs w:val="28"/>
        </w:rPr>
        <w:t>к Порядку.</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Программно-целевые инструменты включают мероприятия ведомственных целевых программ в сфере реализации муниципальной программы. При отсутствии программно-целевых инструментов в данном пункте необходимо указать слово «отсутствуют».</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Цели, задачи и показатели (целевые индикаторы), а также этапы и сроки реализации муниципальной программы указываются в соответствии с требованиями </w:t>
      </w:r>
      <w:hyperlink r:id="rId8" w:history="1">
        <w:r w:rsidRPr="00966113">
          <w:rPr>
            <w:rFonts w:ascii="Times New Roman" w:hAnsi="Times New Roman"/>
            <w:sz w:val="28"/>
            <w:szCs w:val="28"/>
          </w:rPr>
          <w:t>Порядка</w:t>
        </w:r>
      </w:hyperlink>
      <w:r w:rsidRPr="00966113">
        <w:rPr>
          <w:rFonts w:ascii="Times New Roman" w:hAnsi="Times New Roman"/>
          <w:sz w:val="28"/>
          <w:szCs w:val="28"/>
        </w:rPr>
        <w:t>, а также настоящими Методическими рекомендациями.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Ресурсное обеспечение муниципальной программы включает средства местного бюджета, а также средства федерального бюджета, областного бюджета, </w:t>
      </w:r>
      <w:r w:rsidR="00966113" w:rsidRPr="00966113">
        <w:rPr>
          <w:rFonts w:ascii="Times New Roman" w:hAnsi="Times New Roman"/>
          <w:sz w:val="28"/>
          <w:szCs w:val="28"/>
        </w:rPr>
        <w:t xml:space="preserve">районного бюджета, </w:t>
      </w:r>
      <w:r w:rsidRPr="00966113">
        <w:rPr>
          <w:rFonts w:ascii="Times New Roman" w:hAnsi="Times New Roman"/>
          <w:sz w:val="28"/>
          <w:szCs w:val="28"/>
        </w:rPr>
        <w:t>бюджет</w:t>
      </w:r>
      <w:r w:rsidR="00966113" w:rsidRPr="00966113">
        <w:rPr>
          <w:rFonts w:ascii="Times New Roman" w:hAnsi="Times New Roman"/>
          <w:sz w:val="28"/>
          <w:szCs w:val="28"/>
        </w:rPr>
        <w:t>а</w:t>
      </w:r>
      <w:r w:rsidRPr="00966113">
        <w:rPr>
          <w:rFonts w:ascii="Times New Roman" w:hAnsi="Times New Roman"/>
          <w:sz w:val="28"/>
          <w:szCs w:val="28"/>
        </w:rPr>
        <w:t xml:space="preserve"> сельск</w:t>
      </w:r>
      <w:r w:rsidR="00966113" w:rsidRPr="00966113">
        <w:rPr>
          <w:rFonts w:ascii="Times New Roman" w:hAnsi="Times New Roman"/>
          <w:sz w:val="28"/>
          <w:szCs w:val="28"/>
        </w:rPr>
        <w:t>ого</w:t>
      </w:r>
      <w:r w:rsidRPr="00966113">
        <w:rPr>
          <w:rFonts w:ascii="Times New Roman" w:hAnsi="Times New Roman"/>
          <w:sz w:val="28"/>
          <w:szCs w:val="28"/>
        </w:rPr>
        <w:t xml:space="preserve"> поселени</w:t>
      </w:r>
      <w:r w:rsidR="00966113" w:rsidRPr="00966113">
        <w:rPr>
          <w:rFonts w:ascii="Times New Roman" w:hAnsi="Times New Roman"/>
          <w:sz w:val="28"/>
          <w:szCs w:val="28"/>
        </w:rPr>
        <w:t>я</w:t>
      </w:r>
      <w:r w:rsidRPr="00966113">
        <w:rPr>
          <w:rFonts w:ascii="Times New Roman" w:hAnsi="Times New Roman"/>
          <w:sz w:val="28"/>
          <w:szCs w:val="28"/>
        </w:rPr>
        <w:t xml:space="preserve"> и внебюджетных источников.</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Объем ассигнований на реализацию муниципальной программы указывается по муниципальной программе в целом по годам реализации муниципальной программы  в тысячах рублей с точностью до одного знака после запятой.</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Ожидаемые результаты реализации муниципальной программы указываются в виде характеристики основных ожидаемых (планируемых) конечных результатов (изменений, отражающих эффект от реализации муниципальной программы) в сфере реализации муниципальной программы, сроков их достижения.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Паспорт подпрограммы муниципальной программы разрабатывается аналогично паспорту муниципальной программы, за исключением графы «соисполнитель», которая в паспорте подпрограммы отсутствует.</w:t>
      </w: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r w:rsidRPr="00966113">
        <w:rPr>
          <w:rFonts w:ascii="Times New Roman" w:hAnsi="Times New Roman"/>
          <w:sz w:val="28"/>
          <w:szCs w:val="28"/>
        </w:rPr>
        <w:t xml:space="preserve">2.3. Содержание разделов муниципальной программы и </w:t>
      </w:r>
    </w:p>
    <w:p w:rsidR="009E0874" w:rsidRPr="00966113" w:rsidRDefault="009E0874" w:rsidP="009E0874">
      <w:pPr>
        <w:widowControl w:val="0"/>
        <w:autoSpaceDE w:val="0"/>
        <w:autoSpaceDN w:val="0"/>
        <w:adjustRightInd w:val="0"/>
        <w:spacing w:after="0" w:line="240" w:lineRule="auto"/>
        <w:jc w:val="center"/>
        <w:outlineLvl w:val="2"/>
        <w:rPr>
          <w:rFonts w:ascii="Times New Roman" w:hAnsi="Times New Roman"/>
          <w:sz w:val="28"/>
          <w:szCs w:val="28"/>
        </w:rPr>
      </w:pPr>
      <w:r w:rsidRPr="00966113">
        <w:rPr>
          <w:rFonts w:ascii="Times New Roman" w:hAnsi="Times New Roman"/>
          <w:sz w:val="28"/>
          <w:szCs w:val="28"/>
        </w:rPr>
        <w:t>подпрограммы муниципальной программы</w:t>
      </w:r>
    </w:p>
    <w:p w:rsidR="009E0874" w:rsidRPr="00966113" w:rsidRDefault="009E0874" w:rsidP="009E0874">
      <w:pPr>
        <w:widowControl w:val="0"/>
        <w:autoSpaceDE w:val="0"/>
        <w:autoSpaceDN w:val="0"/>
        <w:adjustRightInd w:val="0"/>
        <w:spacing w:after="0" w:line="240" w:lineRule="auto"/>
        <w:ind w:firstLine="540"/>
        <w:jc w:val="center"/>
        <w:rPr>
          <w:rFonts w:ascii="Times New Roman" w:hAnsi="Times New Roman"/>
          <w:sz w:val="28"/>
          <w:szCs w:val="28"/>
        </w:rPr>
      </w:pPr>
      <w:r w:rsidRPr="00966113">
        <w:rPr>
          <w:rFonts w:ascii="Times New Roman" w:hAnsi="Times New Roman"/>
          <w:sz w:val="28"/>
          <w:szCs w:val="28"/>
        </w:rPr>
        <w:t>Раздел 1</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В рамках характеристики текущего состояния и прогноза развития сферы реализации муниципальной программы предусматривается </w:t>
      </w:r>
      <w:r w:rsidRPr="00966113">
        <w:rPr>
          <w:rFonts w:ascii="Times New Roman" w:hAnsi="Times New Roman"/>
          <w:sz w:val="28"/>
          <w:szCs w:val="28"/>
        </w:rPr>
        <w:lastRenderedPageBreak/>
        <w:t xml:space="preserve">проведение анализа ее действительного состояния, включая выявление основных проблем, прогноз развития сферы реализации муниципальной программы. </w:t>
      </w:r>
    </w:p>
    <w:p w:rsidR="00A61116"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Анализ текущего (действительного) состояния сферы реализации муниципальной программы должен включать характеристику итогов реализации государственной политики в этой сфере, выявление потенциала развития анализируемой сферы и существующих ограничений в сфере реализации муниципальной программы</w:t>
      </w:r>
      <w:r w:rsidR="00A61116"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социально-экономического развития </w:t>
      </w:r>
      <w:r w:rsidR="00966113" w:rsidRPr="00966113">
        <w:rPr>
          <w:rFonts w:ascii="Times New Roman" w:hAnsi="Times New Roman" w:cs="Times New Roman"/>
          <w:sz w:val="28"/>
          <w:szCs w:val="28"/>
        </w:rPr>
        <w:t>Митякинского сельского поселения</w:t>
      </w:r>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Прогноз развития соответствующей сферы социально-экономического развития </w:t>
      </w:r>
      <w:r w:rsidR="00966113" w:rsidRPr="00966113">
        <w:rPr>
          <w:rFonts w:ascii="Times New Roman" w:hAnsi="Times New Roman" w:cs="Times New Roman"/>
          <w:sz w:val="28"/>
          <w:szCs w:val="28"/>
        </w:rPr>
        <w:t xml:space="preserve">Митякинского сельского поселения </w:t>
      </w:r>
      <w:r w:rsidRPr="00966113">
        <w:rPr>
          <w:rFonts w:ascii="Times New Roman" w:hAnsi="Times New Roman"/>
          <w:sz w:val="28"/>
          <w:szCs w:val="28"/>
        </w:rPr>
        <w:t xml:space="preserve">должен определять тенденции ее развития и планируемые показатели по итогам реализации муниципальной программы. При формировании прогноза развития, сферы реализации муниципальной программы учитываются параметры прогноза социально-экономического развития </w:t>
      </w:r>
      <w:r w:rsidR="00966113" w:rsidRPr="00966113">
        <w:rPr>
          <w:rFonts w:ascii="Times New Roman" w:hAnsi="Times New Roman" w:cs="Times New Roman"/>
          <w:sz w:val="28"/>
          <w:szCs w:val="28"/>
        </w:rPr>
        <w:t>Митякинского сельского поселения</w:t>
      </w:r>
      <w:r w:rsidRPr="00966113">
        <w:rPr>
          <w:rFonts w:ascii="Times New Roman" w:hAnsi="Times New Roman"/>
          <w:sz w:val="28"/>
          <w:szCs w:val="28"/>
        </w:rPr>
        <w:t>, стратегические документы в сфере реализации муниципальной программы и текущее состояние сферы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Приоритеты и цели государственной политики </w:t>
      </w:r>
      <w:r w:rsidR="00966113" w:rsidRPr="00966113">
        <w:rPr>
          <w:rFonts w:ascii="Times New Roman" w:hAnsi="Times New Roman" w:cs="Times New Roman"/>
          <w:sz w:val="28"/>
          <w:szCs w:val="28"/>
        </w:rPr>
        <w:t xml:space="preserve">Митякинского сельского поселения </w:t>
      </w:r>
      <w:r w:rsidRPr="00966113">
        <w:rPr>
          <w:rFonts w:ascii="Times New Roman" w:hAnsi="Times New Roman"/>
          <w:sz w:val="28"/>
          <w:szCs w:val="28"/>
        </w:rPr>
        <w:t xml:space="preserve">определяются в стратегии социально-экономического развития </w:t>
      </w:r>
      <w:r w:rsidR="00966113" w:rsidRPr="00966113">
        <w:rPr>
          <w:rFonts w:ascii="Times New Roman" w:hAnsi="Times New Roman" w:cs="Times New Roman"/>
          <w:sz w:val="28"/>
          <w:szCs w:val="28"/>
        </w:rPr>
        <w:t>Митякинского сельского поселения</w:t>
      </w:r>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Анализ рисков реализации муниципальной программы и описание мер управления рисками реализации муниципальной программы предусматривают:</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идентификацию факторов риска по источникам возникновения и характеру влияния на ход и результаты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качественную и, по возможности, количественную оценку факторов рисков;</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обоснование предложений по мерам управления рисками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муниципальной программы, на которые ответственный исполнитель, соисполнители и участники муниципальной программы не могут оказать непосредственного влияния. Под существенным влиянием в целях настоящих Методических рекомендаций понимается такое влияние, которое приводит к изменению сроков и (или) ожидаемых результатов реализации муниципальной программы не менее чем на 10% от планового уровня.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составе обоснования предложений по мерам управления рисками реализации муниципальной программы приводятся: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меры правового регулирования, направленные на минимизацию негативного влияния рисков (внешних факторов);</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мероприятия подпрограмм муниципальной программы, направленные на </w:t>
      </w:r>
      <w:r w:rsidRPr="00966113">
        <w:rPr>
          <w:rFonts w:ascii="Times New Roman" w:hAnsi="Times New Roman"/>
          <w:sz w:val="28"/>
          <w:szCs w:val="28"/>
        </w:rPr>
        <w:lastRenderedPageBreak/>
        <w:t>управление рисками, их своевременное выявление и минимизацию;</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мероприятия по управлению реализацией муниципальной программы, направленные на своевременное обнаружение, мониторинг и оценку влияния рисков и внешних факторов, а также разработку и реализацию мер по минимизации их негативного влияния на реализацию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Под мерами </w:t>
      </w:r>
      <w:r w:rsidR="00E060A7" w:rsidRPr="00966113">
        <w:rPr>
          <w:rFonts w:ascii="Times New Roman" w:hAnsi="Times New Roman"/>
          <w:sz w:val="28"/>
          <w:szCs w:val="28"/>
        </w:rPr>
        <w:t>государственного</w:t>
      </w:r>
      <w:r w:rsidRPr="00966113">
        <w:rPr>
          <w:rFonts w:ascii="Times New Roman" w:hAnsi="Times New Roman"/>
          <w:sz w:val="28"/>
          <w:szCs w:val="28"/>
        </w:rPr>
        <w:t xml:space="preserve"> регулирования понимаются меры налогового, тарифного, кредитного регулирования, а также иные меры </w:t>
      </w:r>
      <w:r w:rsidR="00E060A7" w:rsidRPr="00966113">
        <w:rPr>
          <w:rFonts w:ascii="Times New Roman" w:hAnsi="Times New Roman"/>
          <w:sz w:val="28"/>
          <w:szCs w:val="28"/>
        </w:rPr>
        <w:t>государственного</w:t>
      </w:r>
      <w:r w:rsidRPr="00966113">
        <w:rPr>
          <w:rFonts w:ascii="Times New Roman" w:hAnsi="Times New Roman"/>
          <w:sz w:val="28"/>
          <w:szCs w:val="28"/>
        </w:rPr>
        <w:t xml:space="preserve"> регулирования. Характеристика мер </w:t>
      </w:r>
      <w:r w:rsidR="004B1AB7" w:rsidRPr="00966113">
        <w:rPr>
          <w:rFonts w:ascii="Times New Roman" w:hAnsi="Times New Roman"/>
          <w:sz w:val="28"/>
          <w:szCs w:val="28"/>
        </w:rPr>
        <w:t xml:space="preserve">государственного </w:t>
      </w:r>
      <w:r w:rsidRPr="00966113">
        <w:rPr>
          <w:rFonts w:ascii="Times New Roman" w:hAnsi="Times New Roman"/>
          <w:sz w:val="28"/>
          <w:szCs w:val="28"/>
        </w:rPr>
        <w:t>регулирования в сфере реализации муниципальной программы включает обоснование необходимости и оценку результатов их применения (в том числе финансовую).</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В состав мер </w:t>
      </w:r>
      <w:r w:rsidR="004B1AB7" w:rsidRPr="00966113">
        <w:rPr>
          <w:rFonts w:ascii="Times New Roman" w:hAnsi="Times New Roman"/>
          <w:sz w:val="28"/>
          <w:szCs w:val="28"/>
        </w:rPr>
        <w:t>государственного</w:t>
      </w:r>
      <w:r w:rsidRPr="00966113">
        <w:rPr>
          <w:rFonts w:ascii="Times New Roman" w:hAnsi="Times New Roman"/>
          <w:sz w:val="28"/>
          <w:szCs w:val="28"/>
        </w:rPr>
        <w:t xml:space="preserve"> регулирования могут входить меры, направленные на стимулирование деятельности юридических и физических лиц в сфере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При оценке влияния результатов применения мер </w:t>
      </w:r>
      <w:r w:rsidR="004B1AB7" w:rsidRPr="00966113">
        <w:rPr>
          <w:rFonts w:ascii="Times New Roman" w:hAnsi="Times New Roman"/>
          <w:sz w:val="28"/>
          <w:szCs w:val="28"/>
        </w:rPr>
        <w:t xml:space="preserve">государственного </w:t>
      </w:r>
      <w:r w:rsidRPr="00966113">
        <w:rPr>
          <w:rFonts w:ascii="Times New Roman" w:hAnsi="Times New Roman"/>
          <w:sz w:val="28"/>
          <w:szCs w:val="28"/>
        </w:rPr>
        <w:t>регулирования могут использоваться: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данные финансово-экономических обоснований к проектам нормативных правовых актов, содержащих меры </w:t>
      </w:r>
      <w:r w:rsidR="004B1AB7" w:rsidRPr="00966113">
        <w:rPr>
          <w:rFonts w:ascii="Times New Roman" w:hAnsi="Times New Roman"/>
          <w:sz w:val="28"/>
          <w:szCs w:val="28"/>
        </w:rPr>
        <w:t xml:space="preserve">государственного </w:t>
      </w:r>
      <w:r w:rsidRPr="00966113">
        <w:rPr>
          <w:rFonts w:ascii="Times New Roman" w:hAnsi="Times New Roman"/>
          <w:sz w:val="28"/>
          <w:szCs w:val="28"/>
        </w:rPr>
        <w:t>регулирования и результаты оценки регулирующего воздействия указанных проектов нормативных правовых актов;</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фактические данные о влиянии аналогичных мер </w:t>
      </w:r>
      <w:r w:rsidR="004B1AB7" w:rsidRPr="00966113">
        <w:rPr>
          <w:rFonts w:ascii="Times New Roman" w:hAnsi="Times New Roman"/>
          <w:sz w:val="28"/>
          <w:szCs w:val="28"/>
        </w:rPr>
        <w:t xml:space="preserve">государственного </w:t>
      </w:r>
      <w:r w:rsidRPr="00966113">
        <w:rPr>
          <w:rFonts w:ascii="Times New Roman" w:hAnsi="Times New Roman"/>
          <w:sz w:val="28"/>
          <w:szCs w:val="28"/>
        </w:rPr>
        <w:t xml:space="preserve">регулирования в сфере реализации муниципальной программы либо в других секторах экономики, в том числе данные об объемах расходов  местного бюджета и объемах выпадающих доходов местного бюджета в связи с применением мер </w:t>
      </w:r>
      <w:r w:rsidR="00713D6F" w:rsidRPr="00966113">
        <w:rPr>
          <w:rFonts w:ascii="Times New Roman" w:hAnsi="Times New Roman"/>
          <w:sz w:val="28"/>
          <w:szCs w:val="28"/>
        </w:rPr>
        <w:t>государственного</w:t>
      </w:r>
      <w:r w:rsidRPr="00966113">
        <w:rPr>
          <w:rFonts w:ascii="Times New Roman" w:hAnsi="Times New Roman"/>
          <w:sz w:val="28"/>
          <w:szCs w:val="28"/>
        </w:rPr>
        <w:t xml:space="preserve"> регулирования;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результаты оценки регулирующего воздействия аналогичных актов, разработанных (разрабатываемых) в сфере реализации муниципальной программы либо в иных секторах экономики;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оценки (в том числе экспертные оценки) последствий реализации предлагаемых мер </w:t>
      </w:r>
      <w:r w:rsidR="00713D6F" w:rsidRPr="00966113">
        <w:rPr>
          <w:rFonts w:ascii="Times New Roman" w:hAnsi="Times New Roman"/>
          <w:sz w:val="28"/>
          <w:szCs w:val="28"/>
        </w:rPr>
        <w:t>государственного</w:t>
      </w:r>
      <w:r w:rsidRPr="00966113">
        <w:rPr>
          <w:rFonts w:ascii="Times New Roman" w:hAnsi="Times New Roman"/>
          <w:sz w:val="28"/>
          <w:szCs w:val="28"/>
        </w:rPr>
        <w:t xml:space="preserve"> регулирования.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Для мер правового регулирования в сфере реализации подпрограммы приводятся обоснование изменений правового регулирования в сфере реализации муниципальной программы (если таковые планируются), их основные положения и ожидаемые сроки принятия необходимых нормативных правовых актов с оценкой их регулирующего воздействия (если такая оценка предусмотрена законодательством Российской Федерации, Ростовской области).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Проводится анализ необходимости и достаточности изменений правового регулирования в сфере реализации муниципальной программы, в том числе для привлечения частных инвестиций в сферу ее реализации, для достижения ее целей и решения ее задач.</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Меры правового регулирования приводятся согласно приложению к настоящим Методическим рекомендациям </w:t>
      </w:r>
      <w:hyperlink w:anchor="Par580" w:history="1">
        <w:r w:rsidRPr="00966113">
          <w:rPr>
            <w:rFonts w:ascii="Times New Roman" w:hAnsi="Times New Roman"/>
            <w:sz w:val="28"/>
            <w:szCs w:val="28"/>
          </w:rPr>
          <w:t>(таблица 3)</w:t>
        </w:r>
      </w:hyperlink>
      <w:r w:rsidRPr="00966113">
        <w:rPr>
          <w:rFonts w:ascii="Times New Roman" w:hAnsi="Times New Roman"/>
          <w:sz w:val="28"/>
          <w:szCs w:val="28"/>
        </w:rPr>
        <w:t>.</w:t>
      </w:r>
    </w:p>
    <w:p w:rsidR="00CD32A4" w:rsidRPr="00D829BE" w:rsidRDefault="00CD32A4" w:rsidP="009E0874">
      <w:pPr>
        <w:widowControl w:val="0"/>
        <w:autoSpaceDE w:val="0"/>
        <w:autoSpaceDN w:val="0"/>
        <w:adjustRightInd w:val="0"/>
        <w:spacing w:after="0" w:line="240" w:lineRule="auto"/>
        <w:ind w:firstLine="540"/>
        <w:jc w:val="center"/>
        <w:rPr>
          <w:rFonts w:ascii="Times New Roman" w:hAnsi="Times New Roman"/>
          <w:color w:val="FF0000"/>
          <w:sz w:val="28"/>
          <w:szCs w:val="28"/>
        </w:rPr>
      </w:pPr>
    </w:p>
    <w:p w:rsidR="009E0874" w:rsidRPr="00966113" w:rsidRDefault="009E0874" w:rsidP="009E0874">
      <w:pPr>
        <w:widowControl w:val="0"/>
        <w:autoSpaceDE w:val="0"/>
        <w:autoSpaceDN w:val="0"/>
        <w:adjustRightInd w:val="0"/>
        <w:spacing w:after="0" w:line="240" w:lineRule="auto"/>
        <w:ind w:firstLine="540"/>
        <w:jc w:val="center"/>
        <w:rPr>
          <w:rFonts w:ascii="Times New Roman" w:hAnsi="Times New Roman"/>
          <w:sz w:val="28"/>
          <w:szCs w:val="28"/>
        </w:rPr>
      </w:pPr>
      <w:r w:rsidRPr="00966113">
        <w:rPr>
          <w:rFonts w:ascii="Times New Roman" w:hAnsi="Times New Roman"/>
          <w:sz w:val="28"/>
          <w:szCs w:val="28"/>
        </w:rPr>
        <w:t>Раздел 2</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Цели муниципальной программы должны соответствовать приоритетам </w:t>
      </w:r>
      <w:r w:rsidRPr="00966113">
        <w:rPr>
          <w:rFonts w:ascii="Times New Roman" w:hAnsi="Times New Roman"/>
          <w:sz w:val="28"/>
          <w:szCs w:val="28"/>
        </w:rPr>
        <w:lastRenderedPageBreak/>
        <w:t>государственн</w:t>
      </w:r>
      <w:r w:rsidR="00966113" w:rsidRPr="00966113">
        <w:rPr>
          <w:rFonts w:ascii="Times New Roman" w:hAnsi="Times New Roman"/>
          <w:sz w:val="28"/>
          <w:szCs w:val="28"/>
        </w:rPr>
        <w:t>ой политики Ростовской области,</w:t>
      </w:r>
      <w:r w:rsidRPr="00966113">
        <w:rPr>
          <w:rFonts w:ascii="Times New Roman" w:hAnsi="Times New Roman"/>
          <w:sz w:val="28"/>
          <w:szCs w:val="28"/>
        </w:rPr>
        <w:t xml:space="preserve"> Тарасовского района </w:t>
      </w:r>
      <w:r w:rsidR="00966113" w:rsidRPr="00966113">
        <w:rPr>
          <w:rFonts w:ascii="Times New Roman" w:hAnsi="Times New Roman"/>
          <w:sz w:val="28"/>
          <w:szCs w:val="28"/>
        </w:rPr>
        <w:t xml:space="preserve">и </w:t>
      </w:r>
      <w:r w:rsidR="00966113" w:rsidRPr="00966113">
        <w:rPr>
          <w:rFonts w:ascii="Times New Roman" w:hAnsi="Times New Roman" w:cs="Times New Roman"/>
          <w:sz w:val="28"/>
          <w:szCs w:val="28"/>
        </w:rPr>
        <w:t xml:space="preserve">Митякинского сельского поселения </w:t>
      </w:r>
      <w:r w:rsidRPr="00966113">
        <w:rPr>
          <w:rFonts w:ascii="Times New Roman" w:hAnsi="Times New Roman"/>
          <w:sz w:val="28"/>
          <w:szCs w:val="28"/>
        </w:rPr>
        <w:t>в сфере реализации муниципальной программы и определять конечные результаты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Цель должна обладать следующими свойствами: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специфичность (цель должна соответствовать сфере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конкретность (не допускаются размытые (нечеткие) формулировки, допускающие произвольное или неоднозначное толкование);</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измеримость (достижение цели можно проверить);</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достижимость (цель должна быть достижима за период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релевантность (соответствие формулировки цели ожидаемым конечным результатам реализации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 Достижение цели обеспечивается за счет решения задач муниципальной программы. 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Сформулированные задачи должны быть необходимы и достаточны для достижения соответствующей цели.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показатели (индикаторы), характеризующие достижение целей, и показатели, характеризующие решение задач.</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Информация о составе и значениях показателей (индикаторов) приводится согласно приложению к настоящим Методическим рекомендациям </w:t>
      </w:r>
      <w:r w:rsidRPr="00966113">
        <w:rPr>
          <w:rFonts w:ascii="Times New Roman" w:hAnsi="Times New Roman"/>
          <w:sz w:val="28"/>
          <w:szCs w:val="28"/>
        </w:rPr>
        <w:br/>
      </w:r>
      <w:hyperlink w:anchor="Par400" w:history="1">
        <w:r w:rsidRPr="00966113">
          <w:rPr>
            <w:rFonts w:ascii="Times New Roman" w:hAnsi="Times New Roman"/>
            <w:sz w:val="28"/>
            <w:szCs w:val="28"/>
          </w:rPr>
          <w:t>(таблица 1)</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Используемые показатели (индикаторы) должны соответствовать следующим требованиям:</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точность (погрешности измерения не должны приводить к искаженному представлению о результатах реализации подпрограммы);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достоверность (способ сбора и обработки исходной информации должен </w:t>
      </w:r>
      <w:r w:rsidRPr="00966113">
        <w:rPr>
          <w:rFonts w:ascii="Times New Roman" w:hAnsi="Times New Roman"/>
          <w:sz w:val="28"/>
          <w:szCs w:val="28"/>
        </w:rPr>
        <w:lastRenderedPageBreak/>
        <w:t>допускать возможность проверки точности полученных данных в процессе</w:t>
      </w:r>
      <w:r w:rsidRPr="00D829BE">
        <w:rPr>
          <w:rFonts w:ascii="Times New Roman" w:hAnsi="Times New Roman"/>
          <w:color w:val="FF0000"/>
          <w:sz w:val="28"/>
          <w:szCs w:val="28"/>
        </w:rPr>
        <w:t xml:space="preserve"> </w:t>
      </w:r>
      <w:r w:rsidRPr="00966113">
        <w:rPr>
          <w:rFonts w:ascii="Times New Roman" w:hAnsi="Times New Roman"/>
          <w:sz w:val="28"/>
          <w:szCs w:val="28"/>
        </w:rPr>
        <w:t>независимого мониторинга и оценки подпрограммы);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4B704B"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 используемыми для оценки прогресса в реализации сходных (смежных) подпрограмм</w:t>
      </w:r>
      <w:r w:rsidR="004B704B"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число используемых показателей должны включаться показатели, характеризующие конечные общественно значимые результаты, непосредственные результаты и уровень удовлетворенности потребителей оказываемыми (финансируемыми) исполнителями муниципальными услугами (работами), их объемом и качеством.</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Показатели подпрограмм должны быть увязаны с показателями, характеризующими достижение целей и решение задач муниципальной программы. </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Показатели (индикаторы) должны</w:t>
      </w:r>
      <w:r w:rsidRPr="00D829BE">
        <w:rPr>
          <w:rFonts w:ascii="Times New Roman" w:hAnsi="Times New Roman"/>
          <w:color w:val="FF0000"/>
          <w:sz w:val="28"/>
          <w:szCs w:val="28"/>
        </w:rPr>
        <w:t xml:space="preserve"> </w:t>
      </w:r>
      <w:r w:rsidRPr="00966113">
        <w:rPr>
          <w:rFonts w:ascii="Times New Roman" w:hAnsi="Times New Roman"/>
          <w:sz w:val="28"/>
          <w:szCs w:val="28"/>
        </w:rPr>
        <w:t xml:space="preserve">иметь запланированные по годам количественные значения, измеряемые или рассчитываемые по утвержденным методикам в соответствии с требованиями </w:t>
      </w:r>
      <w:hyperlink r:id="rId9" w:history="1">
        <w:r w:rsidRPr="00966113">
          <w:rPr>
            <w:rFonts w:ascii="Times New Roman" w:hAnsi="Times New Roman"/>
            <w:sz w:val="28"/>
            <w:szCs w:val="28"/>
          </w:rPr>
          <w:t xml:space="preserve">пункта </w:t>
        </w:r>
      </w:hyperlink>
      <w:r w:rsidRPr="00966113">
        <w:rPr>
          <w:rFonts w:ascii="Times New Roman" w:hAnsi="Times New Roman"/>
          <w:sz w:val="28"/>
          <w:szCs w:val="28"/>
        </w:rPr>
        <w:t>2.5 раздела 2 Порядка.</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Если показатель (индикатор) определяется исходя из данных государственного (федерального, регионального</w:t>
      </w:r>
      <w:r w:rsidR="009408EC" w:rsidRPr="00966113">
        <w:rPr>
          <w:rFonts w:ascii="Times New Roman" w:hAnsi="Times New Roman"/>
          <w:sz w:val="28"/>
          <w:szCs w:val="28"/>
        </w:rPr>
        <w:t xml:space="preserve">, муниципального </w:t>
      </w:r>
      <w:r w:rsidRPr="00966113">
        <w:rPr>
          <w:rFonts w:ascii="Times New Roman" w:hAnsi="Times New Roman"/>
          <w:sz w:val="28"/>
          <w:szCs w:val="28"/>
        </w:rPr>
        <w:t>) статистического наблюдения, необходимо дать ссылку на соответствующий пункт (пункты) (федерального, регионального</w:t>
      </w:r>
      <w:r w:rsidR="009408EC" w:rsidRPr="00966113">
        <w:rPr>
          <w:rFonts w:ascii="Times New Roman" w:hAnsi="Times New Roman"/>
          <w:sz w:val="28"/>
          <w:szCs w:val="28"/>
        </w:rPr>
        <w:t>, муниципального</w:t>
      </w:r>
      <w:r w:rsidRPr="00966113">
        <w:rPr>
          <w:rFonts w:ascii="Times New Roman" w:hAnsi="Times New Roman"/>
          <w:sz w:val="28"/>
          <w:szCs w:val="28"/>
        </w:rPr>
        <w:t xml:space="preserve">) </w:t>
      </w:r>
      <w:hyperlink r:id="rId10" w:history="1">
        <w:r w:rsidRPr="00966113">
          <w:rPr>
            <w:rFonts w:ascii="Times New Roman" w:hAnsi="Times New Roman"/>
            <w:sz w:val="28"/>
            <w:szCs w:val="28"/>
          </w:rPr>
          <w:t>плана</w:t>
        </w:r>
      </w:hyperlink>
      <w:r w:rsidRPr="00966113">
        <w:rPr>
          <w:rFonts w:ascii="Times New Roman" w:hAnsi="Times New Roman"/>
          <w:sz w:val="28"/>
          <w:szCs w:val="28"/>
        </w:rPr>
        <w:t xml:space="preserve"> статистических работ, и указать субъект официального статистического учета, обеспечивающий выполнение работ по формированию официальной статистической информации по данному показателю (индикатору), а также реквизиты нормативного правового акта, которым утверждены формы отчетности, используемые при формировании статистического показателя. Указанная информация представляется согласно приложению к настоящим Методическим рекомендациям </w:t>
      </w:r>
      <w:hyperlink w:anchor="Par990" w:history="1">
        <w:r w:rsidRPr="00966113">
          <w:rPr>
            <w:rFonts w:ascii="Times New Roman" w:hAnsi="Times New Roman"/>
            <w:sz w:val="28"/>
            <w:szCs w:val="28"/>
          </w:rPr>
          <w:t>(таблица 7)</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bookmarkStart w:id="4" w:name="Par155"/>
      <w:bookmarkEnd w:id="4"/>
      <w:r w:rsidRPr="00966113">
        <w:rPr>
          <w:rFonts w:ascii="Times New Roman" w:hAnsi="Times New Roman"/>
          <w:sz w:val="28"/>
          <w:szCs w:val="28"/>
        </w:rPr>
        <w:t xml:space="preserve">Если показатель (индикатор) не входит в состав данных официальной статистики, то в составе муниципальной программы приводится методика расчета целевых показателей (индикаторов) муниципальной программы </w:t>
      </w:r>
      <w:r w:rsidRPr="00966113">
        <w:rPr>
          <w:rFonts w:ascii="Times New Roman" w:hAnsi="Times New Roman"/>
          <w:sz w:val="28"/>
          <w:szCs w:val="28"/>
        </w:rPr>
        <w:lastRenderedPageBreak/>
        <w:t xml:space="preserve">согласно приложению к настоящим Методическим рекомендациям </w:t>
      </w:r>
      <w:hyperlink w:anchor="Par1016" w:history="1">
        <w:r w:rsidRPr="00966113">
          <w:rPr>
            <w:rFonts w:ascii="Times New Roman" w:hAnsi="Times New Roman"/>
            <w:sz w:val="28"/>
            <w:szCs w:val="28"/>
          </w:rPr>
          <w:t>(таблица 7а)</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Предлагаемый показатель (индикатор) должен являться количественной характеристикой результата достижения цели (решения задачи)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Единица измерения показателя выбирается из общероссийского </w:t>
      </w:r>
      <w:hyperlink r:id="rId11" w:history="1">
        <w:r w:rsidRPr="00966113">
          <w:rPr>
            <w:rFonts w:ascii="Times New Roman" w:hAnsi="Times New Roman"/>
            <w:sz w:val="28"/>
            <w:szCs w:val="28"/>
          </w:rPr>
          <w:t>классификатора</w:t>
        </w:r>
      </w:hyperlink>
      <w:r w:rsidRPr="00966113">
        <w:rPr>
          <w:rFonts w:ascii="Times New Roman" w:hAnsi="Times New Roman"/>
          <w:sz w:val="28"/>
          <w:szCs w:val="28"/>
        </w:rPr>
        <w:t xml:space="preserve"> единиц измерения (ОКЕИ).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Для показателя указываются периодичность (годовая, квартальная, месячная и т.д.).</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 Если в методике расчета показателя используются иные показатели (далее - базовые показатели), необходимо привести их описание. Базовым считается показатель (индикатор), с которым непосредственно связан источник его определения. При этом общепринятые статистические показатели (ВРП, объем промышленного производства, численность населения и др.) рассматриваются в данном описании как базовые.</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При описании ожидаемых конечных результатов реализации муниципальной программы необходимо дать развернутую характеристику планируемых изменений (конечных результатов) в сфере реализации муниципальной программы. Такая характеристика должна включать обоснование, изменения состояния сферы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На основе последовательности решения задач муниципальной программы определяются этапы ее реализации. Для каждого из этапов необходимо определить промежуточные результаты реализации муниципальной программы.</w:t>
      </w:r>
    </w:p>
    <w:p w:rsidR="009E0874" w:rsidRPr="00966113" w:rsidRDefault="009E0874" w:rsidP="009E0874">
      <w:pPr>
        <w:widowControl w:val="0"/>
        <w:autoSpaceDE w:val="0"/>
        <w:autoSpaceDN w:val="0"/>
        <w:adjustRightInd w:val="0"/>
        <w:spacing w:after="0" w:line="240" w:lineRule="auto"/>
        <w:ind w:firstLine="540"/>
        <w:jc w:val="center"/>
        <w:rPr>
          <w:rFonts w:ascii="Times New Roman" w:hAnsi="Times New Roman"/>
          <w:sz w:val="28"/>
          <w:szCs w:val="28"/>
        </w:rPr>
      </w:pPr>
      <w:r w:rsidRPr="00966113">
        <w:rPr>
          <w:rFonts w:ascii="Times New Roman" w:hAnsi="Times New Roman"/>
          <w:sz w:val="28"/>
          <w:szCs w:val="28"/>
        </w:rPr>
        <w:t>Раздел 3</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качестве обоснования выделения подпрограмм может использоваться, в том числе обоснование вклада подпрограммы в достижение целей муниципальной 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Информация об основных мероприятиях и мероприятиях ведомственных целевых программ подпрограмм муниципальной программы отражается согласно приложению к настоящим Методическим рекомендациям </w:t>
      </w:r>
      <w:hyperlink w:anchor="Par487" w:history="1">
        <w:r w:rsidRPr="00966113">
          <w:rPr>
            <w:rFonts w:ascii="Times New Roman" w:hAnsi="Times New Roman"/>
            <w:sz w:val="28"/>
            <w:szCs w:val="28"/>
          </w:rPr>
          <w:t>(таблица 2)</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Состав основных мероприятий и мероприятий ведомственных целевых программ должен быть необходимым и достаточным для достижения целей и решения задач подпрограммы.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При формировании состава основных мероприятий и мероприятий ведомственных целевых программ учитывается возможность выделения контрольных событий муниципальной программы (включаемых в план реализации муниципальной программы), позволяющих оценить промежуточные или окончательные результаты выполнения основных мероприятий и мероприятий ведомственных целевых программ в течение года.</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lastRenderedPageBreak/>
        <w:t>Масштаб основного мероприятия должен обеспечивать возможность контроля за ходом выполнения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подпрограммы.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рамках одного основного мероприятия могут объединяться однотипные по характеру мероприятия. Основные мероприятия должны группироваться по следующим направлениям расходов:</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обеспечение выполнения функций органами местного самоуправления Тарасовского района и обеспечение деятельности муниципальных подведомственных учреждений;</w:t>
      </w:r>
    </w:p>
    <w:p w:rsidR="009E0874" w:rsidRPr="00966113" w:rsidRDefault="009E0874" w:rsidP="009E0874">
      <w:pPr>
        <w:autoSpaceDE w:val="0"/>
        <w:autoSpaceDN w:val="0"/>
        <w:adjustRightInd w:val="0"/>
        <w:spacing w:after="0" w:line="240" w:lineRule="auto"/>
        <w:ind w:firstLine="709"/>
        <w:jc w:val="both"/>
        <w:outlineLvl w:val="4"/>
        <w:rPr>
          <w:rFonts w:ascii="Times New Roman" w:hAnsi="Times New Roman"/>
          <w:sz w:val="28"/>
          <w:szCs w:val="28"/>
        </w:rPr>
      </w:pPr>
      <w:r w:rsidRPr="00966113">
        <w:rPr>
          <w:rFonts w:ascii="Times New Roman" w:hAnsi="Times New Roman"/>
          <w:sz w:val="28"/>
          <w:szCs w:val="28"/>
        </w:rPr>
        <w:t>социальное обеспечение, оказание мер социальной поддержки, в том числе исполнение публичных нормативных обязательств за счет средств  местного  бюджета;</w:t>
      </w:r>
    </w:p>
    <w:p w:rsidR="009E0874" w:rsidRPr="00966113" w:rsidRDefault="009E0874" w:rsidP="009E0874">
      <w:pPr>
        <w:spacing w:after="0" w:line="240" w:lineRule="auto"/>
        <w:ind w:firstLine="709"/>
        <w:jc w:val="both"/>
        <w:rPr>
          <w:rFonts w:ascii="Times New Roman" w:hAnsi="Times New Roman"/>
          <w:sz w:val="28"/>
          <w:szCs w:val="28"/>
        </w:rPr>
      </w:pPr>
      <w:r w:rsidRPr="00966113">
        <w:rPr>
          <w:rFonts w:ascii="Times New Roman" w:hAnsi="Times New Roman"/>
          <w:sz w:val="28"/>
          <w:szCs w:val="28"/>
        </w:rPr>
        <w:t>обеспечение мероприятий;</w:t>
      </w:r>
    </w:p>
    <w:p w:rsidR="009E0874" w:rsidRPr="00966113" w:rsidRDefault="009E0874" w:rsidP="009E0874">
      <w:pPr>
        <w:autoSpaceDE w:val="0"/>
        <w:autoSpaceDN w:val="0"/>
        <w:adjustRightInd w:val="0"/>
        <w:spacing w:after="0" w:line="240" w:lineRule="auto"/>
        <w:ind w:firstLine="709"/>
        <w:jc w:val="both"/>
        <w:outlineLvl w:val="4"/>
        <w:rPr>
          <w:rFonts w:ascii="Times New Roman" w:hAnsi="Times New Roman"/>
          <w:sz w:val="28"/>
          <w:szCs w:val="28"/>
        </w:rPr>
      </w:pPr>
      <w:r w:rsidRPr="00966113">
        <w:rPr>
          <w:rFonts w:ascii="Times New Roman" w:hAnsi="Times New Roman"/>
          <w:sz w:val="28"/>
          <w:szCs w:val="28"/>
        </w:rPr>
        <w:t>социальное обеспечение, оказание мер социальной поддержки, в том числе исполнение публичных нормативных обязательств за счет средств федерального и областного бюджета;</w:t>
      </w:r>
    </w:p>
    <w:p w:rsidR="009E0874" w:rsidRPr="00966113" w:rsidRDefault="009E0874" w:rsidP="009E0874">
      <w:pPr>
        <w:autoSpaceDE w:val="0"/>
        <w:autoSpaceDN w:val="0"/>
        <w:adjustRightInd w:val="0"/>
        <w:spacing w:after="0" w:line="240" w:lineRule="auto"/>
        <w:ind w:firstLine="709"/>
        <w:jc w:val="both"/>
        <w:outlineLvl w:val="4"/>
        <w:rPr>
          <w:rFonts w:ascii="Times New Roman" w:hAnsi="Times New Roman"/>
          <w:sz w:val="28"/>
          <w:szCs w:val="28"/>
        </w:rPr>
      </w:pPr>
      <w:r w:rsidRPr="00966113">
        <w:rPr>
          <w:rFonts w:ascii="Times New Roman" w:hAnsi="Times New Roman"/>
          <w:sz w:val="28"/>
          <w:szCs w:val="28"/>
        </w:rPr>
        <w:t>осуществление бюджетных инвестиций;</w:t>
      </w:r>
    </w:p>
    <w:p w:rsidR="009E0874" w:rsidRPr="00966113" w:rsidRDefault="009E0874" w:rsidP="009E0874">
      <w:pPr>
        <w:spacing w:after="0" w:line="240" w:lineRule="auto"/>
        <w:ind w:firstLine="708"/>
        <w:jc w:val="both"/>
        <w:rPr>
          <w:rFonts w:ascii="Times New Roman" w:hAnsi="Times New Roman"/>
          <w:sz w:val="28"/>
          <w:szCs w:val="28"/>
        </w:rPr>
      </w:pPr>
      <w:r w:rsidRPr="00966113">
        <w:rPr>
          <w:rFonts w:ascii="Times New Roman" w:hAnsi="Times New Roman"/>
          <w:sz w:val="28"/>
          <w:szCs w:val="28"/>
        </w:rPr>
        <w:t>отражение расходов местного бюджета за счет целевых федеральных и областных межбюджетных трансфертов;</w:t>
      </w:r>
    </w:p>
    <w:p w:rsidR="009E0874" w:rsidRPr="00966113" w:rsidRDefault="009E0874" w:rsidP="009E0874">
      <w:pPr>
        <w:spacing w:after="0" w:line="240" w:lineRule="auto"/>
        <w:ind w:firstLine="708"/>
        <w:jc w:val="both"/>
        <w:rPr>
          <w:rFonts w:ascii="Times New Roman" w:hAnsi="Times New Roman"/>
          <w:sz w:val="28"/>
          <w:szCs w:val="28"/>
        </w:rPr>
      </w:pPr>
      <w:r w:rsidRPr="00966113">
        <w:rPr>
          <w:rFonts w:ascii="Times New Roman" w:hAnsi="Times New Roman"/>
          <w:sz w:val="28"/>
          <w:szCs w:val="28"/>
        </w:rPr>
        <w:t>предоставление субсидий юридическим лицам, не являющимися муниципальными  учреждениями, индивидуальным предпринимателям, физическим лицам - производителям товаров, работ, услуг, а также  некоммерческим организациям, не являющимся муницип</w:t>
      </w:r>
      <w:r w:rsidR="00293026" w:rsidRPr="00966113">
        <w:rPr>
          <w:rFonts w:ascii="Times New Roman" w:hAnsi="Times New Roman"/>
          <w:sz w:val="28"/>
          <w:szCs w:val="28"/>
        </w:rPr>
        <w:t>а</w:t>
      </w:r>
      <w:r w:rsidRPr="00966113">
        <w:rPr>
          <w:rFonts w:ascii="Times New Roman" w:hAnsi="Times New Roman"/>
          <w:sz w:val="28"/>
          <w:szCs w:val="28"/>
        </w:rPr>
        <w:t>льными учреждениями;</w:t>
      </w:r>
    </w:p>
    <w:p w:rsidR="009E0874" w:rsidRPr="00966113" w:rsidRDefault="009E0874" w:rsidP="009E0874">
      <w:pPr>
        <w:spacing w:after="0" w:line="240" w:lineRule="auto"/>
        <w:ind w:firstLine="708"/>
        <w:jc w:val="both"/>
        <w:rPr>
          <w:rFonts w:ascii="Times New Roman" w:hAnsi="Times New Roman"/>
          <w:sz w:val="28"/>
          <w:szCs w:val="28"/>
        </w:rPr>
      </w:pPr>
      <w:r w:rsidRPr="00966113">
        <w:rPr>
          <w:rFonts w:ascii="Times New Roman" w:hAnsi="Times New Roman"/>
          <w:sz w:val="28"/>
          <w:szCs w:val="28"/>
        </w:rPr>
        <w:t>предоставление межбюджетных трансфертов другим бюджетам бюджетной системы Российской Федерации за счет средств областного бюджета;</w:t>
      </w:r>
    </w:p>
    <w:p w:rsidR="009E0874" w:rsidRPr="00966113" w:rsidRDefault="009E0874" w:rsidP="009E0874">
      <w:pPr>
        <w:spacing w:after="0" w:line="240" w:lineRule="auto"/>
        <w:ind w:firstLine="708"/>
        <w:jc w:val="both"/>
        <w:rPr>
          <w:rFonts w:ascii="Times New Roman" w:hAnsi="Times New Roman"/>
          <w:sz w:val="28"/>
          <w:szCs w:val="28"/>
        </w:rPr>
      </w:pPr>
      <w:r w:rsidRPr="00966113">
        <w:rPr>
          <w:rFonts w:ascii="Times New Roman" w:hAnsi="Times New Roman"/>
          <w:sz w:val="28"/>
          <w:szCs w:val="28"/>
        </w:rPr>
        <w:t>программные и не</w:t>
      </w:r>
      <w:r w:rsidR="00293026" w:rsidRPr="00966113">
        <w:rPr>
          <w:rFonts w:ascii="Times New Roman" w:hAnsi="Times New Roman"/>
          <w:sz w:val="28"/>
          <w:szCs w:val="28"/>
        </w:rPr>
        <w:t xml:space="preserve"> </w:t>
      </w:r>
      <w:r w:rsidRPr="00966113">
        <w:rPr>
          <w:rFonts w:ascii="Times New Roman" w:hAnsi="Times New Roman"/>
          <w:sz w:val="28"/>
          <w:szCs w:val="28"/>
        </w:rPr>
        <w:t>программные направления расходов, если их отражение не предусмотрено по обособленным направлениям расходов.</w:t>
      </w:r>
    </w:p>
    <w:p w:rsidR="009E0874" w:rsidRPr="00966113" w:rsidRDefault="009E0874" w:rsidP="009E0874">
      <w:pPr>
        <w:spacing w:after="0" w:line="240" w:lineRule="auto"/>
        <w:ind w:firstLine="708"/>
        <w:jc w:val="both"/>
        <w:rPr>
          <w:rFonts w:ascii="Times New Roman" w:hAnsi="Times New Roman"/>
          <w:sz w:val="28"/>
          <w:szCs w:val="28"/>
        </w:rPr>
      </w:pPr>
      <w:r w:rsidRPr="00966113">
        <w:rPr>
          <w:rFonts w:ascii="Times New Roman" w:hAnsi="Times New Roman"/>
          <w:sz w:val="28"/>
          <w:szCs w:val="28"/>
        </w:rPr>
        <w:t>Основное мероприятие, мероприятие ведомственной целевой программы должны быть направлены на решение конкретной задачи подпрограммы. На решение одной задачи может быть направлено несколько основных мероприятий. Не допускается формирование основных мероприятий, реализация которых направлена на достижение более чем одной цели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обеспечение реализации подпрограммы).</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Если в рамках реализации муниципальной программы муниципальными учреждениями предусматривается оказание муниципальных услуг юридическим и (или) физическим лицам, в программе должен быть приведен прогноз сводных показателей муниципальных заданий по этапам реализации подпрограммы. Информация о сводных значениях показателей муниципальных заданий отражается согласно приложению к настоящим Методическим рекомендациям </w:t>
      </w:r>
      <w:hyperlink w:anchor="Par610" w:history="1">
        <w:r w:rsidRPr="00966113">
          <w:rPr>
            <w:rFonts w:ascii="Times New Roman" w:hAnsi="Times New Roman"/>
            <w:sz w:val="28"/>
            <w:szCs w:val="28"/>
          </w:rPr>
          <w:t>(таблица 4)</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Указанные показатели могут включаться в состав показателей (индикаторов) подпрограммы как показатели (индикаторы) </w:t>
      </w:r>
      <w:r w:rsidRPr="00966113">
        <w:rPr>
          <w:rFonts w:ascii="Times New Roman" w:hAnsi="Times New Roman"/>
          <w:sz w:val="28"/>
          <w:szCs w:val="28"/>
        </w:rPr>
        <w:lastRenderedPageBreak/>
        <w:t>непосредственных результатов.</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В случае включения в муниципальную программу объектов строительства, реконструкции, капитального ремонта, находящихся в муниципальной собственности Тарасовского района, в состав муниципальной программы включается перечень инвестиционных проектов (объекты строительства, реконструкции, капитального ремонта, находящиеся в муниципальной собственности Тарасовского района) в соответствии с приложением к настоящим Методическим рекомендациям </w:t>
      </w:r>
      <w:hyperlink w:anchor="Par1016" w:history="1">
        <w:r w:rsidRPr="00966113">
          <w:rPr>
            <w:rFonts w:ascii="Times New Roman" w:hAnsi="Times New Roman"/>
            <w:sz w:val="28"/>
            <w:szCs w:val="28"/>
          </w:rPr>
          <w:t>(таблица 10)</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Указанный перечень  на очередной год формируется при условии наличия проектной (сметной) документации и положительного заключения государственной (негосударственной) экспертизы, по долгосрочным контрактам - в соответствии с графиком производства работ.</w:t>
      </w:r>
    </w:p>
    <w:p w:rsidR="00CD32A4" w:rsidRPr="00966113" w:rsidRDefault="00CD32A4" w:rsidP="009E0874">
      <w:pPr>
        <w:widowControl w:val="0"/>
        <w:autoSpaceDE w:val="0"/>
        <w:autoSpaceDN w:val="0"/>
        <w:adjustRightInd w:val="0"/>
        <w:spacing w:after="0" w:line="240" w:lineRule="auto"/>
        <w:ind w:firstLine="540"/>
        <w:jc w:val="center"/>
        <w:rPr>
          <w:rFonts w:ascii="Times New Roman" w:hAnsi="Times New Roman"/>
          <w:sz w:val="28"/>
          <w:szCs w:val="28"/>
        </w:rPr>
      </w:pPr>
    </w:p>
    <w:p w:rsidR="009E0874" w:rsidRPr="00966113" w:rsidRDefault="009E0874" w:rsidP="009E0874">
      <w:pPr>
        <w:widowControl w:val="0"/>
        <w:autoSpaceDE w:val="0"/>
        <w:autoSpaceDN w:val="0"/>
        <w:adjustRightInd w:val="0"/>
        <w:spacing w:after="0" w:line="240" w:lineRule="auto"/>
        <w:ind w:firstLine="540"/>
        <w:jc w:val="center"/>
        <w:rPr>
          <w:rFonts w:ascii="Times New Roman" w:hAnsi="Times New Roman"/>
          <w:sz w:val="28"/>
          <w:szCs w:val="28"/>
        </w:rPr>
      </w:pPr>
      <w:r w:rsidRPr="00966113">
        <w:rPr>
          <w:rFonts w:ascii="Times New Roman" w:hAnsi="Times New Roman"/>
          <w:sz w:val="28"/>
          <w:szCs w:val="28"/>
        </w:rPr>
        <w:t>Раздел 4</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Информация о расходах местного бюджета на реализацию муниципальной программы представляется согласно приложению к настоящим Методическим указаниям </w:t>
      </w:r>
      <w:hyperlink w:anchor="Par676" w:history="1">
        <w:r w:rsidRPr="00966113">
          <w:rPr>
            <w:rFonts w:ascii="Times New Roman" w:hAnsi="Times New Roman"/>
            <w:sz w:val="28"/>
            <w:szCs w:val="28"/>
          </w:rPr>
          <w:t>(таблица 5)</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Объем финансового обеспечения реализации муниципальной программы за счет средств местного бюджета на период после планового периода указывается по годам реализации и подлежит уточнению после утверждения Бюджетной стратегии до 2030 года.</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 xml:space="preserve">Расходы на дорожное хозяйство в части неиспользованных остатков бюджетных ассигнований дорожного фонда </w:t>
      </w:r>
      <w:r w:rsidR="00CD2814" w:rsidRPr="00966113">
        <w:rPr>
          <w:rFonts w:ascii="Times New Roman" w:hAnsi="Times New Roman"/>
          <w:sz w:val="28"/>
          <w:szCs w:val="28"/>
        </w:rPr>
        <w:t>Тарасовского района</w:t>
      </w:r>
      <w:r w:rsidRPr="00966113">
        <w:rPr>
          <w:rFonts w:ascii="Times New Roman" w:hAnsi="Times New Roman"/>
          <w:sz w:val="28"/>
          <w:szCs w:val="28"/>
        </w:rPr>
        <w:t xml:space="preserve"> отражаются в муниципальных программах с учетом особенностей, предусмотренных действующим законодательством.</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В составе обоснования финансового обеспечения реализации муниципальной программы приводятся ссылки на параметры формирования объемов финансового обеспечения, а также пояснения по определению приоритетов при распределении бюджетных ассигнований между подпрограммами, ведомственными целевыми программами и основными мероприятиями.</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Если муниципальная  программа направлена на достижение целей, относящихся к решению вопросов местного значения, а также предполагается использование средств федерального и областного бюджета и внебюджетных источников, то в муниципальной программе должна содержаться информация о расходах местного  бюджета, федерального и областного бюджета, бюджет</w:t>
      </w:r>
      <w:r w:rsidR="00966113" w:rsidRPr="00966113">
        <w:rPr>
          <w:rFonts w:ascii="Times New Roman" w:hAnsi="Times New Roman"/>
          <w:sz w:val="28"/>
          <w:szCs w:val="28"/>
        </w:rPr>
        <w:t xml:space="preserve">а </w:t>
      </w:r>
      <w:r w:rsidRPr="00966113">
        <w:rPr>
          <w:rFonts w:ascii="Times New Roman" w:hAnsi="Times New Roman"/>
          <w:sz w:val="28"/>
          <w:szCs w:val="28"/>
        </w:rPr>
        <w:t>Тарасовского района</w:t>
      </w:r>
      <w:r w:rsidR="00966113" w:rsidRPr="00966113">
        <w:rPr>
          <w:rFonts w:ascii="Times New Roman" w:hAnsi="Times New Roman"/>
          <w:sz w:val="28"/>
          <w:szCs w:val="28"/>
        </w:rPr>
        <w:t>, местного бюджета</w:t>
      </w:r>
      <w:r w:rsidRPr="00966113">
        <w:rPr>
          <w:rFonts w:ascii="Times New Roman" w:hAnsi="Times New Roman"/>
          <w:sz w:val="28"/>
          <w:szCs w:val="28"/>
        </w:rPr>
        <w:t xml:space="preserve"> и внебюджетных источников на реализацию муниципальной программы, представляемая согласно приложению к настоящим Методическим рекомендациям </w:t>
      </w:r>
      <w:hyperlink w:anchor="Par879" w:history="1">
        <w:r w:rsidRPr="00966113">
          <w:rPr>
            <w:rFonts w:ascii="Times New Roman" w:hAnsi="Times New Roman"/>
            <w:sz w:val="28"/>
            <w:szCs w:val="28"/>
          </w:rPr>
          <w:t>(таблица 6)</w:t>
        </w:r>
      </w:hyperlink>
      <w:r w:rsidRPr="00966113">
        <w:rPr>
          <w:rFonts w:ascii="Times New Roman" w:hAnsi="Times New Roman"/>
          <w:sz w:val="28"/>
          <w:szCs w:val="28"/>
        </w:rPr>
        <w:t>.</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Кроме того, в данном разделе необходимо указать государственную программу Российской Федерации и (или) федеральную целевую программу, государственную программу Ростовской области в рамках которой выделяются средства федерального и областного бюджета.</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Средства, выделяемые из государственных внебюджетных фондов, необходимо отражать во внебюджетных источниках.</w:t>
      </w:r>
    </w:p>
    <w:p w:rsidR="009E0874" w:rsidRPr="00966113"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966113">
        <w:rPr>
          <w:rFonts w:ascii="Times New Roman" w:hAnsi="Times New Roman"/>
          <w:sz w:val="28"/>
          <w:szCs w:val="28"/>
        </w:rPr>
        <w:t>Расходы на содержание аппарат</w:t>
      </w:r>
      <w:r w:rsidR="00AE70BC">
        <w:rPr>
          <w:rFonts w:ascii="Times New Roman" w:hAnsi="Times New Roman"/>
          <w:sz w:val="28"/>
          <w:szCs w:val="28"/>
        </w:rPr>
        <w:t>а</w:t>
      </w:r>
      <w:r w:rsidRPr="00966113">
        <w:rPr>
          <w:rFonts w:ascii="Times New Roman" w:hAnsi="Times New Roman"/>
          <w:sz w:val="28"/>
          <w:szCs w:val="28"/>
        </w:rPr>
        <w:t xml:space="preserve"> орган</w:t>
      </w:r>
      <w:r w:rsidR="00AE70BC">
        <w:rPr>
          <w:rFonts w:ascii="Times New Roman" w:hAnsi="Times New Roman"/>
          <w:sz w:val="28"/>
          <w:szCs w:val="28"/>
        </w:rPr>
        <w:t>а</w:t>
      </w:r>
      <w:r w:rsidRPr="00966113">
        <w:rPr>
          <w:rFonts w:ascii="Times New Roman" w:hAnsi="Times New Roman"/>
          <w:sz w:val="28"/>
          <w:szCs w:val="28"/>
        </w:rPr>
        <w:t xml:space="preserve"> местного самоуправления, </w:t>
      </w:r>
      <w:r w:rsidRPr="00966113">
        <w:rPr>
          <w:rFonts w:ascii="Times New Roman" w:hAnsi="Times New Roman"/>
          <w:sz w:val="28"/>
          <w:szCs w:val="28"/>
        </w:rPr>
        <w:lastRenderedPageBreak/>
        <w:t>являющихся ответственными исполнителями одной</w:t>
      </w:r>
      <w:r w:rsidRPr="00D829BE">
        <w:rPr>
          <w:rFonts w:ascii="Times New Roman" w:hAnsi="Times New Roman"/>
          <w:color w:val="FF0000"/>
          <w:sz w:val="28"/>
          <w:szCs w:val="28"/>
        </w:rPr>
        <w:t xml:space="preserve"> </w:t>
      </w:r>
      <w:r w:rsidRPr="00966113">
        <w:rPr>
          <w:rFonts w:ascii="Times New Roman" w:hAnsi="Times New Roman"/>
          <w:sz w:val="28"/>
          <w:szCs w:val="28"/>
        </w:rPr>
        <w:t xml:space="preserve">муниципальной программы, включаются в муниципальную программу, в которой орган местного самоуправления </w:t>
      </w:r>
      <w:r w:rsidR="00966113" w:rsidRPr="00966113">
        <w:rPr>
          <w:rFonts w:ascii="Times New Roman" w:hAnsi="Times New Roman"/>
          <w:sz w:val="28"/>
          <w:szCs w:val="28"/>
        </w:rPr>
        <w:t>поселения</w:t>
      </w:r>
      <w:r w:rsidRPr="00966113">
        <w:rPr>
          <w:rFonts w:ascii="Times New Roman" w:hAnsi="Times New Roman"/>
          <w:sz w:val="28"/>
          <w:szCs w:val="28"/>
        </w:rPr>
        <w:t xml:space="preserve"> является ответственным исполнителем.</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случае если орган местного самоуправления является ответственным исполнителем двух и более муниципальных программ, расходы на содержание его аппарата включаются в одну муниципальную программу.</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У орган</w:t>
      </w:r>
      <w:r w:rsidR="00AE70BC" w:rsidRPr="00AE70BC">
        <w:rPr>
          <w:rFonts w:ascii="Times New Roman" w:hAnsi="Times New Roman"/>
          <w:sz w:val="28"/>
          <w:szCs w:val="28"/>
        </w:rPr>
        <w:t>а</w:t>
      </w:r>
      <w:r w:rsidRPr="00AE70BC">
        <w:rPr>
          <w:rFonts w:ascii="Times New Roman" w:hAnsi="Times New Roman"/>
          <w:sz w:val="28"/>
          <w:szCs w:val="28"/>
        </w:rPr>
        <w:t xml:space="preserve"> местного самоуправления, не являющи</w:t>
      </w:r>
      <w:r w:rsidR="00AE70BC" w:rsidRPr="00AE70BC">
        <w:rPr>
          <w:rFonts w:ascii="Times New Roman" w:hAnsi="Times New Roman"/>
          <w:sz w:val="28"/>
          <w:szCs w:val="28"/>
        </w:rPr>
        <w:t>м</w:t>
      </w:r>
      <w:r w:rsidRPr="00AE70BC">
        <w:rPr>
          <w:rFonts w:ascii="Times New Roman" w:hAnsi="Times New Roman"/>
          <w:sz w:val="28"/>
          <w:szCs w:val="28"/>
        </w:rPr>
        <w:t xml:space="preserve">ся ответственными исполнителями муниципальных программ, расходы на содержание аппаратов могут отражаться в муниципальной программе, в которой отражаются мероприятия органа местного самоуправления </w:t>
      </w:r>
      <w:r w:rsidR="00AE70BC" w:rsidRPr="00AE70BC">
        <w:rPr>
          <w:rFonts w:ascii="Times New Roman" w:hAnsi="Times New Roman" w:cs="Times New Roman"/>
          <w:sz w:val="28"/>
          <w:szCs w:val="28"/>
        </w:rPr>
        <w:t xml:space="preserve">Митякинского сельского поселения </w:t>
      </w:r>
      <w:r w:rsidRPr="00AE70BC">
        <w:rPr>
          <w:rFonts w:ascii="Times New Roman" w:hAnsi="Times New Roman"/>
          <w:sz w:val="28"/>
          <w:szCs w:val="28"/>
        </w:rPr>
        <w:t>в установленной сфере деятельности.</w:t>
      </w:r>
    </w:p>
    <w:p w:rsidR="00CD32A4" w:rsidRPr="00AE70BC" w:rsidRDefault="00CD32A4" w:rsidP="009E0874">
      <w:pPr>
        <w:widowControl w:val="0"/>
        <w:autoSpaceDE w:val="0"/>
        <w:autoSpaceDN w:val="0"/>
        <w:adjustRightInd w:val="0"/>
        <w:spacing w:after="0" w:line="240" w:lineRule="auto"/>
        <w:ind w:firstLine="540"/>
        <w:jc w:val="center"/>
        <w:rPr>
          <w:rFonts w:ascii="Times New Roman" w:hAnsi="Times New Roman"/>
          <w:sz w:val="28"/>
          <w:szCs w:val="28"/>
        </w:rPr>
      </w:pPr>
    </w:p>
    <w:p w:rsidR="009E0874" w:rsidRPr="00AE70BC" w:rsidRDefault="009E0874" w:rsidP="009E0874">
      <w:pPr>
        <w:widowControl w:val="0"/>
        <w:autoSpaceDE w:val="0"/>
        <w:autoSpaceDN w:val="0"/>
        <w:adjustRightInd w:val="0"/>
        <w:spacing w:after="0" w:line="240" w:lineRule="auto"/>
        <w:ind w:firstLine="540"/>
        <w:jc w:val="center"/>
        <w:rPr>
          <w:rFonts w:ascii="Times New Roman" w:hAnsi="Times New Roman"/>
          <w:i/>
          <w:sz w:val="28"/>
          <w:szCs w:val="28"/>
          <w:u w:val="single"/>
        </w:rPr>
      </w:pPr>
      <w:r w:rsidRPr="00AE70BC">
        <w:rPr>
          <w:rFonts w:ascii="Times New Roman" w:hAnsi="Times New Roman"/>
          <w:sz w:val="28"/>
          <w:szCs w:val="28"/>
        </w:rPr>
        <w:t>Раздел 5</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 xml:space="preserve">Если муниципальная программа направлена на достижение целей, относящихся к вопросам местного значения </w:t>
      </w:r>
      <w:r w:rsidR="00AE70BC" w:rsidRPr="00AE70BC">
        <w:rPr>
          <w:rFonts w:ascii="Times New Roman" w:hAnsi="Times New Roman" w:cs="Times New Roman"/>
          <w:sz w:val="28"/>
          <w:szCs w:val="28"/>
        </w:rPr>
        <w:t>Митякинского сельского поселения</w:t>
      </w:r>
      <w:r w:rsidRPr="00AE70BC">
        <w:rPr>
          <w:rFonts w:ascii="Times New Roman" w:hAnsi="Times New Roman"/>
          <w:sz w:val="28"/>
          <w:szCs w:val="28"/>
        </w:rPr>
        <w:t>, то в состав муниципальной программы включаются сведения о показателях (индикаторах) муниципальной программы по сельск</w:t>
      </w:r>
      <w:r w:rsidR="00AE70BC" w:rsidRPr="00AE70BC">
        <w:rPr>
          <w:rFonts w:ascii="Times New Roman" w:hAnsi="Times New Roman"/>
          <w:sz w:val="28"/>
          <w:szCs w:val="28"/>
        </w:rPr>
        <w:t>ому</w:t>
      </w:r>
      <w:r w:rsidRPr="00AE70BC">
        <w:rPr>
          <w:rFonts w:ascii="Times New Roman" w:hAnsi="Times New Roman"/>
          <w:sz w:val="28"/>
          <w:szCs w:val="28"/>
        </w:rPr>
        <w:t xml:space="preserve"> поселени</w:t>
      </w:r>
      <w:r w:rsidR="00AE70BC" w:rsidRPr="00AE70BC">
        <w:rPr>
          <w:rFonts w:ascii="Times New Roman" w:hAnsi="Times New Roman"/>
          <w:sz w:val="28"/>
          <w:szCs w:val="28"/>
        </w:rPr>
        <w:t>ю</w:t>
      </w:r>
      <w:r w:rsidRPr="00AE70BC">
        <w:rPr>
          <w:rFonts w:ascii="Times New Roman" w:hAnsi="Times New Roman"/>
          <w:sz w:val="28"/>
          <w:szCs w:val="28"/>
        </w:rPr>
        <w:t xml:space="preserve"> согласно приложению к настоящим Методическим рекомендациям </w:t>
      </w:r>
      <w:hyperlink w:anchor="Par450" w:history="1">
        <w:r w:rsidRPr="00AE70BC">
          <w:rPr>
            <w:rFonts w:ascii="Times New Roman" w:hAnsi="Times New Roman"/>
            <w:sz w:val="28"/>
            <w:szCs w:val="28"/>
          </w:rPr>
          <w:t>(таблица 1а)</w:t>
        </w:r>
      </w:hyperlink>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муниципальной программе отражаются расходы бюджет</w:t>
      </w:r>
      <w:r w:rsidR="00AE70BC" w:rsidRPr="00AE70BC">
        <w:rPr>
          <w:rFonts w:ascii="Times New Roman" w:hAnsi="Times New Roman"/>
          <w:sz w:val="28"/>
          <w:szCs w:val="28"/>
        </w:rPr>
        <w:t>а</w:t>
      </w:r>
      <w:r w:rsidRPr="00AE70BC">
        <w:rPr>
          <w:rFonts w:ascii="Times New Roman" w:hAnsi="Times New Roman"/>
          <w:sz w:val="28"/>
          <w:szCs w:val="28"/>
        </w:rPr>
        <w:t xml:space="preserve"> </w:t>
      </w:r>
      <w:r w:rsidR="00AE70BC" w:rsidRPr="00AE70BC">
        <w:rPr>
          <w:rFonts w:ascii="Times New Roman" w:hAnsi="Times New Roman" w:cs="Times New Roman"/>
          <w:sz w:val="28"/>
          <w:szCs w:val="28"/>
        </w:rPr>
        <w:t xml:space="preserve">Митякинского сельского поселения </w:t>
      </w:r>
      <w:r w:rsidRPr="00AE70BC">
        <w:rPr>
          <w:rFonts w:ascii="Times New Roman" w:hAnsi="Times New Roman"/>
          <w:sz w:val="28"/>
          <w:szCs w:val="28"/>
        </w:rPr>
        <w:t>на софинансирование субсидий областного бюджета.</w:t>
      </w:r>
    </w:p>
    <w:p w:rsidR="009E0874" w:rsidRPr="00AE70BC" w:rsidRDefault="009E0874" w:rsidP="009E0874">
      <w:pPr>
        <w:spacing w:after="0" w:line="240" w:lineRule="auto"/>
        <w:ind w:firstLine="540"/>
        <w:jc w:val="both"/>
        <w:rPr>
          <w:rFonts w:ascii="Times New Roman" w:hAnsi="Times New Roman"/>
          <w:sz w:val="28"/>
          <w:szCs w:val="28"/>
        </w:rPr>
      </w:pPr>
      <w:r w:rsidRPr="00AE70BC">
        <w:rPr>
          <w:rFonts w:ascii="Times New Roman" w:eastAsia="Times New Roman" w:hAnsi="Times New Roman"/>
          <w:sz w:val="28"/>
          <w:szCs w:val="28"/>
        </w:rPr>
        <w:t>Распределение субсидий местн</w:t>
      </w:r>
      <w:r w:rsidR="00AE70BC" w:rsidRPr="00AE70BC">
        <w:rPr>
          <w:rFonts w:ascii="Times New Roman" w:eastAsia="Times New Roman" w:hAnsi="Times New Roman"/>
          <w:sz w:val="28"/>
          <w:szCs w:val="28"/>
        </w:rPr>
        <w:t>ому</w:t>
      </w:r>
      <w:r w:rsidRPr="00AE70BC">
        <w:rPr>
          <w:rFonts w:ascii="Times New Roman" w:eastAsia="Times New Roman" w:hAnsi="Times New Roman"/>
          <w:sz w:val="28"/>
          <w:szCs w:val="28"/>
        </w:rPr>
        <w:t xml:space="preserve"> бюджет</w:t>
      </w:r>
      <w:r w:rsidR="00AE70BC" w:rsidRPr="00AE70BC">
        <w:rPr>
          <w:rFonts w:ascii="Times New Roman" w:eastAsia="Times New Roman" w:hAnsi="Times New Roman"/>
          <w:sz w:val="28"/>
          <w:szCs w:val="28"/>
        </w:rPr>
        <w:t>у</w:t>
      </w:r>
      <w:r w:rsidRPr="00AE70BC">
        <w:rPr>
          <w:rFonts w:ascii="Times New Roman" w:eastAsia="Times New Roman" w:hAnsi="Times New Roman"/>
          <w:sz w:val="28"/>
          <w:szCs w:val="28"/>
        </w:rPr>
        <w:t xml:space="preserve"> на очередной финансовый год и на плановый период по муниципальным образованиям и направлениям расходования средств отражается </w:t>
      </w:r>
      <w:r w:rsidRPr="00AE70BC">
        <w:rPr>
          <w:rFonts w:ascii="Times New Roman" w:hAnsi="Times New Roman"/>
          <w:sz w:val="28"/>
          <w:szCs w:val="28"/>
        </w:rPr>
        <w:t xml:space="preserve">согласно приложению к настоящим Методическим рекомендациям </w:t>
      </w:r>
      <w:hyperlink w:anchor="Par450" w:history="1">
        <w:r w:rsidRPr="00AE70BC">
          <w:rPr>
            <w:rFonts w:ascii="Times New Roman" w:hAnsi="Times New Roman"/>
            <w:sz w:val="28"/>
            <w:szCs w:val="28"/>
          </w:rPr>
          <w:t>(таблица 8)</w:t>
        </w:r>
      </w:hyperlink>
      <w:r w:rsidRPr="00AE70BC">
        <w:rPr>
          <w:rFonts w:ascii="Times New Roman" w:eastAsia="Times New Roman" w:hAnsi="Times New Roman"/>
          <w:sz w:val="28"/>
          <w:szCs w:val="28"/>
        </w:rPr>
        <w:t xml:space="preserve">. </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 xml:space="preserve">Перечень инвестиционных проектов (объекты строительства, реконструкции, капитального ремонта, находящиеся в муниципальной собственности) формируется в соответствии с приложением к настоящим Методическим рекомендациям </w:t>
      </w:r>
      <w:hyperlink w:anchor="Par1016" w:history="1">
        <w:r w:rsidRPr="00AE70BC">
          <w:rPr>
            <w:rFonts w:ascii="Times New Roman" w:hAnsi="Times New Roman"/>
            <w:sz w:val="28"/>
            <w:szCs w:val="28"/>
          </w:rPr>
          <w:t>(таблица 9)</w:t>
        </w:r>
      </w:hyperlink>
      <w:r w:rsidRPr="00AE70BC">
        <w:rPr>
          <w:rFonts w:ascii="Times New Roman" w:hAnsi="Times New Roman"/>
          <w:sz w:val="28"/>
          <w:szCs w:val="28"/>
        </w:rPr>
        <w:t>,</w:t>
      </w:r>
      <w:r w:rsidRPr="00AE70BC">
        <w:t xml:space="preserve"> </w:t>
      </w:r>
      <w:r w:rsidRPr="00AE70BC">
        <w:rPr>
          <w:rFonts w:ascii="Times New Roman" w:hAnsi="Times New Roman"/>
          <w:sz w:val="28"/>
          <w:szCs w:val="28"/>
        </w:rPr>
        <w:t>при этом</w:t>
      </w:r>
      <w:r w:rsidRPr="00AE70BC">
        <w:t xml:space="preserve"> </w:t>
      </w:r>
      <w:r w:rsidRPr="00AE70BC">
        <w:rPr>
          <w:rFonts w:ascii="Times New Roman" w:hAnsi="Times New Roman"/>
          <w:sz w:val="28"/>
          <w:szCs w:val="28"/>
        </w:rPr>
        <w:t>на очередной год при условии наличия проектной (сметной) документации и положительного заключения государственной (негосударственной) экспертизы, по долгосрочным контрактам - в соответствии с графиком производства работ.</w:t>
      </w:r>
    </w:p>
    <w:p w:rsidR="00CD32A4" w:rsidRPr="00AE70BC" w:rsidRDefault="00CD32A4" w:rsidP="009E0874">
      <w:pPr>
        <w:widowControl w:val="0"/>
        <w:autoSpaceDE w:val="0"/>
        <w:autoSpaceDN w:val="0"/>
        <w:adjustRightInd w:val="0"/>
        <w:spacing w:after="0" w:line="240" w:lineRule="auto"/>
        <w:ind w:firstLine="540"/>
        <w:jc w:val="center"/>
        <w:rPr>
          <w:rFonts w:ascii="Times New Roman" w:hAnsi="Times New Roman"/>
          <w:sz w:val="28"/>
          <w:szCs w:val="28"/>
        </w:rPr>
      </w:pPr>
    </w:p>
    <w:p w:rsidR="009E0874" w:rsidRPr="00AE70BC" w:rsidRDefault="009E0874" w:rsidP="009E0874">
      <w:pPr>
        <w:widowControl w:val="0"/>
        <w:autoSpaceDE w:val="0"/>
        <w:autoSpaceDN w:val="0"/>
        <w:adjustRightInd w:val="0"/>
        <w:spacing w:after="0" w:line="240" w:lineRule="auto"/>
        <w:ind w:firstLine="540"/>
        <w:jc w:val="center"/>
        <w:rPr>
          <w:rFonts w:ascii="Times New Roman" w:hAnsi="Times New Roman"/>
          <w:sz w:val="28"/>
          <w:szCs w:val="28"/>
        </w:rPr>
      </w:pPr>
      <w:r w:rsidRPr="00AE70BC">
        <w:rPr>
          <w:rFonts w:ascii="Times New Roman" w:hAnsi="Times New Roman"/>
          <w:sz w:val="28"/>
          <w:szCs w:val="28"/>
        </w:rPr>
        <w:t>Раздел 6</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Методика оценки эффективности муниципальной</w:t>
      </w:r>
      <w:r w:rsidRPr="00AE70BC">
        <w:rPr>
          <w:rFonts w:ascii="Times New Roman" w:hAnsi="Times New Roman"/>
          <w:sz w:val="28"/>
          <w:szCs w:val="28"/>
        </w:rPr>
        <w:tab/>
        <w:t xml:space="preserve"> программы представляет собой алгоритм оценки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w:t>
      </w:r>
      <w:r w:rsidR="00AE70BC" w:rsidRPr="00AE70BC">
        <w:rPr>
          <w:rFonts w:ascii="Times New Roman" w:hAnsi="Times New Roman" w:cs="Times New Roman"/>
          <w:sz w:val="28"/>
          <w:szCs w:val="28"/>
        </w:rPr>
        <w:t>Митякинского сельского поселения</w:t>
      </w:r>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Методика оценки эффективности муниципальной программы учитывает необходимость проведения оценок:</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степени достижения целей и решения задач подпрограмм и муниципальной программы в целом;</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lastRenderedPageBreak/>
        <w:t>степени соответствия запланированному уровню затрат и эффективности</w:t>
      </w:r>
      <w:r w:rsidRPr="00D829BE">
        <w:rPr>
          <w:rFonts w:ascii="Times New Roman" w:hAnsi="Times New Roman"/>
          <w:color w:val="FF0000"/>
          <w:sz w:val="28"/>
          <w:szCs w:val="28"/>
        </w:rPr>
        <w:t xml:space="preserve"> </w:t>
      </w:r>
      <w:r w:rsidRPr="00AE70BC">
        <w:rPr>
          <w:rFonts w:ascii="Times New Roman" w:hAnsi="Times New Roman"/>
          <w:sz w:val="28"/>
          <w:szCs w:val="28"/>
        </w:rPr>
        <w:t>использования средств местного бюджета;</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степени реализации основных мероприятий и мероприятий ведомственных целевых программ (достижения ожидаемых непосредственных результатов их реализации).</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рамках методики оценки эффективности муниципальной программы может предусматриваться алгоритм установления пороговых значений целевых показателей (индикаторов) муниципальной программы. Превышение (не</w:t>
      </w:r>
      <w:r w:rsidR="00F8538D" w:rsidRPr="00AE70BC">
        <w:rPr>
          <w:rFonts w:ascii="Times New Roman" w:hAnsi="Times New Roman"/>
          <w:sz w:val="28"/>
          <w:szCs w:val="28"/>
        </w:rPr>
        <w:t xml:space="preserve"> </w:t>
      </w:r>
      <w:r w:rsidRPr="00AE70BC">
        <w:rPr>
          <w:rFonts w:ascii="Times New Roman" w:hAnsi="Times New Roman"/>
          <w:sz w:val="28"/>
          <w:szCs w:val="28"/>
        </w:rPr>
        <w:t>достижение) таких пороговых значений свидетельствует об эффективной (неэффективной) реализации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w:t>
      </w:r>
    </w:p>
    <w:p w:rsidR="009E0874" w:rsidRPr="00AE70BC" w:rsidRDefault="009E0874" w:rsidP="009E0874">
      <w:pPr>
        <w:widowControl w:val="0"/>
        <w:autoSpaceDE w:val="0"/>
        <w:autoSpaceDN w:val="0"/>
        <w:adjustRightInd w:val="0"/>
        <w:spacing w:after="0" w:line="240" w:lineRule="auto"/>
        <w:ind w:firstLine="540"/>
        <w:jc w:val="center"/>
        <w:rPr>
          <w:rFonts w:ascii="Times New Roman" w:hAnsi="Times New Roman"/>
          <w:sz w:val="28"/>
          <w:szCs w:val="28"/>
        </w:rPr>
      </w:pPr>
      <w:r w:rsidRPr="00AE70BC">
        <w:rPr>
          <w:rFonts w:ascii="Times New Roman" w:hAnsi="Times New Roman"/>
          <w:sz w:val="28"/>
          <w:szCs w:val="28"/>
        </w:rPr>
        <w:t>Раздел 7</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Порядок взаимодействия ответственных исполнителей, соисполнителей, участников муниципальной программы по вопросам разработки, реализации и оценки эффективности муниципальных программ определяет ответственный исполнитель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Разделы подпрограммы муниципальной программы заполняются аналогично разделам муниципальной программы.</w:t>
      </w:r>
    </w:p>
    <w:p w:rsidR="00727DD8" w:rsidRPr="00AE70BC" w:rsidRDefault="00727DD8" w:rsidP="009E0874">
      <w:pPr>
        <w:widowControl w:val="0"/>
        <w:autoSpaceDE w:val="0"/>
        <w:autoSpaceDN w:val="0"/>
        <w:adjustRightInd w:val="0"/>
        <w:spacing w:after="0" w:line="240" w:lineRule="auto"/>
        <w:jc w:val="center"/>
        <w:outlineLvl w:val="1"/>
        <w:rPr>
          <w:rFonts w:ascii="Times New Roman" w:hAnsi="Times New Roman"/>
          <w:sz w:val="28"/>
          <w:szCs w:val="28"/>
        </w:rPr>
      </w:pPr>
    </w:p>
    <w:p w:rsidR="009E0874" w:rsidRPr="00AE70BC" w:rsidRDefault="009E0874" w:rsidP="009E0874">
      <w:pPr>
        <w:widowControl w:val="0"/>
        <w:autoSpaceDE w:val="0"/>
        <w:autoSpaceDN w:val="0"/>
        <w:adjustRightInd w:val="0"/>
        <w:spacing w:after="0" w:line="240" w:lineRule="auto"/>
        <w:jc w:val="center"/>
        <w:outlineLvl w:val="1"/>
        <w:rPr>
          <w:rFonts w:ascii="Times New Roman" w:hAnsi="Times New Roman"/>
          <w:sz w:val="28"/>
          <w:szCs w:val="28"/>
        </w:rPr>
      </w:pPr>
      <w:r w:rsidRPr="00AE70BC">
        <w:rPr>
          <w:rFonts w:ascii="Times New Roman" w:hAnsi="Times New Roman"/>
          <w:sz w:val="28"/>
          <w:szCs w:val="28"/>
        </w:rPr>
        <w:t xml:space="preserve">3. План реализации муниципальной программы </w:t>
      </w:r>
    </w:p>
    <w:p w:rsidR="009E0874" w:rsidRPr="00AE70BC" w:rsidRDefault="009E0874" w:rsidP="009E0874">
      <w:pPr>
        <w:widowControl w:val="0"/>
        <w:autoSpaceDE w:val="0"/>
        <w:autoSpaceDN w:val="0"/>
        <w:adjustRightInd w:val="0"/>
        <w:spacing w:after="0" w:line="240" w:lineRule="auto"/>
        <w:ind w:firstLine="540"/>
        <w:jc w:val="center"/>
        <w:rPr>
          <w:rFonts w:ascii="Times New Roman" w:hAnsi="Times New Roman"/>
          <w:sz w:val="28"/>
          <w:szCs w:val="28"/>
        </w:rPr>
      </w:pPr>
      <w:r w:rsidRPr="00AE70BC">
        <w:rPr>
          <w:rFonts w:ascii="Times New Roman" w:hAnsi="Times New Roman"/>
          <w:sz w:val="28"/>
          <w:szCs w:val="28"/>
        </w:rPr>
        <w:t>3.1. Разработка плана реализации муниципальной программы</w:t>
      </w:r>
    </w:p>
    <w:p w:rsidR="009E0874" w:rsidRPr="00AE70BC" w:rsidRDefault="009E0874" w:rsidP="009E0874">
      <w:pPr>
        <w:spacing w:after="0" w:line="240" w:lineRule="auto"/>
        <w:ind w:firstLine="540"/>
        <w:jc w:val="both"/>
        <w:rPr>
          <w:rFonts w:ascii="Times New Roman" w:hAnsi="Times New Roman"/>
          <w:sz w:val="28"/>
          <w:szCs w:val="28"/>
        </w:rPr>
      </w:pPr>
      <w:r w:rsidRPr="00AE70BC">
        <w:rPr>
          <w:rFonts w:ascii="Times New Roman" w:hAnsi="Times New Roman"/>
          <w:sz w:val="28"/>
          <w:szCs w:val="28"/>
        </w:rPr>
        <w:t>План реализации муниципальной программы (далее – план реализации) разрабатывается на очередной финансовый год и содержит перечень значимых контрольных событий муниципальной программы с указанием их сроков и ожидаемых результатов согласно приложению к настоящим Методическим рекомендациям (</w:t>
      </w:r>
      <w:hyperlink w:anchor="Par1054" w:history="1">
        <w:r w:rsidRPr="00AE70BC">
          <w:rPr>
            <w:rFonts w:ascii="Times New Roman" w:hAnsi="Times New Roman"/>
            <w:sz w:val="28"/>
            <w:szCs w:val="28"/>
          </w:rPr>
          <w:t>таблица 1</w:t>
        </w:r>
      </w:hyperlink>
      <w:r w:rsidRPr="00AE70BC">
        <w:rPr>
          <w:rFonts w:ascii="Times New Roman" w:hAnsi="Times New Roman"/>
          <w:sz w:val="28"/>
          <w:szCs w:val="28"/>
        </w:rPr>
        <w:t>1).</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плане реализации отражаются:</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контрольные события программы, оказывающие существенное влияние на сроки и результаты реализации муниципальной программы, с указанием их сроков и ожидаемых результатов, позволяющих определить наступление контрольного события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фамилии и должности должностных лиц ответственного исполнителя, соисполнителя и (или) участника реализации муниципальной программы, ответственных за контрольные события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данные об объемах расходов на реализацию основных мероприятий и мероприятий ведомственных целевых программ.</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Контрольные события программы по возможности выделяются по всем основным мероприятиям, мероприятиям ведомственных целевых программ муниципальной программы, за исключением случаев, когда основное мероприятие муниципальной программы носит длящийся характер, т.е. не имеет сроков начала и конца реализации, а также выраженного конечного результата его реализации.</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 xml:space="preserve">Основными характеристиками контрольных событий программы являются общественная, в том числе социально-экономическая, значимость </w:t>
      </w:r>
      <w:r w:rsidRPr="00AE70BC">
        <w:rPr>
          <w:rFonts w:ascii="Times New Roman" w:hAnsi="Times New Roman"/>
          <w:sz w:val="28"/>
          <w:szCs w:val="28"/>
        </w:rPr>
        <w:lastRenderedPageBreak/>
        <w:t>(важность) для достижения результата основного мероприятия, ведомственной целевой программы и решения соответствующих задач подпрограммы, нулевая длительность, возможность однозначной оценки достижения (0% или 100%), по возможности документальное подтверждение результата.</w:t>
      </w:r>
    </w:p>
    <w:p w:rsidR="009E0874" w:rsidRPr="00AE70BC" w:rsidRDefault="009E0874" w:rsidP="009E0874">
      <w:pPr>
        <w:widowControl w:val="0"/>
        <w:autoSpaceDE w:val="0"/>
        <w:autoSpaceDN w:val="0"/>
        <w:adjustRightInd w:val="0"/>
        <w:spacing w:after="0" w:line="240" w:lineRule="auto"/>
        <w:jc w:val="center"/>
        <w:outlineLvl w:val="1"/>
        <w:rPr>
          <w:rFonts w:ascii="Times New Roman" w:hAnsi="Times New Roman"/>
          <w:sz w:val="28"/>
          <w:szCs w:val="28"/>
        </w:rPr>
      </w:pPr>
      <w:r w:rsidRPr="00AE70BC">
        <w:rPr>
          <w:rFonts w:ascii="Times New Roman" w:hAnsi="Times New Roman"/>
          <w:sz w:val="28"/>
          <w:szCs w:val="28"/>
        </w:rPr>
        <w:t>3.2. Подготовка отчетов об исполнении планов реализации</w:t>
      </w:r>
    </w:p>
    <w:p w:rsidR="009E0874" w:rsidRPr="00AE70BC" w:rsidRDefault="009E0874" w:rsidP="009E0874">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целях обеспечения оперативного контроля за реализацией муниципальных программ ответственный исполнитель муниципальной программы вносит на</w:t>
      </w:r>
      <w:r w:rsidRPr="00D829BE">
        <w:rPr>
          <w:rFonts w:ascii="Times New Roman" w:hAnsi="Times New Roman"/>
          <w:color w:val="FF0000"/>
          <w:sz w:val="28"/>
          <w:szCs w:val="28"/>
        </w:rPr>
        <w:t xml:space="preserve"> </w:t>
      </w:r>
      <w:r w:rsidRPr="00AE70BC">
        <w:rPr>
          <w:rFonts w:ascii="Times New Roman" w:hAnsi="Times New Roman"/>
          <w:sz w:val="28"/>
          <w:szCs w:val="28"/>
        </w:rPr>
        <w:t xml:space="preserve">рассмотрение </w:t>
      </w:r>
      <w:r w:rsidR="00D829BE" w:rsidRPr="00AE70BC">
        <w:rPr>
          <w:rFonts w:ascii="Times New Roman" w:hAnsi="Times New Roman"/>
          <w:sz w:val="28"/>
          <w:szCs w:val="28"/>
        </w:rPr>
        <w:t>Главы</w:t>
      </w:r>
      <w:r w:rsidRPr="00AE70BC">
        <w:rPr>
          <w:rFonts w:ascii="Times New Roman" w:hAnsi="Times New Roman"/>
          <w:sz w:val="28"/>
          <w:szCs w:val="28"/>
        </w:rPr>
        <w:t xml:space="preserve"> </w:t>
      </w:r>
      <w:r w:rsidR="00AE70BC" w:rsidRPr="00AE70BC">
        <w:rPr>
          <w:rFonts w:ascii="Times New Roman" w:hAnsi="Times New Roman" w:cs="Times New Roman"/>
          <w:sz w:val="28"/>
          <w:szCs w:val="28"/>
        </w:rPr>
        <w:t xml:space="preserve">Митякинского сельского поселения </w:t>
      </w:r>
      <w:r w:rsidRPr="00AE70BC">
        <w:rPr>
          <w:rFonts w:ascii="Times New Roman" w:hAnsi="Times New Roman"/>
          <w:sz w:val="28"/>
          <w:szCs w:val="28"/>
        </w:rPr>
        <w:t xml:space="preserve">отчет об исполнении плана реализации по форме согласно приложению к настоящим Методическим рекомендациям </w:t>
      </w:r>
      <w:hyperlink w:anchor="Par1326" w:history="1">
        <w:r w:rsidRPr="00AE70BC">
          <w:rPr>
            <w:rFonts w:ascii="Times New Roman" w:hAnsi="Times New Roman"/>
            <w:sz w:val="28"/>
            <w:szCs w:val="28"/>
          </w:rPr>
          <w:t>(таблица 12)</w:t>
        </w:r>
      </w:hyperlink>
      <w:r w:rsidRPr="00AE70BC">
        <w:rPr>
          <w:rFonts w:ascii="Times New Roman" w:hAnsi="Times New Roman"/>
          <w:sz w:val="28"/>
          <w:szCs w:val="28"/>
        </w:rPr>
        <w:t xml:space="preserve"> в порядке и сроки, установленные </w:t>
      </w:r>
      <w:hyperlink r:id="rId12" w:history="1">
        <w:r w:rsidRPr="00AE70BC">
          <w:rPr>
            <w:rFonts w:ascii="Times New Roman" w:hAnsi="Times New Roman"/>
            <w:sz w:val="28"/>
            <w:szCs w:val="28"/>
          </w:rPr>
          <w:t>Порядком</w:t>
        </w:r>
      </w:hyperlink>
      <w:r w:rsidRPr="00AE70BC">
        <w:rPr>
          <w:rFonts w:ascii="Times New Roman" w:hAnsi="Times New Roman"/>
          <w:sz w:val="28"/>
          <w:szCs w:val="28"/>
        </w:rPr>
        <w:t>.</w:t>
      </w:r>
    </w:p>
    <w:p w:rsidR="009E0874" w:rsidRPr="00AE70BC" w:rsidRDefault="009E0874" w:rsidP="009E0874">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Оперативный контроль за реализацией муниципальных программ ориентирован на раннее предупреждение возникновения проблем и отклонений хода реализации муниципальной программы от запланированного.</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Объектом контроля является наступление контрольных событий программы в установленные сроки, сведения о кассовом исполнении и объемах заключенных муниципальных контрактов по муниципальной программе на отчетную дату.</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качестве формулировок таких контрольных событий реализации программы рекомендуется использовать следующие:</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нормативный правовой акт утвержден;</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объект капитального строительства (реконструкции) введен в эксплуатацию;</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система разработана и введена в эксплуатацию и т.д.</w:t>
      </w:r>
    </w:p>
    <w:p w:rsidR="009E0874" w:rsidRPr="00AE70BC" w:rsidRDefault="009E0874" w:rsidP="009E0874">
      <w:pPr>
        <w:widowControl w:val="0"/>
        <w:autoSpaceDE w:val="0"/>
        <w:autoSpaceDN w:val="0"/>
        <w:adjustRightInd w:val="0"/>
        <w:spacing w:after="0" w:line="240" w:lineRule="auto"/>
        <w:jc w:val="center"/>
        <w:outlineLvl w:val="1"/>
        <w:rPr>
          <w:rFonts w:ascii="Times New Roman" w:hAnsi="Times New Roman"/>
          <w:sz w:val="28"/>
          <w:szCs w:val="28"/>
        </w:rPr>
      </w:pPr>
      <w:r w:rsidRPr="00AE70BC">
        <w:rPr>
          <w:rFonts w:ascii="Times New Roman" w:hAnsi="Times New Roman"/>
          <w:sz w:val="28"/>
          <w:szCs w:val="28"/>
        </w:rPr>
        <w:t>4. Подготовка отчета о реализации муниципальной программы за год</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Отчет о реализации муниципальной программы за год (далее – годовой отчет) формируется ответственным исполнителем с учетом информации, полученной от соисполнителей и участников муниципальной</w:t>
      </w:r>
      <w:r w:rsidRPr="00D829BE">
        <w:rPr>
          <w:rFonts w:ascii="Times New Roman" w:hAnsi="Times New Roman"/>
          <w:color w:val="FF0000"/>
          <w:sz w:val="28"/>
          <w:szCs w:val="28"/>
        </w:rPr>
        <w:t xml:space="preserve"> </w:t>
      </w:r>
      <w:r w:rsidRPr="00AE70BC">
        <w:rPr>
          <w:rFonts w:ascii="Times New Roman" w:hAnsi="Times New Roman"/>
          <w:sz w:val="28"/>
          <w:szCs w:val="28"/>
        </w:rPr>
        <w:t xml:space="preserve">программы, согласовывается и вносится на рассмотрение </w:t>
      </w:r>
      <w:r w:rsidR="00D829BE" w:rsidRPr="00AE70BC">
        <w:rPr>
          <w:rFonts w:ascii="Times New Roman" w:hAnsi="Times New Roman"/>
          <w:sz w:val="28"/>
          <w:szCs w:val="28"/>
        </w:rPr>
        <w:t>Главы</w:t>
      </w:r>
      <w:r w:rsidRPr="00AE70BC">
        <w:rPr>
          <w:rFonts w:ascii="Times New Roman" w:hAnsi="Times New Roman"/>
          <w:sz w:val="28"/>
          <w:szCs w:val="28"/>
        </w:rPr>
        <w:t xml:space="preserve"> </w:t>
      </w:r>
      <w:r w:rsidR="00AE70BC" w:rsidRPr="00AE70BC">
        <w:rPr>
          <w:rFonts w:ascii="Times New Roman" w:hAnsi="Times New Roman" w:cs="Times New Roman"/>
          <w:sz w:val="28"/>
          <w:szCs w:val="28"/>
        </w:rPr>
        <w:t xml:space="preserve">Митякинского сельского поселения </w:t>
      </w:r>
      <w:r w:rsidRPr="00AE70BC">
        <w:rPr>
          <w:rFonts w:ascii="Times New Roman" w:hAnsi="Times New Roman"/>
          <w:sz w:val="28"/>
          <w:szCs w:val="28"/>
        </w:rPr>
        <w:t xml:space="preserve">в порядке и сроки, установленные </w:t>
      </w:r>
      <w:hyperlink r:id="rId13" w:history="1">
        <w:r w:rsidRPr="00AE70BC">
          <w:rPr>
            <w:rFonts w:ascii="Times New Roman" w:hAnsi="Times New Roman"/>
            <w:sz w:val="28"/>
            <w:szCs w:val="28"/>
          </w:rPr>
          <w:t>Порядком</w:t>
        </w:r>
      </w:hyperlink>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Годовой отчет имеет следующую структуру:</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конкретные результаты реализации муниципальной программы, достигнутые за отчетный год;</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результаты реализации основных мероприятий и мероприятий ведомственных целевых программ в разрезе подпрограмм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результаты реализации мер</w:t>
      </w:r>
      <w:r w:rsidR="009F234E" w:rsidRPr="00AE70BC">
        <w:rPr>
          <w:rFonts w:ascii="Times New Roman" w:hAnsi="Times New Roman"/>
          <w:sz w:val="28"/>
          <w:szCs w:val="28"/>
        </w:rPr>
        <w:t xml:space="preserve"> государственного</w:t>
      </w:r>
      <w:r w:rsidRPr="00AE70BC">
        <w:rPr>
          <w:rFonts w:ascii="Times New Roman" w:hAnsi="Times New Roman"/>
          <w:sz w:val="28"/>
          <w:szCs w:val="28"/>
        </w:rPr>
        <w:t xml:space="preserve"> и правового регулирования;</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 xml:space="preserve">результаты использования бюджетных ассигнований и внебюджетных средств на реализацию мероприятий муниципальной программы; </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сведения о достижении значений показателей (индикаторов)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информация о внесенных ответственным исполнителем изменениях в муниципальную программу;</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предложения по дальнейшей реализации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lastRenderedPageBreak/>
        <w:t>При описании конкретных результатов реализации муниципальной программы, достигнутых за отчетный год, следует привести:</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основные результаты, достигнутые в отчетном году;</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характеристику вклада основных результатов в решение задач и достижение целей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 xml:space="preserve">сведения о достижении значений показателей (индикаторов) муниципальной программы, подпрограмм муниципальной программы за год (указываются согласно приложению к настоящим Методическим рекомендациям </w:t>
      </w:r>
      <w:hyperlink w:anchor="Par1422" w:history="1">
        <w:r w:rsidRPr="00AE70BC">
          <w:rPr>
            <w:rFonts w:ascii="Times New Roman" w:hAnsi="Times New Roman"/>
            <w:sz w:val="28"/>
            <w:szCs w:val="28"/>
          </w:rPr>
          <w:t>(таблица 13)</w:t>
        </w:r>
      </w:hyperlink>
      <w:r w:rsidRPr="00AE70BC">
        <w:rPr>
          <w:rFonts w:ascii="Times New Roman" w:hAnsi="Times New Roman"/>
          <w:sz w:val="28"/>
          <w:szCs w:val="28"/>
        </w:rPr>
        <w:t>, с обоснованием отклонений по показателям (индикаторам), плановые значения по которым не достигнуты);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сведения о достижении значений показателей (индикаторов) муниципальной программы, подпрограмм муниципальной программы</w:t>
      </w:r>
      <w:r w:rsidR="00AE70BC" w:rsidRPr="00AE70BC">
        <w:rPr>
          <w:rFonts w:ascii="Times New Roman" w:hAnsi="Times New Roman" w:cs="Times New Roman"/>
          <w:sz w:val="28"/>
          <w:szCs w:val="28"/>
        </w:rPr>
        <w:t xml:space="preserve"> Митякинского сельского поселения</w:t>
      </w:r>
      <w:r w:rsidRPr="00AE70BC">
        <w:rPr>
          <w:rFonts w:ascii="Times New Roman" w:hAnsi="Times New Roman"/>
          <w:sz w:val="28"/>
          <w:szCs w:val="28"/>
        </w:rPr>
        <w:t xml:space="preserve">  за год </w:t>
      </w:r>
      <w:hyperlink w:anchor="Par1470" w:history="1">
        <w:r w:rsidRPr="00AE70BC">
          <w:rPr>
            <w:rFonts w:ascii="Times New Roman" w:hAnsi="Times New Roman"/>
            <w:sz w:val="28"/>
            <w:szCs w:val="28"/>
          </w:rPr>
          <w:t>(таблица 13а)</w:t>
        </w:r>
      </w:hyperlink>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запланированные, но недостигнутые результаты с указанием нереализованных или реализованных не в полной мере основных мероприятий и мероприятий ведомственных целевых программ (в том числе ключевых мероприятий);</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анализ факторов, повлиявших на ход реализации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анализ фактических и вероятных последствий влияния указанных факторов на основные параметры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результаты оценки эффективности реализации муниципальной программы в отчетном году.</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Описание результатов реализации основных мероприятий подпрограмм, мероприятий ведомственных целевых программ, реализация которых предусмотрена в отчетом периоде, включает:</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описание результатов реализации основных мероприятий подпрограмм, мероприятий ведомственных целевых программ в отчетном году (в том числе контрольных событий);</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перечень нереализованных или реализованных частично основных мероприятий подпрограмм, мероприятий ведомственных целевых программ (из числа предусмотренных к реализации в отчетном году) с указанием причин их реализации не в полном объеме;</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анализ факторов, повлиявших на их реализацию;</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анализ последствий не</w:t>
      </w:r>
      <w:r w:rsidR="005741F4" w:rsidRPr="00AE70BC">
        <w:rPr>
          <w:rFonts w:ascii="Times New Roman" w:hAnsi="Times New Roman"/>
          <w:sz w:val="28"/>
          <w:szCs w:val="28"/>
        </w:rPr>
        <w:t xml:space="preserve"> </w:t>
      </w:r>
      <w:r w:rsidRPr="00AE70BC">
        <w:rPr>
          <w:rFonts w:ascii="Times New Roman" w:hAnsi="Times New Roman"/>
          <w:sz w:val="28"/>
          <w:szCs w:val="28"/>
        </w:rPr>
        <w:t>реализации основных мероприятий подпрограмм, мероприятий ведомственных целевых программ на реализацию муниципальной 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 xml:space="preserve">К описанию результатов реализации основных мероприятий подпрограмм, мероприятий ведомственных целевых программ в отчетном году прилагается информация согласно приложению к настоящим Методическим рекомендациям </w:t>
      </w:r>
      <w:hyperlink w:anchor="Par1520" w:history="1">
        <w:r w:rsidRPr="00AE70BC">
          <w:rPr>
            <w:rFonts w:ascii="Times New Roman" w:hAnsi="Times New Roman"/>
            <w:sz w:val="28"/>
            <w:szCs w:val="28"/>
          </w:rPr>
          <w:t>(таблица 14)</w:t>
        </w:r>
      </w:hyperlink>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составе результатов реализации мер муниципального и правового регулирования представляются сведения о:</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запланированных и фактически реализованных мерах муниципального и правового регулирования;</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мерах муниципального и правового регулирования, предлагаемых к реализации в текущем году и плановом периоде.</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lastRenderedPageBreak/>
        <w:t>Указанная информация приводится согласно приложению к настоящим Методическим рекомендациям (таблица 1</w:t>
      </w:r>
      <w:hyperlink w:anchor="Par1643" w:history="1">
        <w:r w:rsidRPr="00AE70BC">
          <w:rPr>
            <w:rFonts w:ascii="Times New Roman" w:hAnsi="Times New Roman"/>
            <w:sz w:val="28"/>
            <w:szCs w:val="28"/>
          </w:rPr>
          <w:t>5</w:t>
        </w:r>
      </w:hyperlink>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При представлении сведений об использовании бюджетных ассигнований и внебюджетных средств на реализацию муниципальной программы данные о расходах местного бюджета, федерального и областного  бюджета, бюджетов сельских поселений Тарасовского района, небюджетных источников представляются в составе годового отчета согласно приложению к настоящим Методическим рекомендациям (</w:t>
      </w:r>
      <w:hyperlink w:anchor="Par1677" w:history="1">
        <w:r w:rsidRPr="00AE70BC">
          <w:rPr>
            <w:rFonts w:ascii="Times New Roman" w:hAnsi="Times New Roman"/>
            <w:sz w:val="28"/>
            <w:szCs w:val="28"/>
          </w:rPr>
          <w:t>таблица 16</w:t>
        </w:r>
      </w:hyperlink>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 xml:space="preserve">Информация об изменениях, внесенных ответственным исполнителем в муниципальную программу, должна содержать перечень изменений, внесенных ответственным исполнителем в муниципальную программу, их обоснование и реквизиты соответствующих актов </w:t>
      </w:r>
      <w:r w:rsidR="00D829BE" w:rsidRPr="00AE70BC">
        <w:rPr>
          <w:rFonts w:ascii="Times New Roman" w:hAnsi="Times New Roman"/>
          <w:sz w:val="28"/>
          <w:szCs w:val="28"/>
        </w:rPr>
        <w:t>Главы</w:t>
      </w:r>
      <w:r w:rsidRPr="00AE70BC">
        <w:rPr>
          <w:rFonts w:ascii="Times New Roman" w:hAnsi="Times New Roman"/>
          <w:sz w:val="28"/>
          <w:szCs w:val="28"/>
        </w:rPr>
        <w:t xml:space="preserve"> </w:t>
      </w:r>
      <w:r w:rsidR="00AE70BC" w:rsidRPr="00AE70BC">
        <w:rPr>
          <w:rFonts w:ascii="Times New Roman" w:hAnsi="Times New Roman" w:cs="Times New Roman"/>
          <w:sz w:val="28"/>
          <w:szCs w:val="28"/>
        </w:rPr>
        <w:t>Митякинского сельского поселения</w:t>
      </w:r>
      <w:r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случае отклонений от плановой динамики реализации муниципальной программы или воздействия факторов риска, оказывающих негативное влияние на основные параметры муниципальной программы, в годовой отчет включаются предложения по дальнейшей реализации муниципальной программы, 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 и их обоснование.</w:t>
      </w:r>
    </w:p>
    <w:p w:rsidR="009E0874" w:rsidRPr="00D829BE" w:rsidRDefault="009E0874" w:rsidP="009E0874">
      <w:pPr>
        <w:widowControl w:val="0"/>
        <w:autoSpaceDE w:val="0"/>
        <w:autoSpaceDN w:val="0"/>
        <w:adjustRightInd w:val="0"/>
        <w:spacing w:after="0" w:line="240" w:lineRule="auto"/>
        <w:jc w:val="center"/>
        <w:outlineLvl w:val="1"/>
        <w:rPr>
          <w:rFonts w:ascii="Times New Roman" w:hAnsi="Times New Roman"/>
          <w:color w:val="FF0000"/>
          <w:sz w:val="28"/>
          <w:szCs w:val="28"/>
        </w:rPr>
      </w:pPr>
    </w:p>
    <w:p w:rsidR="009E0874" w:rsidRPr="00AE70BC" w:rsidRDefault="009E0874" w:rsidP="009E0874">
      <w:pPr>
        <w:widowControl w:val="0"/>
        <w:autoSpaceDE w:val="0"/>
        <w:autoSpaceDN w:val="0"/>
        <w:adjustRightInd w:val="0"/>
        <w:spacing w:after="0" w:line="240" w:lineRule="auto"/>
        <w:jc w:val="center"/>
        <w:outlineLvl w:val="1"/>
        <w:rPr>
          <w:rFonts w:ascii="Times New Roman" w:hAnsi="Times New Roman"/>
          <w:sz w:val="28"/>
          <w:szCs w:val="28"/>
        </w:rPr>
      </w:pPr>
      <w:r w:rsidRPr="00AE70BC">
        <w:rPr>
          <w:rFonts w:ascii="Times New Roman" w:hAnsi="Times New Roman"/>
          <w:sz w:val="28"/>
          <w:szCs w:val="28"/>
        </w:rPr>
        <w:t xml:space="preserve">5. Управление, контроль реализации и оценка эффективности </w:t>
      </w:r>
    </w:p>
    <w:p w:rsidR="009E0874" w:rsidRPr="00AE70BC" w:rsidRDefault="009E0874" w:rsidP="009E0874">
      <w:pPr>
        <w:widowControl w:val="0"/>
        <w:autoSpaceDE w:val="0"/>
        <w:autoSpaceDN w:val="0"/>
        <w:adjustRightInd w:val="0"/>
        <w:spacing w:after="0" w:line="240" w:lineRule="auto"/>
        <w:jc w:val="center"/>
        <w:outlineLvl w:val="1"/>
        <w:rPr>
          <w:rFonts w:ascii="Times New Roman" w:hAnsi="Times New Roman"/>
          <w:sz w:val="28"/>
          <w:szCs w:val="28"/>
        </w:rPr>
      </w:pPr>
      <w:r w:rsidRPr="00AE70BC">
        <w:rPr>
          <w:rFonts w:ascii="Times New Roman" w:hAnsi="Times New Roman"/>
          <w:sz w:val="28"/>
          <w:szCs w:val="28"/>
        </w:rPr>
        <w:t>муниципальной программы</w:t>
      </w:r>
      <w:r w:rsidR="00CC2E0F" w:rsidRPr="00AE70BC">
        <w:rPr>
          <w:rFonts w:ascii="Times New Roman" w:hAnsi="Times New Roman"/>
          <w:sz w:val="28"/>
          <w:szCs w:val="28"/>
        </w:rPr>
        <w:t>.</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bookmarkStart w:id="5" w:name="sub_201"/>
      <w:r w:rsidRPr="00AE70BC">
        <w:rPr>
          <w:rFonts w:ascii="Times New Roman" w:hAnsi="Times New Roman"/>
          <w:sz w:val="28"/>
          <w:szCs w:val="28"/>
        </w:rPr>
        <w:t>Управление и контроль реализации муниципальной программы должны соответствовать требованиям раздела 5 Порядка.</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Основные мероприятия и мероприятия ведомственных целевых программ муниципальной программы реализуются в соответствии со сроками, установленными муниципальной программой. Изменение сроков и объема средств, предусмотренных на реализацию основных мероприятий и мероприятий ведомственных целевых программ, влияющие на реализацию основных параметров муниципальной программы (подпрограммы), требует корректировки муниципальной программы (подпрограммы).</w:t>
      </w:r>
    </w:p>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Оценка эффективности реализации муниципальной программы осуществляется на основе методики оценки ее эффективности, утверждаемой в составе муниципальной программы.</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bookmarkStart w:id="6" w:name="sub_202"/>
      <w:r w:rsidRPr="00AE70BC">
        <w:rPr>
          <w:rFonts w:ascii="Times New Roman" w:hAnsi="Times New Roman"/>
          <w:sz w:val="28"/>
          <w:szCs w:val="28"/>
        </w:rPr>
        <w:t>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(открытости); достоверности бюджета; адресности и целевого характера бюджетных средств.</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bookmarkStart w:id="7" w:name="sub_205"/>
      <w:bookmarkEnd w:id="6"/>
      <w:r w:rsidRPr="00AE70BC">
        <w:rPr>
          <w:rFonts w:ascii="Times New Roman" w:hAnsi="Times New Roman"/>
          <w:sz w:val="28"/>
          <w:szCs w:val="28"/>
        </w:rPr>
        <w:t xml:space="preserve">Оценка эффективности реализации муниципальной программы должна содержать общую оценку вклада муниципальной программы в социально-экономическое развитие </w:t>
      </w:r>
      <w:r w:rsidR="00AE70BC" w:rsidRPr="00AE70BC">
        <w:rPr>
          <w:rFonts w:ascii="Times New Roman" w:hAnsi="Times New Roman" w:cs="Times New Roman"/>
          <w:sz w:val="28"/>
          <w:szCs w:val="28"/>
        </w:rPr>
        <w:t>Митякинского сельского поселения</w:t>
      </w:r>
      <w:r w:rsidRPr="00AE70BC">
        <w:rPr>
          <w:rFonts w:ascii="Times New Roman" w:hAnsi="Times New Roman"/>
          <w:sz w:val="28"/>
          <w:szCs w:val="28"/>
        </w:rPr>
        <w:t>.</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bookmarkStart w:id="8" w:name="sub_206"/>
      <w:bookmarkEnd w:id="7"/>
      <w:r w:rsidRPr="00AE70BC">
        <w:rPr>
          <w:rFonts w:ascii="Times New Roman" w:hAnsi="Times New Roman"/>
          <w:sz w:val="28"/>
          <w:szCs w:val="28"/>
        </w:rPr>
        <w:lastRenderedPageBreak/>
        <w:t xml:space="preserve">Оценка вклада муниципальной программы в социально-экономическое развитие </w:t>
      </w:r>
      <w:r w:rsidR="00AE70BC" w:rsidRPr="00AE70BC">
        <w:rPr>
          <w:rFonts w:ascii="Times New Roman" w:hAnsi="Times New Roman" w:cs="Times New Roman"/>
          <w:sz w:val="28"/>
          <w:szCs w:val="28"/>
        </w:rPr>
        <w:t xml:space="preserve">Митякинского сельского поселения </w:t>
      </w:r>
      <w:r w:rsidRPr="00AE70BC">
        <w:rPr>
          <w:rFonts w:ascii="Times New Roman" w:hAnsi="Times New Roman"/>
          <w:sz w:val="28"/>
          <w:szCs w:val="28"/>
        </w:rPr>
        <w:t>производится по следующим направлениям:</w:t>
      </w:r>
    </w:p>
    <w:bookmarkEnd w:id="8"/>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оценка достижения запланированных результатов;</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оценка б</w:t>
      </w:r>
      <w:bookmarkStart w:id="9" w:name="sub_207"/>
      <w:r w:rsidRPr="00AE70BC">
        <w:rPr>
          <w:rFonts w:ascii="Times New Roman" w:hAnsi="Times New Roman"/>
          <w:sz w:val="28"/>
          <w:szCs w:val="28"/>
        </w:rPr>
        <w:t>юджетной эффективности.</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ходе проведения оценки достижения запланированных результатов муниципальной программы за год (за весь период реализации муниципальной программы) фактически достигнутые значения показателей  (индикаторов) сопоставляются с их плановыми значениями</w:t>
      </w:r>
      <w:bookmarkEnd w:id="9"/>
      <w:r w:rsidRPr="00AE70BC">
        <w:rPr>
          <w:rFonts w:ascii="Times New Roman" w:hAnsi="Times New Roman"/>
          <w:sz w:val="28"/>
          <w:szCs w:val="28"/>
        </w:rPr>
        <w:t>.</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В случае выявления отклонений фактических результатов в отчетном году от запланированных на этот год необходимо с указанием нереализованных или реализованных не в полной мере основных мероприятий и мероприятий ведомственных целевых программ в составе подпрограмм муниципальных программ представлять обоснование причин:</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отклонения достигнутых в отчетном периоде значений показателей (индикаторов) от плановых, а также изменений в этой связи плановых значений показателей (индикаторов) на предстоящий период;</w:t>
      </w:r>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плановых показателей (индикаторов) в отчетном периоде.</w:t>
      </w:r>
      <w:bookmarkStart w:id="10" w:name="sub_208"/>
    </w:p>
    <w:p w:rsidR="009E0874" w:rsidRPr="00AE70BC" w:rsidRDefault="009E0874" w:rsidP="009E0874">
      <w:pPr>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При оценке бюджетной эффективности реализации муниципальных программ следует исходить из следующего основного принципа: при реализации муниципальных  программ ответственные исполнители муниципальных  программ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муниципальной программой объема средств.</w:t>
      </w:r>
    </w:p>
    <w:bookmarkEnd w:id="5"/>
    <w:bookmarkEnd w:id="10"/>
    <w:p w:rsidR="009E0874" w:rsidRPr="00AE70BC" w:rsidRDefault="009E0874" w:rsidP="009E0874">
      <w:pPr>
        <w:widowControl w:val="0"/>
        <w:autoSpaceDE w:val="0"/>
        <w:autoSpaceDN w:val="0"/>
        <w:adjustRightInd w:val="0"/>
        <w:spacing w:after="0" w:line="240" w:lineRule="auto"/>
        <w:ind w:firstLine="540"/>
        <w:jc w:val="both"/>
        <w:rPr>
          <w:rFonts w:ascii="Times New Roman" w:hAnsi="Times New Roman"/>
          <w:sz w:val="28"/>
          <w:szCs w:val="28"/>
        </w:rPr>
      </w:pPr>
      <w:r w:rsidRPr="00AE70BC">
        <w:rPr>
          <w:rFonts w:ascii="Times New Roman" w:hAnsi="Times New Roman"/>
          <w:sz w:val="28"/>
          <w:szCs w:val="28"/>
        </w:rPr>
        <w:t>Сведения об оценке бюджетной эффективности представляются в составе годового отчета согласно приложению к настоящим Методическим рекомендациям (</w:t>
      </w:r>
      <w:hyperlink w:anchor="Par1677" w:history="1">
        <w:r w:rsidRPr="00AE70BC">
          <w:rPr>
            <w:rFonts w:ascii="Times New Roman" w:hAnsi="Times New Roman"/>
            <w:sz w:val="28"/>
            <w:szCs w:val="28"/>
          </w:rPr>
          <w:t>таблицы 1</w:t>
        </w:r>
      </w:hyperlink>
      <w:r w:rsidRPr="00AE70BC">
        <w:rPr>
          <w:rFonts w:ascii="Times New Roman" w:hAnsi="Times New Roman"/>
          <w:sz w:val="28"/>
          <w:szCs w:val="28"/>
        </w:rPr>
        <w:t>7-22).</w:t>
      </w:r>
    </w:p>
    <w:p w:rsidR="00BD0BBD" w:rsidRPr="00AE70BC" w:rsidRDefault="00BD0BBD" w:rsidP="00013795">
      <w:pPr>
        <w:ind w:firstLine="567"/>
        <w:jc w:val="both"/>
      </w:pPr>
    </w:p>
    <w:p w:rsidR="00BD0BBD" w:rsidRPr="00D829BE" w:rsidRDefault="00BD0BBD" w:rsidP="00013795">
      <w:pPr>
        <w:ind w:firstLine="567"/>
        <w:jc w:val="both"/>
        <w:rPr>
          <w:color w:val="FF0000"/>
        </w:rPr>
        <w:sectPr w:rsidR="00BD0BBD" w:rsidRPr="00D829BE" w:rsidSect="00E735B2">
          <w:pgSz w:w="11906" w:h="16838"/>
          <w:pgMar w:top="993" w:right="850" w:bottom="568" w:left="1701" w:header="708" w:footer="708" w:gutter="0"/>
          <w:cols w:space="708"/>
          <w:docGrid w:linePitch="360"/>
        </w:sectPr>
      </w:pPr>
    </w:p>
    <w:p w:rsidR="00B63C63" w:rsidRPr="00AE70BC" w:rsidRDefault="00B63C63" w:rsidP="00B63C63">
      <w:pPr>
        <w:widowControl w:val="0"/>
        <w:autoSpaceDE w:val="0"/>
        <w:autoSpaceDN w:val="0"/>
        <w:adjustRightInd w:val="0"/>
        <w:spacing w:after="0" w:line="240" w:lineRule="auto"/>
        <w:jc w:val="right"/>
        <w:outlineLvl w:val="1"/>
        <w:rPr>
          <w:rFonts w:ascii="Times New Roman" w:hAnsi="Times New Roman"/>
          <w:sz w:val="24"/>
          <w:szCs w:val="24"/>
        </w:rPr>
      </w:pPr>
      <w:r w:rsidRPr="00AE70BC">
        <w:rPr>
          <w:rFonts w:ascii="Times New Roman" w:hAnsi="Times New Roman"/>
          <w:sz w:val="24"/>
          <w:szCs w:val="24"/>
        </w:rPr>
        <w:lastRenderedPageBreak/>
        <w:t xml:space="preserve">Приложение </w:t>
      </w:r>
    </w:p>
    <w:p w:rsidR="00B63C63" w:rsidRPr="00AE70BC" w:rsidRDefault="00B63C63" w:rsidP="00B63C63">
      <w:pPr>
        <w:widowControl w:val="0"/>
        <w:autoSpaceDE w:val="0"/>
        <w:autoSpaceDN w:val="0"/>
        <w:adjustRightInd w:val="0"/>
        <w:spacing w:after="0" w:line="240" w:lineRule="auto"/>
        <w:jc w:val="right"/>
        <w:rPr>
          <w:rFonts w:ascii="Times New Roman" w:hAnsi="Times New Roman"/>
          <w:sz w:val="24"/>
          <w:szCs w:val="24"/>
        </w:rPr>
      </w:pPr>
      <w:r w:rsidRPr="00AE70BC">
        <w:rPr>
          <w:rFonts w:ascii="Times New Roman" w:hAnsi="Times New Roman"/>
          <w:sz w:val="24"/>
          <w:szCs w:val="24"/>
        </w:rPr>
        <w:t>к Методическим рекомендациям по разработке</w:t>
      </w:r>
    </w:p>
    <w:p w:rsidR="00B63C63" w:rsidRPr="00AE70BC" w:rsidRDefault="00B63C63" w:rsidP="00B63C63">
      <w:pPr>
        <w:widowControl w:val="0"/>
        <w:autoSpaceDE w:val="0"/>
        <w:autoSpaceDN w:val="0"/>
        <w:adjustRightInd w:val="0"/>
        <w:spacing w:after="0" w:line="240" w:lineRule="auto"/>
        <w:jc w:val="right"/>
        <w:rPr>
          <w:rFonts w:ascii="Times New Roman" w:hAnsi="Times New Roman"/>
          <w:sz w:val="24"/>
          <w:szCs w:val="24"/>
        </w:rPr>
      </w:pPr>
      <w:r w:rsidRPr="00AE70BC">
        <w:rPr>
          <w:rFonts w:ascii="Times New Roman" w:hAnsi="Times New Roman"/>
          <w:sz w:val="24"/>
          <w:szCs w:val="24"/>
        </w:rPr>
        <w:t>и реализации муниципальных программ</w:t>
      </w:r>
    </w:p>
    <w:p w:rsidR="00B63C63" w:rsidRPr="00AE70BC" w:rsidRDefault="00AE70BC"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cs="Times New Roman"/>
          <w:sz w:val="24"/>
          <w:szCs w:val="24"/>
        </w:rPr>
        <w:t>Митякинского сельского поселения</w:t>
      </w: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t>Таблица 1</w:t>
      </w:r>
    </w:p>
    <w:p w:rsidR="00B63C63" w:rsidRPr="00AE70BC" w:rsidRDefault="00B63C63" w:rsidP="00B63C63">
      <w:pPr>
        <w:widowControl w:val="0"/>
        <w:tabs>
          <w:tab w:val="left" w:pos="9610"/>
        </w:tabs>
        <w:autoSpaceDE w:val="0"/>
        <w:autoSpaceDN w:val="0"/>
        <w:adjustRightInd w:val="0"/>
        <w:spacing w:after="0" w:line="240" w:lineRule="auto"/>
        <w:jc w:val="center"/>
        <w:rPr>
          <w:rFonts w:ascii="Times New Roman" w:hAnsi="Times New Roman"/>
          <w:sz w:val="24"/>
          <w:szCs w:val="24"/>
        </w:rPr>
      </w:pPr>
      <w:bookmarkStart w:id="11" w:name="Par400"/>
      <w:bookmarkEnd w:id="11"/>
      <w:r w:rsidRPr="00AE70BC">
        <w:rPr>
          <w:rFonts w:ascii="Times New Roman" w:hAnsi="Times New Roman"/>
          <w:sz w:val="24"/>
          <w:szCs w:val="24"/>
        </w:rPr>
        <w:t>Сведения</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о показателях (индикаторах) муниципальной программы, подпрограмм муниципальной программы и их значениях</w:t>
      </w:r>
    </w:p>
    <w:tbl>
      <w:tblPr>
        <w:tblW w:w="14176" w:type="dxa"/>
        <w:tblCellSpacing w:w="5" w:type="nil"/>
        <w:tblInd w:w="75" w:type="dxa"/>
        <w:tblLayout w:type="fixed"/>
        <w:tblCellMar>
          <w:left w:w="75" w:type="dxa"/>
          <w:right w:w="75" w:type="dxa"/>
        </w:tblCellMar>
        <w:tblLook w:val="0000"/>
      </w:tblPr>
      <w:tblGrid>
        <w:gridCol w:w="648"/>
        <w:gridCol w:w="3463"/>
        <w:gridCol w:w="864"/>
        <w:gridCol w:w="1688"/>
        <w:gridCol w:w="1843"/>
        <w:gridCol w:w="1796"/>
        <w:gridCol w:w="2456"/>
        <w:gridCol w:w="1418"/>
      </w:tblGrid>
      <w:tr w:rsidR="00B63C63" w:rsidRPr="00AE70BC" w:rsidTr="007E6E31">
        <w:trPr>
          <w:trHeight w:val="360"/>
          <w:tblCellSpacing w:w="5" w:type="nil"/>
        </w:trPr>
        <w:tc>
          <w:tcPr>
            <w:tcW w:w="648"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r w:rsidRPr="00AE70BC">
              <w:rPr>
                <w:rFonts w:ascii="Times New Roman" w:hAnsi="Times New Roman" w:cs="Times New Roman"/>
                <w:sz w:val="24"/>
                <w:szCs w:val="24"/>
              </w:rPr>
              <w:br/>
              <w:t>п/п</w:t>
            </w:r>
          </w:p>
        </w:tc>
        <w:tc>
          <w:tcPr>
            <w:tcW w:w="3463"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r w:rsidRPr="00AE70BC">
              <w:rPr>
                <w:rFonts w:ascii="Times New Roman" w:hAnsi="Times New Roman" w:cs="Times New Roman"/>
                <w:sz w:val="24"/>
                <w:szCs w:val="24"/>
              </w:rPr>
              <w:br/>
              <w:t>(наименование)</w:t>
            </w:r>
          </w:p>
        </w:tc>
        <w:tc>
          <w:tcPr>
            <w:tcW w:w="864"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ед.</w:t>
            </w:r>
            <w:r w:rsidRPr="00AE70BC">
              <w:rPr>
                <w:rFonts w:ascii="Times New Roman" w:hAnsi="Times New Roman" w:cs="Times New Roman"/>
                <w:sz w:val="24"/>
                <w:szCs w:val="24"/>
              </w:rPr>
              <w:br/>
              <w:t>изм.</w:t>
            </w:r>
          </w:p>
        </w:tc>
        <w:tc>
          <w:tcPr>
            <w:tcW w:w="9201" w:type="dxa"/>
            <w:gridSpan w:val="5"/>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Значения показателей</w:t>
            </w:r>
          </w:p>
        </w:tc>
      </w:tr>
      <w:tr w:rsidR="00B63C63" w:rsidRPr="00AE70BC" w:rsidTr="007E6E31">
        <w:trPr>
          <w:trHeight w:val="535"/>
          <w:tblCellSpacing w:w="5" w:type="nil"/>
        </w:trPr>
        <w:tc>
          <w:tcPr>
            <w:tcW w:w="64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463"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64"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отчетный год</w:t>
            </w:r>
          </w:p>
        </w:tc>
        <w:tc>
          <w:tcPr>
            <w:tcW w:w="1843" w:type="dxa"/>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текущий год</w:t>
            </w:r>
          </w:p>
        </w:tc>
        <w:tc>
          <w:tcPr>
            <w:tcW w:w="1796" w:type="dxa"/>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очередной финансовый год</w:t>
            </w:r>
          </w:p>
        </w:tc>
        <w:tc>
          <w:tcPr>
            <w:tcW w:w="2456" w:type="dxa"/>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планового периода</w:t>
            </w:r>
          </w:p>
        </w:tc>
        <w:tc>
          <w:tcPr>
            <w:tcW w:w="1418" w:type="dxa"/>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p>
        </w:tc>
      </w:tr>
      <w:tr w:rsidR="00B63C63" w:rsidRPr="00AE70BC" w:rsidTr="007E6E31">
        <w:trPr>
          <w:trHeight w:val="145"/>
          <w:tblCellSpacing w:w="5" w:type="nil"/>
        </w:trPr>
        <w:tc>
          <w:tcPr>
            <w:tcW w:w="64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463"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64"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vMerge/>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1796" w:type="dxa"/>
            <w:vMerge/>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2456" w:type="dxa"/>
            <w:vMerge/>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8</w:t>
            </w:r>
          </w:p>
        </w:tc>
      </w:tr>
      <w:tr w:rsidR="00B63C63" w:rsidRPr="00AE70BC" w:rsidTr="007E6E31">
        <w:trPr>
          <w:tblCellSpacing w:w="5" w:type="nil"/>
        </w:trPr>
        <w:tc>
          <w:tcPr>
            <w:tcW w:w="14176" w:type="dxa"/>
            <w:gridSpan w:val="8"/>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Муниципальная программа                                                                                              </w:t>
            </w:r>
          </w:p>
        </w:tc>
      </w:tr>
      <w:tr w:rsidR="00B63C63" w:rsidRPr="00AE70BC" w:rsidTr="007E6E31">
        <w:trPr>
          <w:trHeight w:val="191"/>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97"/>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185"/>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14176" w:type="dxa"/>
            <w:gridSpan w:val="8"/>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1                                                                                                         </w:t>
            </w:r>
          </w:p>
        </w:tc>
      </w:tr>
      <w:tr w:rsidR="00B63C63" w:rsidRPr="00AE70BC" w:rsidTr="007E6E31">
        <w:trPr>
          <w:trHeight w:val="292"/>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1.1.</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269"/>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1.2.</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1.3.</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14176" w:type="dxa"/>
            <w:gridSpan w:val="8"/>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2                                                                                                         </w:t>
            </w: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2.1.</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2.2.</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2.3.</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346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86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68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14176" w:type="dxa"/>
            <w:gridSpan w:val="8"/>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r>
    </w:tbl>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12" w:name="Par450"/>
      <w:bookmarkEnd w:id="12"/>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lastRenderedPageBreak/>
        <w:t>Таблица 1а</w:t>
      </w:r>
    </w:p>
    <w:p w:rsidR="00B63C63" w:rsidRPr="00AE70BC" w:rsidRDefault="00B63C63" w:rsidP="00B63C63">
      <w:pPr>
        <w:widowControl w:val="0"/>
        <w:autoSpaceDE w:val="0"/>
        <w:autoSpaceDN w:val="0"/>
        <w:adjustRightInd w:val="0"/>
        <w:spacing w:after="0" w:line="240" w:lineRule="auto"/>
        <w:jc w:val="right"/>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Сведения</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 xml:space="preserve">о показателях (индикаторах) по муниципальным образованиям </w:t>
      </w:r>
      <w:r w:rsidR="00AE70BC" w:rsidRPr="00AE70BC">
        <w:rPr>
          <w:rFonts w:ascii="Times New Roman" w:hAnsi="Times New Roman" w:cs="Times New Roman"/>
          <w:sz w:val="24"/>
          <w:szCs w:val="24"/>
        </w:rPr>
        <w:t>Митякинского сельского поселения</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tblPr>
      <w:tblGrid>
        <w:gridCol w:w="648"/>
        <w:gridCol w:w="4157"/>
        <w:gridCol w:w="15"/>
        <w:gridCol w:w="992"/>
        <w:gridCol w:w="1701"/>
        <w:gridCol w:w="1701"/>
        <w:gridCol w:w="2268"/>
        <w:gridCol w:w="2268"/>
        <w:gridCol w:w="1418"/>
      </w:tblGrid>
      <w:tr w:rsidR="00B63C63" w:rsidRPr="00AE70BC" w:rsidTr="007E6E31">
        <w:trPr>
          <w:trHeight w:val="322"/>
          <w:tblCellSpacing w:w="5" w:type="nil"/>
        </w:trPr>
        <w:tc>
          <w:tcPr>
            <w:tcW w:w="648"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r w:rsidRPr="00AE70BC">
              <w:rPr>
                <w:rFonts w:ascii="Times New Roman" w:hAnsi="Times New Roman" w:cs="Times New Roman"/>
                <w:sz w:val="24"/>
                <w:szCs w:val="24"/>
              </w:rPr>
              <w:br/>
              <w:t>п/п</w:t>
            </w:r>
          </w:p>
        </w:tc>
        <w:tc>
          <w:tcPr>
            <w:tcW w:w="4172" w:type="dxa"/>
            <w:gridSpan w:val="2"/>
            <w:vMerge w:val="restart"/>
            <w:tcBorders>
              <w:top w:val="single" w:sz="4" w:space="0" w:color="auto"/>
              <w:left w:val="single" w:sz="4" w:space="0" w:color="auto"/>
              <w:right w:val="single" w:sz="4" w:space="0" w:color="auto"/>
            </w:tcBorders>
          </w:tcPr>
          <w:p w:rsidR="00B63C63" w:rsidRPr="00AE70BC" w:rsidRDefault="00B63C63" w:rsidP="00A43885">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Муниципальное образование </w:t>
            </w:r>
            <w:r w:rsidR="00A43885" w:rsidRPr="00AE70BC">
              <w:rPr>
                <w:rFonts w:ascii="Times New Roman" w:hAnsi="Times New Roman" w:cs="Times New Roman"/>
                <w:sz w:val="24"/>
                <w:szCs w:val="24"/>
              </w:rPr>
              <w:t>Тарасовского района</w:t>
            </w:r>
            <w:r w:rsidRPr="00AE70BC">
              <w:rPr>
                <w:rFonts w:ascii="Times New Roman" w:hAnsi="Times New Roman" w:cs="Times New Roman"/>
                <w:sz w:val="24"/>
                <w:szCs w:val="24"/>
              </w:rPr>
              <w:t xml:space="preserve">, показатель (индикатор) (наименование) </w:t>
            </w:r>
          </w:p>
        </w:tc>
        <w:tc>
          <w:tcPr>
            <w:tcW w:w="992" w:type="dxa"/>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ед.</w:t>
            </w:r>
            <w:r w:rsidRPr="00AE70BC">
              <w:rPr>
                <w:rFonts w:ascii="Times New Roman" w:hAnsi="Times New Roman" w:cs="Times New Roman"/>
                <w:sz w:val="24"/>
                <w:szCs w:val="24"/>
              </w:rPr>
              <w:br/>
              <w:t>изм.</w:t>
            </w:r>
          </w:p>
        </w:tc>
        <w:tc>
          <w:tcPr>
            <w:tcW w:w="1701"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отчетный год</w:t>
            </w:r>
          </w:p>
        </w:tc>
        <w:tc>
          <w:tcPr>
            <w:tcW w:w="1701"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текущий год</w:t>
            </w:r>
          </w:p>
        </w:tc>
        <w:tc>
          <w:tcPr>
            <w:tcW w:w="2268"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очередной финансовый год</w:t>
            </w:r>
          </w:p>
        </w:tc>
        <w:tc>
          <w:tcPr>
            <w:tcW w:w="2268"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r w:rsidRPr="00AE70BC">
              <w:rPr>
                <w:rFonts w:ascii="Times New Roman" w:hAnsi="Times New Roman" w:cs="Times New Roman"/>
                <w:sz w:val="24"/>
                <w:szCs w:val="24"/>
              </w:rPr>
              <w:br/>
              <w:t xml:space="preserve">планового периода </w:t>
            </w:r>
          </w:p>
        </w:tc>
        <w:tc>
          <w:tcPr>
            <w:tcW w:w="1418"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p>
        </w:tc>
      </w:tr>
      <w:tr w:rsidR="00B63C63" w:rsidRPr="00AE70BC" w:rsidTr="007E6E31">
        <w:trPr>
          <w:trHeight w:val="996"/>
          <w:tblCellSpacing w:w="5" w:type="nil"/>
        </w:trPr>
        <w:tc>
          <w:tcPr>
            <w:tcW w:w="648" w:type="dxa"/>
            <w:vMerge/>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4172" w:type="dxa"/>
            <w:gridSpan w:val="2"/>
            <w:vMerge/>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992" w:type="dxa"/>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r>
      <w:tr w:rsidR="00B63C63" w:rsidRPr="00AE70BC" w:rsidTr="007E6E31">
        <w:trPr>
          <w:trHeight w:val="83"/>
          <w:tblCellSpacing w:w="5" w:type="nil"/>
        </w:trPr>
        <w:tc>
          <w:tcPr>
            <w:tcW w:w="64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172"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4172"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8</w:t>
            </w:r>
          </w:p>
        </w:tc>
      </w:tr>
      <w:tr w:rsidR="00B63C63" w:rsidRPr="00AE70BC" w:rsidTr="007E6E31">
        <w:trPr>
          <w:trHeight w:val="191"/>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415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100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415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100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415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(индикатор)      </w:t>
            </w:r>
          </w:p>
        </w:tc>
        <w:tc>
          <w:tcPr>
            <w:tcW w:w="100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4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415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100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15168" w:type="dxa"/>
            <w:gridSpan w:val="9"/>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r>
    </w:tbl>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AE70BC" w:rsidRPr="00D829BE" w:rsidRDefault="00AE70BC"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lastRenderedPageBreak/>
        <w:t>Таблица 2</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13" w:name="Par487"/>
      <w:bookmarkEnd w:id="13"/>
      <w:r w:rsidRPr="00AE70BC">
        <w:rPr>
          <w:rFonts w:ascii="Times New Roman" w:hAnsi="Times New Roman"/>
          <w:sz w:val="24"/>
          <w:szCs w:val="24"/>
        </w:rPr>
        <w:t>Перечень</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 xml:space="preserve">подпрограмм, основных мероприятий и мероприятий ведомственных целевых программ </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муниципальной программы</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tbl>
      <w:tblPr>
        <w:tblW w:w="14894" w:type="dxa"/>
        <w:tblCellSpacing w:w="5" w:type="nil"/>
        <w:tblInd w:w="75" w:type="dxa"/>
        <w:tblLayout w:type="fixed"/>
        <w:tblCellMar>
          <w:left w:w="75" w:type="dxa"/>
          <w:right w:w="75" w:type="dxa"/>
        </w:tblCellMar>
        <w:tblLook w:val="0000"/>
      </w:tblPr>
      <w:tblGrid>
        <w:gridCol w:w="600"/>
        <w:gridCol w:w="3369"/>
        <w:gridCol w:w="1985"/>
        <w:gridCol w:w="1417"/>
        <w:gridCol w:w="1418"/>
        <w:gridCol w:w="2126"/>
        <w:gridCol w:w="13"/>
        <w:gridCol w:w="1920"/>
        <w:gridCol w:w="2046"/>
      </w:tblGrid>
      <w:tr w:rsidR="00B63C63" w:rsidRPr="00AE70BC" w:rsidTr="007E6E31">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r w:rsidRPr="00AE70BC">
              <w:rPr>
                <w:rFonts w:ascii="Times New Roman" w:hAnsi="Times New Roman" w:cs="Times New Roman"/>
                <w:sz w:val="24"/>
                <w:szCs w:val="24"/>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Номер и наименование    </w:t>
            </w:r>
            <w:r w:rsidRPr="00AE70BC">
              <w:rPr>
                <w:rFonts w:ascii="Times New Roman" w:hAnsi="Times New Roman" w:cs="Times New Roman"/>
                <w:sz w:val="24"/>
                <w:szCs w:val="24"/>
              </w:rPr>
              <w:br/>
              <w:t>основного мероприятия,</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мероприятия ведомственной целевой программы</w:t>
            </w:r>
          </w:p>
          <w:p w:rsidR="00B63C63" w:rsidRPr="00AE70BC" w:rsidRDefault="00B63C63" w:rsidP="007E6E31">
            <w:pPr>
              <w:pStyle w:val="ConsPlusCell"/>
              <w:jc w:val="center"/>
              <w:rPr>
                <w:rFonts w:ascii="Times New Roman" w:hAnsi="Times New Roman" w:cs="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Соисполнитель, участник, ответственный за исполнение основного мероприятия,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Срок</w:t>
            </w:r>
          </w:p>
        </w:tc>
        <w:tc>
          <w:tcPr>
            <w:tcW w:w="2126"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Ожидаемый     </w:t>
            </w:r>
            <w:r w:rsidRPr="00AE70BC">
              <w:rPr>
                <w:rFonts w:ascii="Times New Roman" w:hAnsi="Times New Roman" w:cs="Times New Roman"/>
                <w:sz w:val="24"/>
                <w:szCs w:val="24"/>
              </w:rPr>
              <w:br/>
              <w:t xml:space="preserve">непосредственный </w:t>
            </w:r>
            <w:r w:rsidRPr="00AE70BC">
              <w:rPr>
                <w:rFonts w:ascii="Times New Roman" w:hAnsi="Times New Roman" w:cs="Times New Roman"/>
                <w:sz w:val="24"/>
                <w:szCs w:val="24"/>
              </w:rPr>
              <w:br/>
              <w:t xml:space="preserve">результат     </w:t>
            </w:r>
            <w:r w:rsidRPr="00AE70BC">
              <w:rPr>
                <w:rFonts w:ascii="Times New Roman" w:hAnsi="Times New Roman" w:cs="Times New Roman"/>
                <w:sz w:val="24"/>
                <w:szCs w:val="24"/>
              </w:rPr>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Последствия </w:t>
            </w:r>
            <w:r w:rsidRPr="00AE70BC">
              <w:rPr>
                <w:rFonts w:ascii="Times New Roman" w:hAnsi="Times New Roman" w:cs="Times New Roman"/>
                <w:sz w:val="24"/>
                <w:szCs w:val="24"/>
              </w:rPr>
              <w:br/>
              <w:t>не</w:t>
            </w:r>
            <w:r w:rsidR="00A43885" w:rsidRPr="00AE70BC">
              <w:rPr>
                <w:rFonts w:ascii="Times New Roman" w:hAnsi="Times New Roman" w:cs="Times New Roman"/>
                <w:sz w:val="24"/>
                <w:szCs w:val="24"/>
              </w:rPr>
              <w:t xml:space="preserve"> </w:t>
            </w:r>
            <w:r w:rsidRPr="00AE70BC">
              <w:rPr>
                <w:rFonts w:ascii="Times New Roman" w:hAnsi="Times New Roman" w:cs="Times New Roman"/>
                <w:sz w:val="24"/>
                <w:szCs w:val="24"/>
              </w:rPr>
              <w:t xml:space="preserve">реализации основного   </w:t>
            </w:r>
            <w:r w:rsidRPr="00AE70BC">
              <w:rPr>
                <w:rFonts w:ascii="Times New Roman" w:hAnsi="Times New Roman" w:cs="Times New Roman"/>
                <w:sz w:val="24"/>
                <w:szCs w:val="24"/>
              </w:rPr>
              <w:br/>
              <w:t xml:space="preserve">мероприятия, мероприятия ведомственной </w:t>
            </w:r>
            <w:r w:rsidRPr="00AE70BC">
              <w:rPr>
                <w:rFonts w:ascii="Times New Roman" w:hAnsi="Times New Roman" w:cs="Times New Roman"/>
                <w:sz w:val="24"/>
                <w:szCs w:val="24"/>
              </w:rPr>
              <w:br/>
              <w:t xml:space="preserve"> целевой    </w:t>
            </w:r>
            <w:r w:rsidRPr="00AE70BC">
              <w:rPr>
                <w:rFonts w:ascii="Times New Roman" w:hAnsi="Times New Roman" w:cs="Times New Roman"/>
                <w:sz w:val="24"/>
                <w:szCs w:val="24"/>
              </w:rPr>
              <w:br/>
              <w:t xml:space="preserve"> 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Связь с </w:t>
            </w:r>
            <w:r w:rsidRPr="00AE70BC">
              <w:rPr>
                <w:rFonts w:ascii="Times New Roman" w:hAnsi="Times New Roman" w:cs="Times New Roman"/>
                <w:sz w:val="24"/>
                <w:szCs w:val="24"/>
              </w:rPr>
              <w:br/>
              <w:t>показателями   муниципальной</w:t>
            </w:r>
            <w:r w:rsidRPr="00AE70BC">
              <w:rPr>
                <w:rFonts w:ascii="Times New Roman" w:hAnsi="Times New Roman" w:cs="Times New Roman"/>
                <w:sz w:val="24"/>
                <w:szCs w:val="24"/>
              </w:rPr>
              <w:br/>
              <w:t xml:space="preserve">программы    </w:t>
            </w:r>
            <w:r w:rsidRPr="00AE70BC">
              <w:rPr>
                <w:rFonts w:ascii="Times New Roman" w:hAnsi="Times New Roman" w:cs="Times New Roman"/>
                <w:sz w:val="24"/>
                <w:szCs w:val="24"/>
              </w:rPr>
              <w:br/>
              <w:t>(подпрограммы)</w:t>
            </w:r>
          </w:p>
        </w:tc>
      </w:tr>
      <w:tr w:rsidR="00B63C63" w:rsidRPr="00AE70BC" w:rsidTr="007E6E31">
        <w:trPr>
          <w:tblCellSpacing w:w="5" w:type="nil"/>
        </w:trPr>
        <w:tc>
          <w:tcPr>
            <w:tcW w:w="600"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начала  </w:t>
            </w:r>
            <w:r w:rsidRPr="00AE70BC">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окончания </w:t>
            </w:r>
            <w:r w:rsidRPr="00AE70BC">
              <w:rPr>
                <w:rFonts w:ascii="Times New Roman" w:hAnsi="Times New Roman" w:cs="Times New Roman"/>
                <w:sz w:val="24"/>
                <w:szCs w:val="24"/>
              </w:rPr>
              <w:br/>
              <w:t>реализации</w:t>
            </w:r>
          </w:p>
        </w:tc>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33"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3369"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212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1933"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c>
          <w:tcPr>
            <w:tcW w:w="204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8</w:t>
            </w: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294" w:type="dxa"/>
            <w:gridSpan w:val="8"/>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1                                                                                               </w:t>
            </w: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мероприятие 1.1 </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39"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мероприятие 1.2 </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39"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39"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Мероприятие ВЦП 1.1 </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39"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Мероприятие ВЦП 1.2 </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39"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39"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294" w:type="dxa"/>
            <w:gridSpan w:val="8"/>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r>
    </w:tbl>
    <w:p w:rsidR="00B63C63" w:rsidRPr="00D829BE" w:rsidRDefault="00B63C63" w:rsidP="00B63C63">
      <w:pPr>
        <w:widowControl w:val="0"/>
        <w:autoSpaceDE w:val="0"/>
        <w:autoSpaceDN w:val="0"/>
        <w:adjustRightInd w:val="0"/>
        <w:spacing w:after="0" w:line="240" w:lineRule="auto"/>
        <w:ind w:firstLine="540"/>
        <w:jc w:val="both"/>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lastRenderedPageBreak/>
        <w:t>Таблица 3</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14" w:name="Par580"/>
      <w:bookmarkEnd w:id="14"/>
      <w:r w:rsidRPr="00AE70BC">
        <w:rPr>
          <w:rFonts w:ascii="Times New Roman" w:hAnsi="Times New Roman"/>
          <w:sz w:val="24"/>
          <w:szCs w:val="24"/>
        </w:rPr>
        <w:t>Сведения</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об основных мерах правового регулирования в сфере</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реализации муниципальной программы &lt;1&gt;</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2627" w:type="dxa"/>
        <w:tblLayout w:type="fixed"/>
        <w:tblCellMar>
          <w:left w:w="75" w:type="dxa"/>
          <w:right w:w="75" w:type="dxa"/>
        </w:tblCellMar>
        <w:tblLook w:val="0000"/>
      </w:tblPr>
      <w:tblGrid>
        <w:gridCol w:w="720"/>
        <w:gridCol w:w="2040"/>
        <w:gridCol w:w="2880"/>
        <w:gridCol w:w="1920"/>
        <w:gridCol w:w="1920"/>
      </w:tblGrid>
      <w:tr w:rsidR="00B63C63" w:rsidRPr="00AE70BC" w:rsidTr="007E6E31">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r w:rsidRPr="00AE70BC">
              <w:rPr>
                <w:rFonts w:ascii="Times New Roman" w:hAnsi="Times New Roman" w:cs="Times New Roman"/>
                <w:sz w:val="24"/>
                <w:szCs w:val="24"/>
              </w:rPr>
              <w:br/>
              <w:t>п/п</w:t>
            </w:r>
          </w:p>
        </w:tc>
        <w:tc>
          <w:tcPr>
            <w:tcW w:w="204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Вид      </w:t>
            </w:r>
            <w:r w:rsidRPr="00AE70BC">
              <w:rPr>
                <w:rFonts w:ascii="Times New Roman" w:hAnsi="Times New Roman" w:cs="Times New Roman"/>
                <w:sz w:val="24"/>
                <w:szCs w:val="24"/>
              </w:rPr>
              <w:br/>
              <w:t xml:space="preserve"> нормативного  </w:t>
            </w:r>
            <w:r w:rsidRPr="00AE70BC">
              <w:rPr>
                <w:rFonts w:ascii="Times New Roman" w:hAnsi="Times New Roman" w:cs="Times New Roman"/>
                <w:sz w:val="24"/>
                <w:szCs w:val="24"/>
              </w:rPr>
              <w:br/>
              <w:t>правового акта</w:t>
            </w:r>
          </w:p>
        </w:tc>
        <w:tc>
          <w:tcPr>
            <w:tcW w:w="288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Основные положения  </w:t>
            </w:r>
            <w:r w:rsidRPr="00AE70BC">
              <w:rPr>
                <w:rFonts w:ascii="Times New Roman" w:hAnsi="Times New Roman" w:cs="Times New Roman"/>
                <w:sz w:val="24"/>
                <w:szCs w:val="24"/>
              </w:rPr>
              <w:br/>
              <w:t xml:space="preserve">     нормативного     </w:t>
            </w:r>
            <w:r w:rsidRPr="00AE70BC">
              <w:rPr>
                <w:rFonts w:ascii="Times New Roman" w:hAnsi="Times New Roman" w:cs="Times New Roman"/>
                <w:sz w:val="24"/>
                <w:szCs w:val="24"/>
              </w:rPr>
              <w:br/>
              <w:t xml:space="preserve">    правового акта</w:t>
            </w:r>
          </w:p>
        </w:tc>
        <w:tc>
          <w:tcPr>
            <w:tcW w:w="192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Ответственный </w:t>
            </w:r>
            <w:r w:rsidRPr="00AE70BC">
              <w:rPr>
                <w:rFonts w:ascii="Times New Roman" w:hAnsi="Times New Roman" w:cs="Times New Roman"/>
                <w:sz w:val="24"/>
                <w:szCs w:val="24"/>
              </w:rPr>
              <w:br/>
              <w:t xml:space="preserve">исполнитель и </w:t>
            </w:r>
            <w:r w:rsidRPr="00AE70BC">
              <w:rPr>
                <w:rFonts w:ascii="Times New Roman" w:hAnsi="Times New Roman" w:cs="Times New Roman"/>
                <w:sz w:val="24"/>
                <w:szCs w:val="24"/>
              </w:rPr>
              <w:br/>
              <w:t>соисполнители</w:t>
            </w:r>
          </w:p>
        </w:tc>
        <w:tc>
          <w:tcPr>
            <w:tcW w:w="192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Ожидаемые </w:t>
            </w:r>
            <w:r w:rsidRPr="00AE70BC">
              <w:rPr>
                <w:rFonts w:ascii="Times New Roman" w:hAnsi="Times New Roman" w:cs="Times New Roman"/>
                <w:sz w:val="24"/>
                <w:szCs w:val="24"/>
              </w:rPr>
              <w:br/>
              <w:t xml:space="preserve"> сроки </w:t>
            </w:r>
            <w:r w:rsidRPr="00AE70BC">
              <w:rPr>
                <w:rFonts w:ascii="Times New Roman" w:hAnsi="Times New Roman" w:cs="Times New Roman"/>
                <w:sz w:val="24"/>
                <w:szCs w:val="24"/>
              </w:rPr>
              <w:br/>
              <w:t xml:space="preserve"> принятия</w:t>
            </w:r>
          </w:p>
        </w:tc>
      </w:tr>
      <w:tr w:rsidR="00B63C63" w:rsidRPr="00AE70BC" w:rsidTr="007E6E31">
        <w:trPr>
          <w:tblCellSpacing w:w="5" w:type="nil"/>
        </w:trPr>
        <w:tc>
          <w:tcPr>
            <w:tcW w:w="72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204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288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r>
      <w:tr w:rsidR="00B63C63" w:rsidRPr="00AE70BC" w:rsidTr="007E6E31">
        <w:trPr>
          <w:tblCellSpacing w:w="5" w:type="nil"/>
        </w:trPr>
        <w:tc>
          <w:tcPr>
            <w:tcW w:w="7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760" w:type="dxa"/>
            <w:gridSpan w:val="4"/>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1                                                      </w:t>
            </w:r>
          </w:p>
        </w:tc>
      </w:tr>
      <w:tr w:rsidR="00B63C63" w:rsidRPr="00AE70BC" w:rsidTr="007E6E31">
        <w:trPr>
          <w:tblCellSpacing w:w="5" w:type="nil"/>
        </w:trPr>
        <w:tc>
          <w:tcPr>
            <w:tcW w:w="7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760" w:type="dxa"/>
            <w:gridSpan w:val="4"/>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Основное мероприятие 1.1 /Мероприятие ВЦП               </w:t>
            </w:r>
          </w:p>
        </w:tc>
      </w:tr>
      <w:tr w:rsidR="00B63C63" w:rsidRPr="00AE70BC" w:rsidTr="007E6E31">
        <w:trPr>
          <w:tblCellSpacing w:w="5" w:type="nil"/>
        </w:trPr>
        <w:tc>
          <w:tcPr>
            <w:tcW w:w="7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88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7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760" w:type="dxa"/>
            <w:gridSpan w:val="4"/>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Основное мероприятие 1.2 / Мероприятие ВЦП               </w:t>
            </w:r>
          </w:p>
        </w:tc>
      </w:tr>
      <w:tr w:rsidR="00B63C63" w:rsidRPr="00AE70BC" w:rsidTr="007E6E31">
        <w:trPr>
          <w:tblCellSpacing w:w="5" w:type="nil"/>
        </w:trPr>
        <w:tc>
          <w:tcPr>
            <w:tcW w:w="7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0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88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7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760" w:type="dxa"/>
            <w:gridSpan w:val="4"/>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r>
    </w:tbl>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AE70BC">
      <w:pPr>
        <w:widowControl w:val="0"/>
        <w:autoSpaceDE w:val="0"/>
        <w:autoSpaceDN w:val="0"/>
        <w:adjustRightInd w:val="0"/>
        <w:spacing w:after="0" w:line="240" w:lineRule="auto"/>
        <w:ind w:firstLine="540"/>
        <w:jc w:val="both"/>
        <w:rPr>
          <w:rFonts w:ascii="Times New Roman" w:hAnsi="Times New Roman"/>
          <w:sz w:val="24"/>
          <w:szCs w:val="24"/>
        </w:rPr>
      </w:pPr>
      <w:r w:rsidRPr="00AE70BC">
        <w:rPr>
          <w:rFonts w:ascii="Times New Roman" w:hAnsi="Times New Roman"/>
          <w:sz w:val="24"/>
          <w:szCs w:val="24"/>
        </w:rPr>
        <w:t xml:space="preserve">&lt;1&gt; - вновь разрабатываемые нормативные правовые акты </w:t>
      </w:r>
      <w:r w:rsidR="00AE70BC" w:rsidRPr="00AE70BC">
        <w:rPr>
          <w:rFonts w:ascii="Times New Roman" w:hAnsi="Times New Roman" w:cs="Times New Roman"/>
          <w:sz w:val="24"/>
          <w:szCs w:val="24"/>
        </w:rPr>
        <w:t>Митякинского сельского поселения</w:t>
      </w: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AE70BC" w:rsidRPr="00D829BE" w:rsidRDefault="00AE70BC"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lastRenderedPageBreak/>
        <w:t>Таблица 4</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15" w:name="Par610"/>
      <w:bookmarkEnd w:id="15"/>
      <w:r w:rsidRPr="00AE70BC">
        <w:rPr>
          <w:rFonts w:ascii="Times New Roman" w:hAnsi="Times New Roman"/>
          <w:sz w:val="24"/>
          <w:szCs w:val="24"/>
        </w:rPr>
        <w:t>Прогноз</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сводных показателей государственных и муниципальных заданий на оказание</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муниципальных услуг муниципальными  учреждениями по муниципальной программе</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p>
    <w:tbl>
      <w:tblPr>
        <w:tblW w:w="0" w:type="auto"/>
        <w:tblCellSpacing w:w="5" w:type="nil"/>
        <w:tblInd w:w="-67" w:type="dxa"/>
        <w:tblLayout w:type="fixed"/>
        <w:tblCellMar>
          <w:left w:w="75" w:type="dxa"/>
          <w:right w:w="75" w:type="dxa"/>
        </w:tblCellMar>
        <w:tblLook w:val="0000"/>
      </w:tblPr>
      <w:tblGrid>
        <w:gridCol w:w="2977"/>
        <w:gridCol w:w="1418"/>
        <w:gridCol w:w="67"/>
        <w:gridCol w:w="1920"/>
        <w:gridCol w:w="139"/>
        <w:gridCol w:w="1781"/>
        <w:gridCol w:w="345"/>
        <w:gridCol w:w="1575"/>
        <w:gridCol w:w="1920"/>
        <w:gridCol w:w="191"/>
        <w:gridCol w:w="2126"/>
      </w:tblGrid>
      <w:tr w:rsidR="00B63C63" w:rsidRPr="00AE70BC" w:rsidTr="007E6E31">
        <w:trPr>
          <w:trHeight w:val="480"/>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услуги, показателя объема услуги,     </w:t>
            </w:r>
            <w:r w:rsidRPr="00AE70BC">
              <w:rPr>
                <w:rFonts w:ascii="Times New Roman" w:hAnsi="Times New Roman" w:cs="Times New Roman"/>
                <w:sz w:val="24"/>
                <w:szCs w:val="24"/>
              </w:rPr>
              <w:br/>
              <w:t xml:space="preserve">подпрограммы, </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основного мероприятия, </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мероприятия ВЦП</w:t>
            </w:r>
          </w:p>
        </w:tc>
        <w:tc>
          <w:tcPr>
            <w:tcW w:w="5670" w:type="dxa"/>
            <w:gridSpan w:val="6"/>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Значение показателя объема услуги</w:t>
            </w:r>
          </w:p>
        </w:tc>
        <w:tc>
          <w:tcPr>
            <w:tcW w:w="5812" w:type="dxa"/>
            <w:gridSpan w:val="4"/>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Расходы местного бюджета(областного и федерального бюджетов) на оказание  государственной</w:t>
            </w:r>
            <w:r w:rsidR="003B03C9" w:rsidRPr="00AE70BC">
              <w:rPr>
                <w:rFonts w:ascii="Times New Roman" w:hAnsi="Times New Roman" w:cs="Times New Roman"/>
                <w:sz w:val="24"/>
                <w:szCs w:val="24"/>
              </w:rPr>
              <w:t xml:space="preserve"> и муниципальной</w:t>
            </w:r>
            <w:r w:rsidRPr="00AE70BC">
              <w:rPr>
                <w:rFonts w:ascii="Times New Roman" w:hAnsi="Times New Roman" w:cs="Times New Roman"/>
                <w:sz w:val="24"/>
                <w:szCs w:val="24"/>
              </w:rPr>
              <w:t xml:space="preserve"> услуги, тыс. руб.</w:t>
            </w:r>
          </w:p>
        </w:tc>
      </w:tr>
      <w:tr w:rsidR="00B63C63" w:rsidRPr="00AE70BC" w:rsidTr="007E6E31">
        <w:trPr>
          <w:trHeight w:val="640"/>
          <w:tblCellSpacing w:w="5" w:type="nil"/>
        </w:trPr>
        <w:tc>
          <w:tcPr>
            <w:tcW w:w="2977" w:type="dxa"/>
            <w:vMerge/>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p>
        </w:tc>
        <w:tc>
          <w:tcPr>
            <w:tcW w:w="1418" w:type="dxa"/>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очередной финансовый год</w:t>
            </w:r>
          </w:p>
        </w:tc>
        <w:tc>
          <w:tcPr>
            <w:tcW w:w="2126" w:type="dxa"/>
            <w:gridSpan w:val="3"/>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r w:rsidRPr="00AE70BC">
              <w:rPr>
                <w:rFonts w:ascii="Times New Roman" w:hAnsi="Times New Roman" w:cs="Times New Roman"/>
                <w:sz w:val="24"/>
                <w:szCs w:val="24"/>
              </w:rPr>
              <w:br/>
              <w:t>планового периода</w:t>
            </w:r>
          </w:p>
        </w:tc>
        <w:tc>
          <w:tcPr>
            <w:tcW w:w="2126" w:type="dxa"/>
            <w:gridSpan w:val="2"/>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второй год    </w:t>
            </w:r>
            <w:r w:rsidRPr="00AE70BC">
              <w:rPr>
                <w:rFonts w:ascii="Times New Roman" w:hAnsi="Times New Roman" w:cs="Times New Roman"/>
                <w:sz w:val="24"/>
                <w:szCs w:val="24"/>
              </w:rPr>
              <w:br/>
              <w:t>планового периода</w:t>
            </w:r>
          </w:p>
        </w:tc>
        <w:tc>
          <w:tcPr>
            <w:tcW w:w="1575" w:type="dxa"/>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очередной финансовый год</w:t>
            </w:r>
          </w:p>
        </w:tc>
        <w:tc>
          <w:tcPr>
            <w:tcW w:w="2111" w:type="dxa"/>
            <w:gridSpan w:val="2"/>
            <w:vMerge w:val="restart"/>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r w:rsidRPr="00AE70BC">
              <w:rPr>
                <w:rFonts w:ascii="Times New Roman" w:hAnsi="Times New Roman" w:cs="Times New Roman"/>
                <w:sz w:val="24"/>
                <w:szCs w:val="24"/>
              </w:rPr>
              <w:br/>
              <w:t>планового периода</w:t>
            </w:r>
          </w:p>
        </w:tc>
        <w:tc>
          <w:tcPr>
            <w:tcW w:w="2126" w:type="dxa"/>
            <w:tcBorders>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второй год    </w:t>
            </w:r>
            <w:r w:rsidRPr="00AE70BC">
              <w:rPr>
                <w:rFonts w:ascii="Times New Roman" w:hAnsi="Times New Roman" w:cs="Times New Roman"/>
                <w:sz w:val="24"/>
                <w:szCs w:val="24"/>
              </w:rPr>
              <w:br/>
              <w:t>планового периода</w:t>
            </w:r>
          </w:p>
        </w:tc>
      </w:tr>
      <w:tr w:rsidR="00B63C63" w:rsidRPr="00AE70BC" w:rsidTr="007E6E31">
        <w:trPr>
          <w:trHeight w:val="90"/>
          <w:tblCellSpacing w:w="5" w:type="nil"/>
        </w:trPr>
        <w:tc>
          <w:tcPr>
            <w:tcW w:w="2977"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gridSpan w:val="3"/>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7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11"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141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2126" w:type="dxa"/>
            <w:gridSpan w:val="3"/>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212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157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2111"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212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r>
      <w:tr w:rsidR="00B63C63" w:rsidRPr="00AE70BC" w:rsidTr="007E6E31">
        <w:trPr>
          <w:trHeight w:val="320"/>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услуги и ее содержание:         </w:t>
            </w:r>
          </w:p>
        </w:tc>
        <w:tc>
          <w:tcPr>
            <w:tcW w:w="11482" w:type="dxa"/>
            <w:gridSpan w:val="10"/>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20"/>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объема      </w:t>
            </w:r>
            <w:r w:rsidRPr="00AE70BC">
              <w:rPr>
                <w:rFonts w:ascii="Times New Roman" w:hAnsi="Times New Roman" w:cs="Times New Roman"/>
                <w:sz w:val="24"/>
                <w:szCs w:val="24"/>
              </w:rPr>
              <w:br/>
              <w:t xml:space="preserve">услуги:                </w:t>
            </w:r>
          </w:p>
        </w:tc>
        <w:tc>
          <w:tcPr>
            <w:tcW w:w="11482" w:type="dxa"/>
            <w:gridSpan w:val="10"/>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1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мероприятие  1.1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мероприятие  1.2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Мероприятие ВЦП 1.1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Мероприятие ВЦП 1.2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2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мероприятие  1.1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мероприятие  1.2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Мероприятие ВЦП 2.1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05"/>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Мероприятие ВЦП 2.2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97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14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31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bl>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t>Таблица 5</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16" w:name="Par676"/>
      <w:bookmarkEnd w:id="16"/>
      <w:r w:rsidRPr="00AE70BC">
        <w:rPr>
          <w:rFonts w:ascii="Times New Roman" w:hAnsi="Times New Roman"/>
          <w:sz w:val="24"/>
          <w:szCs w:val="24"/>
        </w:rPr>
        <w:t xml:space="preserve">Расходы </w:t>
      </w:r>
      <w:r w:rsidR="001E3E3B" w:rsidRPr="00AE70BC">
        <w:rPr>
          <w:rFonts w:ascii="Times New Roman" w:hAnsi="Times New Roman"/>
          <w:sz w:val="24"/>
          <w:szCs w:val="24"/>
        </w:rPr>
        <w:t>местного б</w:t>
      </w:r>
      <w:r w:rsidRPr="00AE70BC">
        <w:rPr>
          <w:rFonts w:ascii="Times New Roman" w:hAnsi="Times New Roman"/>
          <w:sz w:val="24"/>
          <w:szCs w:val="24"/>
        </w:rPr>
        <w:t xml:space="preserve">юджета на </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 xml:space="preserve">реализацию муниципальной программы </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 xml:space="preserve"> </w:t>
      </w:r>
    </w:p>
    <w:tbl>
      <w:tblPr>
        <w:tblW w:w="14884" w:type="dxa"/>
        <w:tblCellSpacing w:w="5" w:type="nil"/>
        <w:tblInd w:w="-67" w:type="dxa"/>
        <w:tblLayout w:type="fixed"/>
        <w:tblCellMar>
          <w:left w:w="75" w:type="dxa"/>
          <w:right w:w="75" w:type="dxa"/>
        </w:tblCellMar>
        <w:tblLook w:val="0000"/>
      </w:tblPr>
      <w:tblGrid>
        <w:gridCol w:w="1985"/>
        <w:gridCol w:w="2268"/>
        <w:gridCol w:w="3260"/>
        <w:gridCol w:w="851"/>
        <w:gridCol w:w="709"/>
        <w:gridCol w:w="708"/>
        <w:gridCol w:w="567"/>
        <w:gridCol w:w="1560"/>
        <w:gridCol w:w="1275"/>
        <w:gridCol w:w="1276"/>
        <w:gridCol w:w="425"/>
      </w:tblGrid>
      <w:tr w:rsidR="00B63C63" w:rsidRPr="00AE70BC" w:rsidTr="007E6E31">
        <w:trPr>
          <w:trHeight w:val="720"/>
          <w:tblCellSpacing w:w="5" w:type="nil"/>
        </w:trPr>
        <w:tc>
          <w:tcPr>
            <w:tcW w:w="1985"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Статус</w:t>
            </w:r>
          </w:p>
        </w:tc>
        <w:tc>
          <w:tcPr>
            <w:tcW w:w="2268"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w:t>
            </w:r>
            <w:r w:rsidRPr="00AE70BC">
              <w:rPr>
                <w:rFonts w:ascii="Times New Roman" w:hAnsi="Times New Roman" w:cs="Times New Roman"/>
                <w:sz w:val="24"/>
                <w:szCs w:val="24"/>
              </w:rPr>
              <w:br/>
              <w:t>муниципальной</w:t>
            </w:r>
            <w:r w:rsidRPr="00AE70BC">
              <w:rPr>
                <w:rFonts w:ascii="Times New Roman" w:hAnsi="Times New Roman" w:cs="Times New Roman"/>
                <w:sz w:val="24"/>
                <w:szCs w:val="24"/>
              </w:rPr>
              <w:br/>
              <w:t>программы, подпрограммы</w:t>
            </w:r>
            <w:r w:rsidRPr="00AE70BC">
              <w:rPr>
                <w:rFonts w:ascii="Times New Roman" w:hAnsi="Times New Roman" w:cs="Times New Roman"/>
                <w:sz w:val="24"/>
                <w:szCs w:val="24"/>
              </w:rPr>
              <w:br/>
              <w:t xml:space="preserve">муниципальной    </w:t>
            </w:r>
            <w:r w:rsidRPr="00AE70BC">
              <w:rPr>
                <w:rFonts w:ascii="Times New Roman" w:hAnsi="Times New Roman" w:cs="Times New Roman"/>
                <w:sz w:val="24"/>
                <w:szCs w:val="24"/>
              </w:rPr>
              <w:br/>
              <w:t>программы,</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основного мероприятия,</w:t>
            </w:r>
            <w:r w:rsidRPr="00AE70BC">
              <w:rPr>
                <w:rFonts w:ascii="Times New Roman" w:hAnsi="Times New Roman" w:cs="Times New Roman"/>
                <w:sz w:val="24"/>
                <w:szCs w:val="24"/>
              </w:rPr>
              <w:br/>
              <w:t>мероприятия ведомственной целевой программы</w:t>
            </w:r>
          </w:p>
        </w:tc>
        <w:tc>
          <w:tcPr>
            <w:tcW w:w="3260"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Ответственный  </w:t>
            </w:r>
            <w:r w:rsidRPr="00AE70BC">
              <w:rPr>
                <w:rFonts w:ascii="Times New Roman" w:hAnsi="Times New Roman" w:cs="Times New Roman"/>
                <w:sz w:val="24"/>
                <w:szCs w:val="24"/>
              </w:rPr>
              <w:br/>
              <w:t xml:space="preserve">исполнитель,   </w:t>
            </w:r>
            <w:r w:rsidRPr="00AE70BC">
              <w:rPr>
                <w:rFonts w:ascii="Times New Roman" w:hAnsi="Times New Roman" w:cs="Times New Roman"/>
                <w:sz w:val="24"/>
                <w:szCs w:val="24"/>
              </w:rPr>
              <w:br/>
              <w:t xml:space="preserve">соисполнители,  </w:t>
            </w:r>
            <w:r w:rsidRPr="00AE70BC">
              <w:rPr>
                <w:rFonts w:ascii="Times New Roman" w:hAnsi="Times New Roman" w:cs="Times New Roman"/>
                <w:sz w:val="24"/>
                <w:szCs w:val="24"/>
              </w:rPr>
              <w:br/>
              <w:t xml:space="preserve"> участники</w:t>
            </w:r>
          </w:p>
        </w:tc>
        <w:tc>
          <w:tcPr>
            <w:tcW w:w="2835" w:type="dxa"/>
            <w:gridSpan w:val="4"/>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Код бюджетной   </w:t>
            </w:r>
            <w:r w:rsidRPr="00AE70BC">
              <w:rPr>
                <w:rFonts w:ascii="Times New Roman" w:hAnsi="Times New Roman" w:cs="Times New Roman"/>
                <w:sz w:val="24"/>
                <w:szCs w:val="24"/>
              </w:rPr>
              <w:br/>
              <w:t xml:space="preserve">   классификации   </w:t>
            </w:r>
            <w:r w:rsidRPr="00AE70BC">
              <w:rPr>
                <w:rFonts w:ascii="Times New Roman" w:hAnsi="Times New Roman" w:cs="Times New Roman"/>
                <w:sz w:val="24"/>
                <w:szCs w:val="24"/>
              </w:rPr>
              <w:br/>
            </w:r>
            <w:hyperlink w:anchor="Par866" w:history="1">
              <w:r w:rsidRPr="00AE70BC">
                <w:rPr>
                  <w:rFonts w:ascii="Times New Roman" w:hAnsi="Times New Roman" w:cs="Times New Roman"/>
                  <w:sz w:val="24"/>
                  <w:szCs w:val="24"/>
                </w:rPr>
                <w:t>&lt;1&gt;</w:t>
              </w:r>
            </w:hyperlink>
          </w:p>
        </w:tc>
        <w:tc>
          <w:tcPr>
            <w:tcW w:w="4536" w:type="dxa"/>
            <w:gridSpan w:val="4"/>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Расходы </w:t>
            </w:r>
            <w:hyperlink w:anchor="Par867" w:history="1">
              <w:r w:rsidRPr="00AE70BC">
                <w:rPr>
                  <w:rFonts w:ascii="Times New Roman" w:hAnsi="Times New Roman" w:cs="Times New Roman"/>
                  <w:sz w:val="24"/>
                  <w:szCs w:val="24"/>
                </w:rPr>
                <w:t>&lt;2&gt;</w:t>
              </w:r>
            </w:hyperlink>
            <w:r w:rsidRPr="00AE70BC">
              <w:rPr>
                <w:rFonts w:ascii="Times New Roman" w:hAnsi="Times New Roman" w:cs="Times New Roman"/>
                <w:sz w:val="24"/>
                <w:szCs w:val="24"/>
              </w:rPr>
              <w:t xml:space="preserve"> (тыс. руб.), годы</w:t>
            </w:r>
          </w:p>
        </w:tc>
      </w:tr>
      <w:tr w:rsidR="00B63C63" w:rsidRPr="00AE70BC" w:rsidTr="007E6E31">
        <w:trPr>
          <w:trHeight w:val="1739"/>
          <w:tblCellSpacing w:w="5" w:type="nil"/>
        </w:trPr>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ГРБС</w:t>
            </w: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РзПр</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ЦСР</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ВР</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очередной </w:t>
            </w:r>
            <w:r w:rsidRPr="00AE70BC">
              <w:rPr>
                <w:rFonts w:ascii="Times New Roman" w:hAnsi="Times New Roman" w:cs="Times New Roman"/>
                <w:sz w:val="24"/>
                <w:szCs w:val="24"/>
              </w:rPr>
              <w:br/>
              <w:t>финансовый год</w:t>
            </w: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r w:rsidRPr="00AE70BC">
              <w:rPr>
                <w:rFonts w:ascii="Times New Roman" w:hAnsi="Times New Roman" w:cs="Times New Roman"/>
                <w:sz w:val="24"/>
                <w:szCs w:val="24"/>
              </w:rPr>
              <w:br/>
              <w:t xml:space="preserve">планового </w:t>
            </w:r>
            <w:r w:rsidRPr="00AE70BC">
              <w:rPr>
                <w:rFonts w:ascii="Times New Roman" w:hAnsi="Times New Roman" w:cs="Times New Roman"/>
                <w:sz w:val="24"/>
                <w:szCs w:val="24"/>
              </w:rPr>
              <w:br/>
              <w:t>периода</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второй  год    </w:t>
            </w:r>
            <w:r w:rsidRPr="00AE70BC">
              <w:rPr>
                <w:rFonts w:ascii="Times New Roman" w:hAnsi="Times New Roman" w:cs="Times New Roman"/>
                <w:sz w:val="24"/>
                <w:szCs w:val="24"/>
              </w:rPr>
              <w:br/>
              <w:t xml:space="preserve">планового </w:t>
            </w:r>
            <w:r w:rsidRPr="00AE70BC">
              <w:rPr>
                <w:rFonts w:ascii="Times New Roman" w:hAnsi="Times New Roman" w:cs="Times New Roman"/>
                <w:sz w:val="24"/>
                <w:szCs w:val="24"/>
              </w:rPr>
              <w:br/>
              <w:t>периода</w:t>
            </w: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p>
        </w:tc>
      </w:tr>
      <w:tr w:rsidR="00B63C63" w:rsidRPr="00AE70BC" w:rsidTr="007E6E31">
        <w:trPr>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8</w:t>
            </w: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9</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10</w:t>
            </w: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11</w:t>
            </w:r>
          </w:p>
        </w:tc>
      </w:tr>
      <w:tr w:rsidR="00B63C63" w:rsidRPr="00AE70BC" w:rsidTr="007E6E31">
        <w:trPr>
          <w:trHeight w:val="540"/>
          <w:tblCellSpacing w:w="5" w:type="nil"/>
        </w:trPr>
        <w:tc>
          <w:tcPr>
            <w:tcW w:w="1985" w:type="dxa"/>
            <w:vMerge w:val="restart"/>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Муниципальная  </w:t>
            </w:r>
            <w:r w:rsidRPr="00AE70BC">
              <w:rPr>
                <w:rFonts w:ascii="Times New Roman" w:hAnsi="Times New Roman" w:cs="Times New Roman"/>
                <w:sz w:val="24"/>
                <w:szCs w:val="24"/>
              </w:rPr>
              <w:br/>
              <w:t xml:space="preserve">программа       </w:t>
            </w:r>
          </w:p>
        </w:tc>
        <w:tc>
          <w:tcPr>
            <w:tcW w:w="2268" w:type="dxa"/>
            <w:vMerge w:val="restart"/>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всего </w:t>
            </w:r>
            <w:hyperlink w:anchor="Par868" w:history="1">
              <w:r w:rsidRPr="00AE70BC">
                <w:rPr>
                  <w:rFonts w:ascii="Times New Roman" w:hAnsi="Times New Roman" w:cs="Times New Roman"/>
                  <w:sz w:val="24"/>
                  <w:szCs w:val="24"/>
                </w:rPr>
                <w:t>&lt;3&gt;</w:t>
              </w:r>
            </w:hyperlink>
            <w:r w:rsidRPr="00AE70BC">
              <w:rPr>
                <w:rFonts w:ascii="Times New Roman" w:hAnsi="Times New Roman" w:cs="Times New Roman"/>
                <w:sz w:val="24"/>
                <w:szCs w:val="24"/>
              </w:rPr>
              <w:t xml:space="preserve">, </w:t>
            </w:r>
          </w:p>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 том числе:           </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832"/>
          <w:tblCellSpacing w:w="5" w:type="nil"/>
        </w:trPr>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63C63" w:rsidRPr="00AE70BC" w:rsidRDefault="00B63C63" w:rsidP="0020623A">
            <w:pPr>
              <w:pStyle w:val="ConsPlusCell"/>
              <w:jc w:val="both"/>
              <w:rPr>
                <w:rFonts w:ascii="Times New Roman" w:hAnsi="Times New Roman" w:cs="Times New Roman"/>
                <w:sz w:val="24"/>
                <w:szCs w:val="24"/>
              </w:rPr>
            </w:pPr>
            <w:r w:rsidRPr="00AE70BC">
              <w:rPr>
                <w:rFonts w:ascii="Times New Roman" w:hAnsi="Times New Roman" w:cs="Times New Roman"/>
                <w:sz w:val="24"/>
                <w:szCs w:val="24"/>
              </w:rPr>
              <w:t xml:space="preserve">ответственный    исполнитель      </w:t>
            </w:r>
            <w:r w:rsidRPr="00AE70BC">
              <w:rPr>
                <w:rFonts w:ascii="Times New Roman" w:hAnsi="Times New Roman" w:cs="Times New Roman"/>
                <w:sz w:val="24"/>
                <w:szCs w:val="24"/>
              </w:rPr>
              <w:br/>
              <w:t>муниципальной</w:t>
            </w:r>
            <w:r w:rsidR="0020623A" w:rsidRPr="00AE70BC">
              <w:rPr>
                <w:rFonts w:ascii="Times New Roman" w:hAnsi="Times New Roman" w:cs="Times New Roman"/>
                <w:sz w:val="24"/>
                <w:szCs w:val="24"/>
              </w:rPr>
              <w:t xml:space="preserve"> </w:t>
            </w:r>
            <w:r w:rsidRPr="00AE70BC">
              <w:rPr>
                <w:rFonts w:ascii="Times New Roman" w:hAnsi="Times New Roman" w:cs="Times New Roman"/>
                <w:sz w:val="24"/>
                <w:szCs w:val="24"/>
              </w:rPr>
              <w:t xml:space="preserve">программы,       </w:t>
            </w:r>
            <w:r w:rsidRPr="00AE70BC">
              <w:rPr>
                <w:rFonts w:ascii="Times New Roman" w:hAnsi="Times New Roman" w:cs="Times New Roman"/>
                <w:sz w:val="24"/>
                <w:szCs w:val="24"/>
              </w:rPr>
              <w:br/>
              <w:t>всего</w:t>
            </w:r>
          </w:p>
        </w:tc>
        <w:tc>
          <w:tcPr>
            <w:tcW w:w="851"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32"/>
          <w:tblCellSpacing w:w="5" w:type="nil"/>
        </w:trPr>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соисполнитель 1, всего</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10"/>
          <w:tblCellSpacing w:w="5" w:type="nil"/>
        </w:trPr>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соисполнитель 2,  всего </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544"/>
          <w:tblCellSpacing w:w="5" w:type="nil"/>
        </w:trPr>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07"/>
          <w:tblCellSpacing w:w="5" w:type="nil"/>
        </w:trPr>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участник 1, всего </w:t>
            </w:r>
            <w:r w:rsidRPr="00AE70BC">
              <w:rPr>
                <w:rFonts w:ascii="Times New Roman" w:hAnsi="Times New Roman" w:cs="Times New Roman"/>
                <w:sz w:val="24"/>
                <w:szCs w:val="24"/>
              </w:rPr>
              <w:br/>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540"/>
          <w:tblCellSpacing w:w="5" w:type="nil"/>
        </w:trPr>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участник 2, всего </w:t>
            </w:r>
            <w:r w:rsidRPr="00AE70BC">
              <w:rPr>
                <w:rFonts w:ascii="Times New Roman" w:hAnsi="Times New Roman" w:cs="Times New Roman"/>
                <w:sz w:val="24"/>
                <w:szCs w:val="24"/>
              </w:rPr>
              <w:br/>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540"/>
          <w:tblCellSpacing w:w="5" w:type="nil"/>
        </w:trPr>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39"/>
          <w:tblCellSpacing w:w="5" w:type="nil"/>
        </w:trPr>
        <w:tc>
          <w:tcPr>
            <w:tcW w:w="1985"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1  </w:t>
            </w:r>
          </w:p>
        </w:tc>
        <w:tc>
          <w:tcPr>
            <w:tcW w:w="2268"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подпрограммы 1 (соисполнитель муниципальной</w:t>
            </w:r>
            <w:r w:rsidRPr="00AE70BC">
              <w:rPr>
                <w:rFonts w:ascii="Times New Roman" w:hAnsi="Times New Roman" w:cs="Times New Roman"/>
                <w:sz w:val="24"/>
                <w:szCs w:val="24"/>
              </w:rPr>
              <w:br/>
              <w:t xml:space="preserve"> программы)   всего,  </w:t>
            </w:r>
          </w:p>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 том числе:             </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540"/>
          <w:tblCellSpacing w:w="5" w:type="nil"/>
        </w:trPr>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участник 1</w:t>
            </w:r>
          </w:p>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подпрограммы 1</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60"/>
          <w:tblCellSpacing w:w="5" w:type="nil"/>
        </w:trPr>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участник 2</w:t>
            </w:r>
          </w:p>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подпрограммы 1</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43"/>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w:t>
            </w:r>
            <w:r w:rsidRPr="00AE70BC">
              <w:rPr>
                <w:rFonts w:ascii="Times New Roman" w:hAnsi="Times New Roman" w:cs="Times New Roman"/>
                <w:sz w:val="24"/>
                <w:szCs w:val="24"/>
              </w:rPr>
              <w:br/>
              <w:t xml:space="preserve">мероприятие 1.1 </w:t>
            </w:r>
          </w:p>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основного мероприятия 1.1 (участник муниципальной</w:t>
            </w:r>
            <w:r w:rsidRPr="00AE70BC">
              <w:rPr>
                <w:rFonts w:ascii="Times New Roman" w:hAnsi="Times New Roman" w:cs="Times New Roman"/>
                <w:sz w:val="24"/>
                <w:szCs w:val="24"/>
              </w:rPr>
              <w:br/>
              <w:t xml:space="preserve"> программы)</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43"/>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Мероприятие ВЦП 1.1</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мероприятия ВЦП 1.1 (участник муниципальной</w:t>
            </w:r>
            <w:r w:rsidRPr="00AE70BC">
              <w:rPr>
                <w:rFonts w:ascii="Times New Roman" w:hAnsi="Times New Roman" w:cs="Times New Roman"/>
                <w:sz w:val="24"/>
                <w:szCs w:val="24"/>
              </w:rPr>
              <w:br/>
              <w:t xml:space="preserve"> программы)</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60"/>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w:t>
            </w:r>
            <w:r w:rsidRPr="00AE70BC">
              <w:rPr>
                <w:rFonts w:ascii="Times New Roman" w:hAnsi="Times New Roman" w:cs="Times New Roman"/>
                <w:sz w:val="24"/>
                <w:szCs w:val="24"/>
              </w:rPr>
              <w:br/>
              <w:t xml:space="preserve">мероприятие 1.2 </w:t>
            </w:r>
          </w:p>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основного мероприятия 1.2 (участник муниципальной</w:t>
            </w:r>
            <w:r w:rsidRPr="00AE70BC">
              <w:rPr>
                <w:rFonts w:ascii="Times New Roman" w:hAnsi="Times New Roman" w:cs="Times New Roman"/>
                <w:sz w:val="24"/>
                <w:szCs w:val="24"/>
              </w:rPr>
              <w:br/>
              <w:t xml:space="preserve"> программы)             </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Мероприятие ВЦП 1.2</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мероприятия ВЦП 1.2 (участник муниципальной</w:t>
            </w:r>
            <w:r w:rsidRPr="00AE70BC">
              <w:rPr>
                <w:rFonts w:ascii="Times New Roman" w:hAnsi="Times New Roman" w:cs="Times New Roman"/>
                <w:sz w:val="24"/>
                <w:szCs w:val="24"/>
              </w:rPr>
              <w:br/>
              <w:t xml:space="preserve"> программы)</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360"/>
          <w:tblCellSpacing w:w="5" w:type="nil"/>
        </w:trPr>
        <w:tc>
          <w:tcPr>
            <w:tcW w:w="1985"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2    </w:t>
            </w:r>
          </w:p>
        </w:tc>
        <w:tc>
          <w:tcPr>
            <w:tcW w:w="2268"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подпрограммы 2 (соисполнитель муниципальной</w:t>
            </w:r>
            <w:r w:rsidRPr="00AE70BC">
              <w:rPr>
                <w:rFonts w:ascii="Times New Roman" w:hAnsi="Times New Roman" w:cs="Times New Roman"/>
                <w:sz w:val="24"/>
                <w:szCs w:val="24"/>
              </w:rPr>
              <w:br/>
              <w:t xml:space="preserve"> программы)   всего,  </w:t>
            </w:r>
          </w:p>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 том числе:             </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602"/>
          <w:tblCellSpacing w:w="5" w:type="nil"/>
        </w:trPr>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участник 1</w:t>
            </w:r>
          </w:p>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подпрограммы 2</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602"/>
          <w:tblCellSpacing w:w="5" w:type="nil"/>
        </w:trPr>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участник 2</w:t>
            </w:r>
          </w:p>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подпрограммы 2</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68"/>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w:t>
            </w:r>
            <w:r w:rsidRPr="00AE70BC">
              <w:rPr>
                <w:rFonts w:ascii="Times New Roman" w:hAnsi="Times New Roman" w:cs="Times New Roman"/>
                <w:sz w:val="24"/>
                <w:szCs w:val="24"/>
              </w:rPr>
              <w:br/>
              <w:t xml:space="preserve">мероприятие 2.1 </w:t>
            </w:r>
          </w:p>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основного мероприятия 2.1 (участник муниципальной</w:t>
            </w:r>
            <w:r w:rsidRPr="00AE70BC">
              <w:rPr>
                <w:rFonts w:ascii="Times New Roman" w:hAnsi="Times New Roman" w:cs="Times New Roman"/>
                <w:sz w:val="24"/>
                <w:szCs w:val="24"/>
              </w:rPr>
              <w:br/>
              <w:t xml:space="preserve"> программы)</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68"/>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Мероприятие ВЦП 2.1</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мероприятия ВЦП 2.1</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68"/>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w:t>
            </w:r>
            <w:r w:rsidRPr="00AE70BC">
              <w:rPr>
                <w:rFonts w:ascii="Times New Roman" w:hAnsi="Times New Roman" w:cs="Times New Roman"/>
                <w:sz w:val="24"/>
                <w:szCs w:val="24"/>
              </w:rPr>
              <w:br/>
              <w:t xml:space="preserve">мероприятие 2.2 </w:t>
            </w:r>
          </w:p>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исполнитель основного мероприятия 2.2 (участник муниципальной</w:t>
            </w:r>
            <w:r w:rsidRPr="00AE70BC">
              <w:rPr>
                <w:rFonts w:ascii="Times New Roman" w:hAnsi="Times New Roman" w:cs="Times New Roman"/>
                <w:sz w:val="24"/>
                <w:szCs w:val="24"/>
              </w:rPr>
              <w:br/>
              <w:t xml:space="preserve"> программы)            </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68"/>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Мероприятие </w:t>
            </w:r>
            <w:r w:rsidRPr="00AE70BC">
              <w:rPr>
                <w:rFonts w:ascii="Times New Roman" w:hAnsi="Times New Roman" w:cs="Times New Roman"/>
                <w:sz w:val="24"/>
                <w:szCs w:val="24"/>
              </w:rPr>
              <w:lastRenderedPageBreak/>
              <w:t>ВЦП 2.2</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исполнитель мероприятия </w:t>
            </w:r>
            <w:r w:rsidRPr="00AE70BC">
              <w:rPr>
                <w:rFonts w:ascii="Times New Roman" w:hAnsi="Times New Roman" w:cs="Times New Roman"/>
                <w:sz w:val="24"/>
                <w:szCs w:val="24"/>
              </w:rPr>
              <w:lastRenderedPageBreak/>
              <w:t>ВЦП 2.2</w:t>
            </w: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13"/>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lastRenderedPageBreak/>
              <w:t xml:space="preserve">Подпрограмма «Обеспечение реализации    </w:t>
            </w:r>
            <w:r w:rsidRPr="00AE70BC">
              <w:rPr>
                <w:rFonts w:ascii="Times New Roman" w:hAnsi="Times New Roman" w:cs="Times New Roman"/>
                <w:sz w:val="24"/>
                <w:szCs w:val="24"/>
              </w:rPr>
              <w:br/>
              <w:t>муниципальной</w:t>
            </w:r>
            <w:r w:rsidRPr="00AE70BC">
              <w:rPr>
                <w:rFonts w:ascii="Times New Roman" w:hAnsi="Times New Roman" w:cs="Times New Roman"/>
                <w:sz w:val="24"/>
                <w:szCs w:val="24"/>
              </w:rPr>
              <w:br/>
              <w:t xml:space="preserve"> программы»</w:t>
            </w:r>
            <w:hyperlink w:anchor="Par871" w:history="1">
              <w:r w:rsidRPr="00AE70BC">
                <w:rPr>
                  <w:rFonts w:ascii="Times New Roman" w:hAnsi="Times New Roman" w:cs="Times New Roman"/>
                  <w:sz w:val="24"/>
                  <w:szCs w:val="24"/>
                </w:rPr>
                <w:t>&lt;4&gt;</w:t>
              </w:r>
            </w:hyperlink>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ответственный    </w:t>
            </w:r>
            <w:r w:rsidRPr="00AE70BC">
              <w:rPr>
                <w:rFonts w:ascii="Times New Roman" w:hAnsi="Times New Roman" w:cs="Times New Roman"/>
                <w:sz w:val="24"/>
                <w:szCs w:val="24"/>
              </w:rPr>
              <w:br/>
              <w:t xml:space="preserve">исполнитель      </w:t>
            </w:r>
            <w:r w:rsidRPr="00AE70BC">
              <w:rPr>
                <w:rFonts w:ascii="Times New Roman" w:hAnsi="Times New Roman" w:cs="Times New Roman"/>
                <w:sz w:val="24"/>
                <w:szCs w:val="24"/>
              </w:rPr>
              <w:br/>
              <w:t>муниципальной</w:t>
            </w:r>
            <w:r w:rsidRPr="00AE70BC">
              <w:rPr>
                <w:rFonts w:ascii="Times New Roman" w:hAnsi="Times New Roman" w:cs="Times New Roman"/>
                <w:sz w:val="24"/>
                <w:szCs w:val="24"/>
              </w:rPr>
              <w:br/>
              <w:t xml:space="preserve">программы,       </w:t>
            </w:r>
            <w:r w:rsidRPr="00AE70BC">
              <w:rPr>
                <w:rFonts w:ascii="Times New Roman" w:hAnsi="Times New Roman" w:cs="Times New Roman"/>
                <w:sz w:val="24"/>
                <w:szCs w:val="24"/>
              </w:rPr>
              <w:br/>
              <w:t xml:space="preserve">всего, в том числе:      </w:t>
            </w: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720"/>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Основное        </w:t>
            </w:r>
            <w:r w:rsidRPr="00AE70BC">
              <w:rPr>
                <w:rFonts w:ascii="Times New Roman" w:hAnsi="Times New Roman" w:cs="Times New Roman"/>
                <w:sz w:val="24"/>
                <w:szCs w:val="24"/>
              </w:rPr>
              <w:br/>
              <w:t xml:space="preserve">мероприятие 1.2 </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участник 1,      </w:t>
            </w:r>
            <w:r w:rsidRPr="00AE70BC">
              <w:rPr>
                <w:rFonts w:ascii="Times New Roman" w:hAnsi="Times New Roman" w:cs="Times New Roman"/>
                <w:sz w:val="24"/>
                <w:szCs w:val="24"/>
              </w:rPr>
              <w:br/>
              <w:t xml:space="preserve">всего, в том     </w:t>
            </w:r>
            <w:r w:rsidRPr="00AE70BC">
              <w:rPr>
                <w:rFonts w:ascii="Times New Roman" w:hAnsi="Times New Roman" w:cs="Times New Roman"/>
                <w:sz w:val="24"/>
                <w:szCs w:val="24"/>
              </w:rPr>
              <w:br/>
              <w:t xml:space="preserve">числе:           </w:t>
            </w: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13"/>
          <w:tblCellSpacing w:w="5" w:type="nil"/>
        </w:trPr>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участник 2,      </w:t>
            </w:r>
            <w:r w:rsidRPr="00AE70BC">
              <w:rPr>
                <w:rFonts w:ascii="Times New Roman" w:hAnsi="Times New Roman" w:cs="Times New Roman"/>
                <w:sz w:val="24"/>
                <w:szCs w:val="24"/>
              </w:rPr>
              <w:br/>
              <w:t xml:space="preserve">всего, в том     </w:t>
            </w:r>
            <w:r w:rsidRPr="00AE70BC">
              <w:rPr>
                <w:rFonts w:ascii="Times New Roman" w:hAnsi="Times New Roman" w:cs="Times New Roman"/>
                <w:sz w:val="24"/>
                <w:szCs w:val="24"/>
              </w:rPr>
              <w:br/>
              <w:t xml:space="preserve">числе:           </w:t>
            </w:r>
          </w:p>
        </w:tc>
        <w:tc>
          <w:tcPr>
            <w:tcW w:w="32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70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X   </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425" w:type="dxa"/>
            <w:tcBorders>
              <w:top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bl>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r w:rsidRPr="00AE70BC">
        <w:rPr>
          <w:rFonts w:ascii="Times New Roman" w:hAnsi="Times New Roman"/>
          <w:sz w:val="24"/>
          <w:szCs w:val="24"/>
        </w:rPr>
        <w:t>--------------------------------</w:t>
      </w:r>
      <w:bookmarkStart w:id="17" w:name="Par866"/>
      <w:bookmarkEnd w:id="17"/>
    </w:p>
    <w:p w:rsidR="00B63C63" w:rsidRPr="00AE70BC" w:rsidRDefault="00B63C63" w:rsidP="00B63C63">
      <w:pPr>
        <w:widowControl w:val="0"/>
        <w:autoSpaceDE w:val="0"/>
        <w:autoSpaceDN w:val="0"/>
        <w:adjustRightInd w:val="0"/>
        <w:spacing w:after="0" w:line="240" w:lineRule="auto"/>
        <w:ind w:firstLine="284"/>
        <w:jc w:val="both"/>
        <w:rPr>
          <w:rFonts w:ascii="Times New Roman" w:hAnsi="Times New Roman"/>
          <w:sz w:val="24"/>
          <w:szCs w:val="24"/>
        </w:rPr>
      </w:pPr>
      <w:r w:rsidRPr="00AE70BC">
        <w:rPr>
          <w:rFonts w:ascii="Times New Roman" w:hAnsi="Times New Roman"/>
          <w:sz w:val="24"/>
          <w:szCs w:val="24"/>
        </w:rPr>
        <w:t>&lt;1&gt; До присвоения кода бюджетной классификации указываются реквизиты нормативного правового акта о выделении средств местного</w:t>
      </w:r>
    </w:p>
    <w:p w:rsidR="00B63C63" w:rsidRPr="00AE70BC" w:rsidRDefault="00B63C63" w:rsidP="00B63C63">
      <w:pPr>
        <w:widowControl w:val="0"/>
        <w:tabs>
          <w:tab w:val="left" w:pos="0"/>
        </w:tabs>
        <w:autoSpaceDE w:val="0"/>
        <w:autoSpaceDN w:val="0"/>
        <w:adjustRightInd w:val="0"/>
        <w:spacing w:after="0" w:line="240" w:lineRule="auto"/>
        <w:ind w:left="284" w:hanging="284"/>
        <w:jc w:val="both"/>
        <w:rPr>
          <w:rFonts w:ascii="Times New Roman" w:hAnsi="Times New Roman"/>
          <w:sz w:val="24"/>
          <w:szCs w:val="24"/>
        </w:rPr>
      </w:pPr>
      <w:r w:rsidRPr="00AE70BC">
        <w:rPr>
          <w:rFonts w:ascii="Times New Roman" w:hAnsi="Times New Roman"/>
          <w:sz w:val="24"/>
          <w:szCs w:val="24"/>
        </w:rPr>
        <w:t>Бюджета</w:t>
      </w:r>
      <w:r w:rsidR="002F6469" w:rsidRPr="00AE70BC">
        <w:rPr>
          <w:rFonts w:ascii="Times New Roman" w:hAnsi="Times New Roman"/>
          <w:sz w:val="24"/>
          <w:szCs w:val="24"/>
        </w:rPr>
        <w:t xml:space="preserve"> </w:t>
      </w:r>
      <w:r w:rsidRPr="00AE70BC">
        <w:rPr>
          <w:rFonts w:ascii="Times New Roman" w:hAnsi="Times New Roman"/>
          <w:sz w:val="24"/>
          <w:szCs w:val="24"/>
        </w:rPr>
        <w:t>на</w:t>
      </w:r>
      <w:r w:rsidR="002F6469" w:rsidRPr="00AE70BC">
        <w:rPr>
          <w:rFonts w:ascii="Times New Roman" w:hAnsi="Times New Roman"/>
          <w:sz w:val="24"/>
          <w:szCs w:val="24"/>
        </w:rPr>
        <w:t xml:space="preserve"> </w:t>
      </w:r>
      <w:r w:rsidRPr="00AE70BC">
        <w:rPr>
          <w:rFonts w:ascii="Times New Roman" w:hAnsi="Times New Roman"/>
          <w:sz w:val="24"/>
          <w:szCs w:val="24"/>
        </w:rPr>
        <w:t>реализацию</w:t>
      </w:r>
      <w:r w:rsidR="002F6469" w:rsidRPr="00AE70BC">
        <w:rPr>
          <w:rFonts w:ascii="Times New Roman" w:hAnsi="Times New Roman"/>
          <w:sz w:val="24"/>
          <w:szCs w:val="24"/>
        </w:rPr>
        <w:t xml:space="preserve"> </w:t>
      </w:r>
      <w:r w:rsidRPr="00AE70BC">
        <w:rPr>
          <w:rFonts w:ascii="Times New Roman" w:hAnsi="Times New Roman"/>
          <w:sz w:val="24"/>
          <w:szCs w:val="24"/>
        </w:rPr>
        <w:t>основных</w:t>
      </w:r>
      <w:r w:rsidR="002F6469" w:rsidRPr="00AE70BC">
        <w:rPr>
          <w:rFonts w:ascii="Times New Roman" w:hAnsi="Times New Roman"/>
          <w:sz w:val="24"/>
          <w:szCs w:val="24"/>
        </w:rPr>
        <w:t xml:space="preserve"> </w:t>
      </w:r>
      <w:r w:rsidRPr="00AE70BC">
        <w:rPr>
          <w:rFonts w:ascii="Times New Roman" w:hAnsi="Times New Roman"/>
          <w:sz w:val="24"/>
          <w:szCs w:val="24"/>
        </w:rPr>
        <w:t>мероприятий</w:t>
      </w:r>
      <w:r w:rsidR="002F6469" w:rsidRPr="00AE70BC">
        <w:rPr>
          <w:rFonts w:ascii="Times New Roman" w:hAnsi="Times New Roman"/>
          <w:sz w:val="24"/>
          <w:szCs w:val="24"/>
        </w:rPr>
        <w:t xml:space="preserve"> </w:t>
      </w:r>
      <w:r w:rsidRPr="00AE70BC">
        <w:rPr>
          <w:rFonts w:ascii="Times New Roman" w:hAnsi="Times New Roman"/>
          <w:sz w:val="24"/>
          <w:szCs w:val="24"/>
        </w:rPr>
        <w:t>муниципальной</w:t>
      </w:r>
      <w:r w:rsidR="002F6469" w:rsidRPr="00AE70BC">
        <w:rPr>
          <w:rFonts w:ascii="Times New Roman" w:hAnsi="Times New Roman"/>
          <w:sz w:val="24"/>
          <w:szCs w:val="24"/>
        </w:rPr>
        <w:t xml:space="preserve"> </w:t>
      </w:r>
      <w:r w:rsidRPr="00AE70BC">
        <w:rPr>
          <w:rFonts w:ascii="Times New Roman" w:hAnsi="Times New Roman"/>
          <w:sz w:val="24"/>
          <w:szCs w:val="24"/>
        </w:rPr>
        <w:t>программы.</w:t>
      </w:r>
      <w:r w:rsidR="002F6469" w:rsidRPr="00AE70BC">
        <w:rPr>
          <w:rFonts w:ascii="Times New Roman" w:hAnsi="Times New Roman"/>
          <w:sz w:val="24"/>
          <w:szCs w:val="24"/>
        </w:rPr>
        <w:t xml:space="preserve"> </w:t>
      </w:r>
      <w:r w:rsidRPr="00AE70BC">
        <w:rPr>
          <w:rFonts w:ascii="Times New Roman" w:hAnsi="Times New Roman"/>
          <w:sz w:val="24"/>
          <w:szCs w:val="24"/>
        </w:rPr>
        <w:t>Для</w:t>
      </w:r>
      <w:r w:rsidR="002F6469" w:rsidRPr="00AE70BC">
        <w:rPr>
          <w:rFonts w:ascii="Times New Roman" w:hAnsi="Times New Roman"/>
          <w:sz w:val="24"/>
          <w:szCs w:val="24"/>
        </w:rPr>
        <w:t xml:space="preserve"> </w:t>
      </w:r>
      <w:r w:rsidRPr="00AE70BC">
        <w:rPr>
          <w:rFonts w:ascii="Times New Roman" w:hAnsi="Times New Roman"/>
          <w:sz w:val="24"/>
          <w:szCs w:val="24"/>
        </w:rPr>
        <w:t xml:space="preserve">муниципальных программ </w:t>
      </w:r>
      <w:r w:rsidR="00AE70BC" w:rsidRPr="00AE70BC">
        <w:rPr>
          <w:rFonts w:ascii="Times New Roman" w:hAnsi="Times New Roman" w:cs="Times New Roman"/>
          <w:sz w:val="24"/>
          <w:szCs w:val="24"/>
        </w:rPr>
        <w:t>Митякинского сельского поселения</w:t>
      </w:r>
      <w:r w:rsidRPr="00AE70BC">
        <w:rPr>
          <w:rFonts w:ascii="Times New Roman" w:hAnsi="Times New Roman"/>
          <w:sz w:val="24"/>
          <w:szCs w:val="24"/>
        </w:rPr>
        <w:t xml:space="preserve">, разрабатываемых в 2013 году – после принятия </w:t>
      </w:r>
      <w:r w:rsidR="001E3E3B" w:rsidRPr="00AE70BC">
        <w:rPr>
          <w:rFonts w:ascii="Times New Roman" w:hAnsi="Times New Roman"/>
          <w:sz w:val="24"/>
          <w:szCs w:val="24"/>
        </w:rPr>
        <w:t xml:space="preserve">решения Собрания депутатов </w:t>
      </w:r>
      <w:r w:rsidR="00AE70BC" w:rsidRPr="00AE70BC">
        <w:rPr>
          <w:rFonts w:ascii="Times New Roman" w:hAnsi="Times New Roman" w:cs="Times New Roman"/>
          <w:sz w:val="24"/>
          <w:szCs w:val="24"/>
        </w:rPr>
        <w:t>Митякинского сельского поселения</w:t>
      </w:r>
      <w:r w:rsidR="00AE70BC" w:rsidRPr="00D829BE">
        <w:rPr>
          <w:rFonts w:ascii="Times New Roman" w:hAnsi="Times New Roman" w:cs="Times New Roman"/>
          <w:color w:val="FF0000"/>
          <w:sz w:val="28"/>
          <w:szCs w:val="28"/>
        </w:rPr>
        <w:t xml:space="preserve"> </w:t>
      </w:r>
      <w:r w:rsidR="001E3E3B" w:rsidRPr="00AE70BC">
        <w:rPr>
          <w:rFonts w:ascii="Times New Roman" w:hAnsi="Times New Roman"/>
          <w:sz w:val="24"/>
          <w:szCs w:val="24"/>
        </w:rPr>
        <w:t>Тарасовского района</w:t>
      </w:r>
      <w:r w:rsidRPr="00AE70BC">
        <w:rPr>
          <w:rFonts w:ascii="Times New Roman" w:hAnsi="Times New Roman"/>
          <w:sz w:val="24"/>
          <w:szCs w:val="24"/>
        </w:rPr>
        <w:t xml:space="preserve"> о </w:t>
      </w:r>
      <w:r w:rsidR="00FC76FD" w:rsidRPr="00AE70BC">
        <w:rPr>
          <w:rFonts w:ascii="Times New Roman" w:hAnsi="Times New Roman"/>
          <w:sz w:val="24"/>
          <w:szCs w:val="24"/>
        </w:rPr>
        <w:t>местном</w:t>
      </w:r>
      <w:r w:rsidRPr="00AE70BC">
        <w:rPr>
          <w:rFonts w:ascii="Times New Roman" w:hAnsi="Times New Roman"/>
          <w:sz w:val="24"/>
          <w:szCs w:val="24"/>
        </w:rPr>
        <w:t xml:space="preserve"> бюджете на 2014 год и на плановый период 2015 и 2016 годов.</w:t>
      </w:r>
    </w:p>
    <w:p w:rsidR="00B63C63" w:rsidRPr="00AE70BC" w:rsidRDefault="00B63C63" w:rsidP="00B63C63">
      <w:pPr>
        <w:widowControl w:val="0"/>
        <w:autoSpaceDE w:val="0"/>
        <w:autoSpaceDN w:val="0"/>
        <w:adjustRightInd w:val="0"/>
        <w:spacing w:after="0" w:line="240" w:lineRule="auto"/>
        <w:ind w:firstLine="284"/>
        <w:jc w:val="both"/>
        <w:rPr>
          <w:rFonts w:ascii="Times New Roman" w:hAnsi="Times New Roman"/>
          <w:sz w:val="24"/>
          <w:szCs w:val="24"/>
        </w:rPr>
      </w:pPr>
      <w:bookmarkStart w:id="18" w:name="Par867"/>
      <w:bookmarkEnd w:id="18"/>
      <w:r w:rsidRPr="00AE70BC">
        <w:rPr>
          <w:rFonts w:ascii="Times New Roman" w:hAnsi="Times New Roman"/>
          <w:sz w:val="24"/>
          <w:szCs w:val="24"/>
        </w:rPr>
        <w:t>&lt;2&gt; Представленные расходы подлежат ежегодному уточнению при формировании бюджета на очередной финансовый год и плановый период.</w:t>
      </w:r>
    </w:p>
    <w:p w:rsidR="00B63C63" w:rsidRPr="00AE70BC" w:rsidRDefault="00B63C63" w:rsidP="00B63C63">
      <w:pPr>
        <w:widowControl w:val="0"/>
        <w:autoSpaceDE w:val="0"/>
        <w:autoSpaceDN w:val="0"/>
        <w:adjustRightInd w:val="0"/>
        <w:spacing w:after="0" w:line="240" w:lineRule="auto"/>
        <w:ind w:firstLine="284"/>
        <w:jc w:val="both"/>
        <w:rPr>
          <w:rFonts w:ascii="Times New Roman" w:hAnsi="Times New Roman"/>
          <w:sz w:val="24"/>
          <w:szCs w:val="24"/>
        </w:rPr>
      </w:pPr>
      <w:bookmarkStart w:id="19" w:name="Par868"/>
      <w:bookmarkEnd w:id="19"/>
      <w:r w:rsidRPr="00AE70BC">
        <w:rPr>
          <w:rFonts w:ascii="Times New Roman" w:hAnsi="Times New Roman"/>
          <w:sz w:val="24"/>
          <w:szCs w:val="24"/>
        </w:rPr>
        <w:t>&lt;3&gt;Здесь и далее в строке «всего» указываются все необходимые расходы на реализацию муниципальной</w:t>
      </w:r>
      <w:r w:rsidRPr="00AE70BC">
        <w:rPr>
          <w:rFonts w:ascii="Times New Roman" w:hAnsi="Times New Roman"/>
          <w:sz w:val="24"/>
          <w:szCs w:val="24"/>
        </w:rPr>
        <w:br/>
        <w:t xml:space="preserve"> программы (подпрограммы, основного мероприятия), учитывающие расходы, предусмотренные нормативными правовыми актами, в результате которых возникают расходные обязательства Тарасовского района.</w:t>
      </w:r>
    </w:p>
    <w:p w:rsidR="00B63C63" w:rsidRPr="00AE70BC" w:rsidRDefault="00B63C63" w:rsidP="00B63C63">
      <w:pPr>
        <w:widowControl w:val="0"/>
        <w:autoSpaceDE w:val="0"/>
        <w:autoSpaceDN w:val="0"/>
        <w:adjustRightInd w:val="0"/>
        <w:spacing w:after="0" w:line="240" w:lineRule="auto"/>
        <w:ind w:firstLine="284"/>
        <w:jc w:val="both"/>
        <w:rPr>
          <w:rFonts w:ascii="Times New Roman" w:hAnsi="Times New Roman"/>
          <w:sz w:val="24"/>
          <w:szCs w:val="24"/>
        </w:rPr>
      </w:pPr>
      <w:bookmarkStart w:id="20" w:name="Par869"/>
      <w:bookmarkEnd w:id="20"/>
      <w:r w:rsidRPr="00AE70BC">
        <w:rPr>
          <w:rFonts w:ascii="Times New Roman" w:hAnsi="Times New Roman"/>
          <w:sz w:val="24"/>
          <w:szCs w:val="24"/>
        </w:rPr>
        <w:t>&lt;4&gt; Под обеспечением реализации муниципальной программы понимается деятельность, не направленная на реализацию ведомственных   целевых программ, основных мероприятий подпрограмм.</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AE70BC" w:rsidRDefault="00AE70BC" w:rsidP="00B63C63">
      <w:pPr>
        <w:widowControl w:val="0"/>
        <w:autoSpaceDE w:val="0"/>
        <w:autoSpaceDN w:val="0"/>
        <w:adjustRightInd w:val="0"/>
        <w:spacing w:after="0" w:line="240" w:lineRule="auto"/>
        <w:jc w:val="right"/>
        <w:outlineLvl w:val="2"/>
        <w:rPr>
          <w:rFonts w:ascii="Times New Roman" w:hAnsi="Times New Roman"/>
          <w:sz w:val="24"/>
          <w:szCs w:val="24"/>
        </w:rPr>
      </w:pPr>
    </w:p>
    <w:p w:rsidR="00AE70BC" w:rsidRDefault="00AE70BC" w:rsidP="00B63C63">
      <w:pPr>
        <w:widowControl w:val="0"/>
        <w:autoSpaceDE w:val="0"/>
        <w:autoSpaceDN w:val="0"/>
        <w:adjustRightInd w:val="0"/>
        <w:spacing w:after="0" w:line="240" w:lineRule="auto"/>
        <w:jc w:val="right"/>
        <w:outlineLvl w:val="2"/>
        <w:rPr>
          <w:rFonts w:ascii="Times New Roman" w:hAnsi="Times New Roman"/>
          <w:sz w:val="24"/>
          <w:szCs w:val="24"/>
        </w:rPr>
      </w:pPr>
    </w:p>
    <w:p w:rsidR="00AE70BC" w:rsidRPr="00AE70BC" w:rsidRDefault="00AE70BC"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lastRenderedPageBreak/>
        <w:t>Таблица 6</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21" w:name="Par879"/>
      <w:bookmarkEnd w:id="21"/>
      <w:r w:rsidRPr="00AE70BC">
        <w:rPr>
          <w:rFonts w:ascii="Times New Roman" w:hAnsi="Times New Roman"/>
          <w:sz w:val="24"/>
          <w:szCs w:val="24"/>
        </w:rPr>
        <w:t>Расходы</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 xml:space="preserve">местного бюджета, федерального и областного бюджетов,  </w:t>
      </w:r>
      <w:r w:rsidR="00AE70BC" w:rsidRPr="00AE70BC">
        <w:rPr>
          <w:rFonts w:ascii="Times New Roman" w:hAnsi="Times New Roman"/>
          <w:sz w:val="24"/>
          <w:szCs w:val="24"/>
        </w:rPr>
        <w:t xml:space="preserve">районного </w:t>
      </w:r>
      <w:r w:rsidRPr="00AE70BC">
        <w:rPr>
          <w:rFonts w:ascii="Times New Roman" w:hAnsi="Times New Roman"/>
          <w:sz w:val="24"/>
          <w:szCs w:val="24"/>
        </w:rPr>
        <w:t>бюджет</w:t>
      </w:r>
      <w:r w:rsidR="00AE70BC" w:rsidRPr="00AE70BC">
        <w:rPr>
          <w:rFonts w:ascii="Times New Roman" w:hAnsi="Times New Roman"/>
          <w:sz w:val="24"/>
          <w:szCs w:val="24"/>
        </w:rPr>
        <w:t>а</w:t>
      </w:r>
      <w:r w:rsidRPr="00AE70BC">
        <w:rPr>
          <w:rFonts w:ascii="Times New Roman" w:hAnsi="Times New Roman"/>
          <w:sz w:val="24"/>
          <w:szCs w:val="24"/>
        </w:rPr>
        <w:t xml:space="preserve"> </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 xml:space="preserve">и внебюджетных источников на реализацию </w:t>
      </w:r>
      <w:r w:rsidR="00F5379A" w:rsidRPr="00AE70BC">
        <w:rPr>
          <w:rFonts w:ascii="Times New Roman" w:hAnsi="Times New Roman"/>
          <w:sz w:val="24"/>
          <w:szCs w:val="24"/>
        </w:rPr>
        <w:t>муниципальной</w:t>
      </w:r>
      <w:r w:rsidRPr="00AE70BC">
        <w:rPr>
          <w:rFonts w:ascii="Times New Roman" w:hAnsi="Times New Roman"/>
          <w:sz w:val="24"/>
          <w:szCs w:val="24"/>
        </w:rPr>
        <w:t xml:space="preserve"> программы </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p>
    <w:tbl>
      <w:tblPr>
        <w:tblW w:w="0" w:type="auto"/>
        <w:tblCellSpacing w:w="5" w:type="nil"/>
        <w:tblInd w:w="501" w:type="dxa"/>
        <w:tblLayout w:type="fixed"/>
        <w:tblCellMar>
          <w:left w:w="75" w:type="dxa"/>
          <w:right w:w="75" w:type="dxa"/>
        </w:tblCellMar>
        <w:tblLook w:val="0000"/>
      </w:tblPr>
      <w:tblGrid>
        <w:gridCol w:w="2126"/>
        <w:gridCol w:w="3699"/>
        <w:gridCol w:w="2760"/>
        <w:gridCol w:w="1440"/>
        <w:gridCol w:w="1560"/>
        <w:gridCol w:w="1456"/>
        <w:gridCol w:w="992"/>
      </w:tblGrid>
      <w:tr w:rsidR="00B63C63" w:rsidRPr="00AE70BC" w:rsidTr="007E6E31">
        <w:trPr>
          <w:tblCellSpacing w:w="5" w:type="nil"/>
        </w:trPr>
        <w:tc>
          <w:tcPr>
            <w:tcW w:w="2126"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Статус</w:t>
            </w:r>
          </w:p>
        </w:tc>
        <w:tc>
          <w:tcPr>
            <w:tcW w:w="3699"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w:t>
            </w:r>
            <w:r w:rsidRPr="00AE70BC">
              <w:rPr>
                <w:rFonts w:ascii="Times New Roman" w:hAnsi="Times New Roman" w:cs="Times New Roman"/>
                <w:sz w:val="24"/>
                <w:szCs w:val="24"/>
              </w:rPr>
              <w:br/>
            </w:r>
            <w:r w:rsidR="00F5379A" w:rsidRPr="00AE70BC">
              <w:rPr>
                <w:rFonts w:ascii="Times New Roman" w:hAnsi="Times New Roman" w:cs="Times New Roman"/>
                <w:sz w:val="24"/>
                <w:szCs w:val="24"/>
              </w:rPr>
              <w:t>муниципальной</w:t>
            </w:r>
            <w:r w:rsidRPr="00AE70BC">
              <w:rPr>
                <w:rFonts w:ascii="Times New Roman" w:hAnsi="Times New Roman" w:cs="Times New Roman"/>
                <w:sz w:val="24"/>
                <w:szCs w:val="24"/>
              </w:rPr>
              <w:t xml:space="preserve"> программы,</w:t>
            </w:r>
          </w:p>
          <w:p w:rsidR="00B63C63" w:rsidRPr="00AE70BC" w:rsidRDefault="00B63C63" w:rsidP="000850CB">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подпрограммы </w:t>
            </w:r>
            <w:r w:rsidR="000850CB" w:rsidRPr="00AE70BC">
              <w:rPr>
                <w:rFonts w:ascii="Times New Roman" w:hAnsi="Times New Roman" w:cs="Times New Roman"/>
                <w:sz w:val="24"/>
                <w:szCs w:val="24"/>
              </w:rPr>
              <w:t>муниципалной</w:t>
            </w:r>
            <w:r w:rsidRPr="00AE70BC">
              <w:rPr>
                <w:rFonts w:ascii="Times New Roman" w:hAnsi="Times New Roman" w:cs="Times New Roman"/>
                <w:sz w:val="24"/>
                <w:szCs w:val="24"/>
              </w:rPr>
              <w:t xml:space="preserve"> программы</w:t>
            </w:r>
          </w:p>
        </w:tc>
        <w:tc>
          <w:tcPr>
            <w:tcW w:w="2760"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Ответственный    </w:t>
            </w:r>
            <w:r w:rsidRPr="00AE70BC">
              <w:rPr>
                <w:rFonts w:ascii="Times New Roman" w:hAnsi="Times New Roman" w:cs="Times New Roman"/>
                <w:sz w:val="24"/>
                <w:szCs w:val="24"/>
              </w:rPr>
              <w:br/>
              <w:t xml:space="preserve">исполнитель,     </w:t>
            </w:r>
            <w:r w:rsidRPr="00AE70BC">
              <w:rPr>
                <w:rFonts w:ascii="Times New Roman" w:hAnsi="Times New Roman" w:cs="Times New Roman"/>
                <w:sz w:val="24"/>
                <w:szCs w:val="24"/>
              </w:rPr>
              <w:br/>
              <w:t>соисполнители</w:t>
            </w:r>
            <w:r w:rsidRPr="00AE70BC">
              <w:rPr>
                <w:rFonts w:ascii="Times New Roman" w:hAnsi="Times New Roman" w:cs="Times New Roman"/>
                <w:sz w:val="24"/>
                <w:szCs w:val="24"/>
              </w:rPr>
              <w:br/>
            </w:r>
          </w:p>
        </w:tc>
        <w:tc>
          <w:tcPr>
            <w:tcW w:w="5448" w:type="dxa"/>
            <w:gridSpan w:val="4"/>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Оценка расходов (тыс. руб.), годы</w:t>
            </w: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очередной </w:t>
            </w:r>
            <w:r w:rsidRPr="00AE70BC">
              <w:rPr>
                <w:rFonts w:ascii="Times New Roman" w:hAnsi="Times New Roman" w:cs="Times New Roman"/>
                <w:sz w:val="24"/>
                <w:szCs w:val="24"/>
              </w:rPr>
              <w:br/>
              <w:t>финансовый   год</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r w:rsidRPr="00AE70BC">
              <w:rPr>
                <w:rFonts w:ascii="Times New Roman" w:hAnsi="Times New Roman" w:cs="Times New Roman"/>
                <w:sz w:val="24"/>
                <w:szCs w:val="24"/>
              </w:rPr>
              <w:br/>
              <w:t xml:space="preserve"> планового </w:t>
            </w:r>
            <w:r w:rsidRPr="00AE70BC">
              <w:rPr>
                <w:rFonts w:ascii="Times New Roman" w:hAnsi="Times New Roman" w:cs="Times New Roman"/>
                <w:sz w:val="24"/>
                <w:szCs w:val="24"/>
              </w:rPr>
              <w:br/>
              <w:t xml:space="preserve">  периода</w:t>
            </w: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второй  год   </w:t>
            </w:r>
            <w:r w:rsidRPr="00AE70BC">
              <w:rPr>
                <w:rFonts w:ascii="Times New Roman" w:hAnsi="Times New Roman" w:cs="Times New Roman"/>
                <w:sz w:val="24"/>
                <w:szCs w:val="24"/>
              </w:rPr>
              <w:br/>
              <w:t>планового</w:t>
            </w:r>
            <w:r w:rsidRPr="00AE70BC">
              <w:rPr>
                <w:rFonts w:ascii="Times New Roman" w:hAnsi="Times New Roman" w:cs="Times New Roman"/>
                <w:sz w:val="24"/>
                <w:szCs w:val="24"/>
              </w:rPr>
              <w:br/>
              <w:t xml:space="preserve"> периода</w:t>
            </w: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p>
        </w:tc>
      </w:tr>
      <w:tr w:rsidR="00B63C63" w:rsidRPr="00AE70BC" w:rsidTr="007E6E31">
        <w:trPr>
          <w:tblCellSpacing w:w="5" w:type="nil"/>
        </w:trPr>
        <w:tc>
          <w:tcPr>
            <w:tcW w:w="212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3699"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r>
      <w:tr w:rsidR="00B63C63" w:rsidRPr="00AE70BC" w:rsidTr="007E6E31">
        <w:trPr>
          <w:tblCellSpacing w:w="5" w:type="nil"/>
        </w:trPr>
        <w:tc>
          <w:tcPr>
            <w:tcW w:w="2126"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Муниципальная  </w:t>
            </w:r>
            <w:r w:rsidRPr="00AE70BC">
              <w:rPr>
                <w:rFonts w:ascii="Times New Roman" w:hAnsi="Times New Roman" w:cs="Times New Roman"/>
                <w:sz w:val="24"/>
                <w:szCs w:val="24"/>
              </w:rPr>
              <w:br/>
              <w:t xml:space="preserve">программа        </w:t>
            </w:r>
          </w:p>
        </w:tc>
        <w:tc>
          <w:tcPr>
            <w:tcW w:w="3699"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всего                </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местный бюджет</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областной бюджет  </w:t>
            </w:r>
            <w:r w:rsidRPr="00AE70BC">
              <w:rPr>
                <w:rFonts w:ascii="Times New Roman" w:hAnsi="Times New Roman" w:cs="Times New Roman"/>
                <w:sz w:val="24"/>
                <w:szCs w:val="24"/>
              </w:rPr>
              <w:br/>
            </w:r>
            <w:hyperlink w:anchor="Par981" w:history="1">
              <w:r w:rsidRPr="00AE70BC">
                <w:rPr>
                  <w:rFonts w:ascii="Times New Roman" w:hAnsi="Times New Roman" w:cs="Times New Roman"/>
                  <w:sz w:val="24"/>
                  <w:szCs w:val="24"/>
                </w:rPr>
                <w:t>&lt;1&gt;</w:t>
              </w:r>
            </w:hyperlink>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федеральный бюджет</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Бюджет сельских поселений</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внебюджетные источники</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val="restart"/>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Подпрограмма 1   </w:t>
            </w:r>
          </w:p>
        </w:tc>
        <w:tc>
          <w:tcPr>
            <w:tcW w:w="3699" w:type="dxa"/>
            <w:vMerge w:val="restart"/>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всего</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местный бюджет</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областной бюджет  </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федеральный бюджет</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Бюджет сельских поселений</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внебюджетные источники</w:t>
            </w:r>
          </w:p>
        </w:tc>
        <w:tc>
          <w:tcPr>
            <w:tcW w:w="144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Подпрограмма 2</w:t>
            </w:r>
          </w:p>
        </w:tc>
        <w:tc>
          <w:tcPr>
            <w:tcW w:w="3699"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всего</w:t>
            </w:r>
          </w:p>
        </w:tc>
        <w:tc>
          <w:tcPr>
            <w:tcW w:w="144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местный бюджет</w:t>
            </w:r>
          </w:p>
        </w:tc>
        <w:tc>
          <w:tcPr>
            <w:tcW w:w="144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областной бюджет  </w:t>
            </w:r>
          </w:p>
        </w:tc>
        <w:tc>
          <w:tcPr>
            <w:tcW w:w="144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федеральный бюджет</w:t>
            </w:r>
          </w:p>
        </w:tc>
        <w:tc>
          <w:tcPr>
            <w:tcW w:w="144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Бюджет сельских поселений</w:t>
            </w:r>
          </w:p>
        </w:tc>
        <w:tc>
          <w:tcPr>
            <w:tcW w:w="144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212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внебюджетные источники</w:t>
            </w:r>
          </w:p>
        </w:tc>
        <w:tc>
          <w:tcPr>
            <w:tcW w:w="144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bl>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ind w:left="993" w:hanging="453"/>
        <w:jc w:val="both"/>
        <w:rPr>
          <w:rFonts w:ascii="Times New Roman" w:hAnsi="Times New Roman"/>
          <w:sz w:val="24"/>
          <w:szCs w:val="24"/>
        </w:rPr>
      </w:pPr>
      <w:bookmarkStart w:id="22" w:name="Par981"/>
      <w:bookmarkEnd w:id="22"/>
      <w:r w:rsidRPr="00AE70BC">
        <w:rPr>
          <w:rFonts w:ascii="Times New Roman" w:hAnsi="Times New Roman"/>
          <w:sz w:val="24"/>
          <w:szCs w:val="24"/>
        </w:rPr>
        <w:t xml:space="preserve">&lt;1&gt; Здесь и далее в таблице в содержании графы «местный бюджет» указываются данные в соответствии с расходами местного бюджета </w:t>
      </w:r>
      <w:hyperlink w:anchor="Par676" w:history="1">
        <w:r w:rsidRPr="00AE70BC">
          <w:rPr>
            <w:rFonts w:ascii="Times New Roman" w:hAnsi="Times New Roman"/>
            <w:sz w:val="24"/>
            <w:szCs w:val="24"/>
          </w:rPr>
          <w:t>(Таблица 6)</w:t>
        </w:r>
      </w:hyperlink>
      <w:r w:rsidRPr="00AE70BC">
        <w:rPr>
          <w:rFonts w:ascii="Times New Roman" w:hAnsi="Times New Roman"/>
          <w:sz w:val="24"/>
          <w:szCs w:val="24"/>
        </w:rPr>
        <w:t>.</w:t>
      </w: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bookmarkStart w:id="23" w:name="Par982"/>
      <w:bookmarkEnd w:id="23"/>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t>Таблица 7</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24" w:name="Par990"/>
      <w:bookmarkEnd w:id="24"/>
      <w:r w:rsidRPr="00AE70BC">
        <w:rPr>
          <w:rFonts w:ascii="Times New Roman" w:hAnsi="Times New Roman"/>
          <w:sz w:val="24"/>
          <w:szCs w:val="24"/>
        </w:rPr>
        <w:t>Сведения</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о показателях, включенных в федеральный (региональный) план статистических работ</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1918" w:type="dxa"/>
        <w:tblLayout w:type="fixed"/>
        <w:tblCellMar>
          <w:left w:w="75" w:type="dxa"/>
          <w:right w:w="75" w:type="dxa"/>
        </w:tblCellMar>
        <w:tblLook w:val="0000"/>
      </w:tblPr>
      <w:tblGrid>
        <w:gridCol w:w="600"/>
        <w:gridCol w:w="1800"/>
        <w:gridCol w:w="3270"/>
        <w:gridCol w:w="3969"/>
        <w:gridCol w:w="2160"/>
      </w:tblGrid>
      <w:tr w:rsidR="00B63C63" w:rsidRPr="00AE70BC" w:rsidTr="007E6E31">
        <w:trPr>
          <w:trHeight w:val="1400"/>
          <w:tblCellSpacing w:w="5" w:type="nil"/>
        </w:trPr>
        <w:tc>
          <w:tcPr>
            <w:tcW w:w="60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 </w:t>
            </w:r>
            <w:r w:rsidRPr="00AE70BC">
              <w:rPr>
                <w:rFonts w:ascii="Times New Roman" w:hAnsi="Times New Roman" w:cs="Times New Roman"/>
                <w:sz w:val="24"/>
                <w:szCs w:val="24"/>
              </w:rPr>
              <w:br/>
              <w:t>п/п</w:t>
            </w:r>
          </w:p>
        </w:tc>
        <w:tc>
          <w:tcPr>
            <w:tcW w:w="180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w:t>
            </w:r>
            <w:r w:rsidRPr="00AE70BC">
              <w:rPr>
                <w:rFonts w:ascii="Times New Roman" w:hAnsi="Times New Roman" w:cs="Times New Roman"/>
                <w:sz w:val="24"/>
                <w:szCs w:val="24"/>
              </w:rPr>
              <w:br/>
              <w:t xml:space="preserve"> показателя</w:t>
            </w:r>
          </w:p>
        </w:tc>
        <w:tc>
          <w:tcPr>
            <w:tcW w:w="327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Пункт федерального (регионального)  плана     </w:t>
            </w:r>
            <w:r w:rsidRPr="00AE70BC">
              <w:rPr>
                <w:rFonts w:ascii="Times New Roman" w:hAnsi="Times New Roman" w:cs="Times New Roman"/>
                <w:sz w:val="24"/>
                <w:szCs w:val="24"/>
              </w:rPr>
              <w:br/>
              <w:t>статистических работ</w:t>
            </w:r>
          </w:p>
        </w:tc>
        <w:tc>
          <w:tcPr>
            <w:tcW w:w="396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формы статистического наблюдения и     </w:t>
            </w:r>
            <w:r w:rsidRPr="00AE70BC">
              <w:rPr>
                <w:rFonts w:ascii="Times New Roman" w:hAnsi="Times New Roman" w:cs="Times New Roman"/>
                <w:sz w:val="24"/>
                <w:szCs w:val="24"/>
              </w:rPr>
              <w:br/>
              <w:t>реквизиты акта, в соответствии с    которым утверждена форма</w:t>
            </w:r>
          </w:p>
        </w:tc>
        <w:tc>
          <w:tcPr>
            <w:tcW w:w="2160"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Субъект     </w:t>
            </w:r>
            <w:r w:rsidRPr="00AE70BC">
              <w:rPr>
                <w:rFonts w:ascii="Times New Roman" w:hAnsi="Times New Roman" w:cs="Times New Roman"/>
                <w:sz w:val="24"/>
                <w:szCs w:val="24"/>
              </w:rPr>
              <w:br/>
              <w:t xml:space="preserve">официального  </w:t>
            </w:r>
            <w:r w:rsidRPr="00AE70BC">
              <w:rPr>
                <w:rFonts w:ascii="Times New Roman" w:hAnsi="Times New Roman" w:cs="Times New Roman"/>
                <w:sz w:val="24"/>
                <w:szCs w:val="24"/>
              </w:rPr>
              <w:br/>
              <w:t xml:space="preserve">статистического </w:t>
            </w:r>
            <w:r w:rsidRPr="00AE70BC">
              <w:rPr>
                <w:rFonts w:ascii="Times New Roman" w:hAnsi="Times New Roman" w:cs="Times New Roman"/>
                <w:sz w:val="24"/>
                <w:szCs w:val="24"/>
              </w:rPr>
              <w:br/>
              <w:t>учета</w:t>
            </w:r>
          </w:p>
        </w:tc>
      </w:tr>
      <w:tr w:rsidR="00B63C63" w:rsidRPr="00AE70BC" w:rsidTr="007E6E31">
        <w:trPr>
          <w:trHeight w:val="466"/>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1  </w:t>
            </w:r>
          </w:p>
        </w:tc>
        <w:tc>
          <w:tcPr>
            <w:tcW w:w="18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7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15"/>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2</w:t>
            </w:r>
          </w:p>
        </w:tc>
        <w:tc>
          <w:tcPr>
            <w:tcW w:w="18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7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rHeight w:val="423"/>
          <w:tblCellSpacing w:w="5" w:type="nil"/>
        </w:trPr>
        <w:tc>
          <w:tcPr>
            <w:tcW w:w="6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w:t>
            </w:r>
          </w:p>
        </w:tc>
        <w:tc>
          <w:tcPr>
            <w:tcW w:w="180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27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bl>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t>Таблица 7а</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25" w:name="Par1016"/>
      <w:bookmarkEnd w:id="25"/>
      <w:r w:rsidRPr="00AE70BC">
        <w:rPr>
          <w:rFonts w:ascii="Times New Roman" w:hAnsi="Times New Roman"/>
          <w:sz w:val="24"/>
          <w:szCs w:val="24"/>
        </w:rPr>
        <w:t>Сведения</w:t>
      </w:r>
    </w:p>
    <w:p w:rsidR="00B63C63" w:rsidRPr="00AE70BC"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AE70BC">
        <w:rPr>
          <w:rFonts w:ascii="Times New Roman" w:hAnsi="Times New Roman"/>
          <w:sz w:val="24"/>
          <w:szCs w:val="24"/>
        </w:rPr>
        <w:t>о методике расчета показателя (индикатора) муниципальной программы</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tblPr>
      <w:tblGrid>
        <w:gridCol w:w="851"/>
        <w:gridCol w:w="3437"/>
        <w:gridCol w:w="1099"/>
        <w:gridCol w:w="5776"/>
        <w:gridCol w:w="3438"/>
      </w:tblGrid>
      <w:tr w:rsidR="00B63C63" w:rsidRPr="00AE70BC" w:rsidTr="007E6E31">
        <w:trPr>
          <w:trHeight w:val="960"/>
          <w:tblCellSpacing w:w="5" w:type="nil"/>
        </w:trPr>
        <w:tc>
          <w:tcPr>
            <w:tcW w:w="851"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  </w:t>
            </w:r>
            <w:r w:rsidRPr="00AE70BC">
              <w:rPr>
                <w:rFonts w:ascii="Times New Roman" w:hAnsi="Times New Roman" w:cs="Times New Roman"/>
                <w:sz w:val="24"/>
                <w:szCs w:val="24"/>
              </w:rPr>
              <w:br/>
              <w:t>п/п</w:t>
            </w:r>
          </w:p>
        </w:tc>
        <w:tc>
          <w:tcPr>
            <w:tcW w:w="343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w:t>
            </w:r>
            <w:r w:rsidRPr="00AE70BC">
              <w:rPr>
                <w:rFonts w:ascii="Times New Roman" w:hAnsi="Times New Roman" w:cs="Times New Roman"/>
                <w:sz w:val="24"/>
                <w:szCs w:val="24"/>
              </w:rPr>
              <w:br/>
              <w:t xml:space="preserve"> показателя</w:t>
            </w:r>
          </w:p>
        </w:tc>
        <w:tc>
          <w:tcPr>
            <w:tcW w:w="109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Ед. </w:t>
            </w:r>
            <w:r w:rsidRPr="00AE70BC">
              <w:rPr>
                <w:rFonts w:ascii="Times New Roman" w:hAnsi="Times New Roman" w:cs="Times New Roman"/>
                <w:sz w:val="24"/>
                <w:szCs w:val="24"/>
              </w:rPr>
              <w:br/>
              <w:t>изм.</w:t>
            </w:r>
          </w:p>
        </w:tc>
        <w:tc>
          <w:tcPr>
            <w:tcW w:w="57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Методика расчета показателя (формула) и </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методологические пояснения к показателю </w:t>
            </w:r>
          </w:p>
        </w:tc>
        <w:tc>
          <w:tcPr>
            <w:tcW w:w="3438"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Базовые    </w:t>
            </w:r>
            <w:r w:rsidRPr="00AE70BC">
              <w:rPr>
                <w:rFonts w:ascii="Times New Roman" w:hAnsi="Times New Roman" w:cs="Times New Roman"/>
                <w:sz w:val="24"/>
                <w:szCs w:val="24"/>
              </w:rPr>
              <w:br/>
              <w:t xml:space="preserve">показатели   </w:t>
            </w:r>
            <w:r w:rsidRPr="00AE70BC">
              <w:rPr>
                <w:rFonts w:ascii="Times New Roman" w:hAnsi="Times New Roman" w:cs="Times New Roman"/>
                <w:sz w:val="24"/>
                <w:szCs w:val="24"/>
              </w:rPr>
              <w:br/>
              <w:t xml:space="preserve">(используемые </w:t>
            </w:r>
            <w:r w:rsidRPr="00AE70BC">
              <w:rPr>
                <w:rFonts w:ascii="Times New Roman" w:hAnsi="Times New Roman" w:cs="Times New Roman"/>
                <w:sz w:val="24"/>
                <w:szCs w:val="24"/>
              </w:rPr>
              <w:br/>
              <w:t xml:space="preserve">  в формуле)</w:t>
            </w:r>
          </w:p>
        </w:tc>
      </w:tr>
      <w:tr w:rsidR="00B63C63" w:rsidRPr="00AE70BC" w:rsidTr="007E6E31">
        <w:trPr>
          <w:tblCellSpacing w:w="5" w:type="nil"/>
        </w:trPr>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343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1099"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577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3438"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r>
      <w:tr w:rsidR="00B63C63" w:rsidRPr="00AE70BC" w:rsidTr="007E6E31">
        <w:trPr>
          <w:trHeight w:val="480"/>
          <w:tblCellSpacing w:w="5" w:type="nil"/>
        </w:trPr>
        <w:tc>
          <w:tcPr>
            <w:tcW w:w="851"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3437"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Показатель 1 </w:t>
            </w:r>
          </w:p>
        </w:tc>
        <w:tc>
          <w:tcPr>
            <w:tcW w:w="1099"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776"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Базовый        </w:t>
            </w:r>
            <w:r w:rsidRPr="00AE70BC">
              <w:rPr>
                <w:rFonts w:ascii="Times New Roman" w:hAnsi="Times New Roman" w:cs="Times New Roman"/>
                <w:sz w:val="24"/>
                <w:szCs w:val="24"/>
              </w:rPr>
              <w:br/>
              <w:t xml:space="preserve">показатель 1   </w:t>
            </w:r>
          </w:p>
        </w:tc>
      </w:tr>
      <w:tr w:rsidR="00B63C63" w:rsidRPr="00AE70BC" w:rsidTr="007E6E31">
        <w:trPr>
          <w:trHeight w:val="320"/>
          <w:tblCellSpacing w:w="5" w:type="nil"/>
        </w:trPr>
        <w:tc>
          <w:tcPr>
            <w:tcW w:w="851"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437"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09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776"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Базовый        </w:t>
            </w:r>
            <w:r w:rsidRPr="00AE70BC">
              <w:rPr>
                <w:rFonts w:ascii="Times New Roman" w:hAnsi="Times New Roman" w:cs="Times New Roman"/>
                <w:sz w:val="24"/>
                <w:szCs w:val="24"/>
              </w:rPr>
              <w:br/>
              <w:t xml:space="preserve">показатель 2   </w:t>
            </w:r>
          </w:p>
        </w:tc>
      </w:tr>
      <w:tr w:rsidR="00B63C63" w:rsidRPr="00AE70BC" w:rsidTr="007E6E31">
        <w:trPr>
          <w:tblCellSpacing w:w="5" w:type="nil"/>
        </w:trPr>
        <w:tc>
          <w:tcPr>
            <w:tcW w:w="851"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43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w:t>
            </w:r>
          </w:p>
        </w:tc>
        <w:tc>
          <w:tcPr>
            <w:tcW w:w="109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7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bl>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t>Таблица 8</w:t>
      </w: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tbl>
      <w:tblPr>
        <w:tblW w:w="15183" w:type="dxa"/>
        <w:tblInd w:w="93" w:type="dxa"/>
        <w:tblLayout w:type="fixed"/>
        <w:tblLook w:val="04A0"/>
      </w:tblPr>
      <w:tblGrid>
        <w:gridCol w:w="642"/>
        <w:gridCol w:w="1496"/>
        <w:gridCol w:w="854"/>
        <w:gridCol w:w="709"/>
        <w:gridCol w:w="967"/>
        <w:gridCol w:w="1159"/>
        <w:gridCol w:w="851"/>
        <w:gridCol w:w="899"/>
        <w:gridCol w:w="1529"/>
        <w:gridCol w:w="1407"/>
        <w:gridCol w:w="842"/>
        <w:gridCol w:w="993"/>
        <w:gridCol w:w="1080"/>
        <w:gridCol w:w="54"/>
        <w:gridCol w:w="1559"/>
        <w:gridCol w:w="142"/>
      </w:tblGrid>
      <w:tr w:rsidR="00B63C63" w:rsidRPr="00AE70BC" w:rsidTr="007E6E31">
        <w:trPr>
          <w:gridAfter w:val="1"/>
          <w:wAfter w:w="142" w:type="dxa"/>
          <w:trHeight w:val="2000"/>
        </w:trPr>
        <w:tc>
          <w:tcPr>
            <w:tcW w:w="15041" w:type="dxa"/>
            <w:gridSpan w:val="15"/>
            <w:tcBorders>
              <w:top w:val="nil"/>
              <w:left w:val="nil"/>
              <w:bottom w:val="nil"/>
              <w:right w:val="nil"/>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 xml:space="preserve">Распределение субсидий по муниципальным образования </w:t>
            </w:r>
            <w:r w:rsidRPr="00AE70BC">
              <w:rPr>
                <w:rFonts w:ascii="Times New Roman" w:eastAsia="Times New Roman" w:hAnsi="Times New Roman"/>
                <w:bCs/>
                <w:sz w:val="24"/>
                <w:szCs w:val="24"/>
              </w:rPr>
              <w:br/>
              <w:t>и направлениям расходования средств</w:t>
            </w:r>
            <w:r w:rsidRPr="00AE70BC">
              <w:rPr>
                <w:rFonts w:ascii="Times New Roman" w:eastAsia="Times New Roman" w:hAnsi="Times New Roman"/>
                <w:bCs/>
                <w:sz w:val="24"/>
                <w:szCs w:val="24"/>
              </w:rPr>
              <w:br/>
              <w:t>____________________________________________________________</w:t>
            </w:r>
            <w:r w:rsidRPr="00AE70BC">
              <w:rPr>
                <w:rFonts w:ascii="Times New Roman" w:eastAsia="Times New Roman" w:hAnsi="Times New Roman"/>
                <w:bCs/>
                <w:sz w:val="24"/>
                <w:szCs w:val="24"/>
              </w:rPr>
              <w:br/>
              <w:t xml:space="preserve">           </w:t>
            </w:r>
            <w:r w:rsidRPr="00AE70BC">
              <w:rPr>
                <w:rFonts w:ascii="Times New Roman" w:eastAsia="Times New Roman" w:hAnsi="Times New Roman"/>
                <w:iCs/>
                <w:sz w:val="24"/>
                <w:szCs w:val="24"/>
              </w:rPr>
              <w:t xml:space="preserve"> (наименование программы)</w:t>
            </w:r>
            <w:r w:rsidRPr="00AE70BC">
              <w:rPr>
                <w:rFonts w:ascii="Times New Roman" w:eastAsia="Times New Roman" w:hAnsi="Times New Roman"/>
                <w:iCs/>
                <w:sz w:val="24"/>
                <w:szCs w:val="24"/>
              </w:rPr>
              <w:br/>
            </w:r>
            <w:r w:rsidRPr="00AE70BC">
              <w:rPr>
                <w:rFonts w:ascii="Times New Roman" w:eastAsia="Times New Roman" w:hAnsi="Times New Roman"/>
                <w:bCs/>
                <w:sz w:val="24"/>
                <w:szCs w:val="24"/>
              </w:rPr>
              <w:t xml:space="preserve">Субсидия на … </w:t>
            </w:r>
            <w:r w:rsidRPr="00AE70BC">
              <w:rPr>
                <w:rFonts w:ascii="Times New Roman" w:eastAsia="Times New Roman" w:hAnsi="Times New Roman"/>
                <w:bCs/>
                <w:iCs/>
                <w:sz w:val="24"/>
                <w:szCs w:val="24"/>
              </w:rPr>
              <w:t>(наименование направления субсидии)</w:t>
            </w:r>
          </w:p>
        </w:tc>
      </w:tr>
      <w:tr w:rsidR="00B63C63" w:rsidRPr="00AE70BC" w:rsidTr="007E6E31">
        <w:trPr>
          <w:gridAfter w:val="3"/>
          <w:wAfter w:w="1755" w:type="dxa"/>
          <w:trHeight w:val="390"/>
        </w:trPr>
        <w:tc>
          <w:tcPr>
            <w:tcW w:w="13428" w:type="dxa"/>
            <w:gridSpan w:val="13"/>
            <w:tcBorders>
              <w:top w:val="nil"/>
              <w:left w:val="nil"/>
              <w:bottom w:val="single" w:sz="4" w:space="0" w:color="auto"/>
              <w:right w:val="nil"/>
            </w:tcBorders>
            <w:shd w:val="clear" w:color="auto" w:fill="auto"/>
          </w:tcPr>
          <w:p w:rsidR="00B63C63" w:rsidRPr="00AE70BC" w:rsidRDefault="00B63C63" w:rsidP="007E6E31">
            <w:pPr>
              <w:spacing w:after="0" w:line="240" w:lineRule="auto"/>
              <w:rPr>
                <w:rFonts w:ascii="Times New Roman" w:eastAsia="Times New Roman" w:hAnsi="Times New Roman"/>
                <w:bCs/>
                <w:sz w:val="24"/>
                <w:szCs w:val="24"/>
              </w:rPr>
            </w:pPr>
            <w:r w:rsidRPr="00AE70BC">
              <w:rPr>
                <w:rFonts w:ascii="Times New Roman" w:eastAsia="Times New Roman" w:hAnsi="Times New Roman"/>
                <w:bCs/>
                <w:sz w:val="24"/>
                <w:szCs w:val="24"/>
              </w:rPr>
              <w:t xml:space="preserve">                                                                                                                                                                                                            тыс. руб.</w:t>
            </w:r>
          </w:p>
        </w:tc>
      </w:tr>
      <w:tr w:rsidR="00B63C63" w:rsidRPr="00AE70BC" w:rsidTr="007E6E31">
        <w:trPr>
          <w:trHeight w:val="540"/>
        </w:trPr>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 п/п</w:t>
            </w:r>
          </w:p>
        </w:tc>
        <w:tc>
          <w:tcPr>
            <w:tcW w:w="1496" w:type="dxa"/>
            <w:vMerge w:val="restart"/>
            <w:tcBorders>
              <w:top w:val="nil"/>
              <w:left w:val="single" w:sz="4" w:space="0" w:color="auto"/>
              <w:bottom w:val="single" w:sz="4" w:space="0" w:color="000000"/>
              <w:right w:val="single" w:sz="4" w:space="0" w:color="auto"/>
            </w:tcBorders>
            <w:shd w:val="clear" w:color="auto" w:fill="auto"/>
            <w:vAlign w:val="center"/>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 xml:space="preserve">Наименование муниципального образования </w:t>
            </w:r>
            <w:r w:rsidRPr="00AE70BC">
              <w:rPr>
                <w:rFonts w:ascii="Times New Roman" w:eastAsia="Times New Roman" w:hAnsi="Times New Roman"/>
                <w:bCs/>
                <w:sz w:val="24"/>
                <w:szCs w:val="24"/>
              </w:rPr>
              <w:br/>
              <w:t>Ростовской области</w:t>
            </w:r>
          </w:p>
        </w:tc>
        <w:tc>
          <w:tcPr>
            <w:tcW w:w="3689" w:type="dxa"/>
            <w:gridSpan w:val="4"/>
            <w:tcBorders>
              <w:top w:val="single" w:sz="4" w:space="0" w:color="auto"/>
              <w:left w:val="nil"/>
              <w:bottom w:val="single" w:sz="4" w:space="0" w:color="auto"/>
              <w:right w:val="single" w:sz="4" w:space="0" w:color="000000"/>
            </w:tcBorders>
            <w:shd w:val="clear" w:color="auto" w:fill="auto"/>
            <w:vAlign w:val="center"/>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Очередной финансовый год</w:t>
            </w:r>
          </w:p>
        </w:tc>
        <w:tc>
          <w:tcPr>
            <w:tcW w:w="4686" w:type="dxa"/>
            <w:gridSpan w:val="4"/>
            <w:tcBorders>
              <w:top w:val="single" w:sz="4" w:space="0" w:color="auto"/>
              <w:left w:val="nil"/>
              <w:bottom w:val="single" w:sz="4" w:space="0" w:color="auto"/>
              <w:right w:val="single" w:sz="4" w:space="0" w:color="000000"/>
            </w:tcBorders>
            <w:shd w:val="clear" w:color="auto" w:fill="auto"/>
            <w:vAlign w:val="center"/>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Первый год планового период</w:t>
            </w:r>
          </w:p>
        </w:tc>
        <w:tc>
          <w:tcPr>
            <w:tcW w:w="4670" w:type="dxa"/>
            <w:gridSpan w:val="6"/>
            <w:tcBorders>
              <w:top w:val="single" w:sz="4" w:space="0" w:color="auto"/>
              <w:left w:val="nil"/>
              <w:bottom w:val="single" w:sz="4" w:space="0" w:color="auto"/>
              <w:right w:val="single" w:sz="4" w:space="0" w:color="000000"/>
            </w:tcBorders>
            <w:shd w:val="clear" w:color="auto" w:fill="auto"/>
            <w:vAlign w:val="center"/>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Второй год планового периода</w:t>
            </w:r>
          </w:p>
        </w:tc>
      </w:tr>
      <w:tr w:rsidR="00B63C63" w:rsidRPr="00AE70BC" w:rsidTr="007E6E31">
        <w:trPr>
          <w:trHeight w:val="315"/>
        </w:trPr>
        <w:tc>
          <w:tcPr>
            <w:tcW w:w="642" w:type="dxa"/>
            <w:vMerge/>
            <w:tcBorders>
              <w:top w:val="nil"/>
              <w:left w:val="single" w:sz="4" w:space="0" w:color="auto"/>
              <w:bottom w:val="single" w:sz="4" w:space="0" w:color="000000"/>
              <w:right w:val="single" w:sz="4" w:space="0" w:color="auto"/>
            </w:tcBorders>
            <w:vAlign w:val="center"/>
            <w:hideMark/>
          </w:tcPr>
          <w:p w:rsidR="00B63C63" w:rsidRPr="00AE70BC" w:rsidRDefault="00B63C63" w:rsidP="007E6E31">
            <w:pPr>
              <w:spacing w:after="0" w:line="240" w:lineRule="auto"/>
              <w:rPr>
                <w:rFonts w:ascii="Times New Roman" w:eastAsia="Times New Roman" w:hAnsi="Times New Roman"/>
                <w:bCs/>
                <w:sz w:val="24"/>
                <w:szCs w:val="24"/>
              </w:rPr>
            </w:pPr>
          </w:p>
        </w:tc>
        <w:tc>
          <w:tcPr>
            <w:tcW w:w="1496" w:type="dxa"/>
            <w:vMerge/>
            <w:tcBorders>
              <w:top w:val="nil"/>
              <w:left w:val="single" w:sz="4" w:space="0" w:color="auto"/>
              <w:bottom w:val="single" w:sz="4" w:space="0" w:color="000000"/>
              <w:right w:val="single" w:sz="4" w:space="0" w:color="auto"/>
            </w:tcBorders>
            <w:vAlign w:val="center"/>
            <w:hideMark/>
          </w:tcPr>
          <w:p w:rsidR="00B63C63" w:rsidRPr="00AE70BC" w:rsidRDefault="00B63C63" w:rsidP="007E6E31">
            <w:pPr>
              <w:spacing w:after="0" w:line="240" w:lineRule="auto"/>
              <w:rPr>
                <w:rFonts w:ascii="Times New Roman" w:eastAsia="Times New Roman" w:hAnsi="Times New Roman"/>
                <w:bCs/>
                <w:sz w:val="24"/>
                <w:szCs w:val="24"/>
              </w:rPr>
            </w:pPr>
          </w:p>
        </w:tc>
        <w:tc>
          <w:tcPr>
            <w:tcW w:w="854" w:type="dxa"/>
            <w:vMerge w:val="restart"/>
            <w:tcBorders>
              <w:top w:val="nil"/>
              <w:left w:val="single" w:sz="4" w:space="0" w:color="auto"/>
              <w:bottom w:val="single" w:sz="4" w:space="0" w:color="000000"/>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Всего</w:t>
            </w:r>
          </w:p>
        </w:tc>
        <w:tc>
          <w:tcPr>
            <w:tcW w:w="2835" w:type="dxa"/>
            <w:gridSpan w:val="3"/>
            <w:tcBorders>
              <w:top w:val="single" w:sz="4" w:space="0" w:color="auto"/>
              <w:left w:val="nil"/>
              <w:bottom w:val="single" w:sz="4" w:space="0" w:color="auto"/>
              <w:right w:val="single" w:sz="4" w:space="0" w:color="000000"/>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Всего</w:t>
            </w:r>
          </w:p>
        </w:tc>
        <w:tc>
          <w:tcPr>
            <w:tcW w:w="3835" w:type="dxa"/>
            <w:gridSpan w:val="3"/>
            <w:tcBorders>
              <w:top w:val="single" w:sz="4" w:space="0" w:color="auto"/>
              <w:left w:val="nil"/>
              <w:bottom w:val="single" w:sz="4" w:space="0" w:color="auto"/>
              <w:right w:val="single" w:sz="4" w:space="0" w:color="000000"/>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в том числе:</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Всего</w:t>
            </w:r>
          </w:p>
        </w:tc>
        <w:tc>
          <w:tcPr>
            <w:tcW w:w="3828" w:type="dxa"/>
            <w:gridSpan w:val="5"/>
            <w:tcBorders>
              <w:top w:val="single" w:sz="4" w:space="0" w:color="auto"/>
              <w:left w:val="nil"/>
              <w:bottom w:val="single" w:sz="4" w:space="0" w:color="auto"/>
              <w:right w:val="single" w:sz="4" w:space="0" w:color="000000"/>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в том числе:</w:t>
            </w:r>
          </w:p>
        </w:tc>
      </w:tr>
      <w:tr w:rsidR="00B63C63" w:rsidRPr="00AE70BC" w:rsidTr="007E6E31">
        <w:trPr>
          <w:trHeight w:val="1965"/>
        </w:trPr>
        <w:tc>
          <w:tcPr>
            <w:tcW w:w="642" w:type="dxa"/>
            <w:vMerge/>
            <w:tcBorders>
              <w:top w:val="nil"/>
              <w:left w:val="single" w:sz="4" w:space="0" w:color="auto"/>
              <w:bottom w:val="single" w:sz="4" w:space="0" w:color="000000"/>
              <w:right w:val="single" w:sz="4" w:space="0" w:color="auto"/>
            </w:tcBorders>
            <w:vAlign w:val="center"/>
            <w:hideMark/>
          </w:tcPr>
          <w:p w:rsidR="00B63C63" w:rsidRPr="00AE70BC" w:rsidRDefault="00B63C63" w:rsidP="007E6E31">
            <w:pPr>
              <w:spacing w:after="0" w:line="240" w:lineRule="auto"/>
              <w:rPr>
                <w:rFonts w:ascii="Times New Roman" w:eastAsia="Times New Roman" w:hAnsi="Times New Roman"/>
                <w:bCs/>
                <w:sz w:val="24"/>
                <w:szCs w:val="24"/>
              </w:rPr>
            </w:pPr>
          </w:p>
        </w:tc>
        <w:tc>
          <w:tcPr>
            <w:tcW w:w="1496" w:type="dxa"/>
            <w:vMerge/>
            <w:tcBorders>
              <w:top w:val="nil"/>
              <w:left w:val="single" w:sz="4" w:space="0" w:color="auto"/>
              <w:bottom w:val="single" w:sz="4" w:space="0" w:color="000000"/>
              <w:right w:val="single" w:sz="4" w:space="0" w:color="auto"/>
            </w:tcBorders>
            <w:vAlign w:val="center"/>
            <w:hideMark/>
          </w:tcPr>
          <w:p w:rsidR="00B63C63" w:rsidRPr="00AE70BC" w:rsidRDefault="00B63C63" w:rsidP="007E6E31">
            <w:pPr>
              <w:spacing w:after="0" w:line="240" w:lineRule="auto"/>
              <w:rPr>
                <w:rFonts w:ascii="Times New Roman" w:eastAsia="Times New Roman" w:hAnsi="Times New Roman"/>
                <w:bCs/>
                <w:sz w:val="24"/>
                <w:szCs w:val="24"/>
              </w:rPr>
            </w:pPr>
          </w:p>
        </w:tc>
        <w:tc>
          <w:tcPr>
            <w:tcW w:w="854" w:type="dxa"/>
            <w:vMerge/>
            <w:tcBorders>
              <w:top w:val="nil"/>
              <w:left w:val="single" w:sz="4" w:space="0" w:color="auto"/>
              <w:bottom w:val="single" w:sz="4" w:space="0" w:color="000000"/>
              <w:right w:val="single" w:sz="4" w:space="0" w:color="auto"/>
            </w:tcBorders>
            <w:vAlign w:val="center"/>
            <w:hideMark/>
          </w:tcPr>
          <w:p w:rsidR="00B63C63" w:rsidRPr="00AE70BC" w:rsidRDefault="00B63C63" w:rsidP="007E6E31">
            <w:pPr>
              <w:spacing w:after="0" w:line="240" w:lineRule="auto"/>
              <w:rPr>
                <w:rFonts w:ascii="Times New Roman" w:eastAsia="Times New Roman" w:hAnsi="Times New Roman"/>
                <w:bCs/>
                <w:sz w:val="24"/>
                <w:szCs w:val="24"/>
              </w:rPr>
            </w:pPr>
          </w:p>
        </w:tc>
        <w:tc>
          <w:tcPr>
            <w:tcW w:w="70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федерального бюджета</w:t>
            </w:r>
          </w:p>
        </w:tc>
        <w:tc>
          <w:tcPr>
            <w:tcW w:w="96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областного бюджета</w:t>
            </w:r>
          </w:p>
        </w:tc>
        <w:tc>
          <w:tcPr>
            <w:tcW w:w="115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Фонда реформирования жилищно-коммунального хозяйства</w:t>
            </w:r>
          </w:p>
        </w:tc>
        <w:tc>
          <w:tcPr>
            <w:tcW w:w="851" w:type="dxa"/>
            <w:vMerge/>
            <w:tcBorders>
              <w:top w:val="nil"/>
              <w:left w:val="single" w:sz="4" w:space="0" w:color="auto"/>
              <w:bottom w:val="single" w:sz="4" w:space="0" w:color="000000"/>
              <w:right w:val="single" w:sz="4" w:space="0" w:color="auto"/>
            </w:tcBorders>
            <w:vAlign w:val="center"/>
            <w:hideMark/>
          </w:tcPr>
          <w:p w:rsidR="00B63C63" w:rsidRPr="00AE70BC" w:rsidRDefault="00B63C63" w:rsidP="007E6E31">
            <w:pPr>
              <w:spacing w:after="0" w:line="240" w:lineRule="auto"/>
              <w:rPr>
                <w:rFonts w:ascii="Times New Roman" w:eastAsia="Times New Roman" w:hAnsi="Times New Roman"/>
                <w:bCs/>
                <w:sz w:val="24"/>
                <w:szCs w:val="24"/>
              </w:rPr>
            </w:pPr>
          </w:p>
        </w:tc>
        <w:tc>
          <w:tcPr>
            <w:tcW w:w="89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федерального бюджета</w:t>
            </w:r>
          </w:p>
        </w:tc>
        <w:tc>
          <w:tcPr>
            <w:tcW w:w="152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областного бюджета</w:t>
            </w:r>
          </w:p>
        </w:tc>
        <w:tc>
          <w:tcPr>
            <w:tcW w:w="140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Фонда реформирования жилищно-коммунального хозяйства</w:t>
            </w:r>
          </w:p>
        </w:tc>
        <w:tc>
          <w:tcPr>
            <w:tcW w:w="842" w:type="dxa"/>
            <w:vMerge/>
            <w:tcBorders>
              <w:top w:val="nil"/>
              <w:left w:val="single" w:sz="4" w:space="0" w:color="auto"/>
              <w:bottom w:val="single" w:sz="4" w:space="0" w:color="000000"/>
              <w:right w:val="single" w:sz="4" w:space="0" w:color="auto"/>
            </w:tcBorders>
            <w:vAlign w:val="center"/>
            <w:hideMark/>
          </w:tcPr>
          <w:p w:rsidR="00B63C63" w:rsidRPr="00AE70BC" w:rsidRDefault="00B63C63" w:rsidP="007E6E31">
            <w:pPr>
              <w:spacing w:after="0" w:line="240" w:lineRule="auto"/>
              <w:rPr>
                <w:rFonts w:ascii="Times New Roman" w:eastAsia="Times New Roman" w:hAnsi="Times New Roman"/>
                <w:bCs/>
                <w:sz w:val="24"/>
                <w:szCs w:val="24"/>
              </w:rPr>
            </w:pPr>
          </w:p>
        </w:tc>
        <w:tc>
          <w:tcPr>
            <w:tcW w:w="993"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федерального бюджета</w:t>
            </w:r>
          </w:p>
        </w:tc>
        <w:tc>
          <w:tcPr>
            <w:tcW w:w="1134"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областного бюджета</w:t>
            </w:r>
          </w:p>
        </w:tc>
        <w:tc>
          <w:tcPr>
            <w:tcW w:w="1701"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bCs/>
                <w:sz w:val="24"/>
                <w:szCs w:val="24"/>
              </w:rPr>
            </w:pPr>
            <w:r w:rsidRPr="00AE70BC">
              <w:rPr>
                <w:rFonts w:ascii="Times New Roman" w:eastAsia="Times New Roman" w:hAnsi="Times New Roman"/>
                <w:bCs/>
                <w:sz w:val="24"/>
                <w:szCs w:val="24"/>
              </w:rPr>
              <w:t>за счет средств Фонда реформирования жилищно-коммунального хозяйства</w:t>
            </w:r>
          </w:p>
        </w:tc>
      </w:tr>
      <w:tr w:rsidR="00B63C63" w:rsidRPr="00AE70BC" w:rsidTr="007E6E31">
        <w:trPr>
          <w:trHeight w:val="315"/>
        </w:trPr>
        <w:tc>
          <w:tcPr>
            <w:tcW w:w="642" w:type="dxa"/>
            <w:tcBorders>
              <w:top w:val="nil"/>
              <w:left w:val="single" w:sz="4" w:space="0" w:color="auto"/>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1</w:t>
            </w:r>
          </w:p>
        </w:tc>
        <w:tc>
          <w:tcPr>
            <w:tcW w:w="1496"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2</w:t>
            </w:r>
          </w:p>
        </w:tc>
        <w:tc>
          <w:tcPr>
            <w:tcW w:w="854"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3</w:t>
            </w:r>
          </w:p>
        </w:tc>
        <w:tc>
          <w:tcPr>
            <w:tcW w:w="70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4</w:t>
            </w:r>
          </w:p>
        </w:tc>
        <w:tc>
          <w:tcPr>
            <w:tcW w:w="96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5</w:t>
            </w:r>
          </w:p>
        </w:tc>
        <w:tc>
          <w:tcPr>
            <w:tcW w:w="115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6</w:t>
            </w:r>
          </w:p>
        </w:tc>
        <w:tc>
          <w:tcPr>
            <w:tcW w:w="851"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7</w:t>
            </w:r>
          </w:p>
        </w:tc>
        <w:tc>
          <w:tcPr>
            <w:tcW w:w="89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8</w:t>
            </w:r>
          </w:p>
        </w:tc>
        <w:tc>
          <w:tcPr>
            <w:tcW w:w="152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9</w:t>
            </w:r>
          </w:p>
        </w:tc>
        <w:tc>
          <w:tcPr>
            <w:tcW w:w="140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10</w:t>
            </w:r>
          </w:p>
        </w:tc>
        <w:tc>
          <w:tcPr>
            <w:tcW w:w="842"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11</w:t>
            </w:r>
          </w:p>
        </w:tc>
        <w:tc>
          <w:tcPr>
            <w:tcW w:w="993"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12</w:t>
            </w:r>
          </w:p>
        </w:tc>
        <w:tc>
          <w:tcPr>
            <w:tcW w:w="1134"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13</w:t>
            </w:r>
          </w:p>
        </w:tc>
        <w:tc>
          <w:tcPr>
            <w:tcW w:w="1701"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jc w:val="center"/>
              <w:rPr>
                <w:rFonts w:ascii="Times New Roman" w:eastAsia="Times New Roman" w:hAnsi="Times New Roman"/>
                <w:sz w:val="24"/>
                <w:szCs w:val="24"/>
              </w:rPr>
            </w:pPr>
            <w:r w:rsidRPr="00AE70BC">
              <w:rPr>
                <w:rFonts w:ascii="Times New Roman" w:eastAsia="Times New Roman" w:hAnsi="Times New Roman"/>
                <w:sz w:val="24"/>
                <w:szCs w:val="24"/>
              </w:rPr>
              <w:t>14</w:t>
            </w:r>
          </w:p>
        </w:tc>
      </w:tr>
      <w:tr w:rsidR="00B63C63" w:rsidRPr="00AE70BC" w:rsidTr="007E6E31">
        <w:trPr>
          <w:trHeight w:val="315"/>
        </w:trPr>
        <w:tc>
          <w:tcPr>
            <w:tcW w:w="642" w:type="dxa"/>
            <w:tcBorders>
              <w:top w:val="nil"/>
              <w:left w:val="single" w:sz="4" w:space="0" w:color="auto"/>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496"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54"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96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15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9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52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40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42"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701"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r>
      <w:tr w:rsidR="00B63C63" w:rsidRPr="00AE70BC" w:rsidTr="007E6E31">
        <w:trPr>
          <w:trHeight w:val="315"/>
        </w:trPr>
        <w:tc>
          <w:tcPr>
            <w:tcW w:w="642" w:type="dxa"/>
            <w:tcBorders>
              <w:top w:val="nil"/>
              <w:left w:val="single" w:sz="4" w:space="0" w:color="auto"/>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bCs/>
                <w:sz w:val="24"/>
                <w:szCs w:val="24"/>
              </w:rPr>
            </w:pPr>
            <w:r w:rsidRPr="00AE70BC">
              <w:rPr>
                <w:rFonts w:ascii="Times New Roman" w:eastAsia="Times New Roman" w:hAnsi="Times New Roman"/>
                <w:bCs/>
                <w:sz w:val="24"/>
                <w:szCs w:val="24"/>
              </w:rPr>
              <w:t> </w:t>
            </w:r>
          </w:p>
        </w:tc>
        <w:tc>
          <w:tcPr>
            <w:tcW w:w="1496"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54"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96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15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9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529"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407"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842"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c>
          <w:tcPr>
            <w:tcW w:w="1701" w:type="dxa"/>
            <w:gridSpan w:val="2"/>
            <w:tcBorders>
              <w:top w:val="nil"/>
              <w:left w:val="nil"/>
              <w:bottom w:val="single" w:sz="4" w:space="0" w:color="auto"/>
              <w:right w:val="single" w:sz="4" w:space="0" w:color="auto"/>
            </w:tcBorders>
            <w:shd w:val="clear" w:color="auto" w:fill="auto"/>
            <w:hideMark/>
          </w:tcPr>
          <w:p w:rsidR="00B63C63" w:rsidRPr="00AE70BC" w:rsidRDefault="00B63C63" w:rsidP="007E6E31">
            <w:pPr>
              <w:spacing w:after="0" w:line="240" w:lineRule="auto"/>
              <w:rPr>
                <w:rFonts w:ascii="Times New Roman" w:eastAsia="Times New Roman" w:hAnsi="Times New Roman"/>
                <w:sz w:val="24"/>
                <w:szCs w:val="24"/>
              </w:rPr>
            </w:pPr>
            <w:r w:rsidRPr="00AE70BC">
              <w:rPr>
                <w:rFonts w:ascii="Times New Roman" w:eastAsia="Times New Roman" w:hAnsi="Times New Roman"/>
                <w:sz w:val="24"/>
                <w:szCs w:val="24"/>
              </w:rPr>
              <w:t> </w:t>
            </w:r>
          </w:p>
        </w:tc>
      </w:tr>
    </w:tbl>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br w:type="page"/>
      </w:r>
      <w:r w:rsidRPr="00AE70BC">
        <w:rPr>
          <w:rFonts w:ascii="Times New Roman" w:hAnsi="Times New Roman"/>
          <w:sz w:val="24"/>
          <w:szCs w:val="24"/>
        </w:rPr>
        <w:lastRenderedPageBreak/>
        <w:t>Таблица 9</w:t>
      </w:r>
    </w:p>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AE70BC" w:rsidRDefault="00B63C63" w:rsidP="00B63C63">
      <w:pPr>
        <w:spacing w:after="0" w:line="240" w:lineRule="auto"/>
        <w:jc w:val="center"/>
        <w:rPr>
          <w:rFonts w:ascii="Times New Roman" w:hAnsi="Times New Roman"/>
          <w:sz w:val="24"/>
          <w:szCs w:val="24"/>
        </w:rPr>
      </w:pPr>
      <w:bookmarkStart w:id="26" w:name="Par1770"/>
      <w:bookmarkEnd w:id="26"/>
      <w:r w:rsidRPr="00AE70BC">
        <w:rPr>
          <w:rFonts w:ascii="Times New Roman" w:hAnsi="Times New Roman"/>
          <w:sz w:val="24"/>
          <w:szCs w:val="24"/>
        </w:rPr>
        <w:t xml:space="preserve">Перечень </w:t>
      </w:r>
    </w:p>
    <w:p w:rsidR="00B63C63" w:rsidRPr="00AE70BC" w:rsidRDefault="00B63C63" w:rsidP="00B63C63">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инвестиционных проектов (объектов капитального строительства, реконструкции, капитального ремонта), </w:t>
      </w:r>
    </w:p>
    <w:p w:rsidR="00B63C63" w:rsidRPr="00AE70BC" w:rsidRDefault="00B63C63" w:rsidP="00B63C63">
      <w:pPr>
        <w:spacing w:after="0" w:line="240" w:lineRule="auto"/>
        <w:jc w:val="center"/>
        <w:rPr>
          <w:rFonts w:ascii="Times New Roman" w:hAnsi="Times New Roman"/>
          <w:sz w:val="24"/>
          <w:szCs w:val="24"/>
        </w:rPr>
      </w:pPr>
      <w:r w:rsidRPr="00AE70BC">
        <w:rPr>
          <w:rFonts w:ascii="Times New Roman" w:hAnsi="Times New Roman"/>
          <w:sz w:val="24"/>
          <w:szCs w:val="24"/>
        </w:rPr>
        <w:t>находящихся в муниципальной собственности</w:t>
      </w:r>
    </w:p>
    <w:p w:rsidR="00B63C63" w:rsidRPr="00AE70BC"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tbl>
      <w:tblPr>
        <w:tblW w:w="17491" w:type="dxa"/>
        <w:tblCellSpacing w:w="5" w:type="nil"/>
        <w:tblInd w:w="-634" w:type="dxa"/>
        <w:tblLayout w:type="fixed"/>
        <w:tblCellMar>
          <w:left w:w="75" w:type="dxa"/>
          <w:right w:w="75" w:type="dxa"/>
        </w:tblCellMar>
        <w:tblLook w:val="0000"/>
      </w:tblPr>
      <w:tblGrid>
        <w:gridCol w:w="425"/>
        <w:gridCol w:w="142"/>
        <w:gridCol w:w="1843"/>
        <w:gridCol w:w="142"/>
        <w:gridCol w:w="1701"/>
        <w:gridCol w:w="142"/>
        <w:gridCol w:w="2268"/>
        <w:gridCol w:w="142"/>
        <w:gridCol w:w="2268"/>
        <w:gridCol w:w="2409"/>
        <w:gridCol w:w="1276"/>
        <w:gridCol w:w="1276"/>
        <w:gridCol w:w="142"/>
        <w:gridCol w:w="1134"/>
        <w:gridCol w:w="567"/>
        <w:gridCol w:w="774"/>
        <w:gridCol w:w="840"/>
      </w:tblGrid>
      <w:tr w:rsidR="00B63C63" w:rsidRPr="00AE70BC" w:rsidTr="007E6E31">
        <w:trPr>
          <w:gridAfter w:val="2"/>
          <w:wAfter w:w="1614" w:type="dxa"/>
          <w:tblCellSpacing w:w="5" w:type="nil"/>
        </w:trPr>
        <w:tc>
          <w:tcPr>
            <w:tcW w:w="567" w:type="dxa"/>
            <w:gridSpan w:val="2"/>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jc w:val="center"/>
              <w:rPr>
                <w:rFonts w:ascii="Times New Roman" w:hAnsi="Times New Roman"/>
                <w:sz w:val="24"/>
                <w:szCs w:val="24"/>
              </w:rPr>
            </w:pPr>
            <w:r w:rsidRPr="00AE70BC">
              <w:rPr>
                <w:rFonts w:ascii="Times New Roman" w:hAnsi="Times New Roman"/>
                <w:sz w:val="24"/>
                <w:szCs w:val="24"/>
              </w:rPr>
              <w:t>№ п/п</w:t>
            </w:r>
          </w:p>
        </w:tc>
        <w:tc>
          <w:tcPr>
            <w:tcW w:w="1985" w:type="dxa"/>
            <w:gridSpan w:val="2"/>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Наименование </w:t>
            </w:r>
          </w:p>
          <w:p w:rsidR="00B63C63" w:rsidRPr="00AE70BC" w:rsidRDefault="001B1448"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с</w:t>
            </w:r>
            <w:r w:rsidR="00B63C63" w:rsidRPr="00AE70BC">
              <w:rPr>
                <w:rFonts w:ascii="Times New Roman" w:hAnsi="Times New Roman" w:cs="Times New Roman"/>
                <w:sz w:val="24"/>
                <w:szCs w:val="24"/>
              </w:rPr>
              <w:t>ельского поселения Тарасовского района</w:t>
            </w:r>
          </w:p>
        </w:tc>
        <w:tc>
          <w:tcPr>
            <w:tcW w:w="1701"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Наименование инвестицион-ного проекта</w:t>
            </w:r>
          </w:p>
        </w:tc>
        <w:tc>
          <w:tcPr>
            <w:tcW w:w="2410" w:type="dxa"/>
            <w:gridSpan w:val="2"/>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Номер и дата положительного заключения государственной (негосударственной) экспертизы</w:t>
            </w:r>
          </w:p>
        </w:tc>
        <w:tc>
          <w:tcPr>
            <w:tcW w:w="2410" w:type="dxa"/>
            <w:gridSpan w:val="2"/>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Сроки получения положительного заключения государственной (негосударственной) экспертизы на проектную (сметную) документацию/ ассигнования, предусмотренные на разработку проектной (сметной) документации (тыс.руб.)</w:t>
            </w:r>
          </w:p>
        </w:tc>
        <w:tc>
          <w:tcPr>
            <w:tcW w:w="2409"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Объем расходов </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(тыс. руб.)</w:t>
            </w:r>
          </w:p>
        </w:tc>
        <w:tc>
          <w:tcPr>
            <w:tcW w:w="4395" w:type="dxa"/>
            <w:gridSpan w:val="5"/>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В том числе по годам реализации</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муниципальной программы </w:t>
            </w:r>
          </w:p>
        </w:tc>
      </w:tr>
      <w:tr w:rsidR="00B63C63" w:rsidRPr="00AE70BC" w:rsidTr="007E6E31">
        <w:trPr>
          <w:gridAfter w:val="2"/>
          <w:wAfter w:w="1614" w:type="dxa"/>
          <w:tblCellSpacing w:w="5" w:type="nil"/>
        </w:trPr>
        <w:tc>
          <w:tcPr>
            <w:tcW w:w="567"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очередной </w:t>
            </w:r>
            <w:r w:rsidRPr="00AE70BC">
              <w:rPr>
                <w:rFonts w:ascii="Times New Roman" w:hAnsi="Times New Roman" w:cs="Times New Roman"/>
                <w:sz w:val="24"/>
                <w:szCs w:val="24"/>
              </w:rPr>
              <w:br/>
              <w:t>финансовый год</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r w:rsidRPr="00AE70BC">
              <w:rPr>
                <w:rFonts w:ascii="Times New Roman" w:hAnsi="Times New Roman" w:cs="Times New Roman"/>
                <w:sz w:val="24"/>
                <w:szCs w:val="24"/>
              </w:rPr>
              <w:br/>
              <w:t xml:space="preserve"> планового </w:t>
            </w:r>
            <w:r w:rsidRPr="00AE70BC">
              <w:rPr>
                <w:rFonts w:ascii="Times New Roman" w:hAnsi="Times New Roman" w:cs="Times New Roman"/>
                <w:sz w:val="24"/>
                <w:szCs w:val="24"/>
              </w:rPr>
              <w:br/>
              <w:t xml:space="preserve">  периода</w:t>
            </w: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второй год   </w:t>
            </w:r>
            <w:r w:rsidRPr="00AE70BC">
              <w:rPr>
                <w:rFonts w:ascii="Times New Roman" w:hAnsi="Times New Roman" w:cs="Times New Roman"/>
                <w:sz w:val="24"/>
                <w:szCs w:val="24"/>
              </w:rPr>
              <w:br/>
              <w:t>планового</w:t>
            </w:r>
            <w:r w:rsidRPr="00AE70BC">
              <w:rPr>
                <w:rFonts w:ascii="Times New Roman" w:hAnsi="Times New Roman" w:cs="Times New Roman"/>
                <w:sz w:val="24"/>
                <w:szCs w:val="24"/>
              </w:rPr>
              <w:br/>
              <w:t xml:space="preserve"> периода</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p>
        </w:tc>
      </w:tr>
      <w:tr w:rsidR="00B63C63" w:rsidRPr="00AE70BC" w:rsidTr="007E6E31">
        <w:trPr>
          <w:gridAfter w:val="2"/>
          <w:wAfter w:w="1614" w:type="dxa"/>
          <w:trHeight w:val="251"/>
          <w:tblCellSpacing w:w="5" w:type="nil"/>
        </w:trPr>
        <w:tc>
          <w:tcPr>
            <w:tcW w:w="567"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1        </w:t>
            </w:r>
          </w:p>
        </w:tc>
        <w:tc>
          <w:tcPr>
            <w:tcW w:w="19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1701"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241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241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8</w:t>
            </w: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9</w:t>
            </w: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10</w:t>
            </w:r>
          </w:p>
        </w:tc>
      </w:tr>
      <w:tr w:rsidR="00B63C63" w:rsidRPr="00AE70BC" w:rsidTr="007E6E31">
        <w:trPr>
          <w:gridAfter w:val="2"/>
          <w:wAfter w:w="1614" w:type="dxa"/>
          <w:tblCellSpacing w:w="5" w:type="nil"/>
        </w:trPr>
        <w:tc>
          <w:tcPr>
            <w:tcW w:w="15877" w:type="dxa"/>
            <w:gridSpan w:val="15"/>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Подпрограмма муниципальной программы</w:t>
            </w:r>
          </w:p>
        </w:tc>
      </w:tr>
      <w:tr w:rsidR="00B63C63" w:rsidRPr="00AE70BC" w:rsidTr="007E6E31">
        <w:trPr>
          <w:gridAfter w:val="2"/>
          <w:wAfter w:w="1614" w:type="dxa"/>
          <w:tblCellSpacing w:w="5" w:type="nil"/>
        </w:trPr>
        <w:tc>
          <w:tcPr>
            <w:tcW w:w="425"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1985" w:type="dxa"/>
            <w:gridSpan w:val="2"/>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val="restart"/>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местный бюджет</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областной бюджет </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федеральный бюджет</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rHeight w:val="205"/>
          <w:tblCellSpacing w:w="5" w:type="nil"/>
        </w:trPr>
        <w:tc>
          <w:tcPr>
            <w:tcW w:w="42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Бюджет сельских поселений </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vMerge w:val="restart"/>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p>
        </w:tc>
        <w:tc>
          <w:tcPr>
            <w:tcW w:w="1985" w:type="dxa"/>
            <w:gridSpan w:val="2"/>
            <w:vMerge w:val="restart"/>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val="restart"/>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vMerge w:val="restart"/>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42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74" w:type="dxa"/>
          </w:tcPr>
          <w:p w:rsidR="00B63C63" w:rsidRPr="00AE70BC" w:rsidRDefault="00B63C63" w:rsidP="007E6E31">
            <w:pPr>
              <w:pStyle w:val="ConsPlusCell"/>
              <w:rPr>
                <w:rFonts w:ascii="Times New Roman" w:hAnsi="Times New Roman" w:cs="Times New Roman"/>
                <w:sz w:val="24"/>
                <w:szCs w:val="24"/>
              </w:rPr>
            </w:pPr>
          </w:p>
        </w:tc>
        <w:tc>
          <w:tcPr>
            <w:tcW w:w="840" w:type="dxa"/>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42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774" w:type="dxa"/>
          </w:tcPr>
          <w:p w:rsidR="00B63C63" w:rsidRPr="00AE70BC" w:rsidRDefault="00B63C63" w:rsidP="007E6E31">
            <w:pPr>
              <w:pStyle w:val="ConsPlusCell"/>
              <w:rPr>
                <w:rFonts w:ascii="Times New Roman" w:hAnsi="Times New Roman" w:cs="Times New Roman"/>
                <w:sz w:val="24"/>
                <w:szCs w:val="24"/>
              </w:rPr>
            </w:pPr>
          </w:p>
        </w:tc>
        <w:tc>
          <w:tcPr>
            <w:tcW w:w="840" w:type="dxa"/>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Бюджет сельских поселений </w:t>
            </w:r>
          </w:p>
        </w:tc>
        <w:tc>
          <w:tcPr>
            <w:tcW w:w="12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14" w:type="dxa"/>
          <w:tblCellSpacing w:w="5" w:type="nil"/>
        </w:trPr>
        <w:tc>
          <w:tcPr>
            <w:tcW w:w="42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gridSpan w:val="3"/>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bl>
    <w:p w:rsidR="00B63C63" w:rsidRPr="00AE70BC"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AE70BC">
        <w:rPr>
          <w:rFonts w:ascii="Times New Roman" w:hAnsi="Times New Roman"/>
          <w:sz w:val="24"/>
          <w:szCs w:val="24"/>
        </w:rPr>
        <w:br w:type="page"/>
      </w:r>
      <w:r w:rsidRPr="00AE70BC">
        <w:rPr>
          <w:rFonts w:ascii="Times New Roman" w:hAnsi="Times New Roman"/>
          <w:sz w:val="24"/>
          <w:szCs w:val="24"/>
        </w:rPr>
        <w:lastRenderedPageBreak/>
        <w:t>Таблица 10</w:t>
      </w:r>
    </w:p>
    <w:p w:rsidR="00B63C63" w:rsidRPr="00AE70BC" w:rsidRDefault="00B63C63" w:rsidP="00B63C63">
      <w:pPr>
        <w:pStyle w:val="ConsPlusCell"/>
        <w:jc w:val="center"/>
        <w:rPr>
          <w:rFonts w:ascii="Times New Roman" w:hAnsi="Times New Roman" w:cs="Times New Roman"/>
          <w:sz w:val="24"/>
          <w:szCs w:val="24"/>
        </w:rPr>
      </w:pPr>
    </w:p>
    <w:p w:rsidR="00B63C63" w:rsidRPr="00AE70BC" w:rsidRDefault="00B63C63" w:rsidP="00B63C63">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Перечень </w:t>
      </w:r>
    </w:p>
    <w:p w:rsidR="00B63C63" w:rsidRPr="00AE70BC" w:rsidRDefault="00B63C63" w:rsidP="00B63C63">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инвестиционных проектов (объектов капитального строительства, реконструкции, капитального ремонта), </w:t>
      </w:r>
    </w:p>
    <w:p w:rsidR="00B63C63" w:rsidRPr="003D6685" w:rsidRDefault="00B63C63" w:rsidP="00B63C63">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находящихся в муниципальной собственности </w:t>
      </w:r>
      <w:r w:rsidR="003D6685" w:rsidRPr="003D6685">
        <w:rPr>
          <w:rFonts w:ascii="Times New Roman" w:hAnsi="Times New Roman" w:cs="Times New Roman"/>
          <w:sz w:val="24"/>
          <w:szCs w:val="24"/>
        </w:rPr>
        <w:t>Митякинского сельского поселения</w:t>
      </w:r>
    </w:p>
    <w:p w:rsidR="00B63C63" w:rsidRPr="003D6685" w:rsidRDefault="00B63C63" w:rsidP="00B63C63">
      <w:pPr>
        <w:pStyle w:val="ConsPlusCell"/>
        <w:jc w:val="center"/>
        <w:rPr>
          <w:rFonts w:ascii="Times New Roman" w:hAnsi="Times New Roman" w:cs="Times New Roman"/>
          <w:sz w:val="24"/>
          <w:szCs w:val="24"/>
        </w:rPr>
      </w:pPr>
    </w:p>
    <w:tbl>
      <w:tblPr>
        <w:tblW w:w="17544" w:type="dxa"/>
        <w:tblCellSpacing w:w="5" w:type="nil"/>
        <w:tblInd w:w="-634" w:type="dxa"/>
        <w:tblLayout w:type="fixed"/>
        <w:tblCellMar>
          <w:left w:w="75" w:type="dxa"/>
          <w:right w:w="75" w:type="dxa"/>
        </w:tblCellMar>
        <w:tblLook w:val="0000"/>
      </w:tblPr>
      <w:tblGrid>
        <w:gridCol w:w="567"/>
        <w:gridCol w:w="1843"/>
        <w:gridCol w:w="1985"/>
        <w:gridCol w:w="2126"/>
        <w:gridCol w:w="284"/>
        <w:gridCol w:w="2409"/>
        <w:gridCol w:w="2127"/>
        <w:gridCol w:w="1133"/>
        <w:gridCol w:w="142"/>
        <w:gridCol w:w="1134"/>
        <w:gridCol w:w="142"/>
        <w:gridCol w:w="1132"/>
        <w:gridCol w:w="144"/>
        <w:gridCol w:w="696"/>
        <w:gridCol w:w="840"/>
        <w:gridCol w:w="840"/>
      </w:tblGrid>
      <w:tr w:rsidR="00B63C63" w:rsidRPr="00AE70BC" w:rsidTr="007E6E31">
        <w:trPr>
          <w:gridAfter w:val="2"/>
          <w:wAfter w:w="1680" w:type="dxa"/>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jc w:val="center"/>
              <w:rPr>
                <w:rFonts w:ascii="Times New Roman" w:hAnsi="Times New Roman"/>
                <w:sz w:val="24"/>
                <w:szCs w:val="24"/>
              </w:rPr>
            </w:pPr>
            <w:r w:rsidRPr="00AE70BC">
              <w:rPr>
                <w:rFonts w:ascii="Times New Roman" w:hAnsi="Times New Roman"/>
                <w:sz w:val="24"/>
                <w:szCs w:val="24"/>
              </w:rPr>
              <w:t>№ п/п</w:t>
            </w:r>
          </w:p>
        </w:tc>
        <w:tc>
          <w:tcPr>
            <w:tcW w:w="1843"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Ответственный    </w:t>
            </w:r>
            <w:r w:rsidRPr="00AE70BC">
              <w:rPr>
                <w:rFonts w:ascii="Times New Roman" w:hAnsi="Times New Roman" w:cs="Times New Roman"/>
                <w:sz w:val="24"/>
                <w:szCs w:val="24"/>
              </w:rPr>
              <w:br/>
              <w:t xml:space="preserve">исполнитель,     </w:t>
            </w:r>
            <w:r w:rsidRPr="00AE70BC">
              <w:rPr>
                <w:rFonts w:ascii="Times New Roman" w:hAnsi="Times New Roman" w:cs="Times New Roman"/>
                <w:sz w:val="24"/>
                <w:szCs w:val="24"/>
              </w:rPr>
              <w:br/>
              <w:t>соисполнитель, участник</w:t>
            </w:r>
          </w:p>
        </w:tc>
        <w:tc>
          <w:tcPr>
            <w:tcW w:w="1985"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Наименование инвестиционного проекта</w:t>
            </w:r>
          </w:p>
        </w:tc>
        <w:tc>
          <w:tcPr>
            <w:tcW w:w="2410" w:type="dxa"/>
            <w:gridSpan w:val="2"/>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Номер и дата положительного заключения государственной (негосударственной) экспертизы</w:t>
            </w:r>
          </w:p>
        </w:tc>
        <w:tc>
          <w:tcPr>
            <w:tcW w:w="2409"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Сроки получения положительного заключения государственной (негосударственной) экспертизы на проектную (сметную) документацию/ ассигнования, предусмотренные на разработку проектной (сметной) документации (тыс.руб.)</w:t>
            </w:r>
          </w:p>
        </w:tc>
        <w:tc>
          <w:tcPr>
            <w:tcW w:w="2127"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  Объем расходов (тыс. руб.)</w:t>
            </w:r>
          </w:p>
        </w:tc>
        <w:tc>
          <w:tcPr>
            <w:tcW w:w="4523" w:type="dxa"/>
            <w:gridSpan w:val="7"/>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В том числе по годам реализации</w:t>
            </w:r>
          </w:p>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Муниципальной программы</w:t>
            </w:r>
          </w:p>
        </w:tc>
      </w:tr>
      <w:tr w:rsidR="00B63C63" w:rsidRPr="00AE70BC" w:rsidTr="007E6E31">
        <w:trPr>
          <w:gridAfter w:val="2"/>
          <w:wAfter w:w="1680" w:type="dxa"/>
          <w:tblCellSpacing w:w="5" w:type="nil"/>
        </w:trPr>
        <w:tc>
          <w:tcPr>
            <w:tcW w:w="567"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10" w:type="dxa"/>
            <w:gridSpan w:val="2"/>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409"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vMerge/>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очередной </w:t>
            </w:r>
            <w:r w:rsidRPr="00AE70BC">
              <w:rPr>
                <w:rFonts w:ascii="Times New Roman" w:hAnsi="Times New Roman" w:cs="Times New Roman"/>
                <w:sz w:val="24"/>
                <w:szCs w:val="24"/>
              </w:rPr>
              <w:br/>
              <w:t>финансовый   год</w:t>
            </w: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первый год </w:t>
            </w:r>
            <w:r w:rsidRPr="00AE70BC">
              <w:rPr>
                <w:rFonts w:ascii="Times New Roman" w:hAnsi="Times New Roman" w:cs="Times New Roman"/>
                <w:sz w:val="24"/>
                <w:szCs w:val="24"/>
              </w:rPr>
              <w:br/>
              <w:t xml:space="preserve"> планового </w:t>
            </w:r>
            <w:r w:rsidRPr="00AE70BC">
              <w:rPr>
                <w:rFonts w:ascii="Times New Roman" w:hAnsi="Times New Roman" w:cs="Times New Roman"/>
                <w:sz w:val="24"/>
                <w:szCs w:val="24"/>
              </w:rPr>
              <w:br/>
              <w:t xml:space="preserve">  периода</w:t>
            </w: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 xml:space="preserve">второй  </w:t>
            </w:r>
            <w:r w:rsidRPr="00AE70BC">
              <w:rPr>
                <w:rFonts w:ascii="Times New Roman" w:hAnsi="Times New Roman" w:cs="Times New Roman"/>
                <w:sz w:val="24"/>
                <w:szCs w:val="24"/>
              </w:rPr>
              <w:br/>
              <w:t xml:space="preserve"> год   </w:t>
            </w:r>
            <w:r w:rsidRPr="00AE70BC">
              <w:rPr>
                <w:rFonts w:ascii="Times New Roman" w:hAnsi="Times New Roman" w:cs="Times New Roman"/>
                <w:sz w:val="24"/>
                <w:szCs w:val="24"/>
              </w:rPr>
              <w:br/>
              <w:t>планового</w:t>
            </w:r>
            <w:r w:rsidRPr="00AE70BC">
              <w:rPr>
                <w:rFonts w:ascii="Times New Roman" w:hAnsi="Times New Roman" w:cs="Times New Roman"/>
                <w:sz w:val="24"/>
                <w:szCs w:val="24"/>
              </w:rPr>
              <w:br/>
              <w:t xml:space="preserve"> периода</w:t>
            </w:r>
          </w:p>
        </w:tc>
        <w:tc>
          <w:tcPr>
            <w:tcW w:w="69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 ... </w:t>
            </w:r>
          </w:p>
        </w:tc>
      </w:tr>
      <w:tr w:rsidR="00B63C63" w:rsidRPr="00AE70BC" w:rsidTr="007E6E31">
        <w:trPr>
          <w:gridAfter w:val="2"/>
          <w:wAfter w:w="1680" w:type="dxa"/>
          <w:trHeight w:val="251"/>
          <w:tblCellSpacing w:w="5" w:type="nil"/>
        </w:trPr>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2</w:t>
            </w: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3</w:t>
            </w:r>
          </w:p>
        </w:tc>
        <w:tc>
          <w:tcPr>
            <w:tcW w:w="241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4</w:t>
            </w:r>
          </w:p>
        </w:tc>
        <w:tc>
          <w:tcPr>
            <w:tcW w:w="2409"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5</w:t>
            </w:r>
          </w:p>
        </w:tc>
        <w:tc>
          <w:tcPr>
            <w:tcW w:w="2127"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6</w:t>
            </w:r>
          </w:p>
        </w:tc>
        <w:tc>
          <w:tcPr>
            <w:tcW w:w="1275"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7</w:t>
            </w: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8</w:t>
            </w: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9</w:t>
            </w:r>
          </w:p>
        </w:tc>
        <w:tc>
          <w:tcPr>
            <w:tcW w:w="696" w:type="dxa"/>
            <w:tcBorders>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10</w:t>
            </w:r>
          </w:p>
        </w:tc>
      </w:tr>
      <w:tr w:rsidR="00B63C63" w:rsidRPr="00AE70BC" w:rsidTr="007E6E31">
        <w:trPr>
          <w:gridAfter w:val="2"/>
          <w:wAfter w:w="1680" w:type="dxa"/>
          <w:tblCellSpacing w:w="5" w:type="nil"/>
        </w:trPr>
        <w:tc>
          <w:tcPr>
            <w:tcW w:w="15864" w:type="dxa"/>
            <w:gridSpan w:val="14"/>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Подпрограмма муниципальной программы</w:t>
            </w:r>
          </w:p>
        </w:tc>
      </w:tr>
      <w:tr w:rsidR="00B63C63" w:rsidRPr="00AE70BC" w:rsidTr="007E6E31">
        <w:trPr>
          <w:gridAfter w:val="2"/>
          <w:wAfter w:w="1680" w:type="dxa"/>
          <w:tblCellSpacing w:w="5" w:type="nil"/>
        </w:trPr>
        <w:tc>
          <w:tcPr>
            <w:tcW w:w="567"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всего                </w:t>
            </w:r>
          </w:p>
        </w:tc>
        <w:tc>
          <w:tcPr>
            <w:tcW w:w="1133"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80" w:type="dxa"/>
          <w:tblCellSpacing w:w="5" w:type="nil"/>
        </w:trPr>
        <w:tc>
          <w:tcPr>
            <w:tcW w:w="567"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местный бюджет</w:t>
            </w:r>
          </w:p>
        </w:tc>
        <w:tc>
          <w:tcPr>
            <w:tcW w:w="113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80" w:type="dxa"/>
          <w:tblCellSpacing w:w="5" w:type="nil"/>
        </w:trPr>
        <w:tc>
          <w:tcPr>
            <w:tcW w:w="567"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областной бюджет </w:t>
            </w:r>
          </w:p>
        </w:tc>
        <w:tc>
          <w:tcPr>
            <w:tcW w:w="113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80" w:type="dxa"/>
          <w:tblCellSpacing w:w="5" w:type="nil"/>
        </w:trPr>
        <w:tc>
          <w:tcPr>
            <w:tcW w:w="567"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межбюджетные трансферты федерального бюджета</w:t>
            </w:r>
          </w:p>
        </w:tc>
        <w:tc>
          <w:tcPr>
            <w:tcW w:w="113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80" w:type="dxa"/>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jc w:val="center"/>
              <w:rPr>
                <w:rFonts w:ascii="Times New Roman" w:hAnsi="Times New Roman" w:cs="Times New Roman"/>
                <w:sz w:val="24"/>
                <w:szCs w:val="24"/>
              </w:rPr>
            </w:pPr>
            <w:r w:rsidRPr="00AE70BC">
              <w:rPr>
                <w:rFonts w:ascii="Times New Roman" w:hAnsi="Times New Roman" w:cs="Times New Roman"/>
                <w:sz w:val="24"/>
                <w:szCs w:val="24"/>
              </w:rPr>
              <w:t>…</w:t>
            </w:r>
          </w:p>
        </w:tc>
        <w:tc>
          <w:tcPr>
            <w:tcW w:w="1843"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vMerge w:val="restart"/>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top w:val="single" w:sz="4" w:space="0" w:color="auto"/>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всего                </w:t>
            </w:r>
          </w:p>
        </w:tc>
        <w:tc>
          <w:tcPr>
            <w:tcW w:w="1133"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567"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местный бюджет</w:t>
            </w:r>
          </w:p>
        </w:tc>
        <w:tc>
          <w:tcPr>
            <w:tcW w:w="1133"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tcPr>
          <w:p w:rsidR="00B63C63" w:rsidRPr="00AE70BC" w:rsidRDefault="00B63C63" w:rsidP="007E6E31">
            <w:pPr>
              <w:pStyle w:val="ConsPlusCell"/>
              <w:rPr>
                <w:rFonts w:ascii="Times New Roman" w:hAnsi="Times New Roman" w:cs="Times New Roman"/>
                <w:sz w:val="24"/>
                <w:szCs w:val="24"/>
              </w:rPr>
            </w:pPr>
          </w:p>
        </w:tc>
        <w:tc>
          <w:tcPr>
            <w:tcW w:w="840" w:type="dxa"/>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tblCellSpacing w:w="5" w:type="nil"/>
        </w:trPr>
        <w:tc>
          <w:tcPr>
            <w:tcW w:w="567"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vMerge/>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left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областной бюджет</w:t>
            </w:r>
          </w:p>
        </w:tc>
        <w:tc>
          <w:tcPr>
            <w:tcW w:w="1133"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tcPr>
          <w:p w:rsidR="00B63C63" w:rsidRPr="00AE70BC" w:rsidRDefault="00B63C63" w:rsidP="007E6E31">
            <w:pPr>
              <w:pStyle w:val="ConsPlusCell"/>
              <w:rPr>
                <w:rFonts w:ascii="Times New Roman" w:hAnsi="Times New Roman" w:cs="Times New Roman"/>
                <w:sz w:val="24"/>
                <w:szCs w:val="24"/>
              </w:rPr>
            </w:pPr>
          </w:p>
        </w:tc>
        <w:tc>
          <w:tcPr>
            <w:tcW w:w="840" w:type="dxa"/>
          </w:tcPr>
          <w:p w:rsidR="00B63C63" w:rsidRPr="00AE70BC" w:rsidRDefault="00B63C63" w:rsidP="007E6E31">
            <w:pPr>
              <w:pStyle w:val="ConsPlusCell"/>
              <w:rPr>
                <w:rFonts w:ascii="Times New Roman" w:hAnsi="Times New Roman" w:cs="Times New Roman"/>
                <w:sz w:val="24"/>
                <w:szCs w:val="24"/>
              </w:rPr>
            </w:pPr>
          </w:p>
        </w:tc>
      </w:tr>
      <w:tr w:rsidR="00B63C63" w:rsidRPr="00AE70BC" w:rsidTr="007E6E31">
        <w:trPr>
          <w:gridAfter w:val="2"/>
          <w:wAfter w:w="1680" w:type="dxa"/>
          <w:tblCellSpacing w:w="5" w:type="nil"/>
        </w:trPr>
        <w:tc>
          <w:tcPr>
            <w:tcW w:w="567"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985"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693" w:type="dxa"/>
            <w:gridSpan w:val="2"/>
            <w:tcBorders>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r w:rsidRPr="00AE70BC">
              <w:rPr>
                <w:rFonts w:ascii="Times New Roman" w:hAnsi="Times New Roman" w:cs="Times New Roman"/>
                <w:sz w:val="24"/>
                <w:szCs w:val="24"/>
              </w:rPr>
              <w:t xml:space="preserve">межбюджетные трансферты федерального бюджета </w:t>
            </w:r>
          </w:p>
        </w:tc>
        <w:tc>
          <w:tcPr>
            <w:tcW w:w="1133" w:type="dxa"/>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1274"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rsidR="00B63C63" w:rsidRPr="00AE70BC" w:rsidRDefault="00B63C63" w:rsidP="007E6E31">
            <w:pPr>
              <w:pStyle w:val="ConsPlusCell"/>
              <w:rPr>
                <w:rFonts w:ascii="Times New Roman" w:hAnsi="Times New Roman" w:cs="Times New Roman"/>
                <w:sz w:val="24"/>
                <w:szCs w:val="24"/>
              </w:rPr>
            </w:pPr>
          </w:p>
        </w:tc>
      </w:tr>
    </w:tbl>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11</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27" w:name="Par1054"/>
      <w:bookmarkEnd w:id="27"/>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План</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реализации муниципальной программы ___________________ на _______ год</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tbl>
      <w:tblPr>
        <w:tblW w:w="15310" w:type="dxa"/>
        <w:tblCellSpacing w:w="5" w:type="nil"/>
        <w:tblInd w:w="-209" w:type="dxa"/>
        <w:tblLayout w:type="fixed"/>
        <w:tblCellMar>
          <w:left w:w="75" w:type="dxa"/>
          <w:right w:w="75" w:type="dxa"/>
        </w:tblCellMar>
        <w:tblLook w:val="0000"/>
      </w:tblPr>
      <w:tblGrid>
        <w:gridCol w:w="851"/>
        <w:gridCol w:w="3686"/>
        <w:gridCol w:w="1843"/>
        <w:gridCol w:w="1417"/>
        <w:gridCol w:w="1417"/>
        <w:gridCol w:w="1276"/>
        <w:gridCol w:w="1134"/>
        <w:gridCol w:w="1134"/>
        <w:gridCol w:w="1276"/>
        <w:gridCol w:w="1276"/>
      </w:tblGrid>
      <w:tr w:rsidR="00B63C63" w:rsidRPr="003D6685" w:rsidTr="007E6E31">
        <w:trPr>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п/п</w:t>
            </w:r>
          </w:p>
        </w:tc>
        <w:tc>
          <w:tcPr>
            <w:tcW w:w="3686"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Наименование подпрограммы,</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основного мероприятия,</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мероприятия ведомственной целевой программы, контрольного события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Ответственный </w:t>
            </w:r>
            <w:r w:rsidRPr="003D6685">
              <w:rPr>
                <w:rFonts w:ascii="Times New Roman" w:hAnsi="Times New Roman" w:cs="Times New Roman"/>
                <w:sz w:val="24"/>
                <w:szCs w:val="24"/>
              </w:rPr>
              <w:br/>
              <w:t xml:space="preserve"> исполнитель  </w:t>
            </w:r>
            <w:r w:rsidRPr="003D6685">
              <w:rPr>
                <w:rFonts w:ascii="Times New Roman" w:hAnsi="Times New Roman" w:cs="Times New Roman"/>
                <w:sz w:val="24"/>
                <w:szCs w:val="24"/>
              </w:rPr>
              <w:br/>
              <w:t xml:space="preserve">  (заместитель руководителя ОИВ/ФИО)</w:t>
            </w:r>
          </w:p>
        </w:tc>
        <w:tc>
          <w:tcPr>
            <w:tcW w:w="1417" w:type="dxa"/>
            <w:vMerge w:val="restart"/>
            <w:tcBorders>
              <w:top w:val="single" w:sz="4" w:space="0" w:color="auto"/>
              <w:left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Ожидаемый результат  (краткое описание)</w:t>
            </w:r>
          </w:p>
        </w:tc>
        <w:tc>
          <w:tcPr>
            <w:tcW w:w="1417"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Срок    </w:t>
            </w:r>
            <w:r w:rsidRPr="003D6685">
              <w:rPr>
                <w:rFonts w:ascii="Times New Roman" w:hAnsi="Times New Roman" w:cs="Times New Roman"/>
                <w:sz w:val="24"/>
                <w:szCs w:val="24"/>
              </w:rPr>
              <w:br/>
              <w:t xml:space="preserve">реализации </w:t>
            </w:r>
            <w:r w:rsidRPr="003D6685">
              <w:rPr>
                <w:rFonts w:ascii="Times New Roman" w:hAnsi="Times New Roman" w:cs="Times New Roman"/>
                <w:sz w:val="24"/>
                <w:szCs w:val="24"/>
              </w:rPr>
              <w:br/>
              <w:t xml:space="preserve">  (дата)</w:t>
            </w:r>
          </w:p>
        </w:tc>
        <w:tc>
          <w:tcPr>
            <w:tcW w:w="6096" w:type="dxa"/>
            <w:gridSpan w:val="5"/>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Объем расходов </w:t>
            </w:r>
            <w:hyperlink w:anchor="Par1127" w:history="1">
              <w:r w:rsidRPr="003D6685">
                <w:rPr>
                  <w:rFonts w:ascii="Times New Roman" w:hAnsi="Times New Roman" w:cs="Times New Roman"/>
                  <w:sz w:val="24"/>
                  <w:szCs w:val="24"/>
                </w:rPr>
                <w:t>&lt;*&gt;</w:t>
              </w:r>
            </w:hyperlink>
            <w:r w:rsidRPr="003D6685">
              <w:rPr>
                <w:rFonts w:ascii="Times New Roman" w:hAnsi="Times New Roman" w:cs="Times New Roman"/>
                <w:sz w:val="24"/>
                <w:szCs w:val="24"/>
              </w:rPr>
              <w:t xml:space="preserve"> (тыс. руб.)</w:t>
            </w:r>
          </w:p>
        </w:tc>
      </w:tr>
      <w:tr w:rsidR="00B63C63" w:rsidRPr="003D6685" w:rsidTr="007E6E31">
        <w:trPr>
          <w:tblCellSpacing w:w="5" w:type="nil"/>
        </w:trPr>
        <w:tc>
          <w:tcPr>
            <w:tcW w:w="851"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всего</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областной</w:t>
            </w:r>
            <w:r w:rsidRPr="003D6685">
              <w:rPr>
                <w:rFonts w:ascii="Times New Roman" w:hAnsi="Times New Roman" w:cs="Times New Roman"/>
                <w:sz w:val="24"/>
                <w:szCs w:val="24"/>
              </w:rPr>
              <w:br/>
              <w:t xml:space="preserve">   бюджет</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местный бюджет</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внебюджетные</w:t>
            </w:r>
            <w:r w:rsidRPr="003D6685">
              <w:rPr>
                <w:rFonts w:ascii="Times New Roman" w:hAnsi="Times New Roman" w:cs="Times New Roman"/>
                <w:sz w:val="24"/>
                <w:szCs w:val="24"/>
              </w:rPr>
              <w:br/>
              <w:t>источники</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4</w:t>
            </w: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5</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6</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7</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9</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10</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Подпрограмма 1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Основное  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1.1.1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1.1.2</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1.1.3</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Контрольное событие  </w:t>
            </w:r>
            <w:r w:rsidRPr="003D6685">
              <w:rPr>
                <w:rFonts w:ascii="Times New Roman" w:hAnsi="Times New Roman" w:cs="Times New Roman"/>
                <w:sz w:val="24"/>
                <w:szCs w:val="24"/>
              </w:rPr>
              <w:br/>
              <w:t xml:space="preserve">программы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1.2</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ВЦП 1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1.2</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Контрольное событие  </w:t>
            </w:r>
            <w:r w:rsidRPr="003D6685">
              <w:rPr>
                <w:rFonts w:ascii="Times New Roman" w:hAnsi="Times New Roman" w:cs="Times New Roman"/>
                <w:sz w:val="24"/>
                <w:szCs w:val="24"/>
              </w:rPr>
              <w:br/>
              <w:t xml:space="preserve">программы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Подпрограмма 2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Основное  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2.1.2</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2.1.3</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w:t>
            </w: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Контрольное событие  </w:t>
            </w:r>
          </w:p>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программы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368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Итого по муниципальной </w:t>
            </w:r>
            <w:r w:rsidRPr="003D6685">
              <w:rPr>
                <w:rFonts w:ascii="Times New Roman" w:hAnsi="Times New Roman" w:cs="Times New Roman"/>
                <w:sz w:val="24"/>
                <w:szCs w:val="24"/>
              </w:rPr>
              <w:br/>
              <w:t xml:space="preserve">программе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bl>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r w:rsidRPr="003D6685">
        <w:rPr>
          <w:rFonts w:ascii="Times New Roman" w:hAnsi="Times New Roman"/>
          <w:sz w:val="24"/>
          <w:szCs w:val="24"/>
        </w:rPr>
        <w:t>--------------------------------</w:t>
      </w:r>
      <w:bookmarkStart w:id="28" w:name="Par1127"/>
      <w:bookmarkEnd w:id="28"/>
      <w:r w:rsidRPr="003D6685">
        <w:rPr>
          <w:rFonts w:ascii="Times New Roman" w:hAnsi="Times New Roman"/>
          <w:sz w:val="24"/>
          <w:szCs w:val="24"/>
        </w:rPr>
        <w:t>&lt;*&gt; Объем расходов приводится на очередной финансовый год.</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12</w:t>
      </w:r>
    </w:p>
    <w:p w:rsidR="00B63C63" w:rsidRPr="003D6685" w:rsidRDefault="00B63C63" w:rsidP="00B63C63">
      <w:pPr>
        <w:pStyle w:val="ConsPlusNonformat"/>
        <w:jc w:val="center"/>
        <w:rPr>
          <w:rFonts w:ascii="Times New Roman" w:hAnsi="Times New Roman" w:cs="Times New Roman"/>
          <w:sz w:val="24"/>
          <w:szCs w:val="24"/>
        </w:rPr>
      </w:pPr>
      <w:bookmarkStart w:id="29" w:name="Par1326"/>
      <w:bookmarkEnd w:id="29"/>
      <w:r w:rsidRPr="003D6685">
        <w:rPr>
          <w:rFonts w:ascii="Times New Roman" w:hAnsi="Times New Roman" w:cs="Times New Roman"/>
          <w:sz w:val="24"/>
          <w:szCs w:val="24"/>
        </w:rPr>
        <w:t>Отчет об исполнении плана  реализации муниципальной программы: ________________     отчетный период ___ мес. 20__ г.</w:t>
      </w:r>
    </w:p>
    <w:p w:rsidR="00B63C63" w:rsidRPr="003D6685" w:rsidRDefault="00B63C63" w:rsidP="00B63C63">
      <w:pPr>
        <w:pStyle w:val="ConsPlusNonformat"/>
        <w:rPr>
          <w:rFonts w:ascii="Times New Roman" w:hAnsi="Times New Roman" w:cs="Times New Roman"/>
          <w:sz w:val="24"/>
          <w:szCs w:val="24"/>
        </w:rPr>
      </w:pPr>
    </w:p>
    <w:tbl>
      <w:tblPr>
        <w:tblW w:w="15168" w:type="dxa"/>
        <w:tblCellSpacing w:w="5" w:type="nil"/>
        <w:tblInd w:w="75" w:type="dxa"/>
        <w:tblLayout w:type="fixed"/>
        <w:tblCellMar>
          <w:left w:w="75" w:type="dxa"/>
          <w:right w:w="75" w:type="dxa"/>
        </w:tblCellMar>
        <w:tblLook w:val="0000"/>
      </w:tblPr>
      <w:tblGrid>
        <w:gridCol w:w="851"/>
        <w:gridCol w:w="2835"/>
        <w:gridCol w:w="1843"/>
        <w:gridCol w:w="1701"/>
        <w:gridCol w:w="1701"/>
        <w:gridCol w:w="1559"/>
        <w:gridCol w:w="1984"/>
        <w:gridCol w:w="1276"/>
        <w:gridCol w:w="1418"/>
      </w:tblGrid>
      <w:tr w:rsidR="00B63C63" w:rsidRPr="003D6685" w:rsidTr="007E6E3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Наименование </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основного мероприятия,</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мероприятия ведомственной целевой программы,</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контрольного события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Ответственный </w:t>
            </w:r>
            <w:r w:rsidRPr="003D6685">
              <w:rPr>
                <w:rFonts w:ascii="Times New Roman" w:hAnsi="Times New Roman" w:cs="Times New Roman"/>
                <w:sz w:val="24"/>
                <w:szCs w:val="24"/>
              </w:rPr>
              <w:br/>
              <w:t xml:space="preserve"> исполнитель  </w:t>
            </w:r>
            <w:r w:rsidRPr="003D6685">
              <w:rPr>
                <w:rFonts w:ascii="Times New Roman" w:hAnsi="Times New Roman" w:cs="Times New Roman"/>
                <w:sz w:val="24"/>
                <w:szCs w:val="24"/>
              </w:rPr>
              <w:br/>
              <w:t xml:space="preserve">  (заместитель руководителя ОИВ/ФИО)</w:t>
            </w:r>
          </w:p>
        </w:tc>
        <w:tc>
          <w:tcPr>
            <w:tcW w:w="1701" w:type="dxa"/>
            <w:vMerge w:val="restart"/>
            <w:tcBorders>
              <w:top w:val="single" w:sz="4" w:space="0" w:color="auto"/>
              <w:left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Результат </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реализации мероприятия (краткое описание)</w:t>
            </w:r>
          </w:p>
        </w:tc>
        <w:tc>
          <w:tcPr>
            <w:tcW w:w="1701"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Фактическая дата начала   </w:t>
            </w:r>
            <w:r w:rsidRPr="003D6685">
              <w:rPr>
                <w:rFonts w:ascii="Times New Roman" w:hAnsi="Times New Roman" w:cs="Times New Roman"/>
                <w:sz w:val="24"/>
                <w:szCs w:val="24"/>
              </w:rPr>
              <w:br/>
              <w:t xml:space="preserve">реализации </w:t>
            </w:r>
            <w:r w:rsidRPr="003D6685">
              <w:rPr>
                <w:rFonts w:ascii="Times New Roman" w:hAnsi="Times New Roman" w:cs="Times New Roman"/>
                <w:sz w:val="24"/>
                <w:szCs w:val="24"/>
              </w:rPr>
              <w:br/>
              <w:t>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Фактическая дата окончания</w:t>
            </w:r>
            <w:r w:rsidRPr="003D6685">
              <w:rPr>
                <w:rFonts w:ascii="Times New Roman" w:hAnsi="Times New Roman" w:cs="Times New Roman"/>
                <w:sz w:val="24"/>
                <w:szCs w:val="24"/>
              </w:rPr>
              <w:br/>
              <w:t xml:space="preserve">реализации  </w:t>
            </w:r>
            <w:r w:rsidRPr="003D6685">
              <w:rPr>
                <w:rFonts w:ascii="Times New Roman" w:hAnsi="Times New Roman" w:cs="Times New Roman"/>
                <w:sz w:val="24"/>
                <w:szCs w:val="24"/>
              </w:rPr>
              <w:br/>
              <w:t xml:space="preserve">мероприятия, </w:t>
            </w:r>
            <w:r w:rsidRPr="003D6685">
              <w:rPr>
                <w:rFonts w:ascii="Times New Roman" w:hAnsi="Times New Roman" w:cs="Times New Roman"/>
                <w:sz w:val="24"/>
                <w:szCs w:val="24"/>
              </w:rPr>
              <w:br/>
              <w:t xml:space="preserve">наступления  </w:t>
            </w:r>
            <w:r w:rsidRPr="003D6685">
              <w:rPr>
                <w:rFonts w:ascii="Times New Roman" w:hAnsi="Times New Roman" w:cs="Times New Roman"/>
                <w:sz w:val="24"/>
                <w:szCs w:val="24"/>
              </w:rPr>
              <w:br/>
              <w:t xml:space="preserve">контрольного </w:t>
            </w:r>
            <w:r w:rsidRPr="003D6685">
              <w:rPr>
                <w:rFonts w:ascii="Times New Roman" w:hAnsi="Times New Roman" w:cs="Times New Roman"/>
                <w:sz w:val="24"/>
                <w:szCs w:val="24"/>
              </w:rPr>
              <w:br/>
              <w:t>события</w:t>
            </w:r>
          </w:p>
        </w:tc>
        <w:tc>
          <w:tcPr>
            <w:tcW w:w="3260" w:type="dxa"/>
            <w:gridSpan w:val="2"/>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Расходы местного бюджета на реализацию муниципальной     </w:t>
            </w:r>
            <w:r w:rsidRPr="003D6685">
              <w:rPr>
                <w:rFonts w:ascii="Times New Roman" w:hAnsi="Times New Roman" w:cs="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Заключено   </w:t>
            </w:r>
            <w:r w:rsidRPr="003D6685">
              <w:rPr>
                <w:rFonts w:ascii="Times New Roman" w:hAnsi="Times New Roman" w:cs="Times New Roman"/>
                <w:sz w:val="24"/>
                <w:szCs w:val="24"/>
              </w:rPr>
              <w:br/>
              <w:t xml:space="preserve">контрактов на отчетную дату, тыс. руб.   </w:t>
            </w:r>
            <w:r w:rsidRPr="003D6685">
              <w:rPr>
                <w:rFonts w:ascii="Times New Roman" w:hAnsi="Times New Roman" w:cs="Times New Roman"/>
                <w:sz w:val="24"/>
                <w:szCs w:val="24"/>
              </w:rPr>
              <w:br/>
            </w:r>
            <w:hyperlink w:anchor="Par1414" w:history="1">
              <w:r w:rsidRPr="003D6685">
                <w:rPr>
                  <w:rFonts w:ascii="Times New Roman" w:hAnsi="Times New Roman" w:cs="Times New Roman"/>
                  <w:sz w:val="24"/>
                  <w:szCs w:val="24"/>
                </w:rPr>
                <w:t>&lt;1&gt;</w:t>
              </w:r>
            </w:hyperlink>
          </w:p>
        </w:tc>
      </w:tr>
      <w:tr w:rsidR="00B63C63" w:rsidRPr="003D6685" w:rsidTr="007E6E31">
        <w:trPr>
          <w:trHeight w:val="720"/>
          <w:tblCellSpacing w:w="5" w:type="nil"/>
        </w:trPr>
        <w:tc>
          <w:tcPr>
            <w:tcW w:w="851"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83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предусмотрено</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муниципальной</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программой</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факт на отчетную дату </w:t>
            </w:r>
            <w:hyperlink w:anchor="Par1414" w:history="1">
              <w:r w:rsidRPr="003D6685">
                <w:rPr>
                  <w:rFonts w:ascii="Times New Roman" w:hAnsi="Times New Roman" w:cs="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1</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5</w:t>
            </w: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7</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8</w:t>
            </w:r>
          </w:p>
        </w:tc>
      </w:tr>
      <w:tr w:rsidR="00B63C63" w:rsidRPr="003D6685" w:rsidTr="007E6E31">
        <w:trPr>
          <w:trHeight w:val="360"/>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w:t>
            </w:r>
          </w:p>
        </w:tc>
        <w:tc>
          <w:tcPr>
            <w:tcW w:w="14317" w:type="dxa"/>
            <w:gridSpan w:val="8"/>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Подпрограмма 1 (наименование)</w:t>
            </w:r>
          </w:p>
        </w:tc>
      </w:tr>
      <w:tr w:rsidR="00B63C63" w:rsidRPr="003D6685" w:rsidTr="007E6E31">
        <w:trPr>
          <w:trHeight w:val="360"/>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1.1    </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Основное  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1.1.1  </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1.1.2  </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1.1.3  </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rHeight w:val="360"/>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1.1</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Контрольное   событие</w:t>
            </w:r>
            <w:r w:rsidRPr="003D6685">
              <w:rPr>
                <w:rFonts w:ascii="Times New Roman" w:hAnsi="Times New Roman" w:cs="Times New Roman"/>
                <w:sz w:val="24"/>
                <w:szCs w:val="24"/>
              </w:rPr>
              <w:br/>
              <w:t xml:space="preserve">программы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1.2    </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ВЦП 1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1.2.1  </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rHeight w:val="360"/>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1.2</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Контрольное   событие</w:t>
            </w:r>
            <w:r w:rsidRPr="003D6685">
              <w:rPr>
                <w:rFonts w:ascii="Times New Roman" w:hAnsi="Times New Roman" w:cs="Times New Roman"/>
                <w:sz w:val="24"/>
                <w:szCs w:val="24"/>
              </w:rPr>
              <w:br/>
              <w:t xml:space="preserve">программы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w:t>
            </w:r>
          </w:p>
        </w:tc>
        <w:tc>
          <w:tcPr>
            <w:tcW w:w="14317" w:type="dxa"/>
            <w:gridSpan w:val="8"/>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Подпрограмма 2 (наименование)</w:t>
            </w:r>
          </w:p>
        </w:tc>
      </w:tr>
      <w:tr w:rsidR="00B63C63" w:rsidRPr="003D6685" w:rsidTr="007E6E31">
        <w:trPr>
          <w:trHeight w:val="360"/>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Основное  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2.1.1</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2.1.2</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rHeight w:val="269"/>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2.1.3</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Мероприятие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w:t>
            </w: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Контрольное событие  </w:t>
            </w:r>
            <w:r w:rsidRPr="003D6685">
              <w:rPr>
                <w:rFonts w:ascii="Times New Roman" w:hAnsi="Times New Roman" w:cs="Times New Roman"/>
                <w:sz w:val="24"/>
                <w:szCs w:val="24"/>
              </w:rPr>
              <w:br/>
              <w:t xml:space="preserve">программы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r w:rsidR="00B63C63" w:rsidRPr="003D6685" w:rsidTr="007E6E31">
        <w:trPr>
          <w:tblCellSpacing w:w="5" w:type="nil"/>
        </w:trPr>
        <w:tc>
          <w:tcPr>
            <w:tcW w:w="85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                  </w:t>
            </w:r>
          </w:p>
        </w:tc>
        <w:tc>
          <w:tcPr>
            <w:tcW w:w="184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bl>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r w:rsidRPr="003D6685">
        <w:rPr>
          <w:rFonts w:ascii="Times New Roman" w:hAnsi="Times New Roman"/>
          <w:sz w:val="24"/>
          <w:szCs w:val="24"/>
        </w:rPr>
        <w:t>--------------------------------</w:t>
      </w:r>
      <w:bookmarkStart w:id="30" w:name="Par1413"/>
      <w:bookmarkEnd w:id="30"/>
      <w:r w:rsidRPr="003D6685">
        <w:rPr>
          <w:rFonts w:ascii="Times New Roman" w:hAnsi="Times New Roman"/>
          <w:sz w:val="24"/>
          <w:szCs w:val="24"/>
        </w:rPr>
        <w:t>&lt;1&gt; Под отчетной датой понимается первое число месяца, следующего за отчетным периодом.</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13</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3D6685" w:rsidRDefault="00B63C63" w:rsidP="00B63C63">
      <w:pPr>
        <w:widowControl w:val="0"/>
        <w:shd w:val="clear" w:color="auto" w:fill="FFFFFF"/>
        <w:autoSpaceDE w:val="0"/>
        <w:autoSpaceDN w:val="0"/>
        <w:adjustRightInd w:val="0"/>
        <w:spacing w:after="0" w:line="240" w:lineRule="auto"/>
        <w:jc w:val="center"/>
        <w:rPr>
          <w:rFonts w:ascii="Times New Roman" w:hAnsi="Times New Roman"/>
          <w:sz w:val="24"/>
          <w:szCs w:val="24"/>
        </w:rPr>
      </w:pPr>
      <w:bookmarkStart w:id="31" w:name="Par1422"/>
      <w:bookmarkEnd w:id="31"/>
      <w:r w:rsidRPr="003D6685">
        <w:rPr>
          <w:rFonts w:ascii="Times New Roman" w:hAnsi="Times New Roman"/>
          <w:sz w:val="24"/>
          <w:szCs w:val="24"/>
        </w:rPr>
        <w:t>Сведения о достижении значений показателей (индикаторов)</w:t>
      </w:r>
    </w:p>
    <w:p w:rsidR="00B63C63" w:rsidRPr="003D6685" w:rsidRDefault="00B63C63" w:rsidP="00B63C63">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Ind w:w="1597" w:type="dxa"/>
        <w:tblLayout w:type="fixed"/>
        <w:tblCellMar>
          <w:left w:w="75" w:type="dxa"/>
          <w:right w:w="75" w:type="dxa"/>
        </w:tblCellMar>
        <w:tblLook w:val="0000"/>
      </w:tblPr>
      <w:tblGrid>
        <w:gridCol w:w="739"/>
        <w:gridCol w:w="3077"/>
        <w:gridCol w:w="1418"/>
        <w:gridCol w:w="2104"/>
        <w:gridCol w:w="1080"/>
        <w:gridCol w:w="1994"/>
        <w:gridCol w:w="3393"/>
      </w:tblGrid>
      <w:tr w:rsidR="00B63C63" w:rsidRPr="003D6685" w:rsidTr="007E6E3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 xml:space="preserve">Показатель     </w:t>
            </w:r>
            <w:r w:rsidRPr="003D6685">
              <w:rPr>
                <w:rFonts w:ascii="Times New Roman" w:hAnsi="Times New Roman" w:cs="Times New Roman"/>
                <w:sz w:val="24"/>
                <w:szCs w:val="24"/>
              </w:rPr>
              <w:br/>
              <w:t xml:space="preserve"> (индикатор)    </w:t>
            </w:r>
            <w:r w:rsidRPr="003D6685">
              <w:rPr>
                <w:rFonts w:ascii="Times New Roman" w:hAnsi="Times New Roman" w:cs="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Ед.</w:t>
            </w:r>
          </w:p>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 xml:space="preserve">Значения показателей (индикаторов) </w:t>
            </w:r>
            <w:r w:rsidRPr="003D6685">
              <w:rPr>
                <w:rFonts w:ascii="Times New Roman" w:hAnsi="Times New Roman" w:cs="Times New Roman"/>
                <w:sz w:val="24"/>
                <w:szCs w:val="24"/>
              </w:rPr>
              <w:br/>
              <w:t xml:space="preserve">муниципальной программы,     </w:t>
            </w:r>
            <w:r w:rsidRPr="003D6685">
              <w:rPr>
                <w:rFonts w:ascii="Times New Roman" w:hAnsi="Times New Roman" w:cs="Times New Roman"/>
                <w:sz w:val="24"/>
                <w:szCs w:val="24"/>
              </w:rPr>
              <w:br/>
              <w:t xml:space="preserve">подпрограммы муниципальной    </w:t>
            </w:r>
            <w:r w:rsidRPr="003D6685">
              <w:rPr>
                <w:rFonts w:ascii="Times New Roman" w:hAnsi="Times New Roman" w:cs="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 xml:space="preserve">Обоснование отклонений  </w:t>
            </w:r>
            <w:r w:rsidRPr="003D6685">
              <w:rPr>
                <w:rFonts w:ascii="Times New Roman" w:hAnsi="Times New Roman" w:cs="Times New Roman"/>
                <w:sz w:val="24"/>
                <w:szCs w:val="24"/>
              </w:rPr>
              <w:br/>
              <w:t xml:space="preserve"> значений показателя    </w:t>
            </w:r>
            <w:r w:rsidRPr="003D6685">
              <w:rPr>
                <w:rFonts w:ascii="Times New Roman" w:hAnsi="Times New Roman" w:cs="Times New Roman"/>
                <w:sz w:val="24"/>
                <w:szCs w:val="24"/>
              </w:rPr>
              <w:br/>
              <w:t xml:space="preserve"> (индикатора) на конец   </w:t>
            </w:r>
            <w:r w:rsidRPr="003D6685">
              <w:rPr>
                <w:rFonts w:ascii="Times New Roman" w:hAnsi="Times New Roman" w:cs="Times New Roman"/>
                <w:sz w:val="24"/>
                <w:szCs w:val="24"/>
              </w:rPr>
              <w:br/>
              <w:t xml:space="preserve"> отчетного года       </w:t>
            </w:r>
            <w:r w:rsidRPr="003D6685">
              <w:rPr>
                <w:rFonts w:ascii="Times New Roman" w:hAnsi="Times New Roman" w:cs="Times New Roman"/>
                <w:sz w:val="24"/>
                <w:szCs w:val="24"/>
              </w:rPr>
              <w:br/>
              <w:t>(при наличии)</w:t>
            </w:r>
          </w:p>
        </w:tc>
      </w:tr>
      <w:tr w:rsidR="00B63C63" w:rsidRPr="003D6685" w:rsidTr="007E6E31">
        <w:trPr>
          <w:tblCellSpacing w:w="5" w:type="nil"/>
          <w:jc w:val="center"/>
        </w:trPr>
        <w:tc>
          <w:tcPr>
            <w:tcW w:w="739"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 xml:space="preserve">год,      </w:t>
            </w:r>
            <w:r w:rsidRPr="003D6685">
              <w:rPr>
                <w:rFonts w:ascii="Times New Roman" w:hAnsi="Times New Roman" w:cs="Times New Roman"/>
                <w:sz w:val="24"/>
                <w:szCs w:val="24"/>
              </w:rPr>
              <w:br/>
              <w:t xml:space="preserve">предшествующий </w:t>
            </w:r>
            <w:r w:rsidRPr="003D6685">
              <w:rPr>
                <w:rFonts w:ascii="Times New Roman" w:hAnsi="Times New Roman" w:cs="Times New Roman"/>
                <w:sz w:val="24"/>
                <w:szCs w:val="24"/>
              </w:rPr>
              <w:br/>
              <w:t>отчетному</w:t>
            </w:r>
            <w:hyperlink w:anchor="Par1462" w:history="1">
              <w:r w:rsidRPr="003D6685">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план</w:t>
            </w: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факт</w:t>
            </w:r>
          </w:p>
        </w:tc>
        <w:tc>
          <w:tcPr>
            <w:tcW w:w="3393" w:type="dxa"/>
            <w:vMerge/>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4</w:t>
            </w: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5</w:t>
            </w: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6</w:t>
            </w: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7</w:t>
            </w:r>
          </w:p>
        </w:tc>
      </w:tr>
      <w:tr w:rsidR="00B63C63" w:rsidRPr="003D6685" w:rsidTr="007E6E31">
        <w:trPr>
          <w:tblCellSpacing w:w="5" w:type="nil"/>
          <w:jc w:val="center"/>
        </w:trPr>
        <w:tc>
          <w:tcPr>
            <w:tcW w:w="13805" w:type="dxa"/>
            <w:gridSpan w:val="7"/>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Муниципальная программа                                          </w:t>
            </w:r>
          </w:p>
        </w:tc>
      </w:tr>
      <w:tr w:rsidR="00B63C63" w:rsidRPr="003D6685" w:rsidTr="007E6E31">
        <w:trPr>
          <w:trHeight w:val="313"/>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3.</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4.</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13805" w:type="dxa"/>
            <w:gridSpan w:val="7"/>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Подпрограмма 1                          </w:t>
            </w: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1.1.</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1.2.</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1.3.</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3077"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Подпрограмма 2                          </w:t>
            </w:r>
          </w:p>
        </w:tc>
      </w:tr>
      <w:tr w:rsidR="00B63C63" w:rsidRPr="003D6685" w:rsidTr="007E6E3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2.1.</w:t>
            </w:r>
          </w:p>
        </w:tc>
        <w:tc>
          <w:tcPr>
            <w:tcW w:w="3077"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2.2.</w:t>
            </w:r>
          </w:p>
        </w:tc>
        <w:tc>
          <w:tcPr>
            <w:tcW w:w="3077"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jc w:val="center"/>
              <w:rPr>
                <w:rFonts w:ascii="Times New Roman" w:hAnsi="Times New Roman" w:cs="Times New Roman"/>
                <w:sz w:val="24"/>
                <w:szCs w:val="24"/>
              </w:rPr>
            </w:pPr>
            <w:r w:rsidRPr="003D6685">
              <w:rPr>
                <w:rFonts w:ascii="Times New Roman" w:hAnsi="Times New Roman" w:cs="Times New Roman"/>
                <w:sz w:val="24"/>
                <w:szCs w:val="24"/>
              </w:rPr>
              <w:t>2.3.</w:t>
            </w:r>
          </w:p>
        </w:tc>
        <w:tc>
          <w:tcPr>
            <w:tcW w:w="3077"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418"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p>
        </w:tc>
      </w:tr>
      <w:tr w:rsidR="00B63C63" w:rsidRPr="003D6685" w:rsidTr="007E6E3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13066" w:type="dxa"/>
            <w:gridSpan w:val="6"/>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                           </w:t>
            </w:r>
          </w:p>
        </w:tc>
      </w:tr>
    </w:tbl>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r w:rsidRPr="003D6685">
        <w:rPr>
          <w:rFonts w:ascii="Times New Roman" w:hAnsi="Times New Roman"/>
          <w:sz w:val="24"/>
          <w:szCs w:val="24"/>
        </w:rPr>
        <w:t>-------------------------------</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bookmarkStart w:id="32" w:name="Par1462"/>
      <w:bookmarkEnd w:id="32"/>
      <w:r w:rsidRPr="003D6685">
        <w:rPr>
          <w:rFonts w:ascii="Times New Roman" w:hAnsi="Times New Roman"/>
          <w:sz w:val="24"/>
          <w:szCs w:val="24"/>
        </w:rPr>
        <w:t>&lt;1&gt; Приводится фактическое значение индикатора или показателя за год, предшествующий отчетному.</w:t>
      </w: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13а</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33" w:name="Par1470"/>
      <w:bookmarkEnd w:id="33"/>
      <w:r w:rsidRPr="003D6685">
        <w:rPr>
          <w:rFonts w:ascii="Times New Roman" w:hAnsi="Times New Roman"/>
          <w:sz w:val="24"/>
          <w:szCs w:val="24"/>
        </w:rPr>
        <w:t>Сведения</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 xml:space="preserve">о достижении значений показателей (индикаторов) по муниципальным образованиям </w:t>
      </w:r>
      <w:r w:rsidR="003D6685" w:rsidRPr="003D6685">
        <w:rPr>
          <w:rFonts w:ascii="Times New Roman" w:hAnsi="Times New Roman" w:cs="Times New Roman"/>
          <w:sz w:val="24"/>
          <w:szCs w:val="24"/>
        </w:rPr>
        <w:t>Митякинского сельского поселения</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CellSpacing w:w="5" w:type="nil"/>
        <w:tblInd w:w="-381" w:type="dxa"/>
        <w:tblLayout w:type="fixed"/>
        <w:tblCellMar>
          <w:left w:w="75" w:type="dxa"/>
          <w:right w:w="75" w:type="dxa"/>
        </w:tblCellMar>
        <w:tblLook w:val="0000"/>
      </w:tblPr>
      <w:tblGrid>
        <w:gridCol w:w="765"/>
        <w:gridCol w:w="2976"/>
        <w:gridCol w:w="1079"/>
        <w:gridCol w:w="2015"/>
        <w:gridCol w:w="2009"/>
        <w:gridCol w:w="1231"/>
        <w:gridCol w:w="1320"/>
        <w:gridCol w:w="2040"/>
      </w:tblGrid>
      <w:tr w:rsidR="00B63C63" w:rsidRPr="003D6685" w:rsidTr="007E6E31">
        <w:trPr>
          <w:tblCellSpacing w:w="5" w:type="nil"/>
          <w:jc w:val="center"/>
        </w:trPr>
        <w:tc>
          <w:tcPr>
            <w:tcW w:w="765" w:type="dxa"/>
            <w:vMerge w:val="restart"/>
            <w:tcBorders>
              <w:top w:val="single" w:sz="4" w:space="0" w:color="auto"/>
              <w:left w:val="single" w:sz="4" w:space="0" w:color="auto"/>
              <w:bottom w:val="single" w:sz="4" w:space="0" w:color="auto"/>
              <w:right w:val="single" w:sz="4" w:space="0" w:color="auto"/>
            </w:tcBorders>
            <w:shd w:val="clear" w:color="auto" w:fill="FFFFFF"/>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п/п</w:t>
            </w:r>
          </w:p>
        </w:tc>
        <w:tc>
          <w:tcPr>
            <w:tcW w:w="2976"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Показатель    </w:t>
            </w:r>
            <w:r w:rsidRPr="003D6685">
              <w:rPr>
                <w:rFonts w:ascii="Times New Roman" w:hAnsi="Times New Roman" w:cs="Times New Roman"/>
                <w:sz w:val="24"/>
                <w:szCs w:val="24"/>
              </w:rPr>
              <w:br/>
              <w:t xml:space="preserve">   (индикатор)   </w:t>
            </w:r>
            <w:r w:rsidRPr="003D6685">
              <w:rPr>
                <w:rFonts w:ascii="Times New Roman" w:hAnsi="Times New Roman" w:cs="Times New Roman"/>
                <w:sz w:val="24"/>
                <w:szCs w:val="24"/>
              </w:rPr>
              <w:br/>
              <w:t xml:space="preserve"> (наименование)</w:t>
            </w:r>
          </w:p>
        </w:tc>
        <w:tc>
          <w:tcPr>
            <w:tcW w:w="1079"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Ед.   </w:t>
            </w:r>
            <w:r w:rsidRPr="003D6685">
              <w:rPr>
                <w:rFonts w:ascii="Times New Roman" w:hAnsi="Times New Roman" w:cs="Times New Roman"/>
                <w:sz w:val="24"/>
                <w:szCs w:val="24"/>
              </w:rPr>
              <w:br/>
              <w:t>изм.</w:t>
            </w:r>
          </w:p>
        </w:tc>
        <w:tc>
          <w:tcPr>
            <w:tcW w:w="2015"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3D6685">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Наименование    муниципального образования </w:t>
            </w:r>
          </w:p>
        </w:tc>
        <w:tc>
          <w:tcPr>
            <w:tcW w:w="4560" w:type="dxa"/>
            <w:gridSpan w:val="3"/>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Значения показателей       </w:t>
            </w:r>
            <w:r w:rsidRPr="003D6685">
              <w:rPr>
                <w:rFonts w:ascii="Times New Roman" w:hAnsi="Times New Roman" w:cs="Times New Roman"/>
                <w:sz w:val="24"/>
                <w:szCs w:val="24"/>
              </w:rPr>
              <w:br/>
              <w:t xml:space="preserve">  (индикаторов) муниципальной  </w:t>
            </w:r>
            <w:r w:rsidRPr="003D6685">
              <w:rPr>
                <w:rFonts w:ascii="Times New Roman" w:hAnsi="Times New Roman" w:cs="Times New Roman"/>
                <w:sz w:val="24"/>
                <w:szCs w:val="24"/>
              </w:rPr>
              <w:br/>
              <w:t xml:space="preserve">     программы, подпрограммы      </w:t>
            </w:r>
            <w:r w:rsidRPr="003D6685">
              <w:rPr>
                <w:rFonts w:ascii="Times New Roman" w:hAnsi="Times New Roman" w:cs="Times New Roman"/>
                <w:sz w:val="24"/>
                <w:szCs w:val="24"/>
              </w:rPr>
              <w:br/>
              <w:t xml:space="preserve">    муниципальной программы    </w:t>
            </w:r>
            <w:r w:rsidRPr="003D6685">
              <w:rPr>
                <w:rFonts w:ascii="Times New Roman" w:hAnsi="Times New Roman" w:cs="Times New Roman"/>
                <w:sz w:val="24"/>
                <w:szCs w:val="24"/>
              </w:rPr>
              <w:br/>
            </w:r>
          </w:p>
        </w:tc>
        <w:tc>
          <w:tcPr>
            <w:tcW w:w="2040"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Обоснование  </w:t>
            </w:r>
            <w:r w:rsidRPr="003D6685">
              <w:rPr>
                <w:rFonts w:ascii="Times New Roman" w:hAnsi="Times New Roman" w:cs="Times New Roman"/>
                <w:sz w:val="24"/>
                <w:szCs w:val="24"/>
              </w:rPr>
              <w:br/>
              <w:t xml:space="preserve">  отклонений   </w:t>
            </w:r>
            <w:r w:rsidRPr="003D6685">
              <w:rPr>
                <w:rFonts w:ascii="Times New Roman" w:hAnsi="Times New Roman" w:cs="Times New Roman"/>
                <w:sz w:val="24"/>
                <w:szCs w:val="24"/>
              </w:rPr>
              <w:br/>
              <w:t xml:space="preserve">   значений    </w:t>
            </w:r>
            <w:r w:rsidRPr="003D6685">
              <w:rPr>
                <w:rFonts w:ascii="Times New Roman" w:hAnsi="Times New Roman" w:cs="Times New Roman"/>
                <w:sz w:val="24"/>
                <w:szCs w:val="24"/>
              </w:rPr>
              <w:br/>
              <w:t xml:space="preserve">  показателя   </w:t>
            </w:r>
            <w:r w:rsidRPr="003D6685">
              <w:rPr>
                <w:rFonts w:ascii="Times New Roman" w:hAnsi="Times New Roman" w:cs="Times New Roman"/>
                <w:sz w:val="24"/>
                <w:szCs w:val="24"/>
              </w:rPr>
              <w:br/>
              <w:t xml:space="preserve"> (индикатора)  </w:t>
            </w:r>
            <w:r w:rsidRPr="003D6685">
              <w:rPr>
                <w:rFonts w:ascii="Times New Roman" w:hAnsi="Times New Roman" w:cs="Times New Roman"/>
                <w:sz w:val="24"/>
                <w:szCs w:val="24"/>
              </w:rPr>
              <w:br/>
              <w:t xml:space="preserve">   на конец    </w:t>
            </w:r>
            <w:r w:rsidRPr="003D6685">
              <w:rPr>
                <w:rFonts w:ascii="Times New Roman" w:hAnsi="Times New Roman" w:cs="Times New Roman"/>
                <w:sz w:val="24"/>
                <w:szCs w:val="24"/>
              </w:rPr>
              <w:br/>
              <w:t xml:space="preserve">отчетного года </w:t>
            </w:r>
            <w:r w:rsidRPr="003D6685">
              <w:rPr>
                <w:rFonts w:ascii="Times New Roman" w:hAnsi="Times New Roman" w:cs="Times New Roman"/>
                <w:sz w:val="24"/>
                <w:szCs w:val="24"/>
              </w:rPr>
              <w:br/>
              <w:t xml:space="preserve"> (при наличии)</w:t>
            </w:r>
          </w:p>
        </w:tc>
      </w:tr>
      <w:tr w:rsidR="00B63C63" w:rsidRPr="003D6685" w:rsidTr="007E6E31">
        <w:trPr>
          <w:tblCellSpacing w:w="5" w:type="nil"/>
          <w:jc w:val="center"/>
        </w:trPr>
        <w:tc>
          <w:tcPr>
            <w:tcW w:w="765" w:type="dxa"/>
            <w:vMerge/>
            <w:tcBorders>
              <w:left w:val="single" w:sz="4" w:space="0" w:color="auto"/>
              <w:bottom w:val="single" w:sz="4" w:space="0" w:color="auto"/>
              <w:right w:val="single" w:sz="4" w:space="0" w:color="auto"/>
            </w:tcBorders>
            <w:shd w:val="clear" w:color="auto" w:fill="FFFFFF"/>
          </w:tcPr>
          <w:p w:rsidR="00B63C63" w:rsidRPr="003D6685" w:rsidRDefault="00B63C63" w:rsidP="007E6E31">
            <w:pPr>
              <w:pStyle w:val="ConsPlusCell"/>
              <w:rPr>
                <w:rFonts w:ascii="Times New Roman" w:hAnsi="Times New Roman" w:cs="Times New Roman"/>
                <w:sz w:val="24"/>
                <w:szCs w:val="24"/>
              </w:rPr>
            </w:pPr>
          </w:p>
        </w:tc>
        <w:tc>
          <w:tcPr>
            <w:tcW w:w="2976"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079"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vMerge w:val="restart"/>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год,      </w:t>
            </w:r>
            <w:r w:rsidRPr="003D6685">
              <w:rPr>
                <w:rFonts w:ascii="Times New Roman" w:hAnsi="Times New Roman" w:cs="Times New Roman"/>
                <w:sz w:val="24"/>
                <w:szCs w:val="24"/>
              </w:rPr>
              <w:br/>
              <w:t xml:space="preserve">предшествующий </w:t>
            </w:r>
            <w:r w:rsidRPr="003D6685">
              <w:rPr>
                <w:rFonts w:ascii="Times New Roman" w:hAnsi="Times New Roman" w:cs="Times New Roman"/>
                <w:sz w:val="24"/>
                <w:szCs w:val="24"/>
              </w:rPr>
              <w:br/>
              <w:t>отчетному</w:t>
            </w:r>
            <w:hyperlink w:anchor="Par1512" w:history="1">
              <w:r w:rsidRPr="003D6685">
                <w:rPr>
                  <w:rFonts w:ascii="Times New Roman" w:hAnsi="Times New Roman" w:cs="Times New Roman"/>
                  <w:sz w:val="24"/>
                  <w:szCs w:val="24"/>
                </w:rPr>
                <w:t>&lt;1&gt;</w:t>
              </w:r>
            </w:hyperlink>
          </w:p>
        </w:tc>
        <w:tc>
          <w:tcPr>
            <w:tcW w:w="2551" w:type="dxa"/>
            <w:gridSpan w:val="2"/>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отчетный год</w:t>
            </w:r>
          </w:p>
        </w:tc>
        <w:tc>
          <w:tcPr>
            <w:tcW w:w="2040"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vMerge/>
            <w:tcBorders>
              <w:left w:val="single" w:sz="4" w:space="0" w:color="auto"/>
              <w:bottom w:val="single" w:sz="4" w:space="0" w:color="auto"/>
              <w:right w:val="single" w:sz="4" w:space="0" w:color="auto"/>
            </w:tcBorders>
            <w:shd w:val="clear" w:color="auto" w:fill="FFFFFF"/>
          </w:tcPr>
          <w:p w:rsidR="00B63C63" w:rsidRPr="003D6685" w:rsidRDefault="00B63C63" w:rsidP="007E6E31">
            <w:pPr>
              <w:pStyle w:val="ConsPlusCell"/>
              <w:rPr>
                <w:rFonts w:ascii="Times New Roman" w:hAnsi="Times New Roman" w:cs="Times New Roman"/>
                <w:sz w:val="24"/>
                <w:szCs w:val="24"/>
              </w:rPr>
            </w:pPr>
          </w:p>
        </w:tc>
        <w:tc>
          <w:tcPr>
            <w:tcW w:w="2976"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079"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vMerge/>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p>
        </w:tc>
        <w:tc>
          <w:tcPr>
            <w:tcW w:w="123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план</w:t>
            </w:r>
          </w:p>
        </w:tc>
        <w:tc>
          <w:tcPr>
            <w:tcW w:w="1320"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факт</w:t>
            </w:r>
          </w:p>
        </w:tc>
        <w:tc>
          <w:tcPr>
            <w:tcW w:w="2040"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1</w:t>
            </w:r>
          </w:p>
        </w:tc>
        <w:tc>
          <w:tcPr>
            <w:tcW w:w="297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107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3</w:t>
            </w:r>
          </w:p>
        </w:tc>
        <w:tc>
          <w:tcPr>
            <w:tcW w:w="2015"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4</w:t>
            </w:r>
          </w:p>
        </w:tc>
        <w:tc>
          <w:tcPr>
            <w:tcW w:w="200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5</w:t>
            </w:r>
          </w:p>
        </w:tc>
        <w:tc>
          <w:tcPr>
            <w:tcW w:w="123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6</w:t>
            </w:r>
          </w:p>
        </w:tc>
        <w:tc>
          <w:tcPr>
            <w:tcW w:w="1320"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7</w:t>
            </w:r>
          </w:p>
        </w:tc>
        <w:tc>
          <w:tcPr>
            <w:tcW w:w="2040"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8</w:t>
            </w:r>
          </w:p>
        </w:tc>
      </w:tr>
      <w:tr w:rsidR="00B63C63" w:rsidRPr="003D6685" w:rsidTr="007E6E31">
        <w:trPr>
          <w:tblCellSpacing w:w="5" w:type="nil"/>
          <w:jc w:val="center"/>
        </w:trPr>
        <w:tc>
          <w:tcPr>
            <w:tcW w:w="13435" w:type="dxa"/>
            <w:gridSpan w:val="8"/>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Подпрограмма 1</w:t>
            </w:r>
          </w:p>
        </w:tc>
      </w:tr>
      <w:tr w:rsidR="00B63C63" w:rsidRPr="003D6685" w:rsidTr="007E6E31">
        <w:trPr>
          <w:tblCellSpacing w:w="5" w:type="nil"/>
          <w:jc w:val="center"/>
        </w:trPr>
        <w:tc>
          <w:tcPr>
            <w:tcW w:w="76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1.1.</w:t>
            </w:r>
          </w:p>
        </w:tc>
        <w:tc>
          <w:tcPr>
            <w:tcW w:w="297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07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1.2.</w:t>
            </w:r>
          </w:p>
        </w:tc>
        <w:tc>
          <w:tcPr>
            <w:tcW w:w="2976"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07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1.3.</w:t>
            </w:r>
          </w:p>
        </w:tc>
        <w:tc>
          <w:tcPr>
            <w:tcW w:w="2976" w:type="dxa"/>
            <w:tcBorders>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07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13435" w:type="dxa"/>
            <w:gridSpan w:val="8"/>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Подпрограмма 2</w:t>
            </w:r>
          </w:p>
        </w:tc>
      </w:tr>
      <w:tr w:rsidR="00B63C63" w:rsidRPr="003D6685" w:rsidTr="007E6E31">
        <w:trPr>
          <w:tblCellSpacing w:w="5" w:type="nil"/>
          <w:jc w:val="center"/>
        </w:trPr>
        <w:tc>
          <w:tcPr>
            <w:tcW w:w="76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2.1.</w:t>
            </w:r>
          </w:p>
        </w:tc>
        <w:tc>
          <w:tcPr>
            <w:tcW w:w="2976"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07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2.2.</w:t>
            </w:r>
          </w:p>
        </w:tc>
        <w:tc>
          <w:tcPr>
            <w:tcW w:w="2976"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07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2.3.</w:t>
            </w:r>
          </w:p>
        </w:tc>
        <w:tc>
          <w:tcPr>
            <w:tcW w:w="2976"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 xml:space="preserve">Показатель (индикатор)    </w:t>
            </w:r>
          </w:p>
        </w:tc>
        <w:tc>
          <w:tcPr>
            <w:tcW w:w="107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jc w:val="center"/>
        </w:trPr>
        <w:tc>
          <w:tcPr>
            <w:tcW w:w="76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shd w:val="clear" w:color="auto" w:fill="FFFFFF"/>
              <w:rPr>
                <w:rFonts w:ascii="Times New Roman" w:hAnsi="Times New Roman" w:cs="Times New Roman"/>
                <w:sz w:val="24"/>
                <w:szCs w:val="24"/>
              </w:rPr>
            </w:pPr>
            <w:r w:rsidRPr="003D6685">
              <w:rPr>
                <w:rFonts w:ascii="Times New Roman" w:hAnsi="Times New Roman" w:cs="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1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bl>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r w:rsidRPr="003D6685">
        <w:rPr>
          <w:rFonts w:ascii="Times New Roman" w:hAnsi="Times New Roman"/>
          <w:sz w:val="24"/>
          <w:szCs w:val="24"/>
        </w:rPr>
        <w:t>--------------------------------</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bookmarkStart w:id="34" w:name="Par1512"/>
      <w:bookmarkEnd w:id="34"/>
      <w:r w:rsidRPr="003D6685">
        <w:rPr>
          <w:rFonts w:ascii="Times New Roman" w:hAnsi="Times New Roman"/>
          <w:sz w:val="24"/>
          <w:szCs w:val="24"/>
        </w:rPr>
        <w:t>&lt;1&gt; Приводится фактическое значение индикатора или показателя за год, предшествующий отчетному.</w:t>
      </w: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14</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35" w:name="Par1520"/>
      <w:bookmarkEnd w:id="35"/>
      <w:r w:rsidRPr="003D6685">
        <w:rPr>
          <w:rFonts w:ascii="Times New Roman" w:hAnsi="Times New Roman"/>
          <w:sz w:val="24"/>
          <w:szCs w:val="24"/>
        </w:rPr>
        <w:t>Сведения</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о степени выполнения основных мероприятий подпрограмм муниципальной программы, мероприятий ведомственных целевых программ</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835"/>
        <w:gridCol w:w="1984"/>
        <w:gridCol w:w="1417"/>
        <w:gridCol w:w="1417"/>
        <w:gridCol w:w="1526"/>
        <w:gridCol w:w="1384"/>
        <w:gridCol w:w="1343"/>
        <w:gridCol w:w="1559"/>
        <w:gridCol w:w="1843"/>
      </w:tblGrid>
      <w:tr w:rsidR="00B63C63" w:rsidRPr="003D6685" w:rsidTr="007E6E31">
        <w:trPr>
          <w:trHeight w:val="828"/>
        </w:trPr>
        <w:tc>
          <w:tcPr>
            <w:tcW w:w="710" w:type="dxa"/>
            <w:vMerge w:val="restart"/>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 п/п</w:t>
            </w:r>
          </w:p>
        </w:tc>
        <w:tc>
          <w:tcPr>
            <w:tcW w:w="2835" w:type="dxa"/>
            <w:vMerge w:val="restart"/>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Наименование основного мероприятия подпрограммы, мероприятия ведомственной целевой программы</w:t>
            </w:r>
          </w:p>
        </w:tc>
        <w:tc>
          <w:tcPr>
            <w:tcW w:w="1984" w:type="dxa"/>
            <w:vMerge w:val="restart"/>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Ответственный исполнитель</w:t>
            </w:r>
          </w:p>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заместитель руководителя ОИВ/ФИО)</w:t>
            </w:r>
          </w:p>
        </w:tc>
        <w:tc>
          <w:tcPr>
            <w:tcW w:w="2834" w:type="dxa"/>
            <w:gridSpan w:val="2"/>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Плановый срок</w:t>
            </w:r>
          </w:p>
        </w:tc>
        <w:tc>
          <w:tcPr>
            <w:tcW w:w="2910" w:type="dxa"/>
            <w:gridSpan w:val="2"/>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Фактический срок</w:t>
            </w:r>
          </w:p>
        </w:tc>
        <w:tc>
          <w:tcPr>
            <w:tcW w:w="2902" w:type="dxa"/>
            <w:gridSpan w:val="2"/>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Результаты</w:t>
            </w:r>
          </w:p>
        </w:tc>
        <w:tc>
          <w:tcPr>
            <w:tcW w:w="1843" w:type="dxa"/>
            <w:vMerge w:val="restart"/>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 xml:space="preserve">Проблемы, возникшие в ходе реализации мероприятия </w:t>
            </w:r>
          </w:p>
        </w:tc>
      </w:tr>
      <w:tr w:rsidR="00B63C63" w:rsidRPr="003D6685" w:rsidTr="007E6E31">
        <w:tc>
          <w:tcPr>
            <w:tcW w:w="710" w:type="dxa"/>
            <w:vMerge/>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2835" w:type="dxa"/>
            <w:vMerge/>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984" w:type="dxa"/>
            <w:vMerge/>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начала реализации</w:t>
            </w: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окончания реализации</w:t>
            </w: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начала реализации</w:t>
            </w: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окончания реализации</w:t>
            </w: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запланированные</w:t>
            </w: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достигнутые</w:t>
            </w:r>
          </w:p>
        </w:tc>
        <w:tc>
          <w:tcPr>
            <w:tcW w:w="1843" w:type="dxa"/>
            <w:vMerge/>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1</w:t>
            </w:r>
          </w:p>
        </w:tc>
        <w:tc>
          <w:tcPr>
            <w:tcW w:w="2835"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2</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3</w:t>
            </w: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4</w:t>
            </w: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5</w:t>
            </w: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6</w:t>
            </w: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7</w:t>
            </w: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8</w:t>
            </w: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9</w:t>
            </w: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10</w:t>
            </w:r>
          </w:p>
        </w:tc>
      </w:tr>
      <w:tr w:rsidR="00B63C63" w:rsidRPr="003D6685" w:rsidTr="007E6E31">
        <w:tc>
          <w:tcPr>
            <w:tcW w:w="16018" w:type="dxa"/>
            <w:gridSpan w:val="10"/>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Подпрограмма 1 муниципальной программы</w:t>
            </w: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1.1</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Основное 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rPr>
          <w:trHeight w:val="217"/>
        </w:trPr>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1.1.1</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1.1.2</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1.1.3</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1.2.1</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Мероприятие ВЦП 1</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1.2.2</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Мероприятие ВЦП 1</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1.2</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Контрольное событие программы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Х</w:t>
            </w: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Х</w:t>
            </w: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Х</w:t>
            </w: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Х</w:t>
            </w: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16018" w:type="dxa"/>
            <w:gridSpan w:val="10"/>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Подпрограмма 2 муниципальной программы</w:t>
            </w: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2.1</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Основное 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2.1.1</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2.1.2</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2.1.3</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 xml:space="preserve">Мероприятие </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r w:rsidR="00B63C63" w:rsidRPr="003D6685" w:rsidTr="007E6E31">
        <w:tc>
          <w:tcPr>
            <w:tcW w:w="710"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w:t>
            </w:r>
          </w:p>
        </w:tc>
        <w:tc>
          <w:tcPr>
            <w:tcW w:w="2835" w:type="dxa"/>
          </w:tcPr>
          <w:p w:rsidR="00B63C63" w:rsidRPr="003D6685" w:rsidRDefault="00B63C63" w:rsidP="007E6E31">
            <w:pPr>
              <w:widowControl w:val="0"/>
              <w:autoSpaceDE w:val="0"/>
              <w:autoSpaceDN w:val="0"/>
              <w:adjustRightInd w:val="0"/>
              <w:spacing w:after="0" w:line="240" w:lineRule="auto"/>
              <w:rPr>
                <w:rFonts w:ascii="Times New Roman" w:hAnsi="Times New Roman"/>
                <w:sz w:val="24"/>
                <w:szCs w:val="24"/>
              </w:rPr>
            </w:pPr>
            <w:r w:rsidRPr="003D6685">
              <w:rPr>
                <w:rFonts w:ascii="Times New Roman" w:hAnsi="Times New Roman"/>
                <w:sz w:val="24"/>
                <w:szCs w:val="24"/>
              </w:rPr>
              <w:t>…</w:t>
            </w:r>
          </w:p>
        </w:tc>
        <w:tc>
          <w:tcPr>
            <w:tcW w:w="19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26"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3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c>
          <w:tcPr>
            <w:tcW w:w="1843" w:type="dxa"/>
          </w:tcPr>
          <w:p w:rsidR="00B63C63" w:rsidRPr="003D6685" w:rsidRDefault="00B63C63" w:rsidP="007E6E31">
            <w:pPr>
              <w:widowControl w:val="0"/>
              <w:autoSpaceDE w:val="0"/>
              <w:autoSpaceDN w:val="0"/>
              <w:adjustRightInd w:val="0"/>
              <w:spacing w:after="0" w:line="240" w:lineRule="auto"/>
              <w:jc w:val="center"/>
              <w:rPr>
                <w:rFonts w:ascii="Times New Roman" w:hAnsi="Times New Roman"/>
                <w:sz w:val="24"/>
                <w:szCs w:val="24"/>
              </w:rPr>
            </w:pPr>
          </w:p>
        </w:tc>
      </w:tr>
    </w:tbl>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bookmarkStart w:id="36" w:name="Par1596"/>
      <w:bookmarkEnd w:id="36"/>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t>Таблица 15</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bookmarkStart w:id="37" w:name="Par1643"/>
      <w:bookmarkEnd w:id="37"/>
      <w:r w:rsidRPr="003D6685">
        <w:rPr>
          <w:rFonts w:ascii="Times New Roman" w:hAnsi="Times New Roman"/>
          <w:sz w:val="24"/>
          <w:szCs w:val="24"/>
        </w:rPr>
        <w:t>Оценка результатов реализации мер правового регулирования</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tblPr>
      <w:tblGrid>
        <w:gridCol w:w="648"/>
        <w:gridCol w:w="1944"/>
        <w:gridCol w:w="1803"/>
        <w:gridCol w:w="2268"/>
        <w:gridCol w:w="1188"/>
        <w:gridCol w:w="1296"/>
        <w:gridCol w:w="4461"/>
      </w:tblGrid>
      <w:tr w:rsidR="00B63C63" w:rsidRPr="003D6685" w:rsidTr="007E6E31">
        <w:trPr>
          <w:trHeight w:val="360"/>
          <w:tblCellSpacing w:w="5" w:type="nil"/>
        </w:trPr>
        <w:tc>
          <w:tcPr>
            <w:tcW w:w="648"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w:t>
            </w:r>
          </w:p>
        </w:tc>
        <w:tc>
          <w:tcPr>
            <w:tcW w:w="1944"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Вид акта</w:t>
            </w:r>
          </w:p>
        </w:tc>
        <w:tc>
          <w:tcPr>
            <w:tcW w:w="1803"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Основные  </w:t>
            </w:r>
            <w:r w:rsidRPr="003D6685">
              <w:rPr>
                <w:rFonts w:ascii="Times New Roman" w:hAnsi="Times New Roman" w:cs="Times New Roman"/>
                <w:sz w:val="24"/>
                <w:szCs w:val="24"/>
              </w:rPr>
              <w:br/>
              <w:t xml:space="preserve"> положения</w:t>
            </w:r>
          </w:p>
        </w:tc>
        <w:tc>
          <w:tcPr>
            <w:tcW w:w="2268"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Ответственный </w:t>
            </w:r>
            <w:r w:rsidRPr="003D6685">
              <w:rPr>
                <w:rFonts w:ascii="Times New Roman" w:hAnsi="Times New Roman" w:cs="Times New Roman"/>
                <w:sz w:val="24"/>
                <w:szCs w:val="24"/>
              </w:rPr>
              <w:br/>
              <w:t xml:space="preserve"> исполнитель</w:t>
            </w:r>
          </w:p>
        </w:tc>
        <w:tc>
          <w:tcPr>
            <w:tcW w:w="2484" w:type="dxa"/>
            <w:gridSpan w:val="2"/>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Сроки принятия</w:t>
            </w:r>
          </w:p>
        </w:tc>
        <w:tc>
          <w:tcPr>
            <w:tcW w:w="4461" w:type="dxa"/>
            <w:vMerge w:val="restart"/>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Примечание (результат реализации;</w:t>
            </w:r>
            <w:r w:rsidRPr="003D6685">
              <w:rPr>
                <w:rFonts w:ascii="Times New Roman" w:hAnsi="Times New Roman" w:cs="Times New Roman"/>
                <w:sz w:val="24"/>
                <w:szCs w:val="24"/>
              </w:rPr>
              <w:br/>
              <w:t>причины  отклонений)</w:t>
            </w:r>
          </w:p>
        </w:tc>
      </w:tr>
      <w:tr w:rsidR="00B63C63" w:rsidRPr="003D6685" w:rsidTr="007E6E31">
        <w:trPr>
          <w:trHeight w:val="540"/>
          <w:tblCellSpacing w:w="5" w:type="nil"/>
        </w:trPr>
        <w:tc>
          <w:tcPr>
            <w:tcW w:w="648"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44"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803"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план</w:t>
            </w:r>
          </w:p>
        </w:tc>
        <w:tc>
          <w:tcPr>
            <w:tcW w:w="129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факт</w:t>
            </w:r>
          </w:p>
        </w:tc>
        <w:tc>
          <w:tcPr>
            <w:tcW w:w="4461"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trPr>
        <w:tc>
          <w:tcPr>
            <w:tcW w:w="64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1</w:t>
            </w:r>
          </w:p>
        </w:tc>
        <w:tc>
          <w:tcPr>
            <w:tcW w:w="1944"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1803"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3</w:t>
            </w:r>
          </w:p>
        </w:tc>
        <w:tc>
          <w:tcPr>
            <w:tcW w:w="226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4</w:t>
            </w:r>
          </w:p>
        </w:tc>
        <w:tc>
          <w:tcPr>
            <w:tcW w:w="1188"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5</w:t>
            </w:r>
          </w:p>
        </w:tc>
        <w:tc>
          <w:tcPr>
            <w:tcW w:w="129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6</w:t>
            </w:r>
          </w:p>
        </w:tc>
        <w:tc>
          <w:tcPr>
            <w:tcW w:w="446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7</w:t>
            </w:r>
          </w:p>
        </w:tc>
      </w:tr>
      <w:tr w:rsidR="00B63C63" w:rsidRPr="003D6685" w:rsidTr="007E6E31">
        <w:trPr>
          <w:tblCellSpacing w:w="5" w:type="nil"/>
        </w:trPr>
        <w:tc>
          <w:tcPr>
            <w:tcW w:w="13608" w:type="dxa"/>
            <w:gridSpan w:val="7"/>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I. Меры правового регулирования, предусмотренные муниципальной программой</w:t>
            </w:r>
          </w:p>
        </w:tc>
      </w:tr>
      <w:tr w:rsidR="00B63C63" w:rsidRPr="003D6685" w:rsidTr="007E6E31">
        <w:trPr>
          <w:tblCellSpacing w:w="5" w:type="nil"/>
        </w:trPr>
        <w:tc>
          <w:tcPr>
            <w:tcW w:w="648" w:type="dxa"/>
            <w:tcBorders>
              <w:left w:val="single" w:sz="4" w:space="0" w:color="auto"/>
              <w:bottom w:val="single" w:sz="4" w:space="0" w:color="auto"/>
              <w:right w:val="single" w:sz="4" w:space="0" w:color="auto"/>
            </w:tcBorders>
          </w:tcPr>
          <w:p w:rsidR="00B63C63" w:rsidRPr="003D6685" w:rsidRDefault="00B63C63" w:rsidP="007E6E31">
            <w:pPr>
              <w:pStyle w:val="ConsPlusCell"/>
              <w:jc w:val="both"/>
              <w:rPr>
                <w:rFonts w:ascii="Times New Roman" w:hAnsi="Times New Roman" w:cs="Times New Roman"/>
                <w:sz w:val="24"/>
                <w:szCs w:val="24"/>
              </w:rPr>
            </w:pPr>
            <w:r w:rsidRPr="003D6685">
              <w:rPr>
                <w:rFonts w:ascii="Times New Roman" w:hAnsi="Times New Roman" w:cs="Times New Roman"/>
                <w:sz w:val="24"/>
                <w:szCs w:val="24"/>
              </w:rPr>
              <w:t xml:space="preserve">1  </w:t>
            </w:r>
          </w:p>
        </w:tc>
        <w:tc>
          <w:tcPr>
            <w:tcW w:w="1944"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80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446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blCellSpacing w:w="5" w:type="nil"/>
        </w:trPr>
        <w:tc>
          <w:tcPr>
            <w:tcW w:w="64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 … </w:t>
            </w:r>
          </w:p>
        </w:tc>
        <w:tc>
          <w:tcPr>
            <w:tcW w:w="1944"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80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4461"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60"/>
          <w:tblCellSpacing w:w="5" w:type="nil"/>
        </w:trPr>
        <w:tc>
          <w:tcPr>
            <w:tcW w:w="13608" w:type="dxa"/>
            <w:gridSpan w:val="7"/>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II. Меры правового регулирования, предлагаемые к реализации с учетом положений муниципальной программы</w:t>
            </w:r>
          </w:p>
        </w:tc>
      </w:tr>
      <w:tr w:rsidR="00B63C63" w:rsidRPr="003D6685" w:rsidTr="007E6E31">
        <w:trPr>
          <w:tblCellSpacing w:w="5" w:type="nil"/>
        </w:trPr>
        <w:tc>
          <w:tcPr>
            <w:tcW w:w="64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1</w:t>
            </w:r>
          </w:p>
        </w:tc>
        <w:tc>
          <w:tcPr>
            <w:tcW w:w="1944"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80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446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r w:rsidR="00B63C63" w:rsidRPr="003D6685" w:rsidTr="007E6E31">
        <w:trPr>
          <w:tblCellSpacing w:w="5" w:type="nil"/>
        </w:trPr>
        <w:tc>
          <w:tcPr>
            <w:tcW w:w="64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2</w:t>
            </w:r>
          </w:p>
        </w:tc>
        <w:tc>
          <w:tcPr>
            <w:tcW w:w="1944"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803"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c>
          <w:tcPr>
            <w:tcW w:w="4461"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X</w:t>
            </w:r>
          </w:p>
        </w:tc>
      </w:tr>
    </w:tbl>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r w:rsidRPr="003D6685">
        <w:rPr>
          <w:rFonts w:ascii="Times New Roman" w:hAnsi="Times New Roman"/>
          <w:sz w:val="24"/>
          <w:szCs w:val="24"/>
        </w:rPr>
        <w:t xml:space="preserve">Примечание: Столбцы 1 - 5 раздела I заполняются в соответствии с </w:t>
      </w:r>
      <w:hyperlink w:anchor="Par580" w:history="1">
        <w:r w:rsidRPr="003D6685">
          <w:rPr>
            <w:rFonts w:ascii="Times New Roman" w:hAnsi="Times New Roman"/>
            <w:sz w:val="24"/>
            <w:szCs w:val="24"/>
          </w:rPr>
          <w:t>таблицей 4</w:t>
        </w:r>
      </w:hyperlink>
      <w:r w:rsidRPr="003D6685">
        <w:rPr>
          <w:rFonts w:ascii="Times New Roman" w:hAnsi="Times New Roman"/>
          <w:sz w:val="24"/>
          <w:szCs w:val="24"/>
        </w:rPr>
        <w:t xml:space="preserve"> муниципальной программы (а также с учетом результатов включения мер из раздела II в состав муниципальной программы по итогам рассмотрения годовых отчетов прошлых отчетных периодов). В столбце 7 раздела I приводится краткая характеристика результата реализации меры (влияния правовой меры на состояние сферы реализации муниципальной программы, степени достижения поставленных перед ней целей), а также причины отклонений в: а) сроках реализации;</w:t>
      </w:r>
      <w:r w:rsidRPr="003D6685">
        <w:rPr>
          <w:rFonts w:ascii="Times New Roman" w:hAnsi="Times New Roman"/>
          <w:sz w:val="24"/>
          <w:szCs w:val="24"/>
        </w:rPr>
        <w:br/>
        <w:t>б) фактически полученных результатах по сравнению с ожидаемыми.</w:t>
      </w:r>
    </w:p>
    <w:p w:rsidR="00B63C63" w:rsidRPr="003D6685" w:rsidRDefault="00B63C63" w:rsidP="00B63C63">
      <w:pPr>
        <w:widowControl w:val="0"/>
        <w:autoSpaceDE w:val="0"/>
        <w:autoSpaceDN w:val="0"/>
        <w:adjustRightInd w:val="0"/>
        <w:spacing w:after="0" w:line="240" w:lineRule="auto"/>
        <w:ind w:firstLine="540"/>
        <w:jc w:val="both"/>
        <w:rPr>
          <w:rFonts w:ascii="Times New Roman" w:hAnsi="Times New Roman"/>
          <w:sz w:val="24"/>
          <w:szCs w:val="24"/>
        </w:rPr>
      </w:pP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sectPr w:rsidR="00B63C63" w:rsidRPr="00D829BE" w:rsidSect="007E6E31">
          <w:pgSz w:w="16838" w:h="11905" w:orient="landscape"/>
          <w:pgMar w:top="426" w:right="820" w:bottom="568" w:left="993" w:header="720" w:footer="720" w:gutter="0"/>
          <w:pgNumType w:start="19"/>
          <w:cols w:space="720"/>
          <w:noEndnote/>
        </w:sect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16</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 xml:space="preserve">Сведения  </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 xml:space="preserve">об использовании областного бюджета, федерального, местных бюджетов </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 xml:space="preserve">и внебюджетных источников на реализацию </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r w:rsidRPr="003D6685">
        <w:rPr>
          <w:rFonts w:ascii="Times New Roman" w:hAnsi="Times New Roman"/>
          <w:sz w:val="24"/>
          <w:szCs w:val="24"/>
        </w:rPr>
        <w:t>муниципальной программы __________________________     за  20__ г.</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tblPr>
      <w:tblGrid>
        <w:gridCol w:w="1985"/>
        <w:gridCol w:w="1985"/>
        <w:gridCol w:w="2977"/>
        <w:gridCol w:w="2126"/>
        <w:gridCol w:w="1559"/>
      </w:tblGrid>
      <w:tr w:rsidR="00B63C63" w:rsidRPr="003D6685" w:rsidTr="007E6E31">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Наименование       </w:t>
            </w:r>
            <w:r w:rsidRPr="003D6685">
              <w:rPr>
                <w:rFonts w:ascii="Times New Roman" w:hAnsi="Times New Roman" w:cs="Times New Roman"/>
                <w:sz w:val="24"/>
                <w:szCs w:val="24"/>
              </w:rPr>
              <w:br/>
              <w:t xml:space="preserve">муниципальной    </w:t>
            </w:r>
            <w:r w:rsidRPr="003D6685">
              <w:rPr>
                <w:rFonts w:ascii="Times New Roman" w:hAnsi="Times New Roman" w:cs="Times New Roman"/>
                <w:sz w:val="24"/>
                <w:szCs w:val="24"/>
              </w:rPr>
              <w:br/>
              <w:t xml:space="preserve"> программы, подпрограммы </w:t>
            </w:r>
            <w:r w:rsidRPr="003D6685">
              <w:rPr>
                <w:rFonts w:ascii="Times New Roman" w:hAnsi="Times New Roman" w:cs="Times New Roman"/>
                <w:sz w:val="24"/>
                <w:szCs w:val="24"/>
              </w:rPr>
              <w:br/>
              <w:t xml:space="preserve">муниципальной     </w:t>
            </w:r>
            <w:r w:rsidRPr="003D6685">
              <w:rPr>
                <w:rFonts w:ascii="Times New Roman" w:hAnsi="Times New Roman" w:cs="Times New Roman"/>
                <w:sz w:val="24"/>
                <w:szCs w:val="24"/>
              </w:rPr>
              <w:br/>
              <w:t>программы,</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основного мероприятия,</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мероприятия ВЦП</w:t>
            </w:r>
          </w:p>
        </w:tc>
        <w:tc>
          <w:tcPr>
            <w:tcW w:w="2977"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Объем   </w:t>
            </w:r>
            <w:r w:rsidRPr="003D6685">
              <w:rPr>
                <w:rFonts w:ascii="Times New Roman" w:hAnsi="Times New Roman" w:cs="Times New Roman"/>
                <w:sz w:val="24"/>
                <w:szCs w:val="24"/>
              </w:rPr>
              <w:br/>
              <w:t>расходов, предусмотренных муниципальной</w:t>
            </w:r>
          </w:p>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программой </w:t>
            </w:r>
            <w:r w:rsidRPr="003D6685">
              <w:rPr>
                <w:rFonts w:ascii="Times New Roman" w:hAnsi="Times New Roman" w:cs="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 xml:space="preserve">Фактические </w:t>
            </w:r>
            <w:r w:rsidRPr="003D6685">
              <w:rPr>
                <w:rFonts w:ascii="Times New Roman" w:hAnsi="Times New Roman" w:cs="Times New Roman"/>
                <w:sz w:val="24"/>
                <w:szCs w:val="24"/>
              </w:rPr>
              <w:br/>
              <w:t xml:space="preserve">расходы (тыс. руб.) </w:t>
            </w:r>
          </w:p>
        </w:tc>
      </w:tr>
      <w:tr w:rsidR="00B63C63" w:rsidRPr="003D6685" w:rsidTr="007E6E31">
        <w:trPr>
          <w:tblCellSpacing w:w="5" w:type="nil"/>
        </w:trPr>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1</w:t>
            </w:r>
          </w:p>
        </w:tc>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2</w:t>
            </w: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3</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jc w:val="center"/>
              <w:rPr>
                <w:rFonts w:ascii="Times New Roman" w:hAnsi="Times New Roman" w:cs="Times New Roman"/>
                <w:sz w:val="24"/>
                <w:szCs w:val="24"/>
              </w:rPr>
            </w:pPr>
            <w:r w:rsidRPr="003D6685">
              <w:rPr>
                <w:rFonts w:ascii="Times New Roman" w:hAnsi="Times New Roman" w:cs="Times New Roman"/>
                <w:sz w:val="24"/>
                <w:szCs w:val="24"/>
              </w:rPr>
              <w:t>5</w:t>
            </w:r>
          </w:p>
        </w:tc>
      </w:tr>
      <w:tr w:rsidR="00B63C63" w:rsidRPr="003D6685" w:rsidTr="007E6E31">
        <w:trPr>
          <w:trHeight w:val="320"/>
          <w:tblCellSpacing w:w="5" w:type="nil"/>
        </w:trPr>
        <w:tc>
          <w:tcPr>
            <w:tcW w:w="1985" w:type="dxa"/>
            <w:vMerge w:val="restart"/>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Муниципальная</w:t>
            </w:r>
            <w:r w:rsidRPr="003D6685">
              <w:rPr>
                <w:rFonts w:ascii="Times New Roman" w:hAnsi="Times New Roman" w:cs="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09"/>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87"/>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17"/>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403"/>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20"/>
          <w:tblCellSpacing w:w="5" w:type="nil"/>
        </w:trPr>
        <w:tc>
          <w:tcPr>
            <w:tcW w:w="1985" w:type="dxa"/>
            <w:vMerge w:val="restart"/>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423"/>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67"/>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34"/>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92"/>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25"/>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Основное мероприятие 1.1</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99"/>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02"/>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263"/>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91"/>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43"/>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Основное мероприятие 1. 2</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406"/>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412"/>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265"/>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79"/>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22"/>
          <w:tblCellSpacing w:w="5" w:type="nil"/>
        </w:trPr>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w:t>
            </w:r>
          </w:p>
        </w:tc>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347"/>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Мероприятие ВЦП 1.1</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410"/>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416"/>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3D6685" w:rsidTr="007E6E31">
        <w:trPr>
          <w:trHeight w:val="407"/>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r>
      <w:tr w:rsidR="00B63C63" w:rsidRPr="00D829BE" w:rsidTr="007E6E31">
        <w:trPr>
          <w:trHeight w:val="640"/>
          <w:tblCellSpacing w:w="5" w:type="nil"/>
        </w:trPr>
        <w:tc>
          <w:tcPr>
            <w:tcW w:w="1985" w:type="dxa"/>
            <w:vMerge/>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985" w:type="dxa"/>
            <w:vMerge/>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53"/>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Мероприятие ВЦП 1.2</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00"/>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9"/>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2"/>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7"/>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28"/>
          <w:tblCellSpacing w:w="5" w:type="nil"/>
        </w:trPr>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w:t>
            </w:r>
          </w:p>
        </w:tc>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43"/>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Подпрограмма 2</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06"/>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2"/>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7"/>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53"/>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21"/>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Основное мероприятие 2.1</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271"/>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8"/>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281"/>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42"/>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23"/>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Основное мероприятие 2.2</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4"/>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05"/>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25"/>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60"/>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55"/>
          <w:tblCellSpacing w:w="5" w:type="nil"/>
        </w:trPr>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w:t>
            </w:r>
          </w:p>
        </w:tc>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27"/>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Мероприятие ВЦП 2.1</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7"/>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23"/>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5"/>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11"/>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331"/>
          <w:tblCellSpacing w:w="5" w:type="nil"/>
        </w:trPr>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Мероприятие ВЦП 2.2</w:t>
            </w:r>
          </w:p>
        </w:tc>
        <w:tc>
          <w:tcPr>
            <w:tcW w:w="1985" w:type="dxa"/>
            <w:vMerge w:val="restart"/>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08"/>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27"/>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05"/>
          <w:tblCellSpacing w:w="5" w:type="nil"/>
        </w:trPr>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rHeight w:val="428"/>
          <w:tblCellSpacing w:w="5" w:type="nil"/>
        </w:trPr>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blCellSpacing w:w="5" w:type="nil"/>
        </w:trPr>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r w:rsidRPr="003D6685">
              <w:rPr>
                <w:rFonts w:ascii="Times New Roman" w:hAnsi="Times New Roman" w:cs="Times New Roman"/>
                <w:sz w:val="24"/>
                <w:szCs w:val="24"/>
              </w:rPr>
              <w:t xml:space="preserve">...            </w:t>
            </w:r>
          </w:p>
        </w:tc>
        <w:tc>
          <w:tcPr>
            <w:tcW w:w="1985"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B63C63" w:rsidRPr="003D6685" w:rsidRDefault="00B63C63" w:rsidP="007E6E3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r w:rsidR="00B63C63" w:rsidRPr="00D829BE" w:rsidTr="007E6E31">
        <w:trPr>
          <w:tblCellSpacing w:w="5" w:type="nil"/>
        </w:trPr>
        <w:tc>
          <w:tcPr>
            <w:tcW w:w="3970" w:type="dxa"/>
            <w:gridSpan w:val="2"/>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r w:rsidRPr="00D829BE">
              <w:rPr>
                <w:rFonts w:ascii="Times New Roman" w:hAnsi="Times New Roman" w:cs="Times New Roman"/>
                <w:color w:val="FF0000"/>
                <w:sz w:val="24"/>
                <w:szCs w:val="24"/>
              </w:rPr>
              <w:t xml:space="preserve">...                                      </w:t>
            </w:r>
          </w:p>
        </w:tc>
        <w:tc>
          <w:tcPr>
            <w:tcW w:w="2977"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2126"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c>
          <w:tcPr>
            <w:tcW w:w="1559" w:type="dxa"/>
            <w:tcBorders>
              <w:left w:val="single" w:sz="4" w:space="0" w:color="auto"/>
              <w:bottom w:val="single" w:sz="4" w:space="0" w:color="auto"/>
              <w:right w:val="single" w:sz="4" w:space="0" w:color="auto"/>
            </w:tcBorders>
          </w:tcPr>
          <w:p w:rsidR="00B63C63" w:rsidRPr="00D829BE" w:rsidRDefault="00B63C63" w:rsidP="007E6E31">
            <w:pPr>
              <w:pStyle w:val="ConsPlusCell"/>
              <w:rPr>
                <w:rFonts w:ascii="Times New Roman" w:hAnsi="Times New Roman" w:cs="Times New Roman"/>
                <w:color w:val="FF0000"/>
                <w:sz w:val="24"/>
                <w:szCs w:val="24"/>
              </w:rPr>
            </w:pPr>
          </w:p>
        </w:tc>
      </w:tr>
    </w:tbl>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sectPr w:rsidR="00B63C63" w:rsidRPr="00D829BE" w:rsidSect="007E6E31">
          <w:pgSz w:w="11905" w:h="16838"/>
          <w:pgMar w:top="1134" w:right="850" w:bottom="1134" w:left="1701" w:header="720" w:footer="720" w:gutter="0"/>
          <w:cols w:space="720"/>
          <w:noEndnote/>
        </w:sect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17</w:t>
      </w:r>
    </w:p>
    <w:p w:rsidR="00B63C63" w:rsidRPr="00D829BE" w:rsidRDefault="00B63C63" w:rsidP="00B63C63">
      <w:pPr>
        <w:widowControl w:val="0"/>
        <w:autoSpaceDE w:val="0"/>
        <w:autoSpaceDN w:val="0"/>
        <w:adjustRightInd w:val="0"/>
        <w:spacing w:after="0" w:line="240" w:lineRule="auto"/>
        <w:jc w:val="center"/>
        <w:rPr>
          <w:rFonts w:ascii="Times New Roman" w:hAnsi="Times New Roman"/>
          <w:color w:val="FF0000"/>
          <w:sz w:val="24"/>
          <w:szCs w:val="24"/>
        </w:rPr>
      </w:pPr>
    </w:p>
    <w:tbl>
      <w:tblPr>
        <w:tblW w:w="15116" w:type="dxa"/>
        <w:tblInd w:w="93" w:type="dxa"/>
        <w:tblLook w:val="04A0"/>
      </w:tblPr>
      <w:tblGrid>
        <w:gridCol w:w="5262"/>
        <w:gridCol w:w="2386"/>
        <w:gridCol w:w="3429"/>
        <w:gridCol w:w="4039"/>
      </w:tblGrid>
      <w:tr w:rsidR="00B63C63" w:rsidRPr="00D829BE" w:rsidTr="007E6E31">
        <w:trPr>
          <w:trHeight w:val="2085"/>
        </w:trPr>
        <w:tc>
          <w:tcPr>
            <w:tcW w:w="15116" w:type="dxa"/>
            <w:gridSpan w:val="4"/>
            <w:tcBorders>
              <w:top w:val="nil"/>
              <w:left w:val="nil"/>
              <w:bottom w:val="nil"/>
              <w:right w:val="nil"/>
            </w:tcBorders>
            <w:shd w:val="clear" w:color="auto" w:fill="auto"/>
            <w:hideMark/>
          </w:tcPr>
          <w:tbl>
            <w:tblPr>
              <w:tblW w:w="14900" w:type="dxa"/>
              <w:tblLook w:val="04A0"/>
            </w:tblPr>
            <w:tblGrid>
              <w:gridCol w:w="4160"/>
              <w:gridCol w:w="3100"/>
              <w:gridCol w:w="2620"/>
              <w:gridCol w:w="2200"/>
              <w:gridCol w:w="2820"/>
            </w:tblGrid>
            <w:tr w:rsidR="00B63C63" w:rsidRPr="003D6685" w:rsidTr="007E6E31">
              <w:trPr>
                <w:trHeight w:val="2310"/>
              </w:trPr>
              <w:tc>
                <w:tcPr>
                  <w:tcW w:w="14900" w:type="dxa"/>
                  <w:gridSpan w:val="5"/>
                  <w:tcBorders>
                    <w:top w:val="nil"/>
                    <w:left w:val="nil"/>
                    <w:bottom w:val="nil"/>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Информация о возникновении экономии бюджетных ассигнований на реализацию основного мероприятия </w:t>
                  </w:r>
                  <w:r w:rsidRPr="003D6685">
                    <w:rPr>
                      <w:rFonts w:ascii="Times New Roman" w:eastAsia="Times New Roman" w:hAnsi="Times New Roman"/>
                      <w:bCs/>
                      <w:sz w:val="24"/>
                      <w:szCs w:val="24"/>
                    </w:rPr>
                    <w:br/>
                    <w:t xml:space="preserve">муниципальной программы </w:t>
                  </w:r>
                  <w:r w:rsidR="003D6685" w:rsidRPr="003D6685">
                    <w:rPr>
                      <w:rFonts w:ascii="Times New Roman" w:hAnsi="Times New Roman" w:cs="Times New Roman"/>
                      <w:sz w:val="24"/>
                      <w:szCs w:val="24"/>
                    </w:rPr>
                    <w:t>Митякинского сельского поселения</w:t>
                  </w:r>
                  <w:r w:rsidRPr="003D6685">
                    <w:rPr>
                      <w:rFonts w:ascii="Times New Roman" w:eastAsia="Times New Roman" w:hAnsi="Times New Roman"/>
                      <w:bCs/>
                      <w:sz w:val="24"/>
                      <w:szCs w:val="24"/>
                    </w:rPr>
                    <w:t xml:space="preserve">, в том числе и в результате проведенных </w:t>
                  </w:r>
                  <w:r w:rsidRPr="003D6685">
                    <w:rPr>
                      <w:rFonts w:ascii="Times New Roman" w:eastAsia="Times New Roman" w:hAnsi="Times New Roman"/>
                      <w:bCs/>
                      <w:sz w:val="24"/>
                      <w:szCs w:val="24"/>
                    </w:rPr>
                    <w:br/>
                    <w:t xml:space="preserve">конкурсных процедур, при условии его исполнения в полном объеме </w:t>
                  </w:r>
                  <w:r w:rsidRPr="003D6685">
                    <w:rPr>
                      <w:rFonts w:ascii="Times New Roman" w:eastAsia="Times New Roman" w:hAnsi="Times New Roman"/>
                      <w:bCs/>
                      <w:sz w:val="24"/>
                      <w:szCs w:val="24"/>
                    </w:rPr>
                    <w:br/>
                    <w:t xml:space="preserve">в </w:t>
                  </w:r>
                  <w:r w:rsidRPr="003D6685">
                    <w:rPr>
                      <w:rFonts w:ascii="Times New Roman" w:eastAsia="Times New Roman" w:hAnsi="Times New Roman"/>
                      <w:bCs/>
                      <w:iCs/>
                      <w:sz w:val="24"/>
                      <w:szCs w:val="24"/>
                    </w:rPr>
                    <w:t xml:space="preserve">отчетном </w:t>
                  </w:r>
                  <w:r w:rsidRPr="003D6685">
                    <w:rPr>
                      <w:rFonts w:ascii="Times New Roman" w:eastAsia="Times New Roman" w:hAnsi="Times New Roman"/>
                      <w:bCs/>
                      <w:sz w:val="24"/>
                      <w:szCs w:val="24"/>
                    </w:rPr>
                    <w:t>году</w:t>
                  </w:r>
                  <w:r w:rsidRPr="003D6685">
                    <w:rPr>
                      <w:rFonts w:ascii="Times New Roman" w:eastAsia="Times New Roman" w:hAnsi="Times New Roman"/>
                      <w:bCs/>
                      <w:sz w:val="24"/>
                      <w:szCs w:val="24"/>
                    </w:rPr>
                    <w:br/>
                  </w:r>
                  <w:r w:rsidRPr="003D6685">
                    <w:rPr>
                      <w:rFonts w:ascii="Times New Roman" w:eastAsia="Times New Roman" w:hAnsi="Times New Roman"/>
                      <w:sz w:val="24"/>
                      <w:szCs w:val="24"/>
                    </w:rPr>
                    <w:t>____________________________________________________________</w:t>
                  </w:r>
                  <w:r w:rsidRPr="003D6685">
                    <w:rPr>
                      <w:rFonts w:ascii="Times New Roman" w:eastAsia="Times New Roman" w:hAnsi="Times New Roman"/>
                      <w:bCs/>
                      <w:sz w:val="24"/>
                      <w:szCs w:val="24"/>
                    </w:rPr>
                    <w:br/>
                  </w:r>
                  <w:r w:rsidRPr="003D6685">
                    <w:rPr>
                      <w:rFonts w:ascii="Times New Roman" w:eastAsia="Times New Roman" w:hAnsi="Times New Roman"/>
                      <w:sz w:val="24"/>
                      <w:szCs w:val="24"/>
                    </w:rPr>
                    <w:t xml:space="preserve">           </w:t>
                  </w:r>
                  <w:r w:rsidRPr="003D6685">
                    <w:rPr>
                      <w:rFonts w:ascii="Times New Roman" w:eastAsia="Times New Roman" w:hAnsi="Times New Roman"/>
                      <w:iCs/>
                      <w:sz w:val="24"/>
                      <w:szCs w:val="24"/>
                    </w:rPr>
                    <w:t xml:space="preserve"> (наименование программы)</w:t>
                  </w:r>
                </w:p>
              </w:tc>
            </w:tr>
            <w:tr w:rsidR="00B63C63" w:rsidRPr="003D6685" w:rsidTr="007E6E31">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Сумма экономии</w:t>
                  </w:r>
                  <w:r w:rsidRPr="003D6685">
                    <w:rPr>
                      <w:rFonts w:ascii="Times New Roman" w:eastAsia="Times New Roman" w:hAnsi="Times New Roman"/>
                      <w:bCs/>
                      <w:sz w:val="24"/>
                      <w:szCs w:val="24"/>
                    </w:rPr>
                    <w:br/>
                    <w:t>(тыс. рублей)</w:t>
                  </w:r>
                </w:p>
              </w:tc>
            </w:tr>
            <w:tr w:rsidR="00B63C63" w:rsidRPr="003D6685" w:rsidTr="007E6E31">
              <w:trPr>
                <w:trHeight w:val="1110"/>
              </w:trPr>
              <w:tc>
                <w:tcPr>
                  <w:tcW w:w="4160"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в том числе в результате проведенных конкурсных процедур</w:t>
                  </w:r>
                </w:p>
              </w:tc>
            </w:tr>
            <w:tr w:rsidR="00B63C63" w:rsidRPr="003D6685" w:rsidTr="007E6E31">
              <w:trPr>
                <w:trHeight w:val="315"/>
              </w:trPr>
              <w:tc>
                <w:tcPr>
                  <w:tcW w:w="416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1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16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1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16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1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16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1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16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r>
          </w:tbl>
          <w:p w:rsidR="00B63C63" w:rsidRPr="003D6685" w:rsidRDefault="00B63C63" w:rsidP="007E6E31">
            <w:pPr>
              <w:spacing w:after="0" w:line="240" w:lineRule="auto"/>
              <w:jc w:val="center"/>
              <w:rPr>
                <w:rFonts w:ascii="Times New Roman" w:eastAsia="Times New Roman" w:hAnsi="Times New Roman"/>
                <w:bCs/>
                <w:sz w:val="24"/>
                <w:szCs w:val="24"/>
              </w:rPr>
            </w:pPr>
          </w:p>
          <w:p w:rsidR="00B63C63" w:rsidRPr="003D6685" w:rsidRDefault="00B63C63" w:rsidP="007E6E31">
            <w:pPr>
              <w:spacing w:after="0" w:line="240" w:lineRule="auto"/>
              <w:jc w:val="center"/>
              <w:rPr>
                <w:rFonts w:ascii="Times New Roman" w:eastAsia="Times New Roman" w:hAnsi="Times New Roman"/>
                <w:bCs/>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7E6E31">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18</w:t>
            </w:r>
          </w:p>
          <w:p w:rsidR="00B63C63" w:rsidRPr="003D6685" w:rsidRDefault="00B63C63" w:rsidP="007E6E31">
            <w:pPr>
              <w:spacing w:after="0" w:line="240" w:lineRule="auto"/>
              <w:jc w:val="center"/>
              <w:rPr>
                <w:rFonts w:ascii="Times New Roman" w:eastAsia="Times New Roman" w:hAnsi="Times New Roman"/>
                <w:bCs/>
                <w:sz w:val="24"/>
                <w:szCs w:val="24"/>
              </w:rPr>
            </w:pPr>
          </w:p>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Информация о перераспределении бюджетных ассигнований </w:t>
            </w:r>
            <w:r w:rsidRPr="003D6685">
              <w:rPr>
                <w:rFonts w:ascii="Times New Roman" w:eastAsia="Times New Roman" w:hAnsi="Times New Roman"/>
                <w:bCs/>
                <w:sz w:val="24"/>
                <w:szCs w:val="24"/>
              </w:rPr>
              <w:br/>
              <w:t xml:space="preserve">между основными мероприятиями муниципальной программы </w:t>
            </w:r>
            <w:r w:rsidR="003D6685" w:rsidRPr="003D6685">
              <w:rPr>
                <w:rFonts w:ascii="Times New Roman" w:hAnsi="Times New Roman" w:cs="Times New Roman"/>
                <w:sz w:val="24"/>
                <w:szCs w:val="24"/>
              </w:rPr>
              <w:t>Митякинского сельского поселения</w:t>
            </w:r>
            <w:r w:rsidRPr="003D6685">
              <w:rPr>
                <w:rFonts w:ascii="Times New Roman" w:eastAsia="Times New Roman" w:hAnsi="Times New Roman"/>
                <w:bCs/>
                <w:sz w:val="24"/>
                <w:szCs w:val="24"/>
              </w:rPr>
              <w:br/>
              <w:t xml:space="preserve">в </w:t>
            </w:r>
            <w:r w:rsidRPr="003D6685">
              <w:rPr>
                <w:rFonts w:ascii="Times New Roman" w:eastAsia="Times New Roman" w:hAnsi="Times New Roman"/>
                <w:bCs/>
                <w:iCs/>
                <w:sz w:val="24"/>
                <w:szCs w:val="24"/>
              </w:rPr>
              <w:t xml:space="preserve">отчетном </w:t>
            </w:r>
            <w:r w:rsidRPr="003D6685">
              <w:rPr>
                <w:rFonts w:ascii="Times New Roman" w:eastAsia="Times New Roman" w:hAnsi="Times New Roman"/>
                <w:bCs/>
                <w:sz w:val="24"/>
                <w:szCs w:val="24"/>
              </w:rPr>
              <w:t>году</w:t>
            </w:r>
            <w:r w:rsidRPr="003D6685">
              <w:rPr>
                <w:rFonts w:ascii="Times New Roman" w:eastAsia="Times New Roman" w:hAnsi="Times New Roman"/>
                <w:bCs/>
                <w:sz w:val="24"/>
                <w:szCs w:val="24"/>
              </w:rPr>
              <w:br/>
            </w:r>
            <w:r w:rsidRPr="003D6685">
              <w:rPr>
                <w:rFonts w:ascii="Times New Roman" w:eastAsia="Times New Roman" w:hAnsi="Times New Roman"/>
                <w:sz w:val="24"/>
                <w:szCs w:val="24"/>
              </w:rPr>
              <w:t>____________________________________________________________</w:t>
            </w:r>
            <w:r w:rsidRPr="003D6685">
              <w:rPr>
                <w:rFonts w:ascii="Times New Roman" w:eastAsia="Times New Roman" w:hAnsi="Times New Roman"/>
                <w:bCs/>
                <w:sz w:val="24"/>
                <w:szCs w:val="24"/>
              </w:rPr>
              <w:br/>
            </w:r>
            <w:r w:rsidRPr="003D6685">
              <w:rPr>
                <w:rFonts w:ascii="Times New Roman" w:eastAsia="Times New Roman" w:hAnsi="Times New Roman"/>
                <w:sz w:val="24"/>
                <w:szCs w:val="24"/>
              </w:rPr>
              <w:t xml:space="preserve">           </w:t>
            </w:r>
            <w:r w:rsidRPr="003D6685">
              <w:rPr>
                <w:rFonts w:ascii="Times New Roman" w:eastAsia="Times New Roman" w:hAnsi="Times New Roman"/>
                <w:iCs/>
                <w:sz w:val="24"/>
                <w:szCs w:val="24"/>
              </w:rPr>
              <w:t xml:space="preserve"> (наименование программы)</w:t>
            </w:r>
          </w:p>
        </w:tc>
      </w:tr>
      <w:tr w:rsidR="00B63C63" w:rsidRPr="00D829BE" w:rsidTr="007E6E31">
        <w:trPr>
          <w:trHeight w:val="1050"/>
        </w:trPr>
        <w:tc>
          <w:tcPr>
            <w:tcW w:w="5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lastRenderedPageBreak/>
              <w:t xml:space="preserve">Наименование основного мероприятия муниципальной программы (по инвестиционным расходам - </w:t>
            </w:r>
            <w:r w:rsidRPr="003D6685">
              <w:rPr>
                <w:rFonts w:ascii="Times New Roman" w:eastAsia="Times New Roman" w:hAnsi="Times New Roman"/>
                <w:bCs/>
                <w:sz w:val="24"/>
                <w:szCs w:val="24"/>
              </w:rPr>
              <w:br/>
              <w:t>в разрезе объектов)</w:t>
            </w:r>
          </w:p>
        </w:tc>
        <w:tc>
          <w:tcPr>
            <w:tcW w:w="5815" w:type="dxa"/>
            <w:gridSpan w:val="2"/>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Перераспределение бюджетных ассигнований между основными мероприятиями программы</w:t>
            </w:r>
          </w:p>
        </w:tc>
        <w:tc>
          <w:tcPr>
            <w:tcW w:w="4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Примечание </w:t>
            </w:r>
            <w:r w:rsidRPr="003D6685">
              <w:rPr>
                <w:rFonts w:ascii="Times New Roman" w:eastAsia="Times New Roman" w:hAnsi="Times New Roman"/>
                <w:bCs/>
                <w:sz w:val="24"/>
                <w:szCs w:val="24"/>
              </w:rPr>
              <w:br/>
              <w:t xml:space="preserve">(№ нормативного правового акта, </w:t>
            </w:r>
            <w:r w:rsidRPr="003D6685">
              <w:rPr>
                <w:rFonts w:ascii="Times New Roman" w:eastAsia="Times New Roman" w:hAnsi="Times New Roman"/>
                <w:bCs/>
                <w:sz w:val="24"/>
                <w:szCs w:val="24"/>
              </w:rPr>
              <w:br/>
              <w:t>№ справки о перераспределении)</w:t>
            </w:r>
          </w:p>
        </w:tc>
      </w:tr>
      <w:tr w:rsidR="00B63C63" w:rsidRPr="00D829BE" w:rsidTr="007E6E31">
        <w:trPr>
          <w:trHeight w:val="1005"/>
        </w:trPr>
        <w:tc>
          <w:tcPr>
            <w:tcW w:w="5262"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2386"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сумма</w:t>
            </w:r>
            <w:r w:rsidRPr="003D6685">
              <w:rPr>
                <w:rFonts w:ascii="Times New Roman" w:eastAsia="Times New Roman" w:hAnsi="Times New Roman"/>
                <w:bCs/>
                <w:sz w:val="24"/>
                <w:szCs w:val="24"/>
              </w:rPr>
              <w:br/>
              <w:t>(тыс. рублей)</w:t>
            </w:r>
            <w:r w:rsidRPr="003D6685">
              <w:rPr>
                <w:rFonts w:ascii="Times New Roman" w:eastAsia="Times New Roman" w:hAnsi="Times New Roman"/>
                <w:bCs/>
                <w:sz w:val="24"/>
                <w:szCs w:val="24"/>
              </w:rPr>
              <w:br/>
              <w:t>(+), (-)</w:t>
            </w:r>
          </w:p>
        </w:tc>
        <w:tc>
          <w:tcPr>
            <w:tcW w:w="3429"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причины перераспределения</w:t>
            </w:r>
          </w:p>
        </w:tc>
        <w:tc>
          <w:tcPr>
            <w:tcW w:w="4039"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r>
      <w:tr w:rsidR="00B63C63" w:rsidRPr="00D829BE" w:rsidTr="007E6E31">
        <w:trPr>
          <w:trHeight w:val="315"/>
        </w:trPr>
        <w:tc>
          <w:tcPr>
            <w:tcW w:w="5262"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38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42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403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D829BE" w:rsidTr="007E6E31">
        <w:trPr>
          <w:trHeight w:val="315"/>
        </w:trPr>
        <w:tc>
          <w:tcPr>
            <w:tcW w:w="5262"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38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42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403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D829BE" w:rsidTr="007E6E31">
        <w:trPr>
          <w:trHeight w:val="315"/>
        </w:trPr>
        <w:tc>
          <w:tcPr>
            <w:tcW w:w="5262"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38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42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403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D829BE" w:rsidTr="007E6E31">
        <w:trPr>
          <w:trHeight w:val="315"/>
        </w:trPr>
        <w:tc>
          <w:tcPr>
            <w:tcW w:w="5262"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38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42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403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D829BE" w:rsidTr="007E6E31">
        <w:trPr>
          <w:trHeight w:val="315"/>
        </w:trPr>
        <w:tc>
          <w:tcPr>
            <w:tcW w:w="5262"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238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342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jc w:val="center"/>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4039"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bl>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19</w:t>
      </w:r>
    </w:p>
    <w:p w:rsidR="00B63C63" w:rsidRPr="003D6685" w:rsidRDefault="00B63C63" w:rsidP="00B63C63">
      <w:pPr>
        <w:widowControl w:val="0"/>
        <w:autoSpaceDE w:val="0"/>
        <w:autoSpaceDN w:val="0"/>
        <w:adjustRightInd w:val="0"/>
        <w:spacing w:after="0" w:line="240" w:lineRule="auto"/>
        <w:jc w:val="center"/>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tbl>
      <w:tblPr>
        <w:tblW w:w="14899" w:type="dxa"/>
        <w:tblInd w:w="93" w:type="dxa"/>
        <w:tblLayout w:type="fixed"/>
        <w:tblLook w:val="04A0"/>
      </w:tblPr>
      <w:tblGrid>
        <w:gridCol w:w="4960"/>
        <w:gridCol w:w="1434"/>
        <w:gridCol w:w="1276"/>
        <w:gridCol w:w="1417"/>
        <w:gridCol w:w="1134"/>
        <w:gridCol w:w="709"/>
        <w:gridCol w:w="284"/>
        <w:gridCol w:w="850"/>
        <w:gridCol w:w="992"/>
        <w:gridCol w:w="851"/>
        <w:gridCol w:w="992"/>
      </w:tblGrid>
      <w:tr w:rsidR="00485EEE" w:rsidRPr="003D6685" w:rsidTr="00F74994">
        <w:trPr>
          <w:trHeight w:val="1965"/>
        </w:trPr>
        <w:tc>
          <w:tcPr>
            <w:tcW w:w="14899" w:type="dxa"/>
            <w:gridSpan w:val="11"/>
            <w:tcBorders>
              <w:top w:val="nil"/>
              <w:left w:val="nil"/>
              <w:bottom w:val="nil"/>
              <w:right w:val="nil"/>
            </w:tcBorders>
          </w:tcPr>
          <w:p w:rsidR="00485EEE" w:rsidRPr="003D6685" w:rsidRDefault="00485EEE" w:rsidP="004278C0">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Информация о соблюдении условий софинансирования расходных обязательств </w:t>
            </w:r>
            <w:r w:rsidR="003D6685" w:rsidRPr="003D6685">
              <w:rPr>
                <w:rFonts w:ascii="Times New Roman" w:hAnsi="Times New Roman" w:cs="Times New Roman"/>
                <w:sz w:val="24"/>
                <w:szCs w:val="24"/>
              </w:rPr>
              <w:t>Митякинского сельского поселения</w:t>
            </w:r>
            <w:r w:rsidRPr="003D6685">
              <w:rPr>
                <w:rFonts w:ascii="Times New Roman" w:eastAsia="Times New Roman" w:hAnsi="Times New Roman"/>
                <w:bCs/>
                <w:sz w:val="24"/>
                <w:szCs w:val="24"/>
              </w:rPr>
              <w:br/>
              <w:t xml:space="preserve">при реализации основных мероприятий муниципальной программы Тарасовского района </w:t>
            </w:r>
            <w:r w:rsidRPr="003D6685">
              <w:rPr>
                <w:rFonts w:ascii="Times New Roman" w:eastAsia="Times New Roman" w:hAnsi="Times New Roman"/>
                <w:bCs/>
                <w:sz w:val="24"/>
                <w:szCs w:val="24"/>
              </w:rPr>
              <w:br/>
            </w:r>
            <w:r w:rsidRPr="003D6685">
              <w:rPr>
                <w:rFonts w:ascii="Times New Roman" w:eastAsia="Times New Roman" w:hAnsi="Times New Roman"/>
                <w:bCs/>
                <w:iCs/>
                <w:sz w:val="24"/>
                <w:szCs w:val="24"/>
              </w:rPr>
              <w:t>в отчетном году</w:t>
            </w:r>
            <w:r w:rsidRPr="003D6685">
              <w:rPr>
                <w:rFonts w:ascii="Times New Roman" w:eastAsia="Times New Roman" w:hAnsi="Times New Roman"/>
                <w:bCs/>
                <w:sz w:val="24"/>
                <w:szCs w:val="24"/>
              </w:rPr>
              <w:br/>
              <w:t>____________________________________________________________</w:t>
            </w:r>
            <w:r w:rsidRPr="003D6685">
              <w:rPr>
                <w:rFonts w:ascii="Times New Roman" w:eastAsia="Times New Roman" w:hAnsi="Times New Roman"/>
                <w:bCs/>
                <w:sz w:val="24"/>
                <w:szCs w:val="24"/>
              </w:rPr>
              <w:br/>
              <w:t xml:space="preserve">           </w:t>
            </w:r>
            <w:r w:rsidRPr="003D6685">
              <w:rPr>
                <w:rFonts w:ascii="Times New Roman" w:eastAsia="Times New Roman" w:hAnsi="Times New Roman"/>
                <w:iCs/>
                <w:sz w:val="24"/>
                <w:szCs w:val="24"/>
              </w:rPr>
              <w:t xml:space="preserve"> (наименование программы)</w:t>
            </w:r>
          </w:p>
        </w:tc>
      </w:tr>
      <w:tr w:rsidR="002343D1" w:rsidRPr="003D6685" w:rsidTr="008922F0">
        <w:trPr>
          <w:trHeight w:val="390"/>
        </w:trPr>
        <w:tc>
          <w:tcPr>
            <w:tcW w:w="4960" w:type="dxa"/>
            <w:tcBorders>
              <w:top w:val="nil"/>
              <w:left w:val="nil"/>
              <w:bottom w:val="single" w:sz="4" w:space="0" w:color="auto"/>
              <w:right w:val="nil"/>
            </w:tcBorders>
            <w:shd w:val="clear" w:color="auto" w:fill="auto"/>
            <w:hideMark/>
          </w:tcPr>
          <w:p w:rsidR="002343D1" w:rsidRPr="003D6685" w:rsidRDefault="002343D1"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434" w:type="dxa"/>
            <w:tcBorders>
              <w:top w:val="nil"/>
              <w:left w:val="nil"/>
              <w:bottom w:val="single" w:sz="4" w:space="0" w:color="auto"/>
              <w:right w:val="nil"/>
            </w:tcBorders>
            <w:shd w:val="clear" w:color="auto" w:fill="auto"/>
            <w:hideMark/>
          </w:tcPr>
          <w:p w:rsidR="002343D1" w:rsidRPr="003D6685" w:rsidRDefault="002343D1"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276" w:type="dxa"/>
            <w:tcBorders>
              <w:top w:val="nil"/>
              <w:left w:val="nil"/>
              <w:bottom w:val="single" w:sz="4" w:space="0" w:color="auto"/>
              <w:right w:val="nil"/>
            </w:tcBorders>
          </w:tcPr>
          <w:p w:rsidR="002343D1" w:rsidRPr="003D6685" w:rsidRDefault="002343D1" w:rsidP="007E6E31">
            <w:pPr>
              <w:spacing w:after="0" w:line="240" w:lineRule="auto"/>
              <w:jc w:val="center"/>
              <w:rPr>
                <w:rFonts w:ascii="Times New Roman" w:eastAsia="Times New Roman" w:hAnsi="Times New Roman"/>
                <w:bCs/>
                <w:sz w:val="24"/>
                <w:szCs w:val="24"/>
              </w:rPr>
            </w:pPr>
          </w:p>
        </w:tc>
        <w:tc>
          <w:tcPr>
            <w:tcW w:w="1417" w:type="dxa"/>
            <w:tcBorders>
              <w:top w:val="nil"/>
              <w:left w:val="nil"/>
              <w:bottom w:val="single" w:sz="4" w:space="0" w:color="auto"/>
              <w:right w:val="nil"/>
            </w:tcBorders>
            <w:shd w:val="clear" w:color="auto" w:fill="auto"/>
            <w:hideMark/>
          </w:tcPr>
          <w:p w:rsidR="002343D1" w:rsidRPr="003D6685" w:rsidRDefault="002343D1"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134" w:type="dxa"/>
            <w:tcBorders>
              <w:top w:val="nil"/>
              <w:left w:val="nil"/>
              <w:bottom w:val="single" w:sz="4" w:space="0" w:color="auto"/>
              <w:right w:val="nil"/>
            </w:tcBorders>
            <w:shd w:val="clear" w:color="auto" w:fill="auto"/>
            <w:hideMark/>
          </w:tcPr>
          <w:p w:rsidR="002343D1" w:rsidRPr="003D6685" w:rsidRDefault="002343D1"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709" w:type="dxa"/>
            <w:tcBorders>
              <w:top w:val="nil"/>
              <w:left w:val="nil"/>
              <w:bottom w:val="single" w:sz="4" w:space="0" w:color="auto"/>
              <w:right w:val="nil"/>
            </w:tcBorders>
            <w:shd w:val="clear" w:color="auto" w:fill="auto"/>
            <w:hideMark/>
          </w:tcPr>
          <w:p w:rsidR="002343D1" w:rsidRPr="003D6685" w:rsidRDefault="002343D1"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134" w:type="dxa"/>
            <w:gridSpan w:val="2"/>
            <w:tcBorders>
              <w:top w:val="nil"/>
              <w:left w:val="nil"/>
              <w:bottom w:val="single" w:sz="4" w:space="0" w:color="auto"/>
              <w:right w:val="nil"/>
            </w:tcBorders>
            <w:shd w:val="clear" w:color="auto" w:fill="auto"/>
            <w:hideMark/>
          </w:tcPr>
          <w:p w:rsidR="002343D1" w:rsidRPr="003D6685" w:rsidRDefault="002343D1"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992" w:type="dxa"/>
            <w:tcBorders>
              <w:top w:val="nil"/>
              <w:left w:val="nil"/>
              <w:bottom w:val="single" w:sz="4" w:space="0" w:color="auto"/>
              <w:right w:val="nil"/>
            </w:tcBorders>
            <w:shd w:val="clear" w:color="auto" w:fill="auto"/>
            <w:hideMark/>
          </w:tcPr>
          <w:p w:rsidR="002343D1" w:rsidRPr="003D6685" w:rsidRDefault="002343D1"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851" w:type="dxa"/>
            <w:tcBorders>
              <w:top w:val="nil"/>
              <w:left w:val="nil"/>
              <w:bottom w:val="single" w:sz="4" w:space="0" w:color="auto"/>
              <w:right w:val="nil"/>
            </w:tcBorders>
          </w:tcPr>
          <w:p w:rsidR="002343D1" w:rsidRPr="003D6685" w:rsidRDefault="002343D1" w:rsidP="007E6E31">
            <w:pPr>
              <w:spacing w:after="0" w:line="240" w:lineRule="auto"/>
              <w:jc w:val="center"/>
              <w:rPr>
                <w:rFonts w:ascii="Times New Roman" w:eastAsia="Times New Roman" w:hAnsi="Times New Roman"/>
                <w:bCs/>
                <w:sz w:val="24"/>
                <w:szCs w:val="24"/>
              </w:rPr>
            </w:pPr>
          </w:p>
        </w:tc>
        <w:tc>
          <w:tcPr>
            <w:tcW w:w="992" w:type="dxa"/>
            <w:tcBorders>
              <w:top w:val="nil"/>
              <w:left w:val="nil"/>
              <w:bottom w:val="single" w:sz="4" w:space="0" w:color="auto"/>
              <w:right w:val="nil"/>
            </w:tcBorders>
          </w:tcPr>
          <w:p w:rsidR="002343D1" w:rsidRPr="003D6685" w:rsidRDefault="002343D1" w:rsidP="007E6E31">
            <w:pPr>
              <w:spacing w:after="0" w:line="240" w:lineRule="auto"/>
              <w:jc w:val="center"/>
              <w:rPr>
                <w:rFonts w:ascii="Times New Roman" w:eastAsia="Times New Roman" w:hAnsi="Times New Roman"/>
                <w:bCs/>
                <w:sz w:val="24"/>
                <w:szCs w:val="24"/>
              </w:rPr>
            </w:pPr>
          </w:p>
        </w:tc>
      </w:tr>
      <w:tr w:rsidR="008922F0" w:rsidRPr="003D6685" w:rsidTr="00F74994">
        <w:trPr>
          <w:trHeight w:val="1185"/>
        </w:trPr>
        <w:tc>
          <w:tcPr>
            <w:tcW w:w="4960" w:type="dxa"/>
            <w:vMerge w:val="restart"/>
            <w:tcBorders>
              <w:top w:val="nil"/>
              <w:left w:val="single" w:sz="4" w:space="0" w:color="auto"/>
              <w:bottom w:val="single" w:sz="4" w:space="0" w:color="auto"/>
              <w:right w:val="single" w:sz="4" w:space="0" w:color="auto"/>
            </w:tcBorders>
            <w:shd w:val="clear" w:color="auto" w:fill="auto"/>
            <w:vAlign w:val="center"/>
            <w:hideMark/>
          </w:tcPr>
          <w:p w:rsidR="008922F0" w:rsidRPr="003D6685" w:rsidRDefault="008922F0" w:rsidP="004278C0">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Наименование основного мероприятия муниципальной программы </w:t>
            </w:r>
            <w:r w:rsidRPr="003D6685">
              <w:rPr>
                <w:rFonts w:ascii="Times New Roman" w:eastAsia="Times New Roman" w:hAnsi="Times New Roman"/>
                <w:bCs/>
                <w:sz w:val="24"/>
                <w:szCs w:val="24"/>
              </w:rPr>
              <w:br/>
              <w:t>(по инвестиционным расходам - в разрезе объектов)</w:t>
            </w:r>
          </w:p>
        </w:tc>
        <w:tc>
          <w:tcPr>
            <w:tcW w:w="4127" w:type="dxa"/>
            <w:gridSpan w:val="3"/>
            <w:tcBorders>
              <w:top w:val="single" w:sz="4" w:space="0" w:color="auto"/>
              <w:left w:val="nil"/>
              <w:bottom w:val="single" w:sz="4" w:space="0" w:color="auto"/>
              <w:right w:val="single" w:sz="4" w:space="0" w:color="auto"/>
            </w:tcBorders>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Установленный объем софинансирования расходов* (%)</w:t>
            </w:r>
          </w:p>
        </w:tc>
        <w:tc>
          <w:tcPr>
            <w:tcW w:w="5812" w:type="dxa"/>
            <w:gridSpan w:val="7"/>
            <w:tcBorders>
              <w:top w:val="single" w:sz="4" w:space="0" w:color="auto"/>
              <w:left w:val="nil"/>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Объем фактических расходов</w:t>
            </w:r>
          </w:p>
        </w:tc>
      </w:tr>
      <w:tr w:rsidR="008922F0" w:rsidRPr="003D6685" w:rsidTr="00F74994">
        <w:trPr>
          <w:trHeight w:val="840"/>
        </w:trPr>
        <w:tc>
          <w:tcPr>
            <w:tcW w:w="4960" w:type="dxa"/>
            <w:vMerge/>
            <w:tcBorders>
              <w:top w:val="nil"/>
              <w:left w:val="single" w:sz="4" w:space="0" w:color="auto"/>
              <w:bottom w:val="single" w:sz="4" w:space="0" w:color="auto"/>
              <w:right w:val="single" w:sz="4" w:space="0" w:color="auto"/>
            </w:tcBorders>
            <w:vAlign w:val="center"/>
            <w:hideMark/>
          </w:tcPr>
          <w:p w:rsidR="008922F0" w:rsidRPr="003D6685" w:rsidRDefault="008922F0" w:rsidP="007E6E31">
            <w:pPr>
              <w:spacing w:after="0" w:line="240" w:lineRule="auto"/>
              <w:rPr>
                <w:rFonts w:ascii="Times New Roman" w:eastAsia="Times New Roman" w:hAnsi="Times New Roman"/>
                <w:bCs/>
                <w:sz w:val="24"/>
                <w:szCs w:val="24"/>
              </w:rPr>
            </w:pPr>
          </w:p>
        </w:tc>
        <w:tc>
          <w:tcPr>
            <w:tcW w:w="1434" w:type="dxa"/>
            <w:vMerge w:val="restart"/>
            <w:tcBorders>
              <w:top w:val="nil"/>
              <w:left w:val="single" w:sz="4" w:space="0" w:color="auto"/>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федеральный бюджет</w:t>
            </w:r>
          </w:p>
        </w:tc>
        <w:tc>
          <w:tcPr>
            <w:tcW w:w="1276" w:type="dxa"/>
            <w:vMerge w:val="restart"/>
            <w:tcBorders>
              <w:top w:val="nil"/>
              <w:left w:val="single" w:sz="4" w:space="0" w:color="auto"/>
              <w:right w:val="single" w:sz="4" w:space="0" w:color="auto"/>
            </w:tcBorders>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областной бюджет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Местный бюджет</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за счет средств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за счет средств областного бюджета</w:t>
            </w:r>
          </w:p>
        </w:tc>
        <w:tc>
          <w:tcPr>
            <w:tcW w:w="1843" w:type="dxa"/>
            <w:gridSpan w:val="2"/>
            <w:tcBorders>
              <w:top w:val="single" w:sz="4" w:space="0" w:color="auto"/>
              <w:left w:val="nil"/>
              <w:bottom w:val="single" w:sz="4" w:space="0" w:color="auto"/>
              <w:right w:val="single" w:sz="4" w:space="0" w:color="auto"/>
            </w:tcBorders>
          </w:tcPr>
          <w:p w:rsidR="008922F0" w:rsidRPr="003D6685" w:rsidRDefault="008922F0" w:rsidP="008922F0">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за счет средств местного бюджета</w:t>
            </w:r>
          </w:p>
        </w:tc>
      </w:tr>
      <w:tr w:rsidR="008922F0" w:rsidRPr="003D6685" w:rsidTr="00F74994">
        <w:trPr>
          <w:trHeight w:val="630"/>
        </w:trPr>
        <w:tc>
          <w:tcPr>
            <w:tcW w:w="4960" w:type="dxa"/>
            <w:vMerge/>
            <w:tcBorders>
              <w:top w:val="nil"/>
              <w:left w:val="single" w:sz="4" w:space="0" w:color="auto"/>
              <w:bottom w:val="single" w:sz="4" w:space="0" w:color="auto"/>
              <w:right w:val="single" w:sz="4" w:space="0" w:color="auto"/>
            </w:tcBorders>
            <w:vAlign w:val="center"/>
            <w:hideMark/>
          </w:tcPr>
          <w:p w:rsidR="008922F0" w:rsidRPr="003D6685" w:rsidRDefault="008922F0" w:rsidP="007E6E31">
            <w:pPr>
              <w:spacing w:after="0" w:line="240" w:lineRule="auto"/>
              <w:rPr>
                <w:rFonts w:ascii="Times New Roman" w:eastAsia="Times New Roman" w:hAnsi="Times New Roman"/>
                <w:bCs/>
                <w:sz w:val="24"/>
                <w:szCs w:val="24"/>
              </w:rPr>
            </w:pPr>
          </w:p>
        </w:tc>
        <w:tc>
          <w:tcPr>
            <w:tcW w:w="1434" w:type="dxa"/>
            <w:vMerge/>
            <w:tcBorders>
              <w:top w:val="nil"/>
              <w:left w:val="single" w:sz="4" w:space="0" w:color="auto"/>
              <w:bottom w:val="single" w:sz="4" w:space="0" w:color="auto"/>
              <w:right w:val="single" w:sz="4" w:space="0" w:color="auto"/>
            </w:tcBorders>
            <w:vAlign w:val="center"/>
            <w:hideMark/>
          </w:tcPr>
          <w:p w:rsidR="008922F0" w:rsidRPr="003D6685" w:rsidRDefault="008922F0" w:rsidP="007E6E31">
            <w:pPr>
              <w:spacing w:after="0" w:line="240" w:lineRule="auto"/>
              <w:rPr>
                <w:rFonts w:ascii="Times New Roman" w:eastAsia="Times New Roman" w:hAnsi="Times New Roman"/>
                <w:bCs/>
                <w:sz w:val="24"/>
                <w:szCs w:val="24"/>
              </w:rPr>
            </w:pPr>
          </w:p>
        </w:tc>
        <w:tc>
          <w:tcPr>
            <w:tcW w:w="1276" w:type="dxa"/>
            <w:vMerge/>
            <w:tcBorders>
              <w:left w:val="single" w:sz="4" w:space="0" w:color="auto"/>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bCs/>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922F0" w:rsidRPr="003D6685" w:rsidRDefault="008922F0" w:rsidP="007E6E31">
            <w:pPr>
              <w:spacing w:after="0" w:line="240" w:lineRule="auto"/>
              <w:rPr>
                <w:rFonts w:ascii="Times New Roman" w:eastAsia="Times New Roman" w:hAnsi="Times New Roman"/>
                <w:bCs/>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тыс. рублей</w:t>
            </w:r>
          </w:p>
        </w:tc>
        <w:tc>
          <w:tcPr>
            <w:tcW w:w="993" w:type="dxa"/>
            <w:gridSpan w:val="2"/>
            <w:tcBorders>
              <w:top w:val="nil"/>
              <w:left w:val="nil"/>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тыс. рублей</w:t>
            </w:r>
          </w:p>
        </w:tc>
        <w:tc>
          <w:tcPr>
            <w:tcW w:w="992" w:type="dxa"/>
            <w:tcBorders>
              <w:top w:val="nil"/>
              <w:left w:val="nil"/>
              <w:bottom w:val="single" w:sz="4" w:space="0" w:color="auto"/>
              <w:right w:val="single" w:sz="4" w:space="0" w:color="auto"/>
            </w:tcBorders>
            <w:shd w:val="clear" w:color="auto" w:fill="auto"/>
            <w:vAlign w:val="center"/>
            <w:hideMark/>
          </w:tcPr>
          <w:p w:rsidR="008922F0" w:rsidRPr="003D6685" w:rsidRDefault="008922F0"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w:t>
            </w:r>
          </w:p>
        </w:tc>
        <w:tc>
          <w:tcPr>
            <w:tcW w:w="851" w:type="dxa"/>
            <w:tcBorders>
              <w:top w:val="nil"/>
              <w:left w:val="nil"/>
              <w:bottom w:val="single" w:sz="4" w:space="0" w:color="auto"/>
              <w:right w:val="single" w:sz="4" w:space="0" w:color="auto"/>
            </w:tcBorders>
            <w:vAlign w:val="center"/>
          </w:tcPr>
          <w:p w:rsidR="008922F0" w:rsidRPr="003D6685" w:rsidRDefault="008922F0" w:rsidP="00F74994">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тыс. рублей</w:t>
            </w:r>
          </w:p>
        </w:tc>
        <w:tc>
          <w:tcPr>
            <w:tcW w:w="992" w:type="dxa"/>
            <w:tcBorders>
              <w:top w:val="nil"/>
              <w:left w:val="nil"/>
              <w:bottom w:val="single" w:sz="4" w:space="0" w:color="auto"/>
              <w:right w:val="single" w:sz="4" w:space="0" w:color="auto"/>
            </w:tcBorders>
            <w:vAlign w:val="center"/>
          </w:tcPr>
          <w:p w:rsidR="008922F0" w:rsidRPr="003D6685" w:rsidRDefault="008922F0" w:rsidP="00F74994">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w:t>
            </w:r>
          </w:p>
        </w:tc>
      </w:tr>
      <w:tr w:rsidR="008922F0" w:rsidRPr="003D6685" w:rsidTr="008922F0">
        <w:trPr>
          <w:trHeight w:val="315"/>
        </w:trPr>
        <w:tc>
          <w:tcPr>
            <w:tcW w:w="4960" w:type="dxa"/>
            <w:tcBorders>
              <w:top w:val="nil"/>
              <w:left w:val="single" w:sz="4" w:space="0" w:color="auto"/>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nil"/>
            </w:tcBorders>
          </w:tcPr>
          <w:p w:rsidR="008922F0" w:rsidRPr="003D6685" w:rsidRDefault="008922F0" w:rsidP="007E6E31">
            <w:pPr>
              <w:spacing w:after="0" w:line="240" w:lineRule="auto"/>
              <w:rPr>
                <w:rFonts w:ascii="Times New Roman" w:eastAsia="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r>
      <w:tr w:rsidR="008922F0" w:rsidRPr="003D6685" w:rsidTr="008922F0">
        <w:trPr>
          <w:trHeight w:val="315"/>
        </w:trPr>
        <w:tc>
          <w:tcPr>
            <w:tcW w:w="4960" w:type="dxa"/>
            <w:tcBorders>
              <w:top w:val="nil"/>
              <w:left w:val="single" w:sz="4" w:space="0" w:color="auto"/>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nil"/>
            </w:tcBorders>
          </w:tcPr>
          <w:p w:rsidR="008922F0" w:rsidRPr="003D6685" w:rsidRDefault="008922F0" w:rsidP="007E6E31">
            <w:pPr>
              <w:spacing w:after="0" w:line="240" w:lineRule="auto"/>
              <w:rPr>
                <w:rFonts w:ascii="Times New Roman" w:eastAsia="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r>
      <w:tr w:rsidR="008922F0" w:rsidRPr="003D6685" w:rsidTr="008922F0">
        <w:trPr>
          <w:trHeight w:val="315"/>
        </w:trPr>
        <w:tc>
          <w:tcPr>
            <w:tcW w:w="4960" w:type="dxa"/>
            <w:tcBorders>
              <w:top w:val="nil"/>
              <w:left w:val="single" w:sz="4" w:space="0" w:color="auto"/>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nil"/>
            </w:tcBorders>
          </w:tcPr>
          <w:p w:rsidR="008922F0" w:rsidRPr="003D6685" w:rsidRDefault="008922F0" w:rsidP="007E6E31">
            <w:pPr>
              <w:spacing w:after="0" w:line="240" w:lineRule="auto"/>
              <w:rPr>
                <w:rFonts w:ascii="Times New Roman" w:eastAsia="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r>
      <w:tr w:rsidR="008922F0" w:rsidRPr="003D6685" w:rsidTr="008922F0">
        <w:trPr>
          <w:trHeight w:val="315"/>
        </w:trPr>
        <w:tc>
          <w:tcPr>
            <w:tcW w:w="4960" w:type="dxa"/>
            <w:tcBorders>
              <w:top w:val="nil"/>
              <w:left w:val="single" w:sz="4" w:space="0" w:color="auto"/>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nil"/>
            </w:tcBorders>
          </w:tcPr>
          <w:p w:rsidR="008922F0" w:rsidRPr="003D6685" w:rsidRDefault="008922F0" w:rsidP="007E6E31">
            <w:pPr>
              <w:spacing w:after="0" w:line="240" w:lineRule="auto"/>
              <w:rPr>
                <w:rFonts w:ascii="Times New Roman" w:eastAsia="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r>
      <w:tr w:rsidR="008922F0" w:rsidRPr="003D6685" w:rsidTr="008922F0">
        <w:trPr>
          <w:trHeight w:val="315"/>
        </w:trPr>
        <w:tc>
          <w:tcPr>
            <w:tcW w:w="4960" w:type="dxa"/>
            <w:tcBorders>
              <w:top w:val="nil"/>
              <w:left w:val="single" w:sz="4" w:space="0" w:color="auto"/>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14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nil"/>
            </w:tcBorders>
          </w:tcPr>
          <w:p w:rsidR="008922F0" w:rsidRPr="003D6685" w:rsidRDefault="008922F0" w:rsidP="007E6E31">
            <w:pPr>
              <w:spacing w:after="0" w:line="240" w:lineRule="auto"/>
              <w:rPr>
                <w:rFonts w:ascii="Times New Roman" w:eastAsia="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tcPr>
          <w:p w:rsidR="008922F0" w:rsidRPr="003D6685" w:rsidRDefault="008922F0" w:rsidP="007E6E31">
            <w:pPr>
              <w:spacing w:after="0" w:line="240" w:lineRule="auto"/>
              <w:rPr>
                <w:rFonts w:ascii="Times New Roman" w:eastAsia="Times New Roman" w:hAnsi="Times New Roman"/>
                <w:sz w:val="24"/>
                <w:szCs w:val="24"/>
              </w:rPr>
            </w:pPr>
          </w:p>
        </w:tc>
      </w:tr>
      <w:tr w:rsidR="008922F0" w:rsidRPr="003D6685" w:rsidTr="008922F0">
        <w:trPr>
          <w:trHeight w:val="315"/>
        </w:trPr>
        <w:tc>
          <w:tcPr>
            <w:tcW w:w="4960" w:type="dxa"/>
            <w:tcBorders>
              <w:top w:val="nil"/>
              <w:left w:val="nil"/>
              <w:bottom w:val="nil"/>
              <w:right w:val="nil"/>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p>
        </w:tc>
        <w:tc>
          <w:tcPr>
            <w:tcW w:w="1434" w:type="dxa"/>
            <w:tcBorders>
              <w:top w:val="nil"/>
              <w:left w:val="nil"/>
              <w:bottom w:val="nil"/>
              <w:right w:val="nil"/>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p>
        </w:tc>
        <w:tc>
          <w:tcPr>
            <w:tcW w:w="1276" w:type="dxa"/>
            <w:tcBorders>
              <w:top w:val="nil"/>
              <w:left w:val="nil"/>
              <w:bottom w:val="nil"/>
              <w:right w:val="nil"/>
            </w:tcBorders>
          </w:tcPr>
          <w:p w:rsidR="008922F0" w:rsidRPr="003D6685" w:rsidRDefault="008922F0" w:rsidP="007E6E31">
            <w:pPr>
              <w:spacing w:after="0" w:line="240" w:lineRule="auto"/>
              <w:rPr>
                <w:rFonts w:ascii="Times New Roman" w:eastAsia="Times New Roman" w:hAnsi="Times New Roman"/>
                <w:sz w:val="24"/>
                <w:szCs w:val="24"/>
              </w:rPr>
            </w:pPr>
          </w:p>
        </w:tc>
        <w:tc>
          <w:tcPr>
            <w:tcW w:w="1417" w:type="dxa"/>
            <w:tcBorders>
              <w:top w:val="nil"/>
              <w:left w:val="nil"/>
              <w:bottom w:val="nil"/>
              <w:right w:val="nil"/>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p>
        </w:tc>
        <w:tc>
          <w:tcPr>
            <w:tcW w:w="1134" w:type="dxa"/>
            <w:tcBorders>
              <w:top w:val="nil"/>
              <w:left w:val="nil"/>
              <w:bottom w:val="nil"/>
              <w:right w:val="nil"/>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p>
        </w:tc>
        <w:tc>
          <w:tcPr>
            <w:tcW w:w="993" w:type="dxa"/>
            <w:gridSpan w:val="2"/>
            <w:tcBorders>
              <w:top w:val="nil"/>
              <w:left w:val="nil"/>
              <w:bottom w:val="nil"/>
              <w:right w:val="nil"/>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p>
        </w:tc>
        <w:tc>
          <w:tcPr>
            <w:tcW w:w="850" w:type="dxa"/>
            <w:tcBorders>
              <w:top w:val="nil"/>
              <w:left w:val="nil"/>
              <w:bottom w:val="nil"/>
              <w:right w:val="nil"/>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p>
        </w:tc>
        <w:tc>
          <w:tcPr>
            <w:tcW w:w="992" w:type="dxa"/>
            <w:tcBorders>
              <w:top w:val="nil"/>
              <w:left w:val="nil"/>
              <w:bottom w:val="nil"/>
              <w:right w:val="nil"/>
            </w:tcBorders>
            <w:shd w:val="clear" w:color="auto" w:fill="auto"/>
            <w:hideMark/>
          </w:tcPr>
          <w:p w:rsidR="008922F0" w:rsidRPr="003D6685" w:rsidRDefault="008922F0" w:rsidP="007E6E31">
            <w:pPr>
              <w:spacing w:after="0" w:line="240" w:lineRule="auto"/>
              <w:rPr>
                <w:rFonts w:ascii="Times New Roman" w:eastAsia="Times New Roman" w:hAnsi="Times New Roman"/>
                <w:sz w:val="24"/>
                <w:szCs w:val="24"/>
              </w:rPr>
            </w:pPr>
          </w:p>
        </w:tc>
        <w:tc>
          <w:tcPr>
            <w:tcW w:w="851" w:type="dxa"/>
            <w:tcBorders>
              <w:top w:val="nil"/>
              <w:left w:val="nil"/>
              <w:bottom w:val="nil"/>
              <w:right w:val="nil"/>
            </w:tcBorders>
          </w:tcPr>
          <w:p w:rsidR="008922F0" w:rsidRPr="003D6685" w:rsidRDefault="008922F0" w:rsidP="007E6E31">
            <w:pPr>
              <w:spacing w:after="0" w:line="240" w:lineRule="auto"/>
              <w:rPr>
                <w:rFonts w:ascii="Times New Roman" w:eastAsia="Times New Roman" w:hAnsi="Times New Roman"/>
                <w:sz w:val="24"/>
                <w:szCs w:val="24"/>
              </w:rPr>
            </w:pPr>
          </w:p>
        </w:tc>
        <w:tc>
          <w:tcPr>
            <w:tcW w:w="992" w:type="dxa"/>
            <w:tcBorders>
              <w:top w:val="nil"/>
              <w:left w:val="nil"/>
              <w:bottom w:val="nil"/>
              <w:right w:val="nil"/>
            </w:tcBorders>
          </w:tcPr>
          <w:p w:rsidR="008922F0" w:rsidRPr="003D6685" w:rsidRDefault="008922F0" w:rsidP="007E6E31">
            <w:pPr>
              <w:spacing w:after="0" w:line="240" w:lineRule="auto"/>
              <w:rPr>
                <w:rFonts w:ascii="Times New Roman" w:eastAsia="Times New Roman" w:hAnsi="Times New Roman"/>
                <w:sz w:val="24"/>
                <w:szCs w:val="24"/>
              </w:rPr>
            </w:pPr>
          </w:p>
        </w:tc>
      </w:tr>
      <w:tr w:rsidR="00485EEE" w:rsidRPr="003D6685" w:rsidTr="00F74994">
        <w:trPr>
          <w:trHeight w:val="315"/>
        </w:trPr>
        <w:tc>
          <w:tcPr>
            <w:tcW w:w="14899" w:type="dxa"/>
            <w:gridSpan w:val="11"/>
            <w:tcBorders>
              <w:top w:val="nil"/>
              <w:left w:val="nil"/>
              <w:bottom w:val="nil"/>
              <w:right w:val="nil"/>
            </w:tcBorders>
          </w:tcPr>
          <w:p w:rsidR="00485EEE" w:rsidRPr="003D6685" w:rsidRDefault="00485EEE"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в соответствии с правовыми актами федерального  и областного, местного  уровня, соглашениями</w:t>
            </w:r>
          </w:p>
        </w:tc>
      </w:tr>
    </w:tbl>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20</w:t>
      </w: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tbl>
      <w:tblPr>
        <w:tblW w:w="15160" w:type="dxa"/>
        <w:tblInd w:w="93" w:type="dxa"/>
        <w:tblLook w:val="04A0"/>
      </w:tblPr>
      <w:tblGrid>
        <w:gridCol w:w="4720"/>
        <w:gridCol w:w="2320"/>
        <w:gridCol w:w="1900"/>
        <w:gridCol w:w="1740"/>
        <w:gridCol w:w="1480"/>
        <w:gridCol w:w="1820"/>
        <w:gridCol w:w="1180"/>
      </w:tblGrid>
      <w:tr w:rsidR="00B63C63" w:rsidRPr="003D6685" w:rsidTr="007E6E31">
        <w:trPr>
          <w:trHeight w:val="2355"/>
        </w:trPr>
        <w:tc>
          <w:tcPr>
            <w:tcW w:w="15160" w:type="dxa"/>
            <w:gridSpan w:val="7"/>
            <w:tcBorders>
              <w:top w:val="nil"/>
              <w:left w:val="nil"/>
              <w:bottom w:val="nil"/>
              <w:right w:val="nil"/>
            </w:tcBorders>
            <w:shd w:val="clear" w:color="auto" w:fill="auto"/>
            <w:hideMark/>
          </w:tcPr>
          <w:p w:rsidR="00531AF5" w:rsidRPr="003D6685" w:rsidRDefault="00531AF5" w:rsidP="00773DDE">
            <w:pPr>
              <w:spacing w:after="0" w:line="240" w:lineRule="auto"/>
              <w:jc w:val="center"/>
              <w:rPr>
                <w:rFonts w:ascii="Times New Roman" w:eastAsia="Times New Roman" w:hAnsi="Times New Roman"/>
                <w:bCs/>
                <w:sz w:val="24"/>
                <w:szCs w:val="24"/>
              </w:rPr>
            </w:pPr>
          </w:p>
          <w:p w:rsidR="00B63C63" w:rsidRPr="003D6685" w:rsidRDefault="00B63C63" w:rsidP="003D6685">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Информация о соблюдении условий софинансирования расходных обязательств муниципальных образований </w:t>
            </w:r>
            <w:r w:rsidR="003D6685" w:rsidRPr="003D6685">
              <w:rPr>
                <w:rFonts w:ascii="Times New Roman" w:eastAsia="Times New Roman" w:hAnsi="Times New Roman"/>
                <w:bCs/>
                <w:sz w:val="24"/>
                <w:szCs w:val="24"/>
              </w:rPr>
              <w:t xml:space="preserve">поселения </w:t>
            </w:r>
            <w:r w:rsidRPr="003D6685">
              <w:rPr>
                <w:rFonts w:ascii="Times New Roman" w:eastAsia="Times New Roman" w:hAnsi="Times New Roman"/>
                <w:bCs/>
                <w:sz w:val="24"/>
                <w:szCs w:val="24"/>
              </w:rPr>
              <w:t xml:space="preserve">при реализации основных мероприятий </w:t>
            </w:r>
            <w:r w:rsidR="00773DDE" w:rsidRPr="003D6685">
              <w:rPr>
                <w:rFonts w:ascii="Times New Roman" w:eastAsia="Times New Roman" w:hAnsi="Times New Roman"/>
                <w:bCs/>
                <w:sz w:val="24"/>
                <w:szCs w:val="24"/>
              </w:rPr>
              <w:t>муниципальной програмы</w:t>
            </w:r>
            <w:r w:rsidRPr="003D6685">
              <w:rPr>
                <w:rFonts w:ascii="Times New Roman" w:eastAsia="Times New Roman" w:hAnsi="Times New Roman"/>
                <w:bCs/>
                <w:sz w:val="24"/>
                <w:szCs w:val="24"/>
              </w:rPr>
              <w:t>____________________________________________________________</w:t>
            </w:r>
            <w:r w:rsidRPr="003D6685">
              <w:rPr>
                <w:rFonts w:ascii="Times New Roman" w:eastAsia="Times New Roman" w:hAnsi="Times New Roman"/>
                <w:bCs/>
                <w:sz w:val="24"/>
                <w:szCs w:val="24"/>
              </w:rPr>
              <w:br/>
              <w:t xml:space="preserve">          </w:t>
            </w:r>
            <w:r w:rsidR="00773DDE" w:rsidRPr="003D6685">
              <w:rPr>
                <w:rFonts w:ascii="Times New Roman" w:eastAsia="Times New Roman" w:hAnsi="Times New Roman"/>
                <w:bCs/>
                <w:sz w:val="24"/>
                <w:szCs w:val="24"/>
              </w:rPr>
              <w:t xml:space="preserve">                              </w:t>
            </w:r>
            <w:r w:rsidRPr="003D6685">
              <w:rPr>
                <w:rFonts w:ascii="Times New Roman" w:eastAsia="Times New Roman" w:hAnsi="Times New Roman"/>
                <w:bCs/>
                <w:sz w:val="24"/>
                <w:szCs w:val="24"/>
              </w:rPr>
              <w:t xml:space="preserve"> </w:t>
            </w:r>
            <w:r w:rsidRPr="003D6685">
              <w:rPr>
                <w:rFonts w:ascii="Times New Roman" w:eastAsia="Times New Roman" w:hAnsi="Times New Roman"/>
                <w:iCs/>
                <w:sz w:val="24"/>
                <w:szCs w:val="24"/>
              </w:rPr>
              <w:t xml:space="preserve"> (наименование программы)</w:t>
            </w:r>
            <w:r w:rsidRPr="003D6685">
              <w:rPr>
                <w:rFonts w:ascii="Times New Roman" w:eastAsia="Times New Roman" w:hAnsi="Times New Roman"/>
                <w:iCs/>
                <w:sz w:val="24"/>
                <w:szCs w:val="24"/>
              </w:rPr>
              <w:br/>
            </w:r>
            <w:r w:rsidRPr="003D6685">
              <w:rPr>
                <w:rFonts w:ascii="Times New Roman" w:eastAsia="Times New Roman" w:hAnsi="Times New Roman"/>
                <w:bCs/>
                <w:sz w:val="24"/>
                <w:szCs w:val="24"/>
              </w:rPr>
              <w:t>Субсидия на …</w:t>
            </w:r>
            <w:r w:rsidRPr="003D6685">
              <w:rPr>
                <w:rFonts w:ascii="Times New Roman" w:eastAsia="Times New Roman" w:hAnsi="Times New Roman"/>
                <w:bCs/>
                <w:iCs/>
                <w:sz w:val="24"/>
                <w:szCs w:val="24"/>
              </w:rPr>
              <w:t xml:space="preserve"> (наименование направления субсидии) </w:t>
            </w:r>
          </w:p>
        </w:tc>
      </w:tr>
      <w:tr w:rsidR="00B63C63" w:rsidRPr="003D6685" w:rsidTr="007E6E31">
        <w:trPr>
          <w:trHeight w:val="390"/>
        </w:trPr>
        <w:tc>
          <w:tcPr>
            <w:tcW w:w="4720" w:type="dxa"/>
            <w:tcBorders>
              <w:top w:val="nil"/>
              <w:left w:val="nil"/>
              <w:bottom w:val="single" w:sz="4" w:space="0" w:color="auto"/>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2320" w:type="dxa"/>
            <w:tcBorders>
              <w:top w:val="nil"/>
              <w:left w:val="nil"/>
              <w:bottom w:val="single" w:sz="4" w:space="0" w:color="auto"/>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900" w:type="dxa"/>
            <w:tcBorders>
              <w:top w:val="nil"/>
              <w:left w:val="nil"/>
              <w:bottom w:val="single" w:sz="4" w:space="0" w:color="auto"/>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740" w:type="dxa"/>
            <w:tcBorders>
              <w:top w:val="nil"/>
              <w:left w:val="nil"/>
              <w:bottom w:val="single" w:sz="4" w:space="0" w:color="auto"/>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480" w:type="dxa"/>
            <w:tcBorders>
              <w:top w:val="nil"/>
              <w:left w:val="nil"/>
              <w:bottom w:val="single" w:sz="4" w:space="0" w:color="auto"/>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820" w:type="dxa"/>
            <w:tcBorders>
              <w:top w:val="nil"/>
              <w:left w:val="nil"/>
              <w:bottom w:val="single" w:sz="4" w:space="0" w:color="auto"/>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c>
          <w:tcPr>
            <w:tcW w:w="1180" w:type="dxa"/>
            <w:tcBorders>
              <w:top w:val="nil"/>
              <w:left w:val="nil"/>
              <w:bottom w:val="single" w:sz="4" w:space="0" w:color="auto"/>
              <w:right w:val="nil"/>
            </w:tcBorders>
            <w:shd w:val="clear" w:color="auto" w:fill="auto"/>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w:t>
            </w:r>
          </w:p>
        </w:tc>
      </w:tr>
      <w:tr w:rsidR="00B63C63" w:rsidRPr="003D6685" w:rsidTr="007E6E31">
        <w:trPr>
          <w:trHeight w:val="1185"/>
        </w:trPr>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B63C63" w:rsidRPr="003D6685" w:rsidRDefault="00B63C63" w:rsidP="00531AF5">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Наименование </w:t>
            </w:r>
            <w:r w:rsidRPr="003D6685">
              <w:rPr>
                <w:rFonts w:ascii="Times New Roman" w:eastAsia="Times New Roman" w:hAnsi="Times New Roman"/>
                <w:bCs/>
                <w:sz w:val="24"/>
                <w:szCs w:val="24"/>
              </w:rPr>
              <w:br/>
              <w:t xml:space="preserve">муниципального образования </w:t>
            </w:r>
            <w:r w:rsidRPr="003D6685">
              <w:rPr>
                <w:rFonts w:ascii="Times New Roman" w:eastAsia="Times New Roman" w:hAnsi="Times New Roman"/>
                <w:bCs/>
                <w:sz w:val="24"/>
                <w:szCs w:val="24"/>
              </w:rPr>
              <w:br/>
            </w:r>
            <w:r w:rsidR="003D6685" w:rsidRPr="003D6685">
              <w:rPr>
                <w:rFonts w:ascii="Times New Roman" w:hAnsi="Times New Roman" w:cs="Times New Roman"/>
                <w:sz w:val="24"/>
                <w:szCs w:val="24"/>
              </w:rPr>
              <w:t>Митякинского сельского поселения</w:t>
            </w:r>
            <w:r w:rsidR="003D6685" w:rsidRPr="003D6685">
              <w:rPr>
                <w:rFonts w:ascii="Times New Roman" w:eastAsia="Times New Roman" w:hAnsi="Times New Roman"/>
                <w:bCs/>
                <w:sz w:val="24"/>
                <w:szCs w:val="24"/>
              </w:rPr>
              <w:t xml:space="preserve"> </w:t>
            </w:r>
            <w:r w:rsidRPr="003D6685">
              <w:rPr>
                <w:rFonts w:ascii="Times New Roman" w:eastAsia="Times New Roman" w:hAnsi="Times New Roman"/>
                <w:bCs/>
                <w:sz w:val="24"/>
                <w:szCs w:val="24"/>
              </w:rPr>
              <w:t xml:space="preserve">(по инвестиционным расходам - </w:t>
            </w:r>
            <w:r w:rsidRPr="003D6685">
              <w:rPr>
                <w:rFonts w:ascii="Times New Roman" w:eastAsia="Times New Roman" w:hAnsi="Times New Roman"/>
                <w:bCs/>
                <w:sz w:val="24"/>
                <w:szCs w:val="24"/>
              </w:rPr>
              <w:br/>
              <w:t>в разрезе объектов)</w:t>
            </w:r>
          </w:p>
        </w:tc>
        <w:tc>
          <w:tcPr>
            <w:tcW w:w="4220" w:type="dxa"/>
            <w:gridSpan w:val="2"/>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Установленный объем софинансирования расходов* (%)</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Объем фактических расходов областного бюджета</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Объем фактических расходов местного бюджета</w:t>
            </w:r>
          </w:p>
        </w:tc>
      </w:tr>
      <w:tr w:rsidR="00B63C63" w:rsidRPr="003D6685" w:rsidTr="007E6E31">
        <w:trPr>
          <w:trHeight w:val="945"/>
        </w:trPr>
        <w:tc>
          <w:tcPr>
            <w:tcW w:w="4720" w:type="dxa"/>
            <w:vMerge/>
            <w:tcBorders>
              <w:top w:val="nil"/>
              <w:left w:val="single" w:sz="4" w:space="0" w:color="auto"/>
              <w:bottom w:val="single" w:sz="4" w:space="0" w:color="000000"/>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232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областной бюджет</w:t>
            </w:r>
          </w:p>
        </w:tc>
        <w:tc>
          <w:tcPr>
            <w:tcW w:w="190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местный бюджет</w:t>
            </w:r>
          </w:p>
        </w:tc>
        <w:tc>
          <w:tcPr>
            <w:tcW w:w="174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тыс. рублей</w:t>
            </w:r>
          </w:p>
        </w:tc>
        <w:tc>
          <w:tcPr>
            <w:tcW w:w="148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w:t>
            </w:r>
          </w:p>
        </w:tc>
        <w:tc>
          <w:tcPr>
            <w:tcW w:w="182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тыс. рублей</w:t>
            </w:r>
          </w:p>
        </w:tc>
        <w:tc>
          <w:tcPr>
            <w:tcW w:w="1180"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w:t>
            </w:r>
          </w:p>
        </w:tc>
      </w:tr>
      <w:tr w:rsidR="00B63C63" w:rsidRPr="003D6685" w:rsidTr="007E6E31">
        <w:trPr>
          <w:trHeight w:val="315"/>
        </w:trPr>
        <w:tc>
          <w:tcPr>
            <w:tcW w:w="4720" w:type="dxa"/>
            <w:vMerge/>
            <w:tcBorders>
              <w:top w:val="nil"/>
              <w:left w:val="single" w:sz="4" w:space="0" w:color="auto"/>
              <w:bottom w:val="single" w:sz="4" w:space="0" w:color="000000"/>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23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74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72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3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74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72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3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74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72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23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74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720"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23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74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2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80"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472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32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90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74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48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82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18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r>
      <w:tr w:rsidR="00B63C63" w:rsidRPr="003D6685" w:rsidTr="007E6E31">
        <w:trPr>
          <w:trHeight w:val="960"/>
        </w:trPr>
        <w:tc>
          <w:tcPr>
            <w:tcW w:w="15160" w:type="dxa"/>
            <w:gridSpan w:val="7"/>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r>
    </w:tbl>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lastRenderedPageBreak/>
        <w:t>Таблица 21</w:t>
      </w: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tbl>
      <w:tblPr>
        <w:tblW w:w="27910" w:type="dxa"/>
        <w:tblInd w:w="-176" w:type="dxa"/>
        <w:tblLayout w:type="fixed"/>
        <w:tblLook w:val="04A0"/>
      </w:tblPr>
      <w:tblGrid>
        <w:gridCol w:w="1276"/>
        <w:gridCol w:w="1133"/>
        <w:gridCol w:w="1136"/>
        <w:gridCol w:w="20"/>
        <w:gridCol w:w="340"/>
        <w:gridCol w:w="360"/>
        <w:gridCol w:w="548"/>
        <w:gridCol w:w="1143"/>
        <w:gridCol w:w="549"/>
        <w:gridCol w:w="442"/>
        <w:gridCol w:w="992"/>
        <w:gridCol w:w="766"/>
        <w:gridCol w:w="256"/>
        <w:gridCol w:w="679"/>
        <w:gridCol w:w="283"/>
        <w:gridCol w:w="172"/>
        <w:gridCol w:w="679"/>
        <w:gridCol w:w="283"/>
        <w:gridCol w:w="142"/>
        <w:gridCol w:w="851"/>
        <w:gridCol w:w="141"/>
        <w:gridCol w:w="851"/>
        <w:gridCol w:w="1135"/>
        <w:gridCol w:w="1133"/>
        <w:gridCol w:w="895"/>
        <w:gridCol w:w="318"/>
        <w:gridCol w:w="1462"/>
        <w:gridCol w:w="558"/>
        <w:gridCol w:w="1542"/>
        <w:gridCol w:w="318"/>
        <w:gridCol w:w="1600"/>
        <w:gridCol w:w="109"/>
        <w:gridCol w:w="1671"/>
        <w:gridCol w:w="2100"/>
        <w:gridCol w:w="2027"/>
      </w:tblGrid>
      <w:tr w:rsidR="00B63C63" w:rsidRPr="003D6685" w:rsidTr="007E6E31">
        <w:trPr>
          <w:gridAfter w:val="11"/>
          <w:wAfter w:w="12600" w:type="dxa"/>
          <w:trHeight w:val="1560"/>
        </w:trPr>
        <w:tc>
          <w:tcPr>
            <w:tcW w:w="15310" w:type="dxa"/>
            <w:gridSpan w:val="24"/>
            <w:tcBorders>
              <w:top w:val="nil"/>
              <w:left w:val="nil"/>
              <w:bottom w:val="nil"/>
              <w:right w:val="nil"/>
            </w:tcBorders>
            <w:shd w:val="clear" w:color="auto" w:fill="auto"/>
            <w:hideMark/>
          </w:tcPr>
          <w:p w:rsidR="00B63C63" w:rsidRPr="003D6685" w:rsidRDefault="00B63C63" w:rsidP="00013ED4">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Информация о расходах за счет средств, полученных от предпринимательской и иной приносящей доход деятельности, </w:t>
            </w:r>
            <w:r w:rsidR="00013ED4" w:rsidRPr="003D6685">
              <w:rPr>
                <w:rFonts w:ascii="Times New Roman" w:eastAsia="Times New Roman" w:hAnsi="Times New Roman"/>
                <w:bCs/>
                <w:sz w:val="24"/>
                <w:szCs w:val="24"/>
              </w:rPr>
              <w:t>муниципальных</w:t>
            </w:r>
            <w:r w:rsidRPr="003D6685">
              <w:rPr>
                <w:rFonts w:ascii="Times New Roman" w:eastAsia="Times New Roman" w:hAnsi="Times New Roman"/>
                <w:bCs/>
                <w:sz w:val="24"/>
                <w:szCs w:val="24"/>
              </w:rPr>
              <w:t xml:space="preserve"> бюджетных и автономных учреждений </w:t>
            </w:r>
            <w:r w:rsidR="003D6685" w:rsidRPr="003D6685">
              <w:rPr>
                <w:rFonts w:ascii="Times New Roman" w:hAnsi="Times New Roman" w:cs="Times New Roman"/>
                <w:sz w:val="24"/>
                <w:szCs w:val="24"/>
              </w:rPr>
              <w:t>Митякинского сельского поселения</w:t>
            </w:r>
            <w:r w:rsidRPr="003D6685">
              <w:rPr>
                <w:rFonts w:ascii="Times New Roman" w:eastAsia="Times New Roman" w:hAnsi="Times New Roman"/>
                <w:bCs/>
                <w:sz w:val="24"/>
                <w:szCs w:val="24"/>
              </w:rPr>
              <w:br/>
            </w:r>
            <w:r w:rsidRPr="003D6685">
              <w:rPr>
                <w:rFonts w:ascii="Times New Roman" w:eastAsia="Times New Roman" w:hAnsi="Times New Roman"/>
                <w:bCs/>
                <w:iCs/>
                <w:sz w:val="24"/>
                <w:szCs w:val="24"/>
              </w:rPr>
              <w:t>в отчетном году</w:t>
            </w:r>
            <w:r w:rsidRPr="003D6685">
              <w:rPr>
                <w:rFonts w:ascii="Times New Roman" w:eastAsia="Times New Roman" w:hAnsi="Times New Roman"/>
                <w:bCs/>
                <w:iCs/>
                <w:sz w:val="24"/>
                <w:szCs w:val="24"/>
              </w:rPr>
              <w:br/>
              <w:t>____________________________________________________________</w:t>
            </w:r>
            <w:r w:rsidRPr="003D6685">
              <w:rPr>
                <w:rFonts w:ascii="Times New Roman" w:eastAsia="Times New Roman" w:hAnsi="Times New Roman"/>
                <w:bCs/>
                <w:iCs/>
                <w:sz w:val="24"/>
                <w:szCs w:val="24"/>
              </w:rPr>
              <w:br/>
              <w:t xml:space="preserve">            </w:t>
            </w:r>
            <w:r w:rsidRPr="003D6685">
              <w:rPr>
                <w:rFonts w:ascii="Times New Roman" w:eastAsia="Times New Roman" w:hAnsi="Times New Roman"/>
                <w:iCs/>
                <w:sz w:val="24"/>
                <w:szCs w:val="24"/>
              </w:rPr>
              <w:t>(наименование программы)</w:t>
            </w:r>
          </w:p>
        </w:tc>
      </w:tr>
      <w:tr w:rsidR="00B63C63" w:rsidRPr="003D6685" w:rsidTr="007E6E31">
        <w:trPr>
          <w:gridAfter w:val="11"/>
          <w:wAfter w:w="12600" w:type="dxa"/>
          <w:trHeight w:val="103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013ED4">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Наименование </w:t>
            </w:r>
            <w:r w:rsidR="00013ED4" w:rsidRPr="003D6685">
              <w:rPr>
                <w:rFonts w:ascii="Times New Roman" w:eastAsia="Times New Roman" w:hAnsi="Times New Roman"/>
                <w:bCs/>
                <w:sz w:val="24"/>
                <w:szCs w:val="24"/>
              </w:rPr>
              <w:t>муниципального</w:t>
            </w:r>
            <w:r w:rsidRPr="003D6685">
              <w:rPr>
                <w:rFonts w:ascii="Times New Roman" w:eastAsia="Times New Roman" w:hAnsi="Times New Roman"/>
                <w:bCs/>
                <w:sz w:val="24"/>
                <w:szCs w:val="24"/>
              </w:rPr>
              <w:t xml:space="preserve"> учреждения </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Остаток средств на 01.01.20____*</w:t>
            </w:r>
          </w:p>
        </w:tc>
        <w:tc>
          <w:tcPr>
            <w:tcW w:w="6552" w:type="dxa"/>
            <w:gridSpan w:val="11"/>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Фактически полученные доходы от предпринимательской и иной приносящей доход деятельности</w:t>
            </w:r>
          </w:p>
        </w:tc>
        <w:tc>
          <w:tcPr>
            <w:tcW w:w="5216" w:type="dxa"/>
            <w:gridSpan w:val="10"/>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013ED4">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Средства, направленные на реализацию основных мероприятий </w:t>
            </w:r>
            <w:r w:rsidR="00013ED4" w:rsidRPr="003D6685">
              <w:rPr>
                <w:rFonts w:ascii="Times New Roman" w:eastAsia="Times New Roman" w:hAnsi="Times New Roman"/>
                <w:bCs/>
                <w:sz w:val="24"/>
                <w:szCs w:val="24"/>
              </w:rPr>
              <w:t>муниципальной</w:t>
            </w:r>
            <w:r w:rsidRPr="003D6685">
              <w:rPr>
                <w:rFonts w:ascii="Times New Roman" w:eastAsia="Times New Roman" w:hAnsi="Times New Roman"/>
                <w:bCs/>
                <w:sz w:val="24"/>
                <w:szCs w:val="24"/>
              </w:rPr>
              <w:t xml:space="preserve"> программы </w:t>
            </w:r>
            <w:r w:rsidR="003D6685" w:rsidRPr="003D6685">
              <w:rPr>
                <w:rFonts w:ascii="Times New Roman" w:hAnsi="Times New Roman" w:cs="Times New Roman"/>
                <w:sz w:val="24"/>
                <w:szCs w:val="24"/>
              </w:rPr>
              <w:t>Митякинского сельского поселения</w:t>
            </w:r>
            <w:r w:rsidR="003D6685" w:rsidRPr="003D6685">
              <w:rPr>
                <w:rFonts w:ascii="Times New Roman" w:eastAsia="Times New Roman" w:hAnsi="Times New Roman"/>
                <w:bCs/>
                <w:sz w:val="24"/>
                <w:szCs w:val="24"/>
              </w:rPr>
              <w:t xml:space="preserve"> </w:t>
            </w:r>
            <w:r w:rsidRPr="003D6685">
              <w:rPr>
                <w:rFonts w:ascii="Times New Roman" w:eastAsia="Times New Roman" w:hAnsi="Times New Roman"/>
                <w:bCs/>
                <w:sz w:val="24"/>
                <w:szCs w:val="24"/>
              </w:rPr>
              <w:t>за счет доходов, полученных от предпринимательской и иной приносящей доход деятельности</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Остаток на 01.01.20____**</w:t>
            </w:r>
          </w:p>
        </w:tc>
      </w:tr>
      <w:tr w:rsidR="00B63C63" w:rsidRPr="003D6685" w:rsidTr="007E6E31">
        <w:trPr>
          <w:gridAfter w:val="11"/>
          <w:wAfter w:w="12600" w:type="dxa"/>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15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5396" w:type="dxa"/>
            <w:gridSpan w:val="9"/>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в том числе:</w:t>
            </w:r>
          </w:p>
        </w:tc>
        <w:tc>
          <w:tcPr>
            <w:tcW w:w="9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4254" w:type="dxa"/>
            <w:gridSpan w:val="8"/>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в том числе:</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r>
      <w:tr w:rsidR="00B63C63" w:rsidRPr="003D6685" w:rsidTr="007E6E31">
        <w:trPr>
          <w:gridAfter w:val="11"/>
          <w:wAfter w:w="12600" w:type="dxa"/>
          <w:trHeight w:val="126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156" w:type="dxa"/>
            <w:gridSpan w:val="2"/>
            <w:vMerge/>
            <w:tcBorders>
              <w:top w:val="nil"/>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248" w:type="dxa"/>
            <w:gridSpan w:val="3"/>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оказание платных услуг</w:t>
            </w:r>
          </w:p>
        </w:tc>
        <w:tc>
          <w:tcPr>
            <w:tcW w:w="1143"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добровольные пожертвования</w:t>
            </w:r>
          </w:p>
        </w:tc>
        <w:tc>
          <w:tcPr>
            <w:tcW w:w="991" w:type="dxa"/>
            <w:gridSpan w:val="2"/>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целевые взносы физических и (или) юридических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средства, полученные от приносящей доход деятельности</w:t>
            </w:r>
          </w:p>
        </w:tc>
        <w:tc>
          <w:tcPr>
            <w:tcW w:w="1022" w:type="dxa"/>
            <w:gridSpan w:val="2"/>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иные доходы</w:t>
            </w:r>
          </w:p>
        </w:tc>
        <w:tc>
          <w:tcPr>
            <w:tcW w:w="962" w:type="dxa"/>
            <w:gridSpan w:val="2"/>
            <w:vMerge/>
            <w:tcBorders>
              <w:top w:val="nil"/>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оплата труда с начислениями</w:t>
            </w:r>
          </w:p>
        </w:tc>
        <w:tc>
          <w:tcPr>
            <w:tcW w:w="993" w:type="dxa"/>
            <w:gridSpan w:val="2"/>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капитальные вложения</w:t>
            </w:r>
          </w:p>
        </w:tc>
        <w:tc>
          <w:tcPr>
            <w:tcW w:w="992" w:type="dxa"/>
            <w:gridSpan w:val="2"/>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материальные запасы</w:t>
            </w:r>
          </w:p>
        </w:tc>
        <w:tc>
          <w:tcPr>
            <w:tcW w:w="1135"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прочие расходы</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5310"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4133B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I. </w:t>
            </w:r>
            <w:r w:rsidR="004133B1" w:rsidRPr="003D6685">
              <w:rPr>
                <w:rFonts w:ascii="Times New Roman" w:eastAsia="Times New Roman" w:hAnsi="Times New Roman"/>
                <w:bCs/>
                <w:sz w:val="24"/>
                <w:szCs w:val="24"/>
              </w:rPr>
              <w:t>Муниципальные</w:t>
            </w:r>
            <w:r w:rsidRPr="003D6685">
              <w:rPr>
                <w:rFonts w:ascii="Times New Roman" w:eastAsia="Times New Roman" w:hAnsi="Times New Roman"/>
                <w:bCs/>
                <w:sz w:val="24"/>
                <w:szCs w:val="24"/>
              </w:rPr>
              <w:t xml:space="preserve"> бюджетные учреждения</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5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Итого по бюджетным учрежден</w:t>
            </w:r>
            <w:r w:rsidRPr="003D6685">
              <w:rPr>
                <w:rFonts w:ascii="Times New Roman" w:eastAsia="Times New Roman" w:hAnsi="Times New Roman"/>
                <w:bCs/>
                <w:sz w:val="24"/>
                <w:szCs w:val="24"/>
              </w:rPr>
              <w:lastRenderedPageBreak/>
              <w:t>иям</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lastRenderedPageBreak/>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5310"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B63C63" w:rsidRPr="003D6685" w:rsidRDefault="00B63C63" w:rsidP="004133B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lastRenderedPageBreak/>
              <w:t xml:space="preserve">II. </w:t>
            </w:r>
            <w:r w:rsidR="004133B1" w:rsidRPr="003D6685">
              <w:rPr>
                <w:rFonts w:ascii="Times New Roman" w:eastAsia="Times New Roman" w:hAnsi="Times New Roman"/>
                <w:bCs/>
                <w:sz w:val="24"/>
                <w:szCs w:val="24"/>
              </w:rPr>
              <w:t>Муниципальные</w:t>
            </w:r>
            <w:r w:rsidRPr="003D6685">
              <w:rPr>
                <w:rFonts w:ascii="Times New Roman" w:eastAsia="Times New Roman" w:hAnsi="Times New Roman"/>
                <w:bCs/>
                <w:sz w:val="24"/>
                <w:szCs w:val="24"/>
              </w:rPr>
              <w:t xml:space="preserve"> автономные учреждения</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11"/>
          <w:wAfter w:w="12600" w:type="dxa"/>
          <w:trHeight w:val="5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Итого по автономным учреждениям</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56"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5"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583239">
        <w:trPr>
          <w:gridAfter w:val="3"/>
          <w:wAfter w:w="5798" w:type="dxa"/>
          <w:trHeight w:val="315"/>
        </w:trPr>
        <w:tc>
          <w:tcPr>
            <w:tcW w:w="1276"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133"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136"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36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36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240" w:type="dxa"/>
            <w:gridSpan w:val="3"/>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200" w:type="dxa"/>
            <w:gridSpan w:val="3"/>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935"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134" w:type="dxa"/>
            <w:gridSpan w:val="3"/>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417" w:type="dxa"/>
            <w:gridSpan w:val="4"/>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4014" w:type="dxa"/>
            <w:gridSpan w:val="4"/>
            <w:tcBorders>
              <w:top w:val="nil"/>
              <w:left w:val="nil"/>
              <w:bottom w:val="nil"/>
              <w:right w:val="nil"/>
            </w:tcBorders>
            <w:shd w:val="clear" w:color="auto" w:fill="auto"/>
            <w:hideMark/>
          </w:tcPr>
          <w:p w:rsidR="00B63C63" w:rsidRPr="003D6685" w:rsidRDefault="00B63C63" w:rsidP="00583239">
            <w:pPr>
              <w:spacing w:after="0" w:line="240" w:lineRule="auto"/>
              <w:ind w:right="787"/>
              <w:rPr>
                <w:rFonts w:ascii="Times New Roman" w:eastAsia="Times New Roman" w:hAnsi="Times New Roman"/>
                <w:sz w:val="24"/>
                <w:szCs w:val="24"/>
              </w:rPr>
            </w:pPr>
          </w:p>
        </w:tc>
        <w:tc>
          <w:tcPr>
            <w:tcW w:w="178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10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027" w:type="dxa"/>
            <w:gridSpan w:val="3"/>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r>
      <w:tr w:rsidR="00B63C63" w:rsidRPr="003D6685" w:rsidTr="007E6E31">
        <w:trPr>
          <w:trHeight w:val="315"/>
        </w:trPr>
        <w:tc>
          <w:tcPr>
            <w:tcW w:w="16523" w:type="dxa"/>
            <w:gridSpan w:val="26"/>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остаток средств на начало отчетного года</w:t>
            </w:r>
          </w:p>
        </w:tc>
        <w:tc>
          <w:tcPr>
            <w:tcW w:w="202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86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60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78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10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027"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r>
      <w:tr w:rsidR="00B63C63" w:rsidRPr="003D6685" w:rsidTr="007E6E31">
        <w:trPr>
          <w:trHeight w:val="315"/>
        </w:trPr>
        <w:tc>
          <w:tcPr>
            <w:tcW w:w="16523" w:type="dxa"/>
            <w:gridSpan w:val="26"/>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остаток средств на начало года, следующего за отчетным</w:t>
            </w:r>
          </w:p>
        </w:tc>
        <w:tc>
          <w:tcPr>
            <w:tcW w:w="202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86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60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78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10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027"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r>
    </w:tbl>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D829BE" w:rsidRDefault="00B63C63" w:rsidP="00B63C63">
      <w:pPr>
        <w:widowControl w:val="0"/>
        <w:autoSpaceDE w:val="0"/>
        <w:autoSpaceDN w:val="0"/>
        <w:adjustRightInd w:val="0"/>
        <w:spacing w:after="0" w:line="240" w:lineRule="auto"/>
        <w:jc w:val="right"/>
        <w:outlineLvl w:val="2"/>
        <w:rPr>
          <w:rFonts w:ascii="Times New Roman" w:hAnsi="Times New Roman"/>
          <w:color w:val="FF0000"/>
          <w:sz w:val="24"/>
          <w:szCs w:val="24"/>
        </w:rPr>
      </w:pPr>
    </w:p>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r w:rsidRPr="003D6685">
        <w:rPr>
          <w:rFonts w:ascii="Times New Roman" w:hAnsi="Times New Roman"/>
          <w:sz w:val="24"/>
          <w:szCs w:val="24"/>
        </w:rPr>
        <w:t>Таблица 22</w:t>
      </w:r>
    </w:p>
    <w:tbl>
      <w:tblPr>
        <w:tblW w:w="22051" w:type="dxa"/>
        <w:tblInd w:w="-318" w:type="dxa"/>
        <w:tblLayout w:type="fixed"/>
        <w:tblLook w:val="04A0"/>
      </w:tblPr>
      <w:tblGrid>
        <w:gridCol w:w="2127"/>
        <w:gridCol w:w="1701"/>
        <w:gridCol w:w="1276"/>
        <w:gridCol w:w="1843"/>
        <w:gridCol w:w="1276"/>
        <w:gridCol w:w="1148"/>
        <w:gridCol w:w="836"/>
        <w:gridCol w:w="1044"/>
        <w:gridCol w:w="232"/>
        <w:gridCol w:w="992"/>
        <w:gridCol w:w="1036"/>
        <w:gridCol w:w="524"/>
        <w:gridCol w:w="1736"/>
        <w:gridCol w:w="106"/>
        <w:gridCol w:w="1774"/>
        <w:gridCol w:w="2260"/>
        <w:gridCol w:w="2140"/>
      </w:tblGrid>
      <w:tr w:rsidR="00B63C63" w:rsidRPr="003D6685" w:rsidTr="007E6E31">
        <w:trPr>
          <w:gridAfter w:val="3"/>
          <w:wAfter w:w="6174" w:type="dxa"/>
          <w:trHeight w:val="1950"/>
        </w:trPr>
        <w:tc>
          <w:tcPr>
            <w:tcW w:w="15877" w:type="dxa"/>
            <w:gridSpan w:val="14"/>
            <w:tcBorders>
              <w:top w:val="nil"/>
              <w:left w:val="nil"/>
              <w:bottom w:val="single" w:sz="4" w:space="0" w:color="auto"/>
              <w:right w:val="nil"/>
            </w:tcBorders>
            <w:shd w:val="clear" w:color="auto" w:fill="auto"/>
            <w:hideMark/>
          </w:tcPr>
          <w:p w:rsidR="00B63C63" w:rsidRPr="003D6685" w:rsidRDefault="00B63C63" w:rsidP="007A153C">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Информация об исполнении </w:t>
            </w:r>
            <w:r w:rsidR="004133B1" w:rsidRPr="003D6685">
              <w:rPr>
                <w:rFonts w:ascii="Times New Roman" w:eastAsia="Times New Roman" w:hAnsi="Times New Roman"/>
                <w:bCs/>
                <w:sz w:val="24"/>
                <w:szCs w:val="24"/>
              </w:rPr>
              <w:t>муниципальных</w:t>
            </w:r>
            <w:r w:rsidRPr="003D6685">
              <w:rPr>
                <w:rFonts w:ascii="Times New Roman" w:eastAsia="Times New Roman" w:hAnsi="Times New Roman"/>
                <w:bCs/>
                <w:sz w:val="24"/>
                <w:szCs w:val="24"/>
              </w:rPr>
              <w:t xml:space="preserve"> заданий, установленных подведомственным учреждениям, </w:t>
            </w:r>
            <w:r w:rsidRPr="003D6685">
              <w:rPr>
                <w:rFonts w:ascii="Times New Roman" w:eastAsia="Times New Roman" w:hAnsi="Times New Roman"/>
                <w:bCs/>
                <w:sz w:val="24"/>
                <w:szCs w:val="24"/>
              </w:rPr>
              <w:br/>
              <w:t xml:space="preserve">в рамках реализации </w:t>
            </w:r>
            <w:r w:rsidR="004133B1" w:rsidRPr="003D6685">
              <w:rPr>
                <w:rFonts w:ascii="Times New Roman" w:eastAsia="Times New Roman" w:hAnsi="Times New Roman"/>
                <w:bCs/>
                <w:sz w:val="24"/>
                <w:szCs w:val="24"/>
              </w:rPr>
              <w:t>муниципальной</w:t>
            </w:r>
            <w:r w:rsidRPr="003D6685">
              <w:rPr>
                <w:rFonts w:ascii="Times New Roman" w:eastAsia="Times New Roman" w:hAnsi="Times New Roman"/>
                <w:bCs/>
                <w:sz w:val="24"/>
                <w:szCs w:val="24"/>
              </w:rPr>
              <w:t xml:space="preserve"> программы </w:t>
            </w:r>
            <w:r w:rsidR="003D6685" w:rsidRPr="003D6685">
              <w:rPr>
                <w:rFonts w:ascii="Times New Roman" w:hAnsi="Times New Roman" w:cs="Times New Roman"/>
                <w:sz w:val="24"/>
                <w:szCs w:val="24"/>
              </w:rPr>
              <w:t>Митякинского сельского поселения</w:t>
            </w:r>
            <w:r w:rsidRPr="003D6685">
              <w:rPr>
                <w:rFonts w:ascii="Times New Roman" w:eastAsia="Times New Roman" w:hAnsi="Times New Roman"/>
                <w:bCs/>
                <w:sz w:val="24"/>
                <w:szCs w:val="24"/>
              </w:rPr>
              <w:br/>
            </w:r>
            <w:r w:rsidRPr="003D6685">
              <w:rPr>
                <w:rFonts w:ascii="Times New Roman" w:eastAsia="Times New Roman" w:hAnsi="Times New Roman"/>
                <w:bCs/>
                <w:iCs/>
                <w:sz w:val="24"/>
                <w:szCs w:val="24"/>
              </w:rPr>
              <w:t>в</w:t>
            </w:r>
            <w:r w:rsidRPr="003D6685">
              <w:rPr>
                <w:rFonts w:ascii="Times New Roman" w:eastAsia="Times New Roman" w:hAnsi="Times New Roman"/>
                <w:bCs/>
                <w:sz w:val="24"/>
                <w:szCs w:val="24"/>
              </w:rPr>
              <w:t xml:space="preserve"> </w:t>
            </w:r>
            <w:r w:rsidRPr="003D6685">
              <w:rPr>
                <w:rFonts w:ascii="Times New Roman" w:eastAsia="Times New Roman" w:hAnsi="Times New Roman"/>
                <w:bCs/>
                <w:iCs/>
                <w:sz w:val="24"/>
                <w:szCs w:val="24"/>
              </w:rPr>
              <w:t xml:space="preserve">отчетном </w:t>
            </w:r>
            <w:r w:rsidRPr="003D6685">
              <w:rPr>
                <w:rFonts w:ascii="Times New Roman" w:eastAsia="Times New Roman" w:hAnsi="Times New Roman"/>
                <w:bCs/>
                <w:sz w:val="24"/>
                <w:szCs w:val="24"/>
              </w:rPr>
              <w:t>году</w:t>
            </w:r>
            <w:r w:rsidRPr="003D6685">
              <w:rPr>
                <w:rFonts w:ascii="Times New Roman" w:eastAsia="Times New Roman" w:hAnsi="Times New Roman"/>
                <w:bCs/>
                <w:sz w:val="24"/>
                <w:szCs w:val="24"/>
              </w:rPr>
              <w:br/>
              <w:t>____________________________________________________________</w:t>
            </w:r>
            <w:r w:rsidRPr="003D6685">
              <w:rPr>
                <w:rFonts w:ascii="Times New Roman" w:eastAsia="Times New Roman" w:hAnsi="Times New Roman"/>
                <w:bCs/>
                <w:sz w:val="24"/>
                <w:szCs w:val="24"/>
              </w:rPr>
              <w:br/>
              <w:t xml:space="preserve">           </w:t>
            </w:r>
            <w:r w:rsidRPr="003D6685">
              <w:rPr>
                <w:rFonts w:ascii="Times New Roman" w:eastAsia="Times New Roman" w:hAnsi="Times New Roman"/>
                <w:iCs/>
                <w:sz w:val="24"/>
                <w:szCs w:val="24"/>
              </w:rPr>
              <w:t xml:space="preserve"> (наименование программы) </w:t>
            </w:r>
          </w:p>
        </w:tc>
      </w:tr>
      <w:tr w:rsidR="00B63C63" w:rsidRPr="003D6685" w:rsidTr="007E6E31">
        <w:trPr>
          <w:gridAfter w:val="3"/>
          <w:wAfter w:w="6174" w:type="dxa"/>
          <w:trHeight w:val="795"/>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A153C">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Наименование </w:t>
            </w:r>
            <w:r w:rsidR="007A153C" w:rsidRPr="003D6685">
              <w:rPr>
                <w:rFonts w:ascii="Times New Roman" w:eastAsia="Times New Roman" w:hAnsi="Times New Roman"/>
                <w:bCs/>
                <w:sz w:val="24"/>
                <w:szCs w:val="24"/>
              </w:rPr>
              <w:t>муниципальных</w:t>
            </w:r>
            <w:r w:rsidRPr="003D6685">
              <w:rPr>
                <w:rFonts w:ascii="Times New Roman" w:eastAsia="Times New Roman" w:hAnsi="Times New Roman"/>
                <w:bCs/>
                <w:sz w:val="24"/>
                <w:szCs w:val="24"/>
              </w:rPr>
              <w:t xml:space="preserve"> услуг по типам учреждений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Остаток средств на 01.01.20____*</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A153C">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Первоначально доведенное </w:t>
            </w:r>
            <w:r w:rsidR="007A153C" w:rsidRPr="003D6685">
              <w:rPr>
                <w:rFonts w:ascii="Times New Roman" w:eastAsia="Times New Roman" w:hAnsi="Times New Roman"/>
                <w:bCs/>
                <w:sz w:val="24"/>
                <w:szCs w:val="24"/>
              </w:rPr>
              <w:t>муниципальное</w:t>
            </w:r>
            <w:r w:rsidRPr="003D6685">
              <w:rPr>
                <w:rFonts w:ascii="Times New Roman" w:eastAsia="Times New Roman" w:hAnsi="Times New Roman"/>
                <w:bCs/>
                <w:sz w:val="24"/>
                <w:szCs w:val="24"/>
              </w:rPr>
              <w:t xml:space="preserve"> задание</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7A153C"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Муниципальное </w:t>
            </w:r>
            <w:r w:rsidR="00B63C63" w:rsidRPr="003D6685">
              <w:rPr>
                <w:rFonts w:ascii="Times New Roman" w:eastAsia="Times New Roman" w:hAnsi="Times New Roman"/>
                <w:bCs/>
                <w:sz w:val="24"/>
                <w:szCs w:val="24"/>
              </w:rPr>
              <w:t xml:space="preserve"> задание с учетом корректировки</w:t>
            </w: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Причины корректировок</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Фактическое исполнение</w:t>
            </w:r>
            <w:r w:rsidRPr="003D6685">
              <w:rPr>
                <w:rFonts w:ascii="Times New Roman" w:eastAsia="Times New Roman" w:hAnsi="Times New Roman"/>
                <w:bCs/>
                <w:sz w:val="24"/>
                <w:szCs w:val="24"/>
              </w:rPr>
              <w:br/>
              <w:t>(тыс. рублей)</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Остаток средств на 01.01.20____**</w:t>
            </w:r>
          </w:p>
        </w:tc>
      </w:tr>
      <w:tr w:rsidR="00B63C63" w:rsidRPr="003D6685" w:rsidTr="007E6E31">
        <w:trPr>
          <w:gridAfter w:val="3"/>
          <w:wAfter w:w="6174" w:type="dxa"/>
          <w:trHeight w:val="1500"/>
        </w:trPr>
        <w:tc>
          <w:tcPr>
            <w:tcW w:w="2127" w:type="dxa"/>
            <w:vMerge/>
            <w:tcBorders>
              <w:top w:val="nil"/>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объем услуг </w:t>
            </w:r>
            <w:r w:rsidRPr="003D6685">
              <w:rPr>
                <w:rFonts w:ascii="Times New Roman" w:eastAsia="Times New Roman" w:hAnsi="Times New Roman"/>
                <w:bCs/>
                <w:sz w:val="24"/>
                <w:szCs w:val="24"/>
              </w:rPr>
              <w:br/>
              <w:t>(количество)</w:t>
            </w:r>
          </w:p>
        </w:tc>
        <w:tc>
          <w:tcPr>
            <w:tcW w:w="1843"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финансовое обеспечение услуг</w:t>
            </w:r>
            <w:r w:rsidRPr="003D6685">
              <w:rPr>
                <w:rFonts w:ascii="Times New Roman" w:eastAsia="Times New Roman" w:hAnsi="Times New Roman"/>
                <w:bCs/>
                <w:sz w:val="24"/>
                <w:szCs w:val="24"/>
              </w:rPr>
              <w:br/>
              <w:t>(тыс. рублей)</w:t>
            </w:r>
          </w:p>
        </w:tc>
        <w:tc>
          <w:tcPr>
            <w:tcW w:w="1276"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объем услуг </w:t>
            </w:r>
            <w:r w:rsidRPr="003D6685">
              <w:rPr>
                <w:rFonts w:ascii="Times New Roman" w:eastAsia="Times New Roman" w:hAnsi="Times New Roman"/>
                <w:bCs/>
                <w:sz w:val="24"/>
                <w:szCs w:val="24"/>
              </w:rPr>
              <w:br/>
              <w:t>(количество)</w:t>
            </w:r>
          </w:p>
        </w:tc>
        <w:tc>
          <w:tcPr>
            <w:tcW w:w="1984" w:type="dxa"/>
            <w:gridSpan w:val="2"/>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финансовое обеспечение услуг</w:t>
            </w:r>
            <w:r w:rsidRPr="003D6685">
              <w:rPr>
                <w:rFonts w:ascii="Times New Roman" w:eastAsia="Times New Roman" w:hAnsi="Times New Roman"/>
                <w:bCs/>
                <w:sz w:val="24"/>
                <w:szCs w:val="24"/>
              </w:rPr>
              <w:br/>
              <w:t>(тыс. рублей)</w:t>
            </w:r>
          </w:p>
        </w:tc>
        <w:tc>
          <w:tcPr>
            <w:tcW w:w="1276" w:type="dxa"/>
            <w:gridSpan w:val="2"/>
            <w:vMerge/>
            <w:tcBorders>
              <w:top w:val="nil"/>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 xml:space="preserve">объем услуг </w:t>
            </w:r>
            <w:r w:rsidRPr="003D6685">
              <w:rPr>
                <w:rFonts w:ascii="Times New Roman" w:eastAsia="Times New Roman" w:hAnsi="Times New Roman"/>
                <w:bCs/>
                <w:sz w:val="24"/>
                <w:szCs w:val="24"/>
              </w:rPr>
              <w:br/>
              <w:t>(количество)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B63C63" w:rsidRPr="003D6685" w:rsidRDefault="00B63C63" w:rsidP="007E6E31">
            <w:pPr>
              <w:spacing w:after="0" w:line="240" w:lineRule="auto"/>
              <w:jc w:val="center"/>
              <w:rPr>
                <w:rFonts w:ascii="Times New Roman" w:eastAsia="Times New Roman" w:hAnsi="Times New Roman"/>
                <w:bCs/>
                <w:sz w:val="24"/>
                <w:szCs w:val="24"/>
              </w:rPr>
            </w:pPr>
            <w:r w:rsidRPr="003D6685">
              <w:rPr>
                <w:rFonts w:ascii="Times New Roman" w:eastAsia="Times New Roman" w:hAnsi="Times New Roman"/>
                <w:bCs/>
                <w:sz w:val="24"/>
                <w:szCs w:val="24"/>
              </w:rPr>
              <w:t>финансовое обеспечение услуг</w:t>
            </w:r>
            <w:r w:rsidRPr="003D6685">
              <w:rPr>
                <w:rFonts w:ascii="Times New Roman" w:eastAsia="Times New Roman" w:hAnsi="Times New Roman"/>
                <w:bCs/>
                <w:sz w:val="24"/>
                <w:szCs w:val="24"/>
              </w:rPr>
              <w:br/>
              <w:t>(тыс. рублей)</w:t>
            </w:r>
          </w:p>
        </w:tc>
        <w:tc>
          <w:tcPr>
            <w:tcW w:w="1842" w:type="dxa"/>
            <w:gridSpan w:val="2"/>
            <w:vMerge/>
            <w:tcBorders>
              <w:top w:val="nil"/>
              <w:left w:val="single" w:sz="4" w:space="0" w:color="auto"/>
              <w:bottom w:val="single" w:sz="4" w:space="0" w:color="auto"/>
              <w:right w:val="single" w:sz="4" w:space="0" w:color="auto"/>
            </w:tcBorders>
            <w:vAlign w:val="center"/>
            <w:hideMark/>
          </w:tcPr>
          <w:p w:rsidR="00B63C63" w:rsidRPr="003D6685" w:rsidRDefault="00B63C63" w:rsidP="007E6E31">
            <w:pPr>
              <w:spacing w:after="0" w:line="240" w:lineRule="auto"/>
              <w:rPr>
                <w:rFonts w:ascii="Times New Roman" w:eastAsia="Times New Roman" w:hAnsi="Times New Roman"/>
                <w:bCs/>
                <w:sz w:val="24"/>
                <w:szCs w:val="24"/>
              </w:rPr>
            </w:pPr>
          </w:p>
        </w:tc>
      </w:tr>
      <w:tr w:rsidR="00B63C63" w:rsidRPr="003D6685" w:rsidTr="007E6E31">
        <w:trPr>
          <w:gridAfter w:val="3"/>
          <w:wAfter w:w="6174" w:type="dxa"/>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701"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84"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560"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42"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3"/>
          <w:wAfter w:w="6174" w:type="dxa"/>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701"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84"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560"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42"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gridAfter w:val="3"/>
          <w:wAfter w:w="6174" w:type="dxa"/>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bCs/>
                <w:sz w:val="24"/>
                <w:szCs w:val="24"/>
              </w:rPr>
            </w:pPr>
            <w:r w:rsidRPr="003D6685">
              <w:rPr>
                <w:rFonts w:ascii="Times New Roman" w:eastAsia="Times New Roman" w:hAnsi="Times New Roman"/>
                <w:bCs/>
                <w:sz w:val="24"/>
                <w:szCs w:val="24"/>
              </w:rPr>
              <w:t>ВСЕГО:</w:t>
            </w:r>
          </w:p>
        </w:tc>
        <w:tc>
          <w:tcPr>
            <w:tcW w:w="1701"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43"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984"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276"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560"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c>
          <w:tcPr>
            <w:tcW w:w="1842" w:type="dxa"/>
            <w:gridSpan w:val="2"/>
            <w:tcBorders>
              <w:top w:val="nil"/>
              <w:left w:val="nil"/>
              <w:bottom w:val="single" w:sz="4" w:space="0" w:color="auto"/>
              <w:right w:val="single" w:sz="4" w:space="0" w:color="auto"/>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w:t>
            </w:r>
          </w:p>
        </w:tc>
      </w:tr>
      <w:tr w:rsidR="00B63C63" w:rsidRPr="003D6685" w:rsidTr="007E6E31">
        <w:trPr>
          <w:trHeight w:val="315"/>
        </w:trPr>
        <w:tc>
          <w:tcPr>
            <w:tcW w:w="2127"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701"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3119"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424"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88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260" w:type="dxa"/>
            <w:gridSpan w:val="3"/>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26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1880" w:type="dxa"/>
            <w:gridSpan w:val="2"/>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26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c>
          <w:tcPr>
            <w:tcW w:w="2140" w:type="dxa"/>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p>
        </w:tc>
      </w:tr>
      <w:tr w:rsidR="00B63C63" w:rsidRPr="003D6685" w:rsidTr="007E6E31">
        <w:trPr>
          <w:trHeight w:val="315"/>
        </w:trPr>
        <w:tc>
          <w:tcPr>
            <w:tcW w:w="22051" w:type="dxa"/>
            <w:gridSpan w:val="17"/>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остаток средств на начало отчетного года</w:t>
            </w:r>
          </w:p>
        </w:tc>
      </w:tr>
      <w:tr w:rsidR="00B63C63" w:rsidRPr="003D6685" w:rsidTr="007E6E31">
        <w:trPr>
          <w:trHeight w:val="315"/>
        </w:trPr>
        <w:tc>
          <w:tcPr>
            <w:tcW w:w="22051" w:type="dxa"/>
            <w:gridSpan w:val="17"/>
            <w:tcBorders>
              <w:top w:val="nil"/>
              <w:left w:val="nil"/>
              <w:bottom w:val="nil"/>
              <w:right w:val="nil"/>
            </w:tcBorders>
            <w:shd w:val="clear" w:color="auto" w:fill="auto"/>
            <w:hideMark/>
          </w:tcPr>
          <w:p w:rsidR="00B63C63" w:rsidRPr="003D6685" w:rsidRDefault="00B63C63" w:rsidP="007E6E31">
            <w:pPr>
              <w:spacing w:after="0" w:line="240" w:lineRule="auto"/>
              <w:rPr>
                <w:rFonts w:ascii="Times New Roman" w:eastAsia="Times New Roman" w:hAnsi="Times New Roman"/>
                <w:sz w:val="24"/>
                <w:szCs w:val="24"/>
              </w:rPr>
            </w:pPr>
            <w:r w:rsidRPr="003D6685">
              <w:rPr>
                <w:rFonts w:ascii="Times New Roman" w:eastAsia="Times New Roman" w:hAnsi="Times New Roman"/>
                <w:sz w:val="24"/>
                <w:szCs w:val="24"/>
              </w:rPr>
              <w:t>** остаток средств на начало года, следующего за отчетным</w:t>
            </w:r>
          </w:p>
        </w:tc>
      </w:tr>
    </w:tbl>
    <w:p w:rsidR="00B63C63" w:rsidRPr="003D6685" w:rsidRDefault="00B63C63" w:rsidP="00B63C63">
      <w:pPr>
        <w:widowControl w:val="0"/>
        <w:autoSpaceDE w:val="0"/>
        <w:autoSpaceDN w:val="0"/>
        <w:adjustRightInd w:val="0"/>
        <w:spacing w:after="0" w:line="240" w:lineRule="auto"/>
        <w:jc w:val="right"/>
        <w:outlineLvl w:val="2"/>
        <w:rPr>
          <w:rFonts w:ascii="Times New Roman" w:hAnsi="Times New Roman"/>
          <w:sz w:val="24"/>
          <w:szCs w:val="24"/>
        </w:rPr>
      </w:pPr>
    </w:p>
    <w:p w:rsidR="00B63C63" w:rsidRPr="003D6685" w:rsidRDefault="00B63C63" w:rsidP="00B63C63">
      <w:pPr>
        <w:widowControl w:val="0"/>
        <w:autoSpaceDE w:val="0"/>
        <w:autoSpaceDN w:val="0"/>
        <w:adjustRightInd w:val="0"/>
        <w:spacing w:after="0" w:line="240" w:lineRule="auto"/>
        <w:jc w:val="right"/>
        <w:outlineLvl w:val="1"/>
        <w:rPr>
          <w:rFonts w:ascii="Times New Roman" w:hAnsi="Times New Roman"/>
          <w:sz w:val="24"/>
          <w:szCs w:val="24"/>
        </w:rPr>
      </w:pPr>
    </w:p>
    <w:p w:rsidR="000C0847" w:rsidRPr="003D6685" w:rsidRDefault="003D6685" w:rsidP="003D6685">
      <w:pPr>
        <w:tabs>
          <w:tab w:val="left" w:pos="9986"/>
        </w:tabs>
        <w:spacing w:after="120"/>
        <w:jc w:val="both"/>
        <w:rPr>
          <w:rFonts w:ascii="Times New Roman" w:hAnsi="Times New Roman" w:cs="Times New Roman"/>
          <w:sz w:val="28"/>
          <w:szCs w:val="28"/>
        </w:rPr>
      </w:pPr>
      <w:r w:rsidRPr="003D6685">
        <w:rPr>
          <w:rFonts w:ascii="Times New Roman" w:hAnsi="Times New Roman" w:cs="Times New Roman"/>
          <w:snapToGrid w:val="0"/>
          <w:sz w:val="28"/>
          <w:szCs w:val="28"/>
        </w:rPr>
        <w:t xml:space="preserve">Глава </w:t>
      </w:r>
      <w:r w:rsidRPr="003D6685">
        <w:rPr>
          <w:rFonts w:ascii="Times New Roman" w:hAnsi="Times New Roman" w:cs="Times New Roman"/>
          <w:sz w:val="28"/>
          <w:szCs w:val="28"/>
        </w:rPr>
        <w:t>Митякинского сельского поселения</w:t>
      </w:r>
      <w:r w:rsidRPr="003D6685">
        <w:rPr>
          <w:rFonts w:ascii="Times New Roman" w:hAnsi="Times New Roman" w:cs="Times New Roman"/>
          <w:sz w:val="28"/>
          <w:szCs w:val="28"/>
        </w:rPr>
        <w:tab/>
        <w:t>С.И. Куркин</w:t>
      </w:r>
    </w:p>
    <w:p w:rsidR="00BD0BBD" w:rsidRPr="003D6685" w:rsidRDefault="00BD0BBD" w:rsidP="00013795">
      <w:pPr>
        <w:ind w:firstLine="567"/>
        <w:jc w:val="both"/>
      </w:pPr>
    </w:p>
    <w:sectPr w:rsidR="00BD0BBD" w:rsidRPr="003D6685" w:rsidSect="007E6E31">
      <w:pgSz w:w="16838" w:h="11905" w:orient="landscape"/>
      <w:pgMar w:top="993" w:right="1134" w:bottom="850"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9BE" w:rsidRDefault="00D829BE" w:rsidP="00BD0BBD">
      <w:pPr>
        <w:spacing w:after="0" w:line="240" w:lineRule="auto"/>
      </w:pPr>
      <w:r>
        <w:separator/>
      </w:r>
    </w:p>
  </w:endnote>
  <w:endnote w:type="continuationSeparator" w:id="0">
    <w:p w:rsidR="00D829BE" w:rsidRDefault="00D829BE" w:rsidP="00BD0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9BE" w:rsidRDefault="00D829BE" w:rsidP="00BD0BBD">
      <w:pPr>
        <w:spacing w:after="0" w:line="240" w:lineRule="auto"/>
      </w:pPr>
      <w:r>
        <w:separator/>
      </w:r>
    </w:p>
  </w:footnote>
  <w:footnote w:type="continuationSeparator" w:id="0">
    <w:p w:rsidR="00D829BE" w:rsidRDefault="00D829BE" w:rsidP="00BD0B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useFELayout/>
  </w:compat>
  <w:rsids>
    <w:rsidRoot w:val="00805B92"/>
    <w:rsid w:val="00002862"/>
    <w:rsid w:val="00013795"/>
    <w:rsid w:val="00013ED4"/>
    <w:rsid w:val="000850CB"/>
    <w:rsid w:val="0009662F"/>
    <w:rsid w:val="000C0847"/>
    <w:rsid w:val="000E5524"/>
    <w:rsid w:val="001A7A81"/>
    <w:rsid w:val="001B1448"/>
    <w:rsid w:val="001E3E3B"/>
    <w:rsid w:val="0020623A"/>
    <w:rsid w:val="00215BFE"/>
    <w:rsid w:val="002343D1"/>
    <w:rsid w:val="00267CBF"/>
    <w:rsid w:val="00293026"/>
    <w:rsid w:val="002A38D0"/>
    <w:rsid w:val="002F6469"/>
    <w:rsid w:val="003B03C9"/>
    <w:rsid w:val="003D6685"/>
    <w:rsid w:val="004133B1"/>
    <w:rsid w:val="004278C0"/>
    <w:rsid w:val="00456C93"/>
    <w:rsid w:val="00485EEE"/>
    <w:rsid w:val="00491835"/>
    <w:rsid w:val="004B1AB7"/>
    <w:rsid w:val="004B704B"/>
    <w:rsid w:val="00531AF5"/>
    <w:rsid w:val="005741F4"/>
    <w:rsid w:val="00583239"/>
    <w:rsid w:val="005858EE"/>
    <w:rsid w:val="00607F43"/>
    <w:rsid w:val="00691CFD"/>
    <w:rsid w:val="006C532C"/>
    <w:rsid w:val="00702013"/>
    <w:rsid w:val="007102B2"/>
    <w:rsid w:val="00713D6F"/>
    <w:rsid w:val="00727DD8"/>
    <w:rsid w:val="00747E13"/>
    <w:rsid w:val="00773DDE"/>
    <w:rsid w:val="007A153C"/>
    <w:rsid w:val="007D17DA"/>
    <w:rsid w:val="007E6E31"/>
    <w:rsid w:val="007F04DB"/>
    <w:rsid w:val="00805B92"/>
    <w:rsid w:val="00807D15"/>
    <w:rsid w:val="008922F0"/>
    <w:rsid w:val="00894604"/>
    <w:rsid w:val="009328E1"/>
    <w:rsid w:val="009408EC"/>
    <w:rsid w:val="0095013E"/>
    <w:rsid w:val="00966113"/>
    <w:rsid w:val="00975432"/>
    <w:rsid w:val="00975AA0"/>
    <w:rsid w:val="0098524C"/>
    <w:rsid w:val="009941DF"/>
    <w:rsid w:val="009C3DDD"/>
    <w:rsid w:val="009D59DF"/>
    <w:rsid w:val="009E0874"/>
    <w:rsid w:val="009F234E"/>
    <w:rsid w:val="00A133CC"/>
    <w:rsid w:val="00A32F4C"/>
    <w:rsid w:val="00A43885"/>
    <w:rsid w:val="00A61116"/>
    <w:rsid w:val="00A92ECC"/>
    <w:rsid w:val="00AA27A0"/>
    <w:rsid w:val="00AE70BC"/>
    <w:rsid w:val="00B226CB"/>
    <w:rsid w:val="00B638F8"/>
    <w:rsid w:val="00B63C63"/>
    <w:rsid w:val="00B80F18"/>
    <w:rsid w:val="00BD0BBD"/>
    <w:rsid w:val="00BF3F67"/>
    <w:rsid w:val="00C25EAF"/>
    <w:rsid w:val="00C37962"/>
    <w:rsid w:val="00CB2BC9"/>
    <w:rsid w:val="00CB42C0"/>
    <w:rsid w:val="00CC2E0F"/>
    <w:rsid w:val="00CD2814"/>
    <w:rsid w:val="00CD32A4"/>
    <w:rsid w:val="00CD51E0"/>
    <w:rsid w:val="00CF71D2"/>
    <w:rsid w:val="00D75370"/>
    <w:rsid w:val="00D81676"/>
    <w:rsid w:val="00D829BE"/>
    <w:rsid w:val="00E060A7"/>
    <w:rsid w:val="00E12503"/>
    <w:rsid w:val="00E479D5"/>
    <w:rsid w:val="00E52057"/>
    <w:rsid w:val="00E735B2"/>
    <w:rsid w:val="00EA7E90"/>
    <w:rsid w:val="00F5379A"/>
    <w:rsid w:val="00F74994"/>
    <w:rsid w:val="00F8538D"/>
    <w:rsid w:val="00F869AF"/>
    <w:rsid w:val="00FC76FD"/>
    <w:rsid w:val="00FE0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18"/>
  </w:style>
  <w:style w:type="paragraph" w:styleId="1">
    <w:name w:val="heading 1"/>
    <w:basedOn w:val="a"/>
    <w:next w:val="a"/>
    <w:link w:val="10"/>
    <w:uiPriority w:val="99"/>
    <w:qFormat/>
    <w:rsid w:val="009E087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05B9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Postan">
    <w:name w:val="Postan"/>
    <w:basedOn w:val="a"/>
    <w:rsid w:val="00805B92"/>
    <w:pPr>
      <w:spacing w:after="0" w:line="240" w:lineRule="auto"/>
      <w:jc w:val="center"/>
    </w:pPr>
    <w:rPr>
      <w:rFonts w:ascii="Times New Roman" w:eastAsia="Times New Roman" w:hAnsi="Times New Roman" w:cs="Times New Roman"/>
      <w:sz w:val="28"/>
      <w:szCs w:val="20"/>
    </w:rPr>
  </w:style>
  <w:style w:type="character" w:customStyle="1" w:styleId="11">
    <w:name w:val="Заголовок №1_"/>
    <w:basedOn w:val="a0"/>
    <w:link w:val="12"/>
    <w:locked/>
    <w:rsid w:val="00805B92"/>
    <w:rPr>
      <w:b/>
      <w:bCs/>
      <w:sz w:val="34"/>
      <w:szCs w:val="34"/>
      <w:shd w:val="clear" w:color="auto" w:fill="FFFFFF"/>
    </w:rPr>
  </w:style>
  <w:style w:type="paragraph" w:customStyle="1" w:styleId="12">
    <w:name w:val="Заголовок №1"/>
    <w:basedOn w:val="a"/>
    <w:link w:val="11"/>
    <w:rsid w:val="00805B92"/>
    <w:pPr>
      <w:shd w:val="clear" w:color="auto" w:fill="FFFFFF"/>
      <w:spacing w:before="420" w:after="420" w:line="240" w:lineRule="atLeast"/>
      <w:outlineLvl w:val="0"/>
    </w:pPr>
    <w:rPr>
      <w:b/>
      <w:bCs/>
      <w:sz w:val="34"/>
      <w:szCs w:val="34"/>
    </w:rPr>
  </w:style>
  <w:style w:type="paragraph" w:styleId="a3">
    <w:name w:val="No Spacing"/>
    <w:uiPriority w:val="1"/>
    <w:qFormat/>
    <w:rsid w:val="00B638F8"/>
    <w:pPr>
      <w:spacing w:after="0" w:line="240" w:lineRule="auto"/>
    </w:pPr>
  </w:style>
  <w:style w:type="paragraph" w:styleId="2">
    <w:name w:val="Body Text Indent 2"/>
    <w:basedOn w:val="a"/>
    <w:link w:val="20"/>
    <w:rsid w:val="00002862"/>
    <w:pPr>
      <w:spacing w:after="120" w:line="480" w:lineRule="auto"/>
      <w:ind w:left="283"/>
    </w:pPr>
    <w:rPr>
      <w:rFonts w:ascii="Garamond" w:eastAsia="Times New Roman" w:hAnsi="Garamond" w:cs="Times New Roman"/>
      <w:szCs w:val="20"/>
      <w:lang w:eastAsia="en-US"/>
    </w:rPr>
  </w:style>
  <w:style w:type="character" w:customStyle="1" w:styleId="20">
    <w:name w:val="Основной текст с отступом 2 Знак"/>
    <w:basedOn w:val="a0"/>
    <w:link w:val="2"/>
    <w:rsid w:val="00002862"/>
    <w:rPr>
      <w:rFonts w:ascii="Garamond" w:eastAsia="Times New Roman" w:hAnsi="Garamond" w:cs="Times New Roman"/>
      <w:szCs w:val="20"/>
      <w:lang w:eastAsia="en-US"/>
    </w:rPr>
  </w:style>
  <w:style w:type="character" w:customStyle="1" w:styleId="10">
    <w:name w:val="Заголовок 1 Знак"/>
    <w:basedOn w:val="a0"/>
    <w:link w:val="1"/>
    <w:uiPriority w:val="99"/>
    <w:rsid w:val="009E0874"/>
    <w:rPr>
      <w:rFonts w:ascii="Arial" w:eastAsia="Times New Roman" w:hAnsi="Arial" w:cs="Times New Roman"/>
      <w:b/>
      <w:bCs/>
      <w:color w:val="26282F"/>
      <w:sz w:val="24"/>
      <w:szCs w:val="24"/>
    </w:rPr>
  </w:style>
  <w:style w:type="paragraph" w:customStyle="1" w:styleId="ConsPlusNormal">
    <w:name w:val="ConsPlusNormal"/>
    <w:rsid w:val="009E0874"/>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9E087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9E0874"/>
    <w:pPr>
      <w:widowControl w:val="0"/>
      <w:autoSpaceDE w:val="0"/>
      <w:autoSpaceDN w:val="0"/>
      <w:adjustRightInd w:val="0"/>
      <w:spacing w:after="0" w:line="240" w:lineRule="auto"/>
    </w:pPr>
    <w:rPr>
      <w:rFonts w:ascii="Calibri" w:eastAsia="Times New Roman" w:hAnsi="Calibri" w:cs="Calibri"/>
    </w:rPr>
  </w:style>
  <w:style w:type="paragraph" w:customStyle="1" w:styleId="13">
    <w:name w:val="Знак1"/>
    <w:basedOn w:val="a"/>
    <w:rsid w:val="009E0874"/>
    <w:pPr>
      <w:spacing w:before="100" w:beforeAutospacing="1" w:after="100" w:afterAutospacing="1" w:line="240" w:lineRule="auto"/>
    </w:pPr>
    <w:rPr>
      <w:rFonts w:ascii="Tahoma" w:eastAsia="Times New Roman" w:hAnsi="Tahoma" w:cs="Times New Roman"/>
      <w:sz w:val="20"/>
      <w:szCs w:val="20"/>
      <w:lang w:val="en-US" w:eastAsia="en-US"/>
    </w:rPr>
  </w:style>
  <w:style w:type="table" w:styleId="a4">
    <w:name w:val="Table Grid"/>
    <w:basedOn w:val="a1"/>
    <w:uiPriority w:val="59"/>
    <w:rsid w:val="009E087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E0874"/>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9E0874"/>
    <w:rPr>
      <w:rFonts w:ascii="Tahoma" w:eastAsia="Calibri" w:hAnsi="Tahoma" w:cs="Times New Roman"/>
      <w:sz w:val="16"/>
      <w:szCs w:val="16"/>
    </w:rPr>
  </w:style>
  <w:style w:type="character" w:customStyle="1" w:styleId="a7">
    <w:name w:val="Гипертекстовая ссылка"/>
    <w:uiPriority w:val="99"/>
    <w:rsid w:val="009E0874"/>
    <w:rPr>
      <w:b w:val="0"/>
      <w:bCs w:val="0"/>
      <w:color w:val="106BBE"/>
      <w:sz w:val="26"/>
      <w:szCs w:val="26"/>
    </w:rPr>
  </w:style>
  <w:style w:type="paragraph" w:styleId="a8">
    <w:name w:val="List Paragraph"/>
    <w:basedOn w:val="a"/>
    <w:uiPriority w:val="34"/>
    <w:qFormat/>
    <w:rsid w:val="009E0874"/>
    <w:pPr>
      <w:ind w:left="720"/>
      <w:contextualSpacing/>
    </w:pPr>
    <w:rPr>
      <w:rFonts w:ascii="Calibri" w:eastAsia="Calibri" w:hAnsi="Calibri" w:cs="Times New Roman"/>
      <w:lang w:eastAsia="en-US"/>
    </w:rPr>
  </w:style>
  <w:style w:type="character" w:styleId="a9">
    <w:name w:val="Hyperlink"/>
    <w:uiPriority w:val="99"/>
    <w:semiHidden/>
    <w:unhideWhenUsed/>
    <w:rsid w:val="009E0874"/>
    <w:rPr>
      <w:color w:val="0000FF"/>
      <w:u w:val="single"/>
    </w:rPr>
  </w:style>
  <w:style w:type="paragraph" w:styleId="aa">
    <w:name w:val="header"/>
    <w:basedOn w:val="a"/>
    <w:link w:val="ab"/>
    <w:uiPriority w:val="99"/>
    <w:unhideWhenUsed/>
    <w:rsid w:val="009E0874"/>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uiPriority w:val="99"/>
    <w:rsid w:val="009E0874"/>
    <w:rPr>
      <w:rFonts w:ascii="Calibri" w:eastAsia="Calibri" w:hAnsi="Calibri" w:cs="Times New Roman"/>
      <w:lang w:eastAsia="en-US"/>
    </w:rPr>
  </w:style>
  <w:style w:type="paragraph" w:styleId="ac">
    <w:name w:val="footer"/>
    <w:basedOn w:val="a"/>
    <w:link w:val="ad"/>
    <w:uiPriority w:val="99"/>
    <w:unhideWhenUsed/>
    <w:rsid w:val="009E0874"/>
    <w:pPr>
      <w:tabs>
        <w:tab w:val="center" w:pos="4677"/>
        <w:tab w:val="right" w:pos="9355"/>
      </w:tabs>
      <w:spacing w:after="0" w:line="240" w:lineRule="auto"/>
    </w:pPr>
    <w:rPr>
      <w:rFonts w:ascii="Calibri" w:eastAsia="Calibri" w:hAnsi="Calibri" w:cs="Times New Roman"/>
      <w:lang w:eastAsia="en-US"/>
    </w:rPr>
  </w:style>
  <w:style w:type="character" w:customStyle="1" w:styleId="ad">
    <w:name w:val="Нижний колонтитул Знак"/>
    <w:basedOn w:val="a0"/>
    <w:link w:val="ac"/>
    <w:uiPriority w:val="99"/>
    <w:rsid w:val="009E0874"/>
    <w:rPr>
      <w:rFonts w:ascii="Calibri" w:eastAsia="Calibri" w:hAnsi="Calibri" w:cs="Times New Roman"/>
      <w:lang w:eastAsia="en-US"/>
    </w:rPr>
  </w:style>
  <w:style w:type="paragraph" w:customStyle="1" w:styleId="ae">
    <w:name w:val="Нормальный (таблица)"/>
    <w:basedOn w:val="a"/>
    <w:next w:val="a"/>
    <w:uiPriority w:val="99"/>
    <w:rsid w:val="009E0874"/>
    <w:pPr>
      <w:widowControl w:val="0"/>
      <w:autoSpaceDE w:val="0"/>
      <w:autoSpaceDN w:val="0"/>
      <w:adjustRightInd w:val="0"/>
      <w:spacing w:after="0" w:line="240" w:lineRule="auto"/>
      <w:jc w:val="both"/>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0859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consultantplus://offline/ref=3F995C211BD6BAAEB8106B17271D85D9F1894513F8068124109EE52EA29DBBD11450477E072266E0a4c5O" TargetMode="External"/><Relationship Id="rId3" Type="http://schemas.openxmlformats.org/officeDocument/2006/relationships/webSettings" Target="webSettings.xml"/><Relationship Id="rId7" Type="http://schemas.openxmlformats.org/officeDocument/2006/relationships/hyperlink" Target="consultantplus://offline/ref=3F995C211BD6BAAEB8106B17271D85D9F1894513F8068124109EE52EA29DBBD11450477E072267E3a4c8O" TargetMode="External"/><Relationship Id="rId12" Type="http://schemas.openxmlformats.org/officeDocument/2006/relationships/hyperlink" Target="consultantplus://offline/ref=3F995C211BD6BAAEB8106B17271D85D9F1894513F8068124109EE52EA29DBBD11450477E072266E0a4c5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F995C211BD6BAAEB8106B17271D85D9F1894513F8068124109EE52EA29DBBD11450477E072266E0a4c5O" TargetMode="External"/><Relationship Id="rId11" Type="http://schemas.openxmlformats.org/officeDocument/2006/relationships/hyperlink" Target="consultantplus://offline/ref=3F995C211BD6BAAEB8106B17271D85D9F5894A1BFE0BDC2E18C7E92CaAc5O"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3F995C211BD6BAAEB8106B17271D85D9F18E4A12FC088124109EE52EA29DBBD11450477E072362E2a4c9O" TargetMode="External"/><Relationship Id="rId4" Type="http://schemas.openxmlformats.org/officeDocument/2006/relationships/footnotes" Target="footnotes.xml"/><Relationship Id="rId9" Type="http://schemas.openxmlformats.org/officeDocument/2006/relationships/hyperlink" Target="consultantplus://offline/ref=3F995C211BD6BAAEB8106B17271D85D9F1894513F8068124109EE52EA29DBBD1145047a7c9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46</Pages>
  <Words>11229</Words>
  <Characters>64006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taradm</Company>
  <LinksUpToDate>false</LinksUpToDate>
  <CharactersWithSpaces>75085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18</cp:revision>
  <cp:lastPrinted>2013-09-05T06:50:00Z</cp:lastPrinted>
  <dcterms:created xsi:type="dcterms:W3CDTF">2013-08-27T07:16:00Z</dcterms:created>
  <dcterms:modified xsi:type="dcterms:W3CDTF">2013-09-05T06:57:00Z</dcterms:modified>
</cp:coreProperties>
</file>