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844" w:rsidRDefault="00117844" w:rsidP="00117844">
      <w:pPr>
        <w:jc w:val="right"/>
      </w:pPr>
      <w:r>
        <w:rPr>
          <w:noProof/>
          <w:lang w:eastAsia="ru-RU"/>
        </w:rPr>
        <w:drawing>
          <wp:anchor distT="0" distB="0" distL="0" distR="0" simplePos="0" relativeHeight="251661312" behindDoc="0" locked="0" layoutInCell="1" allowOverlap="1">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17844" w:rsidRDefault="00117844" w:rsidP="00117844">
      <w:pPr>
        <w:pStyle w:val="ConsPlusTitle"/>
        <w:rPr>
          <w:b w:val="0"/>
        </w:rPr>
      </w:pPr>
    </w:p>
    <w:p w:rsidR="00117844" w:rsidRDefault="00117844" w:rsidP="00117844">
      <w:pPr>
        <w:pStyle w:val="ConsPlusTitle"/>
        <w:rPr>
          <w:b w:val="0"/>
        </w:rPr>
      </w:pPr>
    </w:p>
    <w:p w:rsidR="00117844" w:rsidRDefault="00117844" w:rsidP="00117844">
      <w:pPr>
        <w:pStyle w:val="ConsPlusTitle"/>
        <w:rPr>
          <w:b w:val="0"/>
        </w:rPr>
      </w:pPr>
    </w:p>
    <w:p w:rsidR="00117844" w:rsidRDefault="00117844" w:rsidP="00117844">
      <w:pPr>
        <w:pStyle w:val="ConsPlusTitle"/>
        <w:rPr>
          <w:b w:val="0"/>
        </w:rPr>
      </w:pPr>
    </w:p>
    <w:p w:rsidR="00117844" w:rsidRDefault="00117844" w:rsidP="00117844">
      <w:pPr>
        <w:pStyle w:val="ConsPlusTitle"/>
        <w:rPr>
          <w:b w:val="0"/>
        </w:rPr>
      </w:pPr>
    </w:p>
    <w:p w:rsidR="00117844" w:rsidRDefault="00117844" w:rsidP="00117844">
      <w:pPr>
        <w:pStyle w:val="ConsPlusTitle"/>
        <w:rPr>
          <w:b w:val="0"/>
        </w:rPr>
      </w:pPr>
    </w:p>
    <w:p w:rsidR="00117844" w:rsidRDefault="00117844" w:rsidP="00117844">
      <w:pPr>
        <w:pStyle w:val="ConsPlusTitle"/>
        <w:rPr>
          <w:b w:val="0"/>
        </w:rPr>
      </w:pPr>
    </w:p>
    <w:p w:rsidR="00117844" w:rsidRDefault="00117844" w:rsidP="00117844">
      <w:pPr>
        <w:pStyle w:val="ConsPlusTitle"/>
        <w:rPr>
          <w:b w:val="0"/>
        </w:rPr>
      </w:pPr>
      <w:r>
        <w:rPr>
          <w:noProof/>
          <w:lang w:eastAsia="ru-RU"/>
        </w:rPr>
        <w:drawing>
          <wp:anchor distT="0" distB="0" distL="114935" distR="114935" simplePos="0" relativeHeight="251659264" behindDoc="1" locked="0" layoutInCell="1" allowOverlap="1">
            <wp:simplePos x="0" y="0"/>
            <wp:positionH relativeFrom="column">
              <wp:posOffset>-553085</wp:posOffset>
            </wp:positionH>
            <wp:positionV relativeFrom="paragraph">
              <wp:posOffset>74295</wp:posOffset>
            </wp:positionV>
            <wp:extent cx="7088505" cy="2495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8505"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17844" w:rsidRDefault="00117844" w:rsidP="00117844">
      <w:pPr>
        <w:pStyle w:val="ConsPlusTitle"/>
        <w:rPr>
          <w:b w:val="0"/>
        </w:rPr>
      </w:pPr>
    </w:p>
    <w:p w:rsidR="00117844" w:rsidRDefault="00117844" w:rsidP="00117844">
      <w:pPr>
        <w:pStyle w:val="1"/>
        <w:ind w:left="432" w:hanging="432"/>
        <w:jc w:val="center"/>
        <w:rPr>
          <w:rStyle w:val="a4"/>
          <w:sz w:val="44"/>
          <w:szCs w:val="44"/>
        </w:rPr>
      </w:pPr>
      <w:r>
        <w:rPr>
          <w:rStyle w:val="a4"/>
          <w:sz w:val="44"/>
          <w:szCs w:val="44"/>
        </w:rPr>
        <w:t>«ИНФОРМАЦИОННЫЙ ВЕСТНИК МИТЯКИНСКОГО СЕЛЬСКОГО ПОСЕЛЕНИЯ»</w:t>
      </w:r>
    </w:p>
    <w:p w:rsidR="00117844" w:rsidRDefault="00117844" w:rsidP="00117844">
      <w:pPr>
        <w:ind w:left="432" w:hanging="432"/>
        <w:jc w:val="center"/>
      </w:pPr>
      <w:r>
        <w:rPr>
          <w:noProof/>
          <w:lang w:eastAsia="ru-RU"/>
        </w:rPr>
        <w:drawing>
          <wp:anchor distT="0" distB="0" distL="114935" distR="114935" simplePos="0" relativeHeight="251660288" behindDoc="1" locked="0" layoutInCell="1" allowOverlap="1">
            <wp:simplePos x="0" y="0"/>
            <wp:positionH relativeFrom="column">
              <wp:posOffset>-481965</wp:posOffset>
            </wp:positionH>
            <wp:positionV relativeFrom="paragraph">
              <wp:posOffset>23495</wp:posOffset>
            </wp:positionV>
            <wp:extent cx="7136130" cy="24955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130"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17844" w:rsidRDefault="00117844" w:rsidP="00117844">
      <w:pPr>
        <w:ind w:left="432" w:hanging="432"/>
        <w:jc w:val="center"/>
      </w:pPr>
    </w:p>
    <w:p w:rsidR="00117844" w:rsidRPr="00ED6CCA" w:rsidRDefault="00117844" w:rsidP="00117844">
      <w:pPr>
        <w:jc w:val="both"/>
        <w:rPr>
          <w:b/>
          <w:sz w:val="28"/>
          <w:szCs w:val="28"/>
        </w:rPr>
      </w:pPr>
      <w:r w:rsidRPr="00ED6CCA">
        <w:rPr>
          <w:b/>
          <w:sz w:val="28"/>
          <w:szCs w:val="28"/>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117844" w:rsidRDefault="00117844" w:rsidP="00117844">
      <w:pPr>
        <w:pStyle w:val="ConsPlusTitle"/>
        <w:rPr>
          <w:b w:val="0"/>
        </w:rPr>
      </w:pPr>
    </w:p>
    <w:p w:rsidR="00117844" w:rsidRPr="00DB4294" w:rsidRDefault="00117844" w:rsidP="00117844">
      <w:pPr>
        <w:pStyle w:val="ConsPlusTitle"/>
        <w:rPr>
          <w:b w:val="0"/>
          <w:color w:val="FF0000"/>
        </w:rPr>
      </w:pPr>
      <w:r w:rsidRPr="00DB4294">
        <w:rPr>
          <w:b w:val="0"/>
          <w:color w:val="FF0000"/>
        </w:rPr>
        <w:t xml:space="preserve">№ </w:t>
      </w:r>
      <w:r>
        <w:rPr>
          <w:b w:val="0"/>
          <w:color w:val="FF0000"/>
        </w:rPr>
        <w:t>2</w:t>
      </w:r>
      <w:r w:rsidRPr="00DB4294">
        <w:rPr>
          <w:b w:val="0"/>
          <w:color w:val="FF0000"/>
        </w:rPr>
        <w:t xml:space="preserve">                                                                                                     </w:t>
      </w:r>
      <w:r>
        <w:rPr>
          <w:b w:val="0"/>
          <w:color w:val="FF0000"/>
        </w:rPr>
        <w:t xml:space="preserve">       </w:t>
      </w:r>
      <w:r w:rsidRPr="00DB4294">
        <w:rPr>
          <w:b w:val="0"/>
          <w:color w:val="FF0000"/>
        </w:rPr>
        <w:t xml:space="preserve"> «</w:t>
      </w:r>
      <w:r w:rsidR="009222F3">
        <w:rPr>
          <w:b w:val="0"/>
          <w:color w:val="FF0000"/>
        </w:rPr>
        <w:t>30</w:t>
      </w:r>
      <w:r w:rsidRPr="00DB4294">
        <w:rPr>
          <w:b w:val="0"/>
          <w:color w:val="FF0000"/>
        </w:rPr>
        <w:t xml:space="preserve">» </w:t>
      </w:r>
      <w:r w:rsidR="009222F3">
        <w:rPr>
          <w:b w:val="0"/>
          <w:color w:val="FF0000"/>
        </w:rPr>
        <w:t>июня</w:t>
      </w:r>
      <w:r w:rsidRPr="00DB4294">
        <w:rPr>
          <w:b w:val="0"/>
          <w:color w:val="FF0000"/>
        </w:rPr>
        <w:t xml:space="preserve">  201</w:t>
      </w:r>
      <w:r>
        <w:rPr>
          <w:b w:val="0"/>
          <w:color w:val="FF0000"/>
        </w:rPr>
        <w:t>6</w:t>
      </w:r>
      <w:r w:rsidRPr="00DB4294">
        <w:rPr>
          <w:b w:val="0"/>
          <w:color w:val="FF0000"/>
        </w:rPr>
        <w:t xml:space="preserve"> года</w:t>
      </w:r>
    </w:p>
    <w:tbl>
      <w:tblPr>
        <w:tblW w:w="0" w:type="auto"/>
        <w:tblInd w:w="-996" w:type="dxa"/>
        <w:tblLayout w:type="fixed"/>
        <w:tblLook w:val="0000" w:firstRow="0" w:lastRow="0" w:firstColumn="0" w:lastColumn="0" w:noHBand="0" w:noVBand="0"/>
      </w:tblPr>
      <w:tblGrid>
        <w:gridCol w:w="11880"/>
      </w:tblGrid>
      <w:tr w:rsidR="00117844" w:rsidTr="00AE61F3">
        <w:trPr>
          <w:trHeight w:val="100"/>
        </w:trPr>
        <w:tc>
          <w:tcPr>
            <w:tcW w:w="11880" w:type="dxa"/>
            <w:tcBorders>
              <w:top w:val="single" w:sz="4" w:space="0" w:color="000000"/>
            </w:tcBorders>
          </w:tcPr>
          <w:p w:rsidR="00117844" w:rsidRDefault="00117844" w:rsidP="00AE61F3">
            <w:pPr>
              <w:pStyle w:val="ConsPlusTitle"/>
              <w:snapToGrid w:val="0"/>
              <w:rPr>
                <w:b w:val="0"/>
              </w:rPr>
            </w:pPr>
          </w:p>
        </w:tc>
      </w:tr>
    </w:tbl>
    <w:p w:rsidR="00117844" w:rsidRDefault="00117844" w:rsidP="00117844">
      <w:pPr>
        <w:pStyle w:val="ConsPlusTitle"/>
        <w:tabs>
          <w:tab w:val="left" w:pos="3375"/>
        </w:tabs>
        <w:rPr>
          <w:sz w:val="18"/>
          <w:szCs w:val="18"/>
        </w:rPr>
      </w:pPr>
      <w:r>
        <w:rPr>
          <w:sz w:val="18"/>
          <w:szCs w:val="18"/>
        </w:rPr>
        <w:t xml:space="preserve">Учредитель и редакция                                 Редактор                    Адрес редакции и издателя                          Тираж      Цена </w:t>
      </w:r>
    </w:p>
    <w:p w:rsidR="00117844" w:rsidRDefault="00117844" w:rsidP="00117844">
      <w:pPr>
        <w:pStyle w:val="ConsPlusTitle"/>
        <w:rPr>
          <w:b w:val="0"/>
          <w:sz w:val="18"/>
          <w:szCs w:val="18"/>
        </w:rPr>
      </w:pPr>
      <w:r>
        <w:rPr>
          <w:b w:val="0"/>
          <w:sz w:val="18"/>
          <w:szCs w:val="18"/>
        </w:rPr>
        <w:t>Собрание депутатов Митякинского сельского  Куркин                 Ростовская область Тарасовский район          10 экз.      Бесплатно</w:t>
      </w:r>
    </w:p>
    <w:p w:rsidR="00117844" w:rsidRDefault="00117844" w:rsidP="00117844">
      <w:pPr>
        <w:pStyle w:val="ConsPlusTitle"/>
        <w:rPr>
          <w:b w:val="0"/>
          <w:sz w:val="18"/>
          <w:szCs w:val="18"/>
        </w:rPr>
      </w:pPr>
      <w:r>
        <w:rPr>
          <w:b w:val="0"/>
          <w:sz w:val="18"/>
          <w:szCs w:val="18"/>
        </w:rPr>
        <w:t xml:space="preserve"> поселения Тарасовского района                       Сергей                   ст. Митякинская ул. Ленина, 5</w:t>
      </w:r>
    </w:p>
    <w:p w:rsidR="00117844" w:rsidRDefault="00117844" w:rsidP="00117844">
      <w:pPr>
        <w:pStyle w:val="ConsPlusTitle"/>
        <w:rPr>
          <w:b w:val="0"/>
          <w:sz w:val="18"/>
          <w:szCs w:val="18"/>
        </w:rPr>
      </w:pPr>
      <w:r>
        <w:rPr>
          <w:b w:val="0"/>
          <w:sz w:val="18"/>
          <w:szCs w:val="18"/>
        </w:rPr>
        <w:t xml:space="preserve"> Ростовской  области                                          Иванович                   Администрация Митякинского</w:t>
      </w:r>
    </w:p>
    <w:p w:rsidR="00117844" w:rsidRDefault="00117844" w:rsidP="00117844">
      <w:pPr>
        <w:pStyle w:val="ConsPlusTitle"/>
        <w:rPr>
          <w:b w:val="0"/>
          <w:sz w:val="18"/>
          <w:szCs w:val="18"/>
        </w:rPr>
      </w:pPr>
      <w:r>
        <w:rPr>
          <w:b w:val="0"/>
          <w:sz w:val="18"/>
          <w:szCs w:val="18"/>
        </w:rPr>
        <w:t>Администрация Митякинского сельского                                           сельского поселения</w:t>
      </w:r>
    </w:p>
    <w:p w:rsidR="00117844" w:rsidRDefault="00117844" w:rsidP="00117844">
      <w:pPr>
        <w:pStyle w:val="ConsPlusTitle"/>
        <w:rPr>
          <w:b w:val="0"/>
          <w:sz w:val="18"/>
          <w:szCs w:val="18"/>
        </w:rPr>
      </w:pPr>
      <w:r>
        <w:rPr>
          <w:b w:val="0"/>
          <w:sz w:val="18"/>
          <w:szCs w:val="18"/>
        </w:rPr>
        <w:t xml:space="preserve"> поселения Тарасовского района </w:t>
      </w:r>
    </w:p>
    <w:p w:rsidR="00117844" w:rsidRDefault="00117844" w:rsidP="00117844">
      <w:pPr>
        <w:pStyle w:val="ConsPlusTitle"/>
        <w:rPr>
          <w:b w:val="0"/>
          <w:sz w:val="18"/>
          <w:szCs w:val="18"/>
        </w:rPr>
      </w:pPr>
      <w:r>
        <w:rPr>
          <w:b w:val="0"/>
          <w:sz w:val="18"/>
          <w:szCs w:val="18"/>
        </w:rPr>
        <w:t>Ростовской области.                                                                                                                                   Выходит не реже 1 раза в квартал</w:t>
      </w:r>
    </w:p>
    <w:tbl>
      <w:tblPr>
        <w:tblW w:w="0" w:type="auto"/>
        <w:tblInd w:w="-1011" w:type="dxa"/>
        <w:tblLayout w:type="fixed"/>
        <w:tblLook w:val="0000" w:firstRow="0" w:lastRow="0" w:firstColumn="0" w:lastColumn="0" w:noHBand="0" w:noVBand="0"/>
      </w:tblPr>
      <w:tblGrid>
        <w:gridCol w:w="11865"/>
      </w:tblGrid>
      <w:tr w:rsidR="00117844" w:rsidTr="00AE61F3">
        <w:trPr>
          <w:trHeight w:val="100"/>
        </w:trPr>
        <w:tc>
          <w:tcPr>
            <w:tcW w:w="11865" w:type="dxa"/>
            <w:tcBorders>
              <w:top w:val="single" w:sz="4" w:space="0" w:color="000000"/>
            </w:tcBorders>
          </w:tcPr>
          <w:p w:rsidR="00117844" w:rsidRDefault="00117844" w:rsidP="00AE61F3">
            <w:pPr>
              <w:pStyle w:val="ConsPlusTitle"/>
              <w:snapToGrid w:val="0"/>
              <w:rPr>
                <w:b w:val="0"/>
              </w:rPr>
            </w:pPr>
          </w:p>
        </w:tc>
      </w:tr>
    </w:tbl>
    <w:p w:rsidR="00117844" w:rsidRPr="00DB4294" w:rsidRDefault="009222F3" w:rsidP="00117844">
      <w:pPr>
        <w:pStyle w:val="ConsPlusTitle"/>
        <w:jc w:val="center"/>
        <w:rPr>
          <w:i/>
          <w:color w:val="FF0000"/>
          <w:sz w:val="32"/>
          <w:szCs w:val="32"/>
        </w:rPr>
      </w:pPr>
      <w:r>
        <w:rPr>
          <w:i/>
          <w:color w:val="FF0000"/>
          <w:sz w:val="32"/>
          <w:szCs w:val="32"/>
        </w:rPr>
        <w:t>выпуск № 2   от 30.06</w:t>
      </w:r>
      <w:r w:rsidR="00242445">
        <w:rPr>
          <w:i/>
          <w:color w:val="FF0000"/>
          <w:sz w:val="32"/>
          <w:szCs w:val="32"/>
        </w:rPr>
        <w:t>.2016</w:t>
      </w:r>
      <w:r w:rsidR="00117844" w:rsidRPr="00DB4294">
        <w:rPr>
          <w:i/>
          <w:color w:val="FF0000"/>
          <w:sz w:val="32"/>
          <w:szCs w:val="32"/>
        </w:rPr>
        <w:t xml:space="preserve"> г.</w:t>
      </w:r>
    </w:p>
    <w:p w:rsidR="00117844" w:rsidRPr="00DB4294" w:rsidRDefault="00117844" w:rsidP="00117844">
      <w:pPr>
        <w:pStyle w:val="ConsPlusTitle"/>
        <w:jc w:val="center"/>
        <w:rPr>
          <w:i/>
          <w:color w:val="FF0000"/>
          <w:sz w:val="32"/>
          <w:szCs w:val="32"/>
          <w:u w:val="single"/>
        </w:rPr>
      </w:pPr>
      <w:r w:rsidRPr="00DB4294">
        <w:rPr>
          <w:i/>
          <w:color w:val="FF0000"/>
          <w:sz w:val="32"/>
          <w:szCs w:val="32"/>
          <w:u w:val="single"/>
        </w:rPr>
        <w:t>С Е Г О Д Н Я   В   Н О М Е Р Е:</w:t>
      </w:r>
    </w:p>
    <w:tbl>
      <w:tblPr>
        <w:tblW w:w="10009" w:type="dxa"/>
        <w:tblInd w:w="55" w:type="dxa"/>
        <w:tblLayout w:type="fixed"/>
        <w:tblCellMar>
          <w:top w:w="55" w:type="dxa"/>
          <w:left w:w="55" w:type="dxa"/>
          <w:bottom w:w="55" w:type="dxa"/>
          <w:right w:w="55" w:type="dxa"/>
        </w:tblCellMar>
        <w:tblLook w:val="0000" w:firstRow="0" w:lastRow="0" w:firstColumn="0" w:lastColumn="0" w:noHBand="0" w:noVBand="0"/>
      </w:tblPr>
      <w:tblGrid>
        <w:gridCol w:w="8455"/>
        <w:gridCol w:w="1554"/>
      </w:tblGrid>
      <w:tr w:rsidR="008D423D" w:rsidRPr="00DB4294" w:rsidTr="00C91558">
        <w:trPr>
          <w:trHeight w:val="985"/>
        </w:trPr>
        <w:tc>
          <w:tcPr>
            <w:tcW w:w="8455" w:type="dxa"/>
            <w:tcBorders>
              <w:top w:val="single" w:sz="1" w:space="0" w:color="000000"/>
              <w:left w:val="single" w:sz="1" w:space="0" w:color="000000"/>
              <w:bottom w:val="single" w:sz="1" w:space="0" w:color="000000"/>
            </w:tcBorders>
          </w:tcPr>
          <w:p w:rsidR="008D423D" w:rsidRPr="00DB4294" w:rsidRDefault="008D423D" w:rsidP="008D423D">
            <w:pPr>
              <w:pStyle w:val="a5"/>
              <w:snapToGrid w:val="0"/>
              <w:jc w:val="both"/>
              <w:rPr>
                <w:color w:val="FF0000"/>
                <w:sz w:val="22"/>
                <w:szCs w:val="22"/>
              </w:rPr>
            </w:pPr>
            <w:r w:rsidRPr="00DB4294">
              <w:rPr>
                <w:color w:val="FF0000"/>
                <w:sz w:val="22"/>
                <w:szCs w:val="22"/>
              </w:rPr>
              <w:t xml:space="preserve">Решение Собрания депутатов Митякинского сельского поселения Тарасовского района от </w:t>
            </w:r>
            <w:r w:rsidR="00E60A6F">
              <w:rPr>
                <w:color w:val="FF0000"/>
                <w:sz w:val="22"/>
                <w:szCs w:val="22"/>
              </w:rPr>
              <w:t>29.04.2016 года  № 7</w:t>
            </w:r>
            <w:r>
              <w:rPr>
                <w:color w:val="FF0000"/>
                <w:sz w:val="22"/>
                <w:szCs w:val="22"/>
              </w:rPr>
              <w:t xml:space="preserve">  «О внесении изменений в Решение от 21.12.2015 №24 « О бюджете на 2016год».</w:t>
            </w:r>
          </w:p>
          <w:p w:rsidR="008D423D" w:rsidRPr="00DB4294" w:rsidRDefault="008D423D" w:rsidP="008D423D">
            <w:pPr>
              <w:pStyle w:val="a5"/>
              <w:snapToGrid w:val="0"/>
              <w:jc w:val="both"/>
              <w:rPr>
                <w:color w:val="FF0000"/>
                <w:sz w:val="22"/>
                <w:szCs w:val="22"/>
              </w:rPr>
            </w:pPr>
          </w:p>
        </w:tc>
        <w:tc>
          <w:tcPr>
            <w:tcW w:w="1554" w:type="dxa"/>
            <w:tcBorders>
              <w:top w:val="single" w:sz="1" w:space="0" w:color="000000"/>
              <w:left w:val="single" w:sz="1" w:space="0" w:color="000000"/>
              <w:bottom w:val="single" w:sz="1" w:space="0" w:color="000000"/>
              <w:right w:val="single" w:sz="1" w:space="0" w:color="000000"/>
            </w:tcBorders>
          </w:tcPr>
          <w:p w:rsidR="008D423D" w:rsidRPr="00DB4294" w:rsidRDefault="008D423D" w:rsidP="008D423D">
            <w:pPr>
              <w:pStyle w:val="a5"/>
              <w:snapToGrid w:val="0"/>
              <w:rPr>
                <w:color w:val="FF0000"/>
              </w:rPr>
            </w:pPr>
            <w:r w:rsidRPr="00DB4294">
              <w:rPr>
                <w:color w:val="FF0000"/>
              </w:rPr>
              <w:t>стр.2-33</w:t>
            </w:r>
          </w:p>
        </w:tc>
      </w:tr>
      <w:tr w:rsidR="008D423D" w:rsidRPr="00DB4294" w:rsidTr="00C91558">
        <w:trPr>
          <w:trHeight w:val="985"/>
        </w:trPr>
        <w:tc>
          <w:tcPr>
            <w:tcW w:w="8455" w:type="dxa"/>
            <w:tcBorders>
              <w:top w:val="single" w:sz="1" w:space="0" w:color="000000"/>
              <w:left w:val="single" w:sz="1" w:space="0" w:color="000000"/>
              <w:bottom w:val="single" w:sz="1" w:space="0" w:color="000000"/>
            </w:tcBorders>
          </w:tcPr>
          <w:p w:rsidR="008D423D" w:rsidRPr="00DB4294" w:rsidRDefault="008D423D" w:rsidP="008D423D">
            <w:pPr>
              <w:pStyle w:val="a5"/>
              <w:snapToGrid w:val="0"/>
              <w:jc w:val="both"/>
              <w:rPr>
                <w:color w:val="FF0000"/>
                <w:sz w:val="22"/>
                <w:szCs w:val="22"/>
              </w:rPr>
            </w:pPr>
            <w:r w:rsidRPr="00DB4294">
              <w:rPr>
                <w:color w:val="FF0000"/>
                <w:sz w:val="22"/>
                <w:szCs w:val="22"/>
              </w:rPr>
              <w:t xml:space="preserve">Решение Собрания депутатов Митякинского сельского поселения Тарасовского района от </w:t>
            </w:r>
            <w:r w:rsidR="00E60A6F">
              <w:rPr>
                <w:color w:val="FF0000"/>
                <w:sz w:val="22"/>
                <w:szCs w:val="22"/>
              </w:rPr>
              <w:t>29.04.2016 года № 8</w:t>
            </w:r>
            <w:r>
              <w:rPr>
                <w:color w:val="FF0000"/>
                <w:sz w:val="22"/>
                <w:szCs w:val="22"/>
              </w:rPr>
              <w:t xml:space="preserve"> « Об утверждении заключения по внешней проверке отчета об исполнении бюджета за 2015 год».</w:t>
            </w:r>
          </w:p>
          <w:p w:rsidR="008D423D" w:rsidRPr="00DB4294" w:rsidRDefault="008D423D" w:rsidP="008D423D">
            <w:pPr>
              <w:pStyle w:val="a5"/>
              <w:snapToGrid w:val="0"/>
              <w:jc w:val="both"/>
              <w:rPr>
                <w:color w:val="FF0000"/>
                <w:sz w:val="22"/>
                <w:szCs w:val="22"/>
              </w:rPr>
            </w:pPr>
          </w:p>
        </w:tc>
        <w:tc>
          <w:tcPr>
            <w:tcW w:w="1554" w:type="dxa"/>
            <w:tcBorders>
              <w:top w:val="single" w:sz="1" w:space="0" w:color="000000"/>
              <w:left w:val="single" w:sz="1" w:space="0" w:color="000000"/>
              <w:bottom w:val="single" w:sz="1" w:space="0" w:color="000000"/>
              <w:right w:val="single" w:sz="1" w:space="0" w:color="000000"/>
            </w:tcBorders>
          </w:tcPr>
          <w:p w:rsidR="008D423D" w:rsidRPr="00DB4294" w:rsidRDefault="00496045" w:rsidP="008D423D">
            <w:pPr>
              <w:pStyle w:val="a5"/>
              <w:snapToGrid w:val="0"/>
              <w:rPr>
                <w:color w:val="FF0000"/>
              </w:rPr>
            </w:pPr>
            <w:r>
              <w:rPr>
                <w:color w:val="FF0000"/>
              </w:rPr>
              <w:t>стр. 22-43</w:t>
            </w:r>
          </w:p>
        </w:tc>
      </w:tr>
      <w:tr w:rsidR="008D423D" w:rsidRPr="00DB4294" w:rsidTr="00C91558">
        <w:trPr>
          <w:trHeight w:val="485"/>
        </w:trPr>
        <w:tc>
          <w:tcPr>
            <w:tcW w:w="8455" w:type="dxa"/>
            <w:tcBorders>
              <w:top w:val="single" w:sz="1" w:space="0" w:color="000000"/>
              <w:left w:val="single" w:sz="1" w:space="0" w:color="000000"/>
              <w:bottom w:val="single" w:sz="1" w:space="0" w:color="000000"/>
            </w:tcBorders>
          </w:tcPr>
          <w:p w:rsidR="008D423D" w:rsidRPr="00DB4294" w:rsidRDefault="00E95DEC" w:rsidP="008D423D">
            <w:pPr>
              <w:pStyle w:val="a5"/>
              <w:snapToGrid w:val="0"/>
              <w:jc w:val="both"/>
              <w:rPr>
                <w:color w:val="FF0000"/>
                <w:sz w:val="22"/>
                <w:szCs w:val="22"/>
              </w:rPr>
            </w:pPr>
            <w:r w:rsidRPr="00DB4294">
              <w:rPr>
                <w:color w:val="FF0000"/>
                <w:sz w:val="22"/>
                <w:szCs w:val="22"/>
              </w:rPr>
              <w:t xml:space="preserve">Решение Собрания депутатов Митякинского сельского поселения Тарасовского района от </w:t>
            </w:r>
            <w:r>
              <w:rPr>
                <w:color w:val="FF0000"/>
                <w:sz w:val="22"/>
                <w:szCs w:val="22"/>
              </w:rPr>
              <w:t xml:space="preserve">26.05.2016 года </w:t>
            </w:r>
            <w:r w:rsidR="00E60A6F">
              <w:rPr>
                <w:color w:val="FF0000"/>
                <w:sz w:val="22"/>
                <w:szCs w:val="22"/>
              </w:rPr>
              <w:t>№ 9</w:t>
            </w:r>
            <w:r>
              <w:rPr>
                <w:color w:val="FF0000"/>
                <w:sz w:val="22"/>
                <w:szCs w:val="22"/>
              </w:rPr>
              <w:t xml:space="preserve"> </w:t>
            </w:r>
            <w:r w:rsidR="008D423D">
              <w:rPr>
                <w:color w:val="FF0000"/>
                <w:sz w:val="22"/>
                <w:szCs w:val="22"/>
              </w:rPr>
              <w:t>« Об утверждении границ многомандатных округов»</w:t>
            </w:r>
            <w:r>
              <w:rPr>
                <w:color w:val="FF0000"/>
                <w:sz w:val="22"/>
                <w:szCs w:val="22"/>
              </w:rPr>
              <w:t>.</w:t>
            </w:r>
          </w:p>
        </w:tc>
        <w:tc>
          <w:tcPr>
            <w:tcW w:w="1554" w:type="dxa"/>
            <w:tcBorders>
              <w:top w:val="single" w:sz="1" w:space="0" w:color="000000"/>
              <w:left w:val="single" w:sz="1" w:space="0" w:color="000000"/>
              <w:bottom w:val="single" w:sz="1" w:space="0" w:color="000000"/>
              <w:right w:val="single" w:sz="1" w:space="0" w:color="000000"/>
            </w:tcBorders>
          </w:tcPr>
          <w:p w:rsidR="008D423D" w:rsidRPr="00DB4294" w:rsidRDefault="00496045" w:rsidP="008D423D">
            <w:pPr>
              <w:pStyle w:val="a5"/>
              <w:snapToGrid w:val="0"/>
              <w:rPr>
                <w:color w:val="FF0000"/>
              </w:rPr>
            </w:pPr>
            <w:r>
              <w:rPr>
                <w:color w:val="FF0000"/>
              </w:rPr>
              <w:t>стр.44-46</w:t>
            </w:r>
          </w:p>
        </w:tc>
      </w:tr>
      <w:tr w:rsidR="008D423D" w:rsidRPr="00DB4294" w:rsidTr="00C91558">
        <w:trPr>
          <w:trHeight w:val="735"/>
        </w:trPr>
        <w:tc>
          <w:tcPr>
            <w:tcW w:w="8455" w:type="dxa"/>
            <w:tcBorders>
              <w:top w:val="single" w:sz="1" w:space="0" w:color="000000"/>
              <w:left w:val="single" w:sz="1" w:space="0" w:color="000000"/>
              <w:bottom w:val="single" w:sz="1" w:space="0" w:color="000000"/>
            </w:tcBorders>
          </w:tcPr>
          <w:p w:rsidR="008D423D" w:rsidRDefault="00E95DEC" w:rsidP="008D423D">
            <w:pPr>
              <w:pStyle w:val="a5"/>
              <w:snapToGrid w:val="0"/>
              <w:jc w:val="both"/>
              <w:rPr>
                <w:color w:val="FF0000"/>
                <w:sz w:val="22"/>
                <w:szCs w:val="22"/>
              </w:rPr>
            </w:pPr>
            <w:r w:rsidRPr="00DB4294">
              <w:rPr>
                <w:color w:val="FF0000"/>
                <w:sz w:val="22"/>
                <w:szCs w:val="22"/>
              </w:rPr>
              <w:t xml:space="preserve">Решение Собрания депутатов Митякинского сельского поселения Тарасовского района от </w:t>
            </w:r>
            <w:r>
              <w:rPr>
                <w:color w:val="FF0000"/>
                <w:sz w:val="22"/>
                <w:szCs w:val="22"/>
              </w:rPr>
              <w:t xml:space="preserve">26.05.2016 года  </w:t>
            </w:r>
            <w:r w:rsidR="00E60A6F">
              <w:rPr>
                <w:color w:val="FF0000"/>
                <w:sz w:val="22"/>
                <w:szCs w:val="22"/>
              </w:rPr>
              <w:t xml:space="preserve">№ 10 </w:t>
            </w:r>
            <w:r>
              <w:rPr>
                <w:color w:val="FF0000"/>
                <w:sz w:val="22"/>
                <w:szCs w:val="22"/>
              </w:rPr>
              <w:t>« Об отмене решения от 21.12.2015 года №24».</w:t>
            </w:r>
          </w:p>
          <w:p w:rsidR="0059625F" w:rsidRPr="00DB4294" w:rsidRDefault="0059625F" w:rsidP="008D423D">
            <w:pPr>
              <w:pStyle w:val="a5"/>
              <w:snapToGrid w:val="0"/>
              <w:jc w:val="both"/>
              <w:rPr>
                <w:color w:val="FF0000"/>
                <w:sz w:val="22"/>
                <w:szCs w:val="22"/>
              </w:rPr>
            </w:pPr>
          </w:p>
        </w:tc>
        <w:tc>
          <w:tcPr>
            <w:tcW w:w="1554" w:type="dxa"/>
            <w:tcBorders>
              <w:top w:val="single" w:sz="1" w:space="0" w:color="000000"/>
              <w:left w:val="single" w:sz="1" w:space="0" w:color="000000"/>
              <w:bottom w:val="single" w:sz="1" w:space="0" w:color="000000"/>
              <w:right w:val="single" w:sz="1" w:space="0" w:color="000000"/>
            </w:tcBorders>
          </w:tcPr>
          <w:p w:rsidR="008D423D" w:rsidRPr="00DB4294" w:rsidRDefault="00496045" w:rsidP="008D423D">
            <w:pPr>
              <w:pStyle w:val="a5"/>
              <w:snapToGrid w:val="0"/>
              <w:rPr>
                <w:color w:val="FF0000"/>
              </w:rPr>
            </w:pPr>
            <w:r>
              <w:rPr>
                <w:color w:val="FF0000"/>
              </w:rPr>
              <w:t>стр.47-54</w:t>
            </w:r>
          </w:p>
        </w:tc>
      </w:tr>
      <w:tr w:rsidR="008D423D" w:rsidRPr="00DB4294" w:rsidTr="00C91558">
        <w:trPr>
          <w:trHeight w:val="485"/>
        </w:trPr>
        <w:tc>
          <w:tcPr>
            <w:tcW w:w="8455" w:type="dxa"/>
            <w:tcBorders>
              <w:top w:val="single" w:sz="1" w:space="0" w:color="000000"/>
              <w:left w:val="single" w:sz="1" w:space="0" w:color="000000"/>
              <w:bottom w:val="single" w:sz="1" w:space="0" w:color="000000"/>
            </w:tcBorders>
          </w:tcPr>
          <w:p w:rsidR="008D423D" w:rsidRPr="00DB4294" w:rsidRDefault="00E95DEC" w:rsidP="008D423D">
            <w:pPr>
              <w:pStyle w:val="a5"/>
              <w:snapToGrid w:val="0"/>
              <w:jc w:val="both"/>
              <w:rPr>
                <w:color w:val="FF0000"/>
                <w:sz w:val="22"/>
                <w:szCs w:val="22"/>
              </w:rPr>
            </w:pPr>
            <w:r w:rsidRPr="00DB4294">
              <w:rPr>
                <w:color w:val="FF0000"/>
                <w:sz w:val="22"/>
                <w:szCs w:val="22"/>
              </w:rPr>
              <w:lastRenderedPageBreak/>
              <w:t xml:space="preserve">Решение Собрания депутатов Митякинского сельского поселения Тарасовского района от </w:t>
            </w:r>
            <w:r>
              <w:rPr>
                <w:color w:val="FF0000"/>
                <w:sz w:val="22"/>
                <w:szCs w:val="22"/>
              </w:rPr>
              <w:t>26.05.2016 года</w:t>
            </w:r>
            <w:r w:rsidR="00E60A6F">
              <w:rPr>
                <w:color w:val="FF0000"/>
                <w:sz w:val="22"/>
                <w:szCs w:val="22"/>
              </w:rPr>
              <w:t xml:space="preserve"> № 11</w:t>
            </w:r>
            <w:r>
              <w:rPr>
                <w:color w:val="FF0000"/>
                <w:sz w:val="22"/>
                <w:szCs w:val="22"/>
              </w:rPr>
              <w:t xml:space="preserve">  « О внесении изменений в бюджет».</w:t>
            </w:r>
          </w:p>
        </w:tc>
        <w:tc>
          <w:tcPr>
            <w:tcW w:w="1554" w:type="dxa"/>
            <w:tcBorders>
              <w:top w:val="single" w:sz="1" w:space="0" w:color="000000"/>
              <w:left w:val="single" w:sz="1" w:space="0" w:color="000000"/>
              <w:bottom w:val="single" w:sz="1" w:space="0" w:color="000000"/>
              <w:right w:val="single" w:sz="1" w:space="0" w:color="000000"/>
            </w:tcBorders>
          </w:tcPr>
          <w:p w:rsidR="008D423D" w:rsidRPr="00DB4294" w:rsidRDefault="00496045" w:rsidP="008D423D">
            <w:pPr>
              <w:pStyle w:val="a5"/>
              <w:snapToGrid w:val="0"/>
              <w:rPr>
                <w:color w:val="FF0000"/>
              </w:rPr>
            </w:pPr>
            <w:r>
              <w:rPr>
                <w:color w:val="FF0000"/>
              </w:rPr>
              <w:t xml:space="preserve">стр. </w:t>
            </w:r>
            <w:r w:rsidR="00490557">
              <w:rPr>
                <w:color w:val="FF0000"/>
              </w:rPr>
              <w:t>48</w:t>
            </w:r>
            <w:r>
              <w:rPr>
                <w:color w:val="FF0000"/>
              </w:rPr>
              <w:t>-</w:t>
            </w:r>
            <w:r w:rsidR="00490557">
              <w:rPr>
                <w:color w:val="FF0000"/>
              </w:rPr>
              <w:t>53</w:t>
            </w:r>
          </w:p>
        </w:tc>
      </w:tr>
      <w:tr w:rsidR="008D423D" w:rsidRPr="00DB4294" w:rsidTr="00C91558">
        <w:trPr>
          <w:trHeight w:val="869"/>
        </w:trPr>
        <w:tc>
          <w:tcPr>
            <w:tcW w:w="8455" w:type="dxa"/>
            <w:tcBorders>
              <w:top w:val="single" w:sz="1" w:space="0" w:color="000000"/>
              <w:left w:val="single" w:sz="1" w:space="0" w:color="000000"/>
              <w:bottom w:val="single" w:sz="1" w:space="0" w:color="000000"/>
            </w:tcBorders>
          </w:tcPr>
          <w:p w:rsidR="008D423D" w:rsidRPr="00DB4294" w:rsidRDefault="00E95DEC" w:rsidP="008D423D">
            <w:pPr>
              <w:pStyle w:val="a5"/>
              <w:snapToGrid w:val="0"/>
              <w:jc w:val="both"/>
              <w:rPr>
                <w:color w:val="FF0000"/>
                <w:sz w:val="22"/>
                <w:szCs w:val="22"/>
              </w:rPr>
            </w:pPr>
            <w:r w:rsidRPr="00DB4294">
              <w:rPr>
                <w:color w:val="FF0000"/>
                <w:sz w:val="22"/>
                <w:szCs w:val="22"/>
              </w:rPr>
              <w:t xml:space="preserve">Решение Собрания депутатов Митякинского сельского поселения Тарасовского района от </w:t>
            </w:r>
            <w:r>
              <w:rPr>
                <w:color w:val="FF0000"/>
                <w:sz w:val="22"/>
                <w:szCs w:val="22"/>
              </w:rPr>
              <w:t>15.06.2016</w:t>
            </w:r>
            <w:r w:rsidR="00E60A6F">
              <w:rPr>
                <w:color w:val="FF0000"/>
                <w:sz w:val="22"/>
                <w:szCs w:val="22"/>
              </w:rPr>
              <w:t xml:space="preserve"> года № 12</w:t>
            </w:r>
            <w:r>
              <w:rPr>
                <w:color w:val="FF0000"/>
                <w:sz w:val="22"/>
                <w:szCs w:val="22"/>
              </w:rPr>
              <w:t xml:space="preserve"> « О внесении дополнений в Решение № 27 от 20.12.2014 « Об утверждении норм и правил по благоустройству».</w:t>
            </w:r>
          </w:p>
        </w:tc>
        <w:tc>
          <w:tcPr>
            <w:tcW w:w="1554" w:type="dxa"/>
            <w:tcBorders>
              <w:top w:val="single" w:sz="1" w:space="0" w:color="000000"/>
              <w:left w:val="single" w:sz="1" w:space="0" w:color="000000"/>
              <w:bottom w:val="single" w:sz="1" w:space="0" w:color="000000"/>
              <w:right w:val="single" w:sz="1" w:space="0" w:color="000000"/>
            </w:tcBorders>
          </w:tcPr>
          <w:p w:rsidR="008D423D" w:rsidRPr="00DB4294" w:rsidRDefault="00496045" w:rsidP="008D423D">
            <w:pPr>
              <w:pStyle w:val="a5"/>
              <w:snapToGrid w:val="0"/>
              <w:rPr>
                <w:color w:val="FF0000"/>
              </w:rPr>
            </w:pPr>
            <w:r>
              <w:rPr>
                <w:color w:val="FF0000"/>
              </w:rPr>
              <w:t>стр.</w:t>
            </w:r>
            <w:r w:rsidR="00490557">
              <w:rPr>
                <w:color w:val="FF0000"/>
              </w:rPr>
              <w:t>54</w:t>
            </w:r>
            <w:r>
              <w:rPr>
                <w:color w:val="FF0000"/>
              </w:rPr>
              <w:t>-89</w:t>
            </w:r>
          </w:p>
        </w:tc>
      </w:tr>
      <w:tr w:rsidR="0059625F" w:rsidRPr="00DB4294" w:rsidTr="00C91558">
        <w:trPr>
          <w:trHeight w:val="869"/>
        </w:trPr>
        <w:tc>
          <w:tcPr>
            <w:tcW w:w="8455" w:type="dxa"/>
            <w:tcBorders>
              <w:top w:val="single" w:sz="1" w:space="0" w:color="000000"/>
              <w:left w:val="single" w:sz="1" w:space="0" w:color="000000"/>
              <w:bottom w:val="single" w:sz="1" w:space="0" w:color="000000"/>
            </w:tcBorders>
          </w:tcPr>
          <w:p w:rsidR="0059625F" w:rsidRPr="00DB4294" w:rsidRDefault="0059625F" w:rsidP="008D423D">
            <w:pPr>
              <w:pStyle w:val="a5"/>
              <w:snapToGrid w:val="0"/>
              <w:jc w:val="both"/>
              <w:rPr>
                <w:color w:val="FF0000"/>
                <w:sz w:val="22"/>
                <w:szCs w:val="22"/>
              </w:rPr>
            </w:pPr>
            <w:r w:rsidRPr="00DB4294">
              <w:rPr>
                <w:color w:val="FF0000"/>
                <w:sz w:val="22"/>
                <w:szCs w:val="22"/>
              </w:rPr>
              <w:t xml:space="preserve">Решение Собрания депутатов Митякинского сельского поселения Тарасовского района от </w:t>
            </w:r>
            <w:r>
              <w:rPr>
                <w:color w:val="FF0000"/>
                <w:sz w:val="22"/>
                <w:szCs w:val="22"/>
              </w:rPr>
              <w:t>27.06.2016г</w:t>
            </w:r>
            <w:r w:rsidR="00E60A6F">
              <w:rPr>
                <w:color w:val="FF0000"/>
                <w:sz w:val="22"/>
                <w:szCs w:val="22"/>
              </w:rPr>
              <w:t>ода № 13</w:t>
            </w:r>
            <w:r>
              <w:rPr>
                <w:color w:val="FF0000"/>
                <w:sz w:val="22"/>
                <w:szCs w:val="22"/>
              </w:rPr>
              <w:t xml:space="preserve"> «Выборы депутатов».</w:t>
            </w:r>
          </w:p>
        </w:tc>
        <w:tc>
          <w:tcPr>
            <w:tcW w:w="1554" w:type="dxa"/>
            <w:tcBorders>
              <w:top w:val="single" w:sz="1" w:space="0" w:color="000000"/>
              <w:left w:val="single" w:sz="1" w:space="0" w:color="000000"/>
              <w:bottom w:val="single" w:sz="1" w:space="0" w:color="000000"/>
              <w:right w:val="single" w:sz="1" w:space="0" w:color="000000"/>
            </w:tcBorders>
          </w:tcPr>
          <w:p w:rsidR="0059625F" w:rsidRPr="00DB4294" w:rsidRDefault="00496045" w:rsidP="008D423D">
            <w:pPr>
              <w:pStyle w:val="a5"/>
              <w:snapToGrid w:val="0"/>
              <w:rPr>
                <w:color w:val="FF0000"/>
              </w:rPr>
            </w:pPr>
            <w:r>
              <w:rPr>
                <w:color w:val="FF0000"/>
              </w:rPr>
              <w:t>стр.90</w:t>
            </w:r>
          </w:p>
        </w:tc>
      </w:tr>
      <w:tr w:rsidR="0059625F" w:rsidRPr="00DB4294" w:rsidTr="00C91558">
        <w:trPr>
          <w:trHeight w:val="869"/>
        </w:trPr>
        <w:tc>
          <w:tcPr>
            <w:tcW w:w="8455" w:type="dxa"/>
            <w:tcBorders>
              <w:top w:val="single" w:sz="1" w:space="0" w:color="000000"/>
              <w:left w:val="single" w:sz="1" w:space="0" w:color="000000"/>
              <w:bottom w:val="single" w:sz="1" w:space="0" w:color="000000"/>
            </w:tcBorders>
          </w:tcPr>
          <w:p w:rsidR="0059625F" w:rsidRPr="00DB4294" w:rsidRDefault="0059625F" w:rsidP="008D423D">
            <w:pPr>
              <w:pStyle w:val="a5"/>
              <w:snapToGrid w:val="0"/>
              <w:jc w:val="both"/>
              <w:rPr>
                <w:color w:val="FF0000"/>
                <w:sz w:val="22"/>
                <w:szCs w:val="22"/>
              </w:rPr>
            </w:pPr>
            <w:r w:rsidRPr="00DB4294">
              <w:rPr>
                <w:color w:val="FF0000"/>
                <w:sz w:val="22"/>
                <w:szCs w:val="22"/>
              </w:rPr>
              <w:t xml:space="preserve">Решение Собрания депутатов Митякинского сельского поселения Тарасовского района от </w:t>
            </w:r>
            <w:r>
              <w:rPr>
                <w:color w:val="FF0000"/>
                <w:sz w:val="22"/>
                <w:szCs w:val="22"/>
              </w:rPr>
              <w:t>27.06.2016г</w:t>
            </w:r>
            <w:r w:rsidR="00E60A6F">
              <w:rPr>
                <w:color w:val="FF0000"/>
                <w:sz w:val="22"/>
                <w:szCs w:val="22"/>
              </w:rPr>
              <w:t>ода № 14</w:t>
            </w:r>
            <w:r>
              <w:rPr>
                <w:color w:val="FF0000"/>
                <w:sz w:val="22"/>
                <w:szCs w:val="22"/>
              </w:rPr>
              <w:t xml:space="preserve"> « Передача имущества из собственности Митякинского с/п в муниципальное образование Тарасовского района». </w:t>
            </w:r>
          </w:p>
        </w:tc>
        <w:tc>
          <w:tcPr>
            <w:tcW w:w="1554" w:type="dxa"/>
            <w:tcBorders>
              <w:top w:val="single" w:sz="1" w:space="0" w:color="000000"/>
              <w:left w:val="single" w:sz="1" w:space="0" w:color="000000"/>
              <w:bottom w:val="single" w:sz="1" w:space="0" w:color="000000"/>
              <w:right w:val="single" w:sz="1" w:space="0" w:color="000000"/>
            </w:tcBorders>
          </w:tcPr>
          <w:p w:rsidR="0059625F" w:rsidRPr="00DB4294" w:rsidRDefault="00736BBC" w:rsidP="008D423D">
            <w:pPr>
              <w:pStyle w:val="a5"/>
              <w:snapToGrid w:val="0"/>
              <w:rPr>
                <w:color w:val="FF0000"/>
              </w:rPr>
            </w:pPr>
            <w:r>
              <w:rPr>
                <w:color w:val="FF0000"/>
              </w:rPr>
              <w:t>с</w:t>
            </w:r>
            <w:bookmarkStart w:id="0" w:name="_GoBack"/>
            <w:bookmarkEnd w:id="0"/>
            <w:r>
              <w:rPr>
                <w:color w:val="FF0000"/>
              </w:rPr>
              <w:t>тр. 91-94</w:t>
            </w:r>
          </w:p>
        </w:tc>
      </w:tr>
      <w:tr w:rsidR="0059625F" w:rsidRPr="00DB4294" w:rsidTr="00C91558">
        <w:trPr>
          <w:trHeight w:val="869"/>
        </w:trPr>
        <w:tc>
          <w:tcPr>
            <w:tcW w:w="8455" w:type="dxa"/>
            <w:tcBorders>
              <w:top w:val="single" w:sz="1" w:space="0" w:color="000000"/>
              <w:left w:val="single" w:sz="1" w:space="0" w:color="000000"/>
              <w:bottom w:val="single" w:sz="1" w:space="0" w:color="000000"/>
            </w:tcBorders>
          </w:tcPr>
          <w:p w:rsidR="0059625F" w:rsidRPr="00DB4294" w:rsidRDefault="0059625F" w:rsidP="008D423D">
            <w:pPr>
              <w:pStyle w:val="a5"/>
              <w:snapToGrid w:val="0"/>
              <w:jc w:val="both"/>
              <w:rPr>
                <w:color w:val="FF0000"/>
                <w:sz w:val="22"/>
                <w:szCs w:val="22"/>
              </w:rPr>
            </w:pPr>
            <w:r w:rsidRPr="00DB4294">
              <w:rPr>
                <w:color w:val="FF0000"/>
                <w:sz w:val="22"/>
                <w:szCs w:val="22"/>
              </w:rPr>
              <w:t xml:space="preserve">Решение Собрания депутатов Митякинского сельского поселения Тарасовского района от </w:t>
            </w:r>
            <w:r>
              <w:rPr>
                <w:color w:val="FF0000"/>
                <w:sz w:val="22"/>
                <w:szCs w:val="22"/>
              </w:rPr>
              <w:t>27.06.2016г</w:t>
            </w:r>
            <w:r w:rsidR="00E60A6F">
              <w:rPr>
                <w:color w:val="FF0000"/>
                <w:sz w:val="22"/>
                <w:szCs w:val="22"/>
              </w:rPr>
              <w:t>ода № 15</w:t>
            </w:r>
            <w:r>
              <w:rPr>
                <w:color w:val="FF0000"/>
                <w:sz w:val="22"/>
                <w:szCs w:val="22"/>
              </w:rPr>
              <w:t xml:space="preserve"> « Отмена решения №32 за 2014 год протест прокурора».</w:t>
            </w:r>
          </w:p>
        </w:tc>
        <w:tc>
          <w:tcPr>
            <w:tcW w:w="1554" w:type="dxa"/>
            <w:tcBorders>
              <w:top w:val="single" w:sz="1" w:space="0" w:color="000000"/>
              <w:left w:val="single" w:sz="1" w:space="0" w:color="000000"/>
              <w:bottom w:val="single" w:sz="1" w:space="0" w:color="000000"/>
              <w:right w:val="single" w:sz="1" w:space="0" w:color="000000"/>
            </w:tcBorders>
          </w:tcPr>
          <w:p w:rsidR="0059625F" w:rsidRPr="00DB4294" w:rsidRDefault="00736BBC" w:rsidP="008D423D">
            <w:pPr>
              <w:pStyle w:val="a5"/>
              <w:snapToGrid w:val="0"/>
              <w:rPr>
                <w:color w:val="FF0000"/>
              </w:rPr>
            </w:pPr>
            <w:r>
              <w:rPr>
                <w:color w:val="FF0000"/>
              </w:rPr>
              <w:t>стр. 95</w:t>
            </w:r>
          </w:p>
        </w:tc>
      </w:tr>
      <w:tr w:rsidR="0059625F" w:rsidRPr="00DB4294" w:rsidTr="00C91558">
        <w:trPr>
          <w:trHeight w:val="869"/>
        </w:trPr>
        <w:tc>
          <w:tcPr>
            <w:tcW w:w="8455" w:type="dxa"/>
            <w:tcBorders>
              <w:top w:val="single" w:sz="1" w:space="0" w:color="000000"/>
              <w:left w:val="single" w:sz="1" w:space="0" w:color="000000"/>
              <w:bottom w:val="single" w:sz="1" w:space="0" w:color="000000"/>
            </w:tcBorders>
          </w:tcPr>
          <w:p w:rsidR="0059625F" w:rsidRPr="00DB4294" w:rsidRDefault="0059625F" w:rsidP="008D423D">
            <w:pPr>
              <w:pStyle w:val="a5"/>
              <w:snapToGrid w:val="0"/>
              <w:jc w:val="both"/>
              <w:rPr>
                <w:color w:val="FF0000"/>
                <w:sz w:val="22"/>
                <w:szCs w:val="22"/>
              </w:rPr>
            </w:pPr>
            <w:r w:rsidRPr="00DB4294">
              <w:rPr>
                <w:color w:val="FF0000"/>
                <w:sz w:val="22"/>
                <w:szCs w:val="22"/>
              </w:rPr>
              <w:t xml:space="preserve">Решение Собрания депутатов Митякинского сельского поселения Тарасовского района от </w:t>
            </w:r>
            <w:r>
              <w:rPr>
                <w:color w:val="FF0000"/>
                <w:sz w:val="22"/>
                <w:szCs w:val="22"/>
              </w:rPr>
              <w:t>27.06.2016г</w:t>
            </w:r>
            <w:r w:rsidR="00E60A6F">
              <w:rPr>
                <w:color w:val="FF0000"/>
                <w:sz w:val="22"/>
                <w:szCs w:val="22"/>
              </w:rPr>
              <w:t xml:space="preserve">ода №16 </w:t>
            </w:r>
            <w:r>
              <w:rPr>
                <w:color w:val="FF0000"/>
                <w:sz w:val="22"/>
                <w:szCs w:val="22"/>
              </w:rPr>
              <w:t xml:space="preserve"> «О внесении изменений в бюджет»</w:t>
            </w:r>
          </w:p>
        </w:tc>
        <w:tc>
          <w:tcPr>
            <w:tcW w:w="1554" w:type="dxa"/>
            <w:tcBorders>
              <w:top w:val="single" w:sz="1" w:space="0" w:color="000000"/>
              <w:left w:val="single" w:sz="1" w:space="0" w:color="000000"/>
              <w:bottom w:val="single" w:sz="1" w:space="0" w:color="000000"/>
              <w:right w:val="single" w:sz="1" w:space="0" w:color="000000"/>
            </w:tcBorders>
          </w:tcPr>
          <w:p w:rsidR="0059625F" w:rsidRPr="00DB4294" w:rsidRDefault="00736BBC" w:rsidP="008D423D">
            <w:pPr>
              <w:pStyle w:val="a5"/>
              <w:snapToGrid w:val="0"/>
              <w:rPr>
                <w:color w:val="FF0000"/>
              </w:rPr>
            </w:pPr>
            <w:r>
              <w:rPr>
                <w:color w:val="FF0000"/>
              </w:rPr>
              <w:t>стр.96-117</w:t>
            </w:r>
          </w:p>
        </w:tc>
      </w:tr>
      <w:tr w:rsidR="0059625F" w:rsidRPr="00DB4294" w:rsidTr="00C91558">
        <w:trPr>
          <w:trHeight w:val="869"/>
        </w:trPr>
        <w:tc>
          <w:tcPr>
            <w:tcW w:w="8455" w:type="dxa"/>
            <w:tcBorders>
              <w:top w:val="single" w:sz="1" w:space="0" w:color="000000"/>
              <w:left w:val="single" w:sz="1" w:space="0" w:color="000000"/>
              <w:bottom w:val="single" w:sz="1" w:space="0" w:color="000000"/>
            </w:tcBorders>
          </w:tcPr>
          <w:p w:rsidR="0059625F" w:rsidRPr="00DB4294" w:rsidRDefault="0059625F" w:rsidP="008D423D">
            <w:pPr>
              <w:pStyle w:val="a5"/>
              <w:snapToGrid w:val="0"/>
              <w:jc w:val="both"/>
              <w:rPr>
                <w:color w:val="FF0000"/>
                <w:sz w:val="22"/>
                <w:szCs w:val="22"/>
              </w:rPr>
            </w:pPr>
            <w:r w:rsidRPr="00DB4294">
              <w:rPr>
                <w:color w:val="FF0000"/>
                <w:sz w:val="22"/>
                <w:szCs w:val="22"/>
              </w:rPr>
              <w:t xml:space="preserve">Решение Собрания депутатов Митякинского сельского поселения Тарасовского района от </w:t>
            </w:r>
            <w:r>
              <w:rPr>
                <w:color w:val="FF0000"/>
                <w:sz w:val="22"/>
                <w:szCs w:val="22"/>
              </w:rPr>
              <w:t>27.06.2016г</w:t>
            </w:r>
            <w:r w:rsidR="00E60A6F">
              <w:rPr>
                <w:color w:val="FF0000"/>
                <w:sz w:val="22"/>
                <w:szCs w:val="22"/>
              </w:rPr>
              <w:t>ода № 17</w:t>
            </w:r>
            <w:r>
              <w:rPr>
                <w:color w:val="FF0000"/>
                <w:sz w:val="22"/>
                <w:szCs w:val="22"/>
              </w:rPr>
              <w:t xml:space="preserve"> «Утверждение структуры».</w:t>
            </w:r>
          </w:p>
        </w:tc>
        <w:tc>
          <w:tcPr>
            <w:tcW w:w="1554" w:type="dxa"/>
            <w:tcBorders>
              <w:top w:val="single" w:sz="1" w:space="0" w:color="000000"/>
              <w:left w:val="single" w:sz="1" w:space="0" w:color="000000"/>
              <w:bottom w:val="single" w:sz="1" w:space="0" w:color="000000"/>
              <w:right w:val="single" w:sz="1" w:space="0" w:color="000000"/>
            </w:tcBorders>
          </w:tcPr>
          <w:p w:rsidR="0059625F" w:rsidRPr="00DB4294" w:rsidRDefault="00736BBC" w:rsidP="008D423D">
            <w:pPr>
              <w:pStyle w:val="a5"/>
              <w:snapToGrid w:val="0"/>
              <w:rPr>
                <w:color w:val="FF0000"/>
              </w:rPr>
            </w:pPr>
            <w:r>
              <w:rPr>
                <w:color w:val="FF0000"/>
              </w:rPr>
              <w:t>стр.118-119</w:t>
            </w:r>
          </w:p>
        </w:tc>
      </w:tr>
      <w:tr w:rsidR="00326A08" w:rsidRPr="00DB4294" w:rsidTr="00C91558">
        <w:trPr>
          <w:trHeight w:val="869"/>
        </w:trPr>
        <w:tc>
          <w:tcPr>
            <w:tcW w:w="8455" w:type="dxa"/>
            <w:tcBorders>
              <w:top w:val="single" w:sz="1" w:space="0" w:color="000000"/>
              <w:left w:val="single" w:sz="1" w:space="0" w:color="000000"/>
              <w:bottom w:val="single" w:sz="1" w:space="0" w:color="000000"/>
            </w:tcBorders>
          </w:tcPr>
          <w:p w:rsidR="00326A08" w:rsidRPr="00326A08" w:rsidRDefault="00326A08" w:rsidP="00326A08">
            <w:pPr>
              <w:jc w:val="both"/>
              <w:rPr>
                <w:color w:val="FF0000"/>
                <w:szCs w:val="28"/>
              </w:rPr>
            </w:pPr>
            <w:r w:rsidRPr="00326A08">
              <w:rPr>
                <w:color w:val="FF0000"/>
                <w:szCs w:val="28"/>
              </w:rPr>
              <w:t>Постановление</w:t>
            </w:r>
            <w:r>
              <w:rPr>
                <w:color w:val="FF0000"/>
                <w:sz w:val="28"/>
                <w:szCs w:val="28"/>
              </w:rPr>
              <w:t xml:space="preserve"> </w:t>
            </w:r>
            <w:r w:rsidRPr="00DB4294">
              <w:rPr>
                <w:color w:val="FF0000"/>
                <w:sz w:val="22"/>
                <w:szCs w:val="22"/>
              </w:rPr>
              <w:t>Собрания депутатов Митякинского сельского поселения Тарасовского района</w:t>
            </w:r>
            <w:r>
              <w:rPr>
                <w:color w:val="FF0000"/>
                <w:sz w:val="22"/>
                <w:szCs w:val="22"/>
              </w:rPr>
              <w:t xml:space="preserve"> от 06.04.2016 года № 40 «</w:t>
            </w:r>
            <w:r w:rsidRPr="00326A08">
              <w:rPr>
                <w:color w:val="FF0000"/>
                <w:szCs w:val="28"/>
              </w:rPr>
              <w:t>Об отчете об исполнении бюджета</w:t>
            </w:r>
          </w:p>
          <w:p w:rsidR="00326A08" w:rsidRPr="00326A08" w:rsidRDefault="00326A08" w:rsidP="00326A08">
            <w:pPr>
              <w:jc w:val="both"/>
              <w:rPr>
                <w:color w:val="FF0000"/>
                <w:szCs w:val="28"/>
              </w:rPr>
            </w:pPr>
            <w:r w:rsidRPr="00326A08">
              <w:rPr>
                <w:color w:val="FF0000"/>
                <w:szCs w:val="28"/>
              </w:rPr>
              <w:t>Митякинского сельского поселения Тарасовского района</w:t>
            </w:r>
          </w:p>
          <w:p w:rsidR="00326A08" w:rsidRPr="00326A08" w:rsidRDefault="00326A08" w:rsidP="00326A08">
            <w:pPr>
              <w:jc w:val="both"/>
              <w:rPr>
                <w:color w:val="FF0000"/>
                <w:szCs w:val="28"/>
              </w:rPr>
            </w:pPr>
            <w:r w:rsidRPr="00326A08">
              <w:rPr>
                <w:color w:val="FF0000"/>
                <w:szCs w:val="28"/>
              </w:rPr>
              <w:t xml:space="preserve">за </w:t>
            </w:r>
            <w:r w:rsidRPr="00326A08">
              <w:rPr>
                <w:color w:val="FF0000"/>
                <w:szCs w:val="28"/>
                <w:lang w:val="en-US"/>
              </w:rPr>
              <w:t>I</w:t>
            </w:r>
            <w:r w:rsidRPr="00326A08">
              <w:rPr>
                <w:color w:val="FF0000"/>
                <w:szCs w:val="28"/>
              </w:rPr>
              <w:t xml:space="preserve"> квартал 2016 года и о численности муниципальных</w:t>
            </w:r>
          </w:p>
          <w:p w:rsidR="00326A08" w:rsidRPr="00326A08" w:rsidRDefault="00326A08" w:rsidP="00326A08">
            <w:pPr>
              <w:jc w:val="both"/>
              <w:rPr>
                <w:color w:val="FF0000"/>
                <w:szCs w:val="28"/>
              </w:rPr>
            </w:pPr>
            <w:r w:rsidRPr="00326A08">
              <w:rPr>
                <w:color w:val="FF0000"/>
                <w:szCs w:val="28"/>
              </w:rPr>
              <w:t>служащих,</w:t>
            </w:r>
            <w:r w:rsidRPr="00326A08">
              <w:rPr>
                <w:rFonts w:ascii="Arial" w:hAnsi="Arial" w:cs="Arial"/>
                <w:color w:val="FF0000"/>
                <w:szCs w:val="28"/>
              </w:rPr>
              <w:t xml:space="preserve"> </w:t>
            </w:r>
            <w:r w:rsidRPr="00326A08">
              <w:rPr>
                <w:color w:val="FF0000"/>
                <w:szCs w:val="28"/>
              </w:rPr>
              <w:t>работников бюджетных</w:t>
            </w:r>
            <w:r w:rsidRPr="00326A08">
              <w:rPr>
                <w:rFonts w:ascii="Arial" w:hAnsi="Arial" w:cs="Arial"/>
                <w:color w:val="FF0000"/>
                <w:szCs w:val="28"/>
              </w:rPr>
              <w:t xml:space="preserve"> </w:t>
            </w:r>
            <w:r w:rsidRPr="00326A08">
              <w:rPr>
                <w:color w:val="FF0000"/>
                <w:szCs w:val="28"/>
              </w:rPr>
              <w:t>учреждений</w:t>
            </w:r>
            <w:r w:rsidRPr="00326A08">
              <w:rPr>
                <w:rFonts w:ascii="Arial" w:hAnsi="Arial" w:cs="Arial"/>
                <w:color w:val="FF0000"/>
                <w:szCs w:val="28"/>
              </w:rPr>
              <w:t xml:space="preserve"> </w:t>
            </w:r>
            <w:r w:rsidRPr="00326A08">
              <w:rPr>
                <w:color w:val="FF0000"/>
                <w:szCs w:val="28"/>
              </w:rPr>
              <w:t xml:space="preserve"> Митякинского сельского поселения с указанием фактических затрат на их денежное содержание по состоянию на 01.04.2016 года</w:t>
            </w:r>
            <w:r>
              <w:rPr>
                <w:color w:val="FF0000"/>
                <w:szCs w:val="28"/>
              </w:rPr>
              <w:t>»</w:t>
            </w:r>
          </w:p>
          <w:p w:rsidR="00326A08" w:rsidRPr="00326A08" w:rsidRDefault="00326A08" w:rsidP="00326A08">
            <w:pPr>
              <w:jc w:val="center"/>
              <w:rPr>
                <w:color w:val="FF0000"/>
                <w:sz w:val="28"/>
                <w:szCs w:val="28"/>
              </w:rPr>
            </w:pPr>
          </w:p>
          <w:p w:rsidR="00326A08" w:rsidRPr="00326A08" w:rsidRDefault="00326A08" w:rsidP="00326A08">
            <w:pPr>
              <w:jc w:val="both"/>
              <w:rPr>
                <w:color w:val="FF0000"/>
                <w:sz w:val="28"/>
              </w:rPr>
            </w:pPr>
          </w:p>
          <w:p w:rsidR="00326A08" w:rsidRPr="00DB4294" w:rsidRDefault="00326A08" w:rsidP="00326A08">
            <w:pPr>
              <w:jc w:val="center"/>
              <w:rPr>
                <w:color w:val="FF0000"/>
                <w:sz w:val="22"/>
                <w:szCs w:val="22"/>
              </w:rPr>
            </w:pPr>
          </w:p>
        </w:tc>
        <w:tc>
          <w:tcPr>
            <w:tcW w:w="1554" w:type="dxa"/>
            <w:tcBorders>
              <w:top w:val="single" w:sz="1" w:space="0" w:color="000000"/>
              <w:left w:val="single" w:sz="1" w:space="0" w:color="000000"/>
              <w:bottom w:val="single" w:sz="1" w:space="0" w:color="000000"/>
              <w:right w:val="single" w:sz="1" w:space="0" w:color="000000"/>
            </w:tcBorders>
          </w:tcPr>
          <w:p w:rsidR="00326A08" w:rsidRPr="00DB4294" w:rsidRDefault="00736BBC" w:rsidP="008D423D">
            <w:pPr>
              <w:pStyle w:val="a5"/>
              <w:snapToGrid w:val="0"/>
              <w:rPr>
                <w:color w:val="FF0000"/>
              </w:rPr>
            </w:pPr>
            <w:r>
              <w:rPr>
                <w:color w:val="FF0000"/>
              </w:rPr>
              <w:t>стр.120-126</w:t>
            </w:r>
          </w:p>
        </w:tc>
      </w:tr>
    </w:tbl>
    <w:p w:rsidR="00117844" w:rsidRPr="00DB4294" w:rsidRDefault="00117844" w:rsidP="00117844">
      <w:pPr>
        <w:pStyle w:val="ConsPlusTitle"/>
        <w:rPr>
          <w:color w:val="FF0000"/>
        </w:rPr>
      </w:pPr>
    </w:p>
    <w:p w:rsidR="00117844" w:rsidRPr="00DB4294" w:rsidRDefault="00117844" w:rsidP="00117844">
      <w:pPr>
        <w:pStyle w:val="ConsPlusTitle"/>
        <w:rPr>
          <w:color w:val="FF0000"/>
        </w:rPr>
      </w:pPr>
    </w:p>
    <w:p w:rsidR="00117844" w:rsidRDefault="00117844" w:rsidP="00117844">
      <w:pPr>
        <w:pStyle w:val="ConsPlusTitle"/>
        <w:rPr>
          <w:color w:val="FF0000"/>
        </w:rPr>
      </w:pPr>
    </w:p>
    <w:p w:rsidR="00117844" w:rsidRDefault="00117844" w:rsidP="00117844">
      <w:pPr>
        <w:pStyle w:val="ConsPlusTitle"/>
        <w:rPr>
          <w:color w:val="FF0000"/>
        </w:rPr>
      </w:pPr>
    </w:p>
    <w:p w:rsidR="00117844" w:rsidRDefault="00117844" w:rsidP="00117844">
      <w:pPr>
        <w:pStyle w:val="ConsPlusTitle"/>
        <w:rPr>
          <w:color w:val="FF0000"/>
        </w:rPr>
      </w:pPr>
    </w:p>
    <w:p w:rsidR="00117844" w:rsidRDefault="00117844" w:rsidP="00117844">
      <w:pPr>
        <w:pStyle w:val="ConsPlusTitle"/>
        <w:rPr>
          <w:color w:val="FF0000"/>
        </w:rPr>
      </w:pPr>
    </w:p>
    <w:p w:rsidR="00117844" w:rsidRPr="00ED6CCA" w:rsidRDefault="00117844" w:rsidP="00117844">
      <w:pPr>
        <w:pStyle w:val="ConsPlusTitle"/>
        <w:rPr>
          <w:color w:val="FF0000"/>
        </w:rPr>
      </w:pPr>
    </w:p>
    <w:p w:rsidR="00117844" w:rsidRDefault="00117844" w:rsidP="00117844">
      <w:pPr>
        <w:rPr>
          <w:rFonts w:cs="Tahoma"/>
          <w:b/>
          <w:bCs/>
          <w:sz w:val="14"/>
          <w:szCs w:val="14"/>
        </w:rPr>
      </w:pPr>
    </w:p>
    <w:p w:rsidR="00117844" w:rsidRPr="00AC7C70" w:rsidRDefault="00117844" w:rsidP="00117844">
      <w:pPr>
        <w:rPr>
          <w:rFonts w:cs="Tahoma"/>
          <w:b/>
          <w:bCs/>
          <w:color w:val="FF0000"/>
          <w:sz w:val="14"/>
          <w:szCs w:val="14"/>
        </w:rPr>
      </w:pPr>
      <w:r w:rsidRPr="00E25803">
        <w:rPr>
          <w:rFonts w:cs="Tahoma"/>
          <w:b/>
          <w:bCs/>
          <w:sz w:val="14"/>
          <w:szCs w:val="14"/>
        </w:rPr>
        <w:t xml:space="preserve">  Информационный бюллетень Митякинского сельского поселения Тарасовского  района  </w:t>
      </w:r>
      <w:r w:rsidR="007F626A">
        <w:rPr>
          <w:rFonts w:cs="Tahoma"/>
          <w:b/>
          <w:bCs/>
          <w:sz w:val="14"/>
          <w:szCs w:val="14"/>
        </w:rPr>
        <w:t>Ростовской области   №  2  от «30</w:t>
      </w:r>
      <w:r w:rsidRPr="00AC7C70">
        <w:rPr>
          <w:rFonts w:cs="Tahoma"/>
          <w:b/>
          <w:bCs/>
          <w:sz w:val="14"/>
          <w:szCs w:val="14"/>
        </w:rPr>
        <w:t>»</w:t>
      </w:r>
      <w:r w:rsidR="007F626A">
        <w:rPr>
          <w:rFonts w:cs="Tahoma"/>
          <w:b/>
          <w:bCs/>
          <w:sz w:val="14"/>
          <w:szCs w:val="14"/>
        </w:rPr>
        <w:t xml:space="preserve"> июня</w:t>
      </w:r>
      <w:r w:rsidRPr="00AC7C70">
        <w:rPr>
          <w:rFonts w:cs="Tahoma"/>
          <w:b/>
          <w:bCs/>
          <w:sz w:val="14"/>
          <w:szCs w:val="14"/>
        </w:rPr>
        <w:t xml:space="preserve">  201</w:t>
      </w:r>
      <w:r w:rsidR="007F626A">
        <w:rPr>
          <w:rFonts w:cs="Tahoma"/>
          <w:b/>
          <w:bCs/>
          <w:sz w:val="14"/>
          <w:szCs w:val="14"/>
        </w:rPr>
        <w:t>6</w:t>
      </w:r>
      <w:r>
        <w:rPr>
          <w:rFonts w:cs="Tahoma"/>
          <w:b/>
          <w:bCs/>
          <w:sz w:val="14"/>
          <w:szCs w:val="14"/>
        </w:rPr>
        <w:t>года</w:t>
      </w:r>
      <w:r>
        <w:rPr>
          <w:b/>
          <w:bCs/>
          <w:sz w:val="14"/>
          <w:szCs w:val="14"/>
        </w:rPr>
        <w:t xml:space="preserve">          </w:t>
      </w:r>
    </w:p>
    <w:p w:rsidR="00117844" w:rsidRPr="006C3025" w:rsidRDefault="00117844" w:rsidP="00117844">
      <w:pPr>
        <w:rPr>
          <w:sz w:val="14"/>
          <w:szCs w:val="14"/>
        </w:rPr>
      </w:pPr>
    </w:p>
    <w:p w:rsidR="00117844" w:rsidRDefault="00117844" w:rsidP="00117844">
      <w:pPr>
        <w:pStyle w:val="a6"/>
      </w:pPr>
    </w:p>
    <w:p w:rsidR="004D7F11" w:rsidRDefault="004D7F11"/>
    <w:p w:rsidR="000D12DC" w:rsidRDefault="000D12DC"/>
    <w:p w:rsidR="000D12DC" w:rsidRDefault="000D12DC"/>
    <w:p w:rsidR="000D12DC" w:rsidRDefault="000D12DC"/>
    <w:p w:rsidR="000D12DC" w:rsidRDefault="000D12DC"/>
    <w:p w:rsidR="000D12DC" w:rsidRDefault="000D12DC"/>
    <w:p w:rsidR="000D12DC" w:rsidRDefault="000D12DC"/>
    <w:p w:rsidR="00D44E43" w:rsidRDefault="00D44E43" w:rsidP="004A790E">
      <w:pPr>
        <w:pStyle w:val="a8"/>
        <w:jc w:val="left"/>
        <w:rPr>
          <w:rFonts w:ascii="Times New Roman" w:eastAsia="Times New Roman" w:hAnsi="Times New Roman" w:cs="Times New Roman"/>
          <w:b w:val="0"/>
          <w:caps w:val="0"/>
          <w:color w:val="auto"/>
          <w:sz w:val="24"/>
          <w:lang w:eastAsia="ar-SA"/>
        </w:rPr>
      </w:pPr>
    </w:p>
    <w:p w:rsidR="004A790E" w:rsidRPr="004A790E" w:rsidRDefault="00D44E43" w:rsidP="004A790E">
      <w:pPr>
        <w:pStyle w:val="a8"/>
        <w:jc w:val="left"/>
        <w:rPr>
          <w:b w:val="0"/>
          <w:color w:val="auto"/>
          <w:sz w:val="22"/>
          <w:szCs w:val="22"/>
          <w:u w:val="single"/>
        </w:rPr>
      </w:pPr>
      <w:r>
        <w:rPr>
          <w:rFonts w:ascii="Times New Roman" w:eastAsia="Times New Roman" w:hAnsi="Times New Roman" w:cs="Times New Roman"/>
          <w:b w:val="0"/>
          <w:caps w:val="0"/>
          <w:color w:val="auto"/>
          <w:sz w:val="24"/>
          <w:lang w:eastAsia="ar-SA"/>
        </w:rPr>
        <w:lastRenderedPageBreak/>
        <w:t xml:space="preserve">                                                      </w:t>
      </w:r>
      <w:r w:rsidR="004A790E" w:rsidRPr="004A790E">
        <w:rPr>
          <w:rFonts w:ascii="Times New Roman" w:eastAsia="Times New Roman" w:hAnsi="Times New Roman" w:cs="Times New Roman"/>
          <w:b w:val="0"/>
          <w:caps w:val="0"/>
          <w:color w:val="auto"/>
          <w:sz w:val="22"/>
          <w:szCs w:val="22"/>
          <w:lang w:eastAsia="ar-SA"/>
        </w:rPr>
        <w:t xml:space="preserve">  </w:t>
      </w:r>
      <w:r w:rsidR="004A790E" w:rsidRPr="004A790E">
        <w:rPr>
          <w:b w:val="0"/>
          <w:color w:val="auto"/>
          <w:sz w:val="22"/>
          <w:szCs w:val="22"/>
        </w:rPr>
        <w:t xml:space="preserve">РОССИЙСКАЯ ФЕДЕРАЦИЯ                     </w:t>
      </w:r>
    </w:p>
    <w:p w:rsidR="004A790E" w:rsidRPr="004A790E" w:rsidRDefault="004A790E" w:rsidP="004A790E">
      <w:pPr>
        <w:jc w:val="center"/>
        <w:rPr>
          <w:sz w:val="22"/>
          <w:szCs w:val="22"/>
        </w:rPr>
      </w:pPr>
      <w:r w:rsidRPr="004A790E">
        <w:rPr>
          <w:sz w:val="22"/>
          <w:szCs w:val="22"/>
        </w:rPr>
        <w:t>РОСТОВСКАЯ ОБЛАСТЬ</w:t>
      </w:r>
    </w:p>
    <w:p w:rsidR="004A790E" w:rsidRPr="004A790E" w:rsidRDefault="004A790E" w:rsidP="004A790E">
      <w:pPr>
        <w:jc w:val="center"/>
        <w:rPr>
          <w:sz w:val="22"/>
          <w:szCs w:val="22"/>
        </w:rPr>
      </w:pPr>
      <w:r w:rsidRPr="004A790E">
        <w:rPr>
          <w:sz w:val="22"/>
          <w:szCs w:val="22"/>
        </w:rPr>
        <w:t>ТАРАСОВСКИЙ РАЙОН</w:t>
      </w:r>
    </w:p>
    <w:p w:rsidR="004A790E" w:rsidRPr="004A790E" w:rsidRDefault="004A790E" w:rsidP="004A790E">
      <w:pPr>
        <w:jc w:val="center"/>
        <w:rPr>
          <w:sz w:val="22"/>
          <w:szCs w:val="22"/>
        </w:rPr>
      </w:pPr>
      <w:r w:rsidRPr="004A790E">
        <w:rPr>
          <w:sz w:val="22"/>
          <w:szCs w:val="22"/>
        </w:rPr>
        <w:t>МУНИЦИПАЛЬНОЕ ОБРАЗОВАНИЕ</w:t>
      </w:r>
    </w:p>
    <w:p w:rsidR="004A790E" w:rsidRPr="004A790E" w:rsidRDefault="004A790E" w:rsidP="004A790E">
      <w:pPr>
        <w:jc w:val="center"/>
        <w:rPr>
          <w:sz w:val="22"/>
          <w:szCs w:val="22"/>
        </w:rPr>
      </w:pPr>
      <w:r w:rsidRPr="004A790E">
        <w:rPr>
          <w:sz w:val="22"/>
          <w:szCs w:val="22"/>
        </w:rPr>
        <w:t>«МИТЯКИНСКОЕ СЕЛЬСКОЕ ПОСЕЛЕНИЕ»</w:t>
      </w:r>
    </w:p>
    <w:p w:rsidR="004A790E" w:rsidRPr="004A790E" w:rsidRDefault="004A790E" w:rsidP="004A790E">
      <w:pPr>
        <w:jc w:val="center"/>
        <w:rPr>
          <w:sz w:val="22"/>
          <w:szCs w:val="22"/>
        </w:rPr>
      </w:pPr>
    </w:p>
    <w:p w:rsidR="004A790E" w:rsidRPr="004A790E" w:rsidRDefault="004A790E" w:rsidP="004A790E">
      <w:pPr>
        <w:jc w:val="center"/>
        <w:rPr>
          <w:sz w:val="22"/>
          <w:szCs w:val="22"/>
        </w:rPr>
      </w:pPr>
      <w:r w:rsidRPr="004A790E">
        <w:rPr>
          <w:sz w:val="22"/>
          <w:szCs w:val="22"/>
        </w:rPr>
        <w:t>СОБРАНИЕ ДЕПУТАТОВ МИТЯКИНСКОГО СЕЛЬСКОГО ПОСЕЛЕНИЯ</w:t>
      </w:r>
    </w:p>
    <w:p w:rsidR="004A790E" w:rsidRPr="004A790E" w:rsidRDefault="004A790E" w:rsidP="004A790E">
      <w:pPr>
        <w:jc w:val="center"/>
        <w:rPr>
          <w:sz w:val="22"/>
          <w:szCs w:val="22"/>
        </w:rPr>
      </w:pPr>
    </w:p>
    <w:p w:rsidR="004A790E" w:rsidRPr="004A790E" w:rsidRDefault="004A790E" w:rsidP="004A790E">
      <w:pPr>
        <w:jc w:val="center"/>
        <w:rPr>
          <w:b/>
          <w:sz w:val="22"/>
          <w:szCs w:val="22"/>
        </w:rPr>
      </w:pPr>
    </w:p>
    <w:p w:rsidR="004A790E" w:rsidRPr="004A790E" w:rsidRDefault="004A790E" w:rsidP="004A790E">
      <w:pPr>
        <w:pStyle w:val="1"/>
        <w:tabs>
          <w:tab w:val="left" w:pos="0"/>
        </w:tabs>
        <w:spacing w:before="0"/>
        <w:jc w:val="center"/>
        <w:rPr>
          <w:caps/>
          <w:spacing w:val="22"/>
          <w:kern w:val="24"/>
          <w:sz w:val="22"/>
          <w:szCs w:val="22"/>
        </w:rPr>
      </w:pPr>
      <w:r w:rsidRPr="004A790E">
        <w:rPr>
          <w:caps/>
          <w:spacing w:val="22"/>
          <w:kern w:val="24"/>
          <w:sz w:val="22"/>
          <w:szCs w:val="22"/>
        </w:rPr>
        <w:t>Р Е Ш Е Н И Е</w:t>
      </w:r>
    </w:p>
    <w:p w:rsidR="004A790E" w:rsidRPr="004A790E" w:rsidRDefault="004A790E" w:rsidP="004A790E">
      <w:pPr>
        <w:rPr>
          <w:sz w:val="22"/>
          <w:szCs w:val="22"/>
        </w:rPr>
      </w:pPr>
    </w:p>
    <w:p w:rsidR="004A790E" w:rsidRPr="004A790E" w:rsidRDefault="004A790E" w:rsidP="004A790E">
      <w:pPr>
        <w:rPr>
          <w:b/>
          <w:bCs/>
          <w:sz w:val="22"/>
          <w:szCs w:val="22"/>
        </w:rPr>
      </w:pPr>
      <w:r w:rsidRPr="004A790E">
        <w:rPr>
          <w:b/>
          <w:bCs/>
          <w:sz w:val="22"/>
          <w:szCs w:val="22"/>
        </w:rPr>
        <w:t>29 апреля 2016 года                             №  7                                   ст. Митякинская</w:t>
      </w:r>
    </w:p>
    <w:p w:rsidR="004A790E" w:rsidRPr="004A790E" w:rsidRDefault="004A790E" w:rsidP="004A790E">
      <w:pPr>
        <w:jc w:val="center"/>
        <w:rPr>
          <w:b/>
          <w:color w:val="FF0000"/>
          <w:sz w:val="22"/>
          <w:szCs w:val="22"/>
        </w:rPr>
      </w:pPr>
    </w:p>
    <w:p w:rsidR="004A790E" w:rsidRPr="004A790E" w:rsidRDefault="004A790E" w:rsidP="004A790E">
      <w:pPr>
        <w:jc w:val="center"/>
        <w:rPr>
          <w:b/>
          <w:sz w:val="22"/>
          <w:szCs w:val="22"/>
        </w:rPr>
      </w:pPr>
      <w:r w:rsidRPr="004A790E">
        <w:rPr>
          <w:b/>
          <w:sz w:val="22"/>
          <w:szCs w:val="22"/>
        </w:rPr>
        <w:t>«О внесении изменений в Решение Собрания депутатов Митякинского сельского поселения от 21.12.2015г. №24</w:t>
      </w:r>
    </w:p>
    <w:p w:rsidR="004A790E" w:rsidRPr="004A790E" w:rsidRDefault="004A790E" w:rsidP="004A790E">
      <w:pPr>
        <w:pStyle w:val="ConsNormal"/>
        <w:widowControl/>
        <w:ind w:right="0" w:firstLine="0"/>
        <w:jc w:val="center"/>
        <w:rPr>
          <w:rFonts w:ascii="Times New Roman" w:hAnsi="Times New Roman" w:cs="Times New Roman"/>
          <w:b/>
          <w:sz w:val="22"/>
          <w:szCs w:val="22"/>
        </w:rPr>
      </w:pPr>
      <w:r w:rsidRPr="004A790E">
        <w:rPr>
          <w:rFonts w:ascii="Times New Roman" w:hAnsi="Times New Roman" w:cs="Times New Roman"/>
          <w:b/>
          <w:sz w:val="22"/>
          <w:szCs w:val="22"/>
        </w:rPr>
        <w:t xml:space="preserve"> «О бюджете Митякинского сельского поселения Тарасовского района на 2016 год»</w:t>
      </w:r>
    </w:p>
    <w:p w:rsidR="004A790E" w:rsidRPr="004A790E" w:rsidRDefault="004A790E" w:rsidP="004A790E">
      <w:pPr>
        <w:pStyle w:val="ConsNormal"/>
        <w:widowControl/>
        <w:ind w:right="0" w:firstLine="0"/>
        <w:jc w:val="center"/>
        <w:rPr>
          <w:rFonts w:ascii="Times New Roman" w:hAnsi="Times New Roman" w:cs="Times New Roman"/>
          <w:b/>
          <w:sz w:val="22"/>
          <w:szCs w:val="22"/>
        </w:rPr>
      </w:pPr>
      <w:r w:rsidRPr="004A790E">
        <w:rPr>
          <w:color w:val="FF0000"/>
          <w:spacing w:val="1"/>
          <w:sz w:val="22"/>
          <w:szCs w:val="22"/>
        </w:rPr>
        <w:tab/>
      </w:r>
    </w:p>
    <w:p w:rsidR="004A790E" w:rsidRPr="004A790E" w:rsidRDefault="004A790E" w:rsidP="004A790E">
      <w:pPr>
        <w:pStyle w:val="ConsPlusNormal"/>
        <w:spacing w:after="120"/>
        <w:rPr>
          <w:rFonts w:ascii="Times New Roman" w:hAnsi="Times New Roman" w:cs="Times New Roman"/>
          <w:b/>
          <w:sz w:val="22"/>
          <w:szCs w:val="22"/>
        </w:rPr>
      </w:pPr>
      <w:r w:rsidRPr="004A790E">
        <w:rPr>
          <w:rFonts w:ascii="Times New Roman" w:hAnsi="Times New Roman" w:cs="Times New Roman"/>
          <w:b/>
          <w:sz w:val="22"/>
          <w:szCs w:val="22"/>
        </w:rPr>
        <w:t xml:space="preserve">Статья 1 </w:t>
      </w:r>
    </w:p>
    <w:p w:rsidR="004A790E" w:rsidRPr="004A790E" w:rsidRDefault="004A790E" w:rsidP="004A790E">
      <w:pPr>
        <w:pStyle w:val="ConsPlusNormal"/>
        <w:spacing w:after="120"/>
        <w:rPr>
          <w:rFonts w:ascii="Times New Roman" w:hAnsi="Times New Roman" w:cs="Times New Roman"/>
          <w:bCs/>
          <w:sz w:val="22"/>
          <w:szCs w:val="22"/>
        </w:rPr>
      </w:pPr>
      <w:r w:rsidRPr="004A790E">
        <w:rPr>
          <w:rFonts w:ascii="Times New Roman" w:hAnsi="Times New Roman" w:cs="Times New Roman"/>
          <w:sz w:val="22"/>
          <w:szCs w:val="22"/>
        </w:rPr>
        <w:t xml:space="preserve">Внести в </w:t>
      </w:r>
      <w:r w:rsidRPr="004A790E">
        <w:rPr>
          <w:rFonts w:ascii="Times New Roman" w:hAnsi="Times New Roman" w:cs="Times New Roman"/>
          <w:bCs/>
          <w:sz w:val="22"/>
          <w:szCs w:val="22"/>
        </w:rPr>
        <w:t>решение Собрания депутатов Митякинского сельского поселения от 21.12.2015 № 24 «О бюджете Митякинского сельского поселения Тарасовского района на 2016 год» следующие изменения:</w:t>
      </w:r>
    </w:p>
    <w:p w:rsidR="004A790E" w:rsidRPr="004A790E" w:rsidRDefault="004A790E" w:rsidP="004A790E">
      <w:pPr>
        <w:pStyle w:val="ConsPlusNormal"/>
        <w:spacing w:after="120"/>
        <w:rPr>
          <w:rFonts w:ascii="Times New Roman" w:hAnsi="Times New Roman" w:cs="Times New Roman"/>
          <w:sz w:val="22"/>
          <w:szCs w:val="22"/>
        </w:rPr>
      </w:pPr>
      <w:r w:rsidRPr="004A790E">
        <w:rPr>
          <w:rFonts w:ascii="Times New Roman" w:hAnsi="Times New Roman" w:cs="Times New Roman"/>
          <w:sz w:val="22"/>
          <w:szCs w:val="22"/>
        </w:rPr>
        <w:t>1) в части 1 статьи 1:</w:t>
      </w:r>
    </w:p>
    <w:p w:rsidR="004A790E" w:rsidRPr="004A790E" w:rsidRDefault="004A790E" w:rsidP="004A790E">
      <w:pPr>
        <w:pStyle w:val="ConsPlusNormal"/>
        <w:spacing w:after="120"/>
        <w:rPr>
          <w:rFonts w:ascii="Times New Roman" w:hAnsi="Times New Roman" w:cs="Times New Roman"/>
          <w:sz w:val="22"/>
          <w:szCs w:val="22"/>
        </w:rPr>
      </w:pPr>
      <w:r w:rsidRPr="004A790E">
        <w:rPr>
          <w:rFonts w:ascii="Times New Roman" w:hAnsi="Times New Roman" w:cs="Times New Roman"/>
          <w:sz w:val="22"/>
          <w:szCs w:val="22"/>
        </w:rPr>
        <w:t>а) в пункте 2 цифры «9 432,6» заменить цифрами «10 695,9»;</w:t>
      </w:r>
    </w:p>
    <w:p w:rsidR="004A790E" w:rsidRPr="004A790E" w:rsidRDefault="004A790E" w:rsidP="004A790E">
      <w:pPr>
        <w:pStyle w:val="ConsPlusNormal"/>
        <w:spacing w:after="120"/>
        <w:rPr>
          <w:rFonts w:ascii="Times New Roman" w:hAnsi="Times New Roman" w:cs="Times New Roman"/>
          <w:sz w:val="22"/>
          <w:szCs w:val="22"/>
        </w:rPr>
      </w:pPr>
      <w:r w:rsidRPr="004A790E">
        <w:rPr>
          <w:rFonts w:ascii="Times New Roman" w:hAnsi="Times New Roman" w:cs="Times New Roman"/>
          <w:sz w:val="22"/>
          <w:szCs w:val="22"/>
        </w:rPr>
        <w:t>б) в пункте 4 цифры «5137,7» заменить цифрами «2568,9»;</w:t>
      </w:r>
    </w:p>
    <w:p w:rsidR="004A790E" w:rsidRPr="004A790E" w:rsidRDefault="004A790E" w:rsidP="004A790E">
      <w:pPr>
        <w:pStyle w:val="ConsPlusNormal"/>
        <w:spacing w:after="120"/>
        <w:rPr>
          <w:rFonts w:ascii="Times New Roman" w:hAnsi="Times New Roman" w:cs="Times New Roman"/>
          <w:sz w:val="22"/>
          <w:szCs w:val="22"/>
        </w:rPr>
      </w:pPr>
      <w:r w:rsidRPr="004A790E">
        <w:rPr>
          <w:rFonts w:ascii="Times New Roman" w:hAnsi="Times New Roman" w:cs="Times New Roman"/>
          <w:sz w:val="22"/>
          <w:szCs w:val="22"/>
        </w:rPr>
        <w:t>в) в пункте 6 цифры «0,0» заменить цифрами «1 263,3»;</w:t>
      </w:r>
    </w:p>
    <w:p w:rsidR="004A790E" w:rsidRPr="004A790E" w:rsidRDefault="004A790E" w:rsidP="004A790E">
      <w:pPr>
        <w:pStyle w:val="ConsPlusNormal"/>
        <w:spacing w:after="120"/>
        <w:rPr>
          <w:rFonts w:ascii="Times New Roman" w:hAnsi="Times New Roman" w:cs="Times New Roman"/>
          <w:sz w:val="22"/>
          <w:szCs w:val="22"/>
        </w:rPr>
      </w:pPr>
      <w:r w:rsidRPr="004A790E">
        <w:rPr>
          <w:rFonts w:ascii="Times New Roman" w:hAnsi="Times New Roman" w:cs="Times New Roman"/>
          <w:sz w:val="22"/>
          <w:szCs w:val="22"/>
        </w:rPr>
        <w:t>2) в части 1 статьи 4 цифры 2 210,6 заменить цифрами «2 669,1».</w:t>
      </w:r>
    </w:p>
    <w:p w:rsidR="004A790E" w:rsidRPr="004A790E" w:rsidRDefault="004A790E" w:rsidP="004A790E">
      <w:pPr>
        <w:pStyle w:val="ConsPlusNormal"/>
        <w:spacing w:after="120"/>
        <w:rPr>
          <w:rFonts w:ascii="Times New Roman" w:hAnsi="Times New Roman" w:cs="Times New Roman"/>
          <w:sz w:val="22"/>
          <w:szCs w:val="22"/>
        </w:rPr>
      </w:pPr>
    </w:p>
    <w:p w:rsidR="004A790E" w:rsidRPr="004A790E" w:rsidRDefault="004A790E" w:rsidP="004A790E">
      <w:pPr>
        <w:pStyle w:val="ConsPlusNormal"/>
        <w:spacing w:after="120"/>
        <w:rPr>
          <w:rFonts w:ascii="Times New Roman" w:hAnsi="Times New Roman" w:cs="Times New Roman"/>
          <w:sz w:val="22"/>
          <w:szCs w:val="22"/>
        </w:rPr>
      </w:pPr>
      <w:r w:rsidRPr="004A790E">
        <w:rPr>
          <w:rFonts w:ascii="Times New Roman" w:hAnsi="Times New Roman" w:cs="Times New Roman"/>
          <w:sz w:val="22"/>
          <w:szCs w:val="22"/>
        </w:rPr>
        <w:t>2) приложения 2, 6, 7, 8, 10 к решению Собрания депутатов Митякинского сельского поселения от 21.12.2015 № 24 «О бюджете Митякинского сельского поселения Тарасовского района на 2016 год» изложить в новой редакции.</w:t>
      </w:r>
    </w:p>
    <w:p w:rsidR="004A790E" w:rsidRPr="004A790E" w:rsidRDefault="004A790E" w:rsidP="004A790E">
      <w:pPr>
        <w:pStyle w:val="ConsPlusNormal"/>
        <w:spacing w:after="120"/>
        <w:rPr>
          <w:rFonts w:ascii="Times New Roman" w:hAnsi="Times New Roman" w:cs="Times New Roman"/>
          <w:b/>
          <w:sz w:val="22"/>
          <w:szCs w:val="22"/>
        </w:rPr>
      </w:pPr>
      <w:r w:rsidRPr="004A790E">
        <w:rPr>
          <w:rFonts w:ascii="Times New Roman" w:hAnsi="Times New Roman" w:cs="Times New Roman"/>
          <w:b/>
          <w:sz w:val="22"/>
          <w:szCs w:val="22"/>
        </w:rPr>
        <w:t>Статья 2</w:t>
      </w:r>
    </w:p>
    <w:p w:rsidR="004A790E" w:rsidRPr="004A790E" w:rsidRDefault="004A790E" w:rsidP="004A790E">
      <w:pPr>
        <w:pStyle w:val="ConsPlusNormal"/>
        <w:spacing w:after="120"/>
        <w:ind w:right="-455"/>
        <w:rPr>
          <w:rFonts w:ascii="Times New Roman" w:hAnsi="Times New Roman" w:cs="Times New Roman"/>
          <w:sz w:val="22"/>
          <w:szCs w:val="22"/>
        </w:rPr>
      </w:pPr>
      <w:r w:rsidRPr="004A790E">
        <w:rPr>
          <w:rFonts w:ascii="Times New Roman" w:hAnsi="Times New Roman" w:cs="Times New Roman"/>
          <w:sz w:val="22"/>
          <w:szCs w:val="22"/>
        </w:rPr>
        <w:t>Настоящее решение вступает в силу со дня его официального опубликования.</w:t>
      </w:r>
    </w:p>
    <w:p w:rsidR="004A790E" w:rsidRPr="004A790E" w:rsidRDefault="004A790E" w:rsidP="004A790E">
      <w:pPr>
        <w:pStyle w:val="ConsPlusNormal"/>
        <w:spacing w:after="120"/>
        <w:ind w:firstLine="737"/>
        <w:jc w:val="both"/>
        <w:rPr>
          <w:rFonts w:ascii="Times New Roman" w:hAnsi="Times New Roman"/>
          <w:sz w:val="22"/>
          <w:szCs w:val="22"/>
        </w:rPr>
      </w:pPr>
    </w:p>
    <w:tbl>
      <w:tblPr>
        <w:tblW w:w="9488" w:type="dxa"/>
        <w:tblLayout w:type="fixed"/>
        <w:tblLook w:val="0000" w:firstRow="0" w:lastRow="0" w:firstColumn="0" w:lastColumn="0" w:noHBand="0" w:noVBand="0"/>
      </w:tblPr>
      <w:tblGrid>
        <w:gridCol w:w="5353"/>
        <w:gridCol w:w="4135"/>
      </w:tblGrid>
      <w:tr w:rsidR="004A790E" w:rsidRPr="004A790E" w:rsidTr="00AE61F3">
        <w:trPr>
          <w:cantSplit/>
          <w:trHeight w:val="420"/>
          <w:tblHeader/>
        </w:trPr>
        <w:tc>
          <w:tcPr>
            <w:tcW w:w="5353" w:type="dxa"/>
            <w:vAlign w:val="bottom"/>
          </w:tcPr>
          <w:p w:rsidR="004A790E" w:rsidRPr="004A790E" w:rsidRDefault="004A790E" w:rsidP="00AE61F3">
            <w:pPr>
              <w:jc w:val="center"/>
              <w:rPr>
                <w:sz w:val="22"/>
                <w:szCs w:val="22"/>
              </w:rPr>
            </w:pPr>
            <w:r w:rsidRPr="004A790E">
              <w:rPr>
                <w:sz w:val="22"/>
                <w:szCs w:val="22"/>
              </w:rPr>
              <w:t>Председатель Собрания депутатов Митякинского сельского поселения</w:t>
            </w:r>
          </w:p>
        </w:tc>
        <w:tc>
          <w:tcPr>
            <w:tcW w:w="4135" w:type="dxa"/>
            <w:vAlign w:val="bottom"/>
          </w:tcPr>
          <w:p w:rsidR="004A790E" w:rsidRPr="004A790E" w:rsidRDefault="004A790E" w:rsidP="00AE61F3">
            <w:pPr>
              <w:jc w:val="right"/>
              <w:rPr>
                <w:sz w:val="22"/>
                <w:szCs w:val="22"/>
              </w:rPr>
            </w:pPr>
            <w:r w:rsidRPr="004A790E">
              <w:rPr>
                <w:sz w:val="22"/>
                <w:szCs w:val="22"/>
              </w:rPr>
              <w:t>С.И. Куркин</w:t>
            </w:r>
          </w:p>
        </w:tc>
      </w:tr>
    </w:tbl>
    <w:p w:rsidR="004A790E" w:rsidRPr="004A790E" w:rsidRDefault="004A790E" w:rsidP="004A790E">
      <w:pPr>
        <w:pStyle w:val="ConsNormal"/>
        <w:widowControl/>
        <w:ind w:right="0" w:firstLine="0"/>
        <w:jc w:val="both"/>
        <w:rPr>
          <w:rFonts w:ascii="Times New Roman" w:hAnsi="Times New Roman" w:cs="Times New Roman"/>
          <w:snapToGrid w:val="0"/>
          <w:sz w:val="22"/>
          <w:szCs w:val="22"/>
        </w:rPr>
      </w:pPr>
    </w:p>
    <w:p w:rsidR="004A790E" w:rsidRPr="00BC05B2" w:rsidRDefault="004A790E" w:rsidP="004A790E">
      <w:pPr>
        <w:pStyle w:val="ConsNormal"/>
        <w:widowControl/>
        <w:ind w:right="0" w:firstLine="0"/>
        <w:jc w:val="both"/>
        <w:rPr>
          <w:rFonts w:ascii="Times New Roman" w:hAnsi="Times New Roman" w:cs="Times New Roman"/>
          <w:snapToGrid w:val="0"/>
          <w:sz w:val="28"/>
          <w:szCs w:val="28"/>
        </w:rPr>
      </w:pPr>
    </w:p>
    <w:p w:rsidR="000D12DC" w:rsidRDefault="000D12DC"/>
    <w:p w:rsidR="000D12DC" w:rsidRDefault="000D12DC"/>
    <w:p w:rsidR="000D12DC" w:rsidRDefault="000D12DC"/>
    <w:p w:rsidR="000D12DC" w:rsidRDefault="000D12DC"/>
    <w:p w:rsidR="000D12DC" w:rsidRDefault="000D12DC"/>
    <w:p w:rsidR="00BE659B" w:rsidRDefault="00BE659B" w:rsidP="00BE659B">
      <w:pPr>
        <w:tabs>
          <w:tab w:val="center" w:pos="5103"/>
          <w:tab w:val="right" w:pos="9922"/>
        </w:tabs>
        <w:rPr>
          <w:lang w:eastAsia="ru-RU"/>
        </w:rPr>
      </w:pPr>
    </w:p>
    <w:p w:rsidR="000D12DC" w:rsidRDefault="000D12DC" w:rsidP="00BE659B"/>
    <w:p w:rsidR="004A790E" w:rsidRDefault="004A790E" w:rsidP="00BE659B"/>
    <w:p w:rsidR="004A790E" w:rsidRDefault="004A790E" w:rsidP="00BE659B"/>
    <w:p w:rsidR="004A790E" w:rsidRDefault="004A790E" w:rsidP="00BE659B"/>
    <w:p w:rsidR="004A790E" w:rsidRDefault="004A790E" w:rsidP="00BE659B"/>
    <w:p w:rsidR="004A790E" w:rsidRDefault="004A790E" w:rsidP="00BE659B"/>
    <w:p w:rsidR="004A790E" w:rsidRDefault="004A790E" w:rsidP="00BE659B"/>
    <w:tbl>
      <w:tblPr>
        <w:tblpPr w:leftFromText="180" w:rightFromText="180" w:vertAnchor="text" w:horzAnchor="margin" w:tblpY="-247"/>
        <w:tblW w:w="9648" w:type="dxa"/>
        <w:tblLook w:val="04A0" w:firstRow="1" w:lastRow="0" w:firstColumn="1" w:lastColumn="0" w:noHBand="0" w:noVBand="1"/>
      </w:tblPr>
      <w:tblGrid>
        <w:gridCol w:w="2567"/>
        <w:gridCol w:w="709"/>
        <w:gridCol w:w="5386"/>
        <w:gridCol w:w="986"/>
      </w:tblGrid>
      <w:tr w:rsidR="004A790E" w:rsidRPr="004A790E" w:rsidTr="004A790E">
        <w:trPr>
          <w:trHeight w:val="375"/>
        </w:trPr>
        <w:tc>
          <w:tcPr>
            <w:tcW w:w="2567" w:type="dxa"/>
            <w:tcBorders>
              <w:top w:val="nil"/>
              <w:left w:val="nil"/>
              <w:bottom w:val="nil"/>
              <w:right w:val="nil"/>
            </w:tcBorders>
            <w:shd w:val="clear" w:color="auto" w:fill="auto"/>
            <w:noWrap/>
            <w:vAlign w:val="bottom"/>
            <w:hideMark/>
          </w:tcPr>
          <w:p w:rsidR="004A790E" w:rsidRPr="004A790E" w:rsidRDefault="004A790E" w:rsidP="004A790E">
            <w:pPr>
              <w:jc w:val="center"/>
              <w:rPr>
                <w:sz w:val="22"/>
                <w:szCs w:val="22"/>
                <w:lang w:eastAsia="ru-RU"/>
              </w:rPr>
            </w:pPr>
          </w:p>
        </w:tc>
        <w:tc>
          <w:tcPr>
            <w:tcW w:w="7081" w:type="dxa"/>
            <w:gridSpan w:val="3"/>
            <w:tcBorders>
              <w:top w:val="nil"/>
              <w:left w:val="nil"/>
              <w:bottom w:val="nil"/>
              <w:right w:val="nil"/>
            </w:tcBorders>
            <w:shd w:val="clear" w:color="auto" w:fill="auto"/>
            <w:noWrap/>
            <w:vAlign w:val="bottom"/>
            <w:hideMark/>
          </w:tcPr>
          <w:p w:rsidR="004A790E" w:rsidRPr="004A790E" w:rsidRDefault="004A790E" w:rsidP="004A790E">
            <w:pPr>
              <w:ind w:right="-108"/>
              <w:rPr>
                <w:sz w:val="22"/>
                <w:szCs w:val="22"/>
              </w:rPr>
            </w:pPr>
            <w:r>
              <w:rPr>
                <w:sz w:val="22"/>
                <w:szCs w:val="22"/>
              </w:rPr>
              <w:t xml:space="preserve">                                                                                              </w:t>
            </w:r>
            <w:r w:rsidRPr="004A790E">
              <w:rPr>
                <w:sz w:val="22"/>
                <w:szCs w:val="22"/>
              </w:rPr>
              <w:t>Приложение 2</w:t>
            </w:r>
          </w:p>
        </w:tc>
      </w:tr>
      <w:tr w:rsidR="004A790E" w:rsidRPr="004A790E" w:rsidTr="004A790E">
        <w:trPr>
          <w:trHeight w:val="375"/>
        </w:trPr>
        <w:tc>
          <w:tcPr>
            <w:tcW w:w="2567" w:type="dxa"/>
            <w:tcBorders>
              <w:top w:val="nil"/>
              <w:left w:val="nil"/>
              <w:bottom w:val="nil"/>
              <w:right w:val="nil"/>
            </w:tcBorders>
            <w:shd w:val="clear" w:color="auto" w:fill="auto"/>
            <w:noWrap/>
            <w:vAlign w:val="bottom"/>
            <w:hideMark/>
          </w:tcPr>
          <w:p w:rsidR="004A790E" w:rsidRPr="004A790E" w:rsidRDefault="004A790E" w:rsidP="004A790E">
            <w:pPr>
              <w:jc w:val="center"/>
              <w:rPr>
                <w:sz w:val="22"/>
                <w:szCs w:val="22"/>
                <w:lang w:eastAsia="ru-RU"/>
              </w:rPr>
            </w:pPr>
          </w:p>
        </w:tc>
        <w:tc>
          <w:tcPr>
            <w:tcW w:w="7081" w:type="dxa"/>
            <w:gridSpan w:val="3"/>
            <w:tcBorders>
              <w:top w:val="nil"/>
              <w:left w:val="nil"/>
              <w:bottom w:val="nil"/>
              <w:right w:val="nil"/>
            </w:tcBorders>
            <w:shd w:val="clear" w:color="auto" w:fill="auto"/>
            <w:noWrap/>
            <w:vAlign w:val="bottom"/>
            <w:hideMark/>
          </w:tcPr>
          <w:p w:rsidR="004A790E" w:rsidRPr="004A790E" w:rsidRDefault="004A790E" w:rsidP="004A790E">
            <w:pPr>
              <w:ind w:right="-108"/>
              <w:jc w:val="right"/>
              <w:rPr>
                <w:sz w:val="22"/>
                <w:szCs w:val="22"/>
              </w:rPr>
            </w:pPr>
            <w:r w:rsidRPr="004A790E">
              <w:rPr>
                <w:sz w:val="22"/>
                <w:szCs w:val="22"/>
              </w:rPr>
              <w:t xml:space="preserve">Решению Собрания депутатов </w:t>
            </w:r>
          </w:p>
        </w:tc>
      </w:tr>
      <w:tr w:rsidR="004A790E" w:rsidRPr="004A790E" w:rsidTr="004A790E">
        <w:trPr>
          <w:trHeight w:val="375"/>
        </w:trPr>
        <w:tc>
          <w:tcPr>
            <w:tcW w:w="2567" w:type="dxa"/>
            <w:tcBorders>
              <w:top w:val="nil"/>
              <w:left w:val="nil"/>
              <w:bottom w:val="nil"/>
              <w:right w:val="nil"/>
            </w:tcBorders>
            <w:shd w:val="clear" w:color="auto" w:fill="auto"/>
            <w:noWrap/>
            <w:vAlign w:val="bottom"/>
            <w:hideMark/>
          </w:tcPr>
          <w:p w:rsidR="004A790E" w:rsidRPr="004A790E" w:rsidRDefault="004A790E" w:rsidP="004A790E">
            <w:pPr>
              <w:jc w:val="center"/>
              <w:rPr>
                <w:sz w:val="22"/>
                <w:szCs w:val="22"/>
                <w:lang w:eastAsia="ru-RU"/>
              </w:rPr>
            </w:pPr>
          </w:p>
        </w:tc>
        <w:tc>
          <w:tcPr>
            <w:tcW w:w="7081" w:type="dxa"/>
            <w:gridSpan w:val="3"/>
            <w:tcBorders>
              <w:top w:val="nil"/>
              <w:left w:val="nil"/>
              <w:bottom w:val="nil"/>
              <w:right w:val="nil"/>
            </w:tcBorders>
            <w:shd w:val="clear" w:color="auto" w:fill="auto"/>
            <w:noWrap/>
            <w:vAlign w:val="bottom"/>
            <w:hideMark/>
          </w:tcPr>
          <w:p w:rsidR="004A790E" w:rsidRPr="004A790E" w:rsidRDefault="004A790E" w:rsidP="004A790E">
            <w:pPr>
              <w:ind w:right="-108"/>
              <w:jc w:val="right"/>
              <w:rPr>
                <w:sz w:val="22"/>
                <w:szCs w:val="22"/>
              </w:rPr>
            </w:pPr>
            <w:r w:rsidRPr="004A790E">
              <w:rPr>
                <w:sz w:val="22"/>
                <w:szCs w:val="22"/>
              </w:rPr>
              <w:t>Митякинского сельского поселения</w:t>
            </w:r>
          </w:p>
          <w:p w:rsidR="004A790E" w:rsidRPr="004A790E" w:rsidRDefault="004A790E" w:rsidP="004A790E">
            <w:pPr>
              <w:ind w:right="-108"/>
              <w:rPr>
                <w:sz w:val="22"/>
                <w:szCs w:val="22"/>
              </w:rPr>
            </w:pPr>
            <w:r w:rsidRPr="004A790E">
              <w:rPr>
                <w:sz w:val="22"/>
                <w:szCs w:val="22"/>
              </w:rPr>
              <w:t xml:space="preserve">                                                          от 29.04.2016 г. № 7</w:t>
            </w:r>
          </w:p>
        </w:tc>
      </w:tr>
      <w:tr w:rsidR="004A790E" w:rsidRPr="004A790E" w:rsidTr="004A790E">
        <w:trPr>
          <w:trHeight w:val="375"/>
        </w:trPr>
        <w:tc>
          <w:tcPr>
            <w:tcW w:w="2567" w:type="dxa"/>
            <w:tcBorders>
              <w:top w:val="nil"/>
              <w:left w:val="nil"/>
              <w:bottom w:val="nil"/>
              <w:right w:val="nil"/>
            </w:tcBorders>
            <w:shd w:val="clear" w:color="auto" w:fill="auto"/>
            <w:noWrap/>
            <w:vAlign w:val="bottom"/>
            <w:hideMark/>
          </w:tcPr>
          <w:p w:rsidR="004A790E" w:rsidRPr="004A790E" w:rsidRDefault="004A790E" w:rsidP="004A790E">
            <w:pPr>
              <w:jc w:val="center"/>
              <w:rPr>
                <w:sz w:val="22"/>
                <w:szCs w:val="22"/>
                <w:lang w:eastAsia="ru-RU"/>
              </w:rPr>
            </w:pPr>
            <w:r w:rsidRPr="004A790E">
              <w:rPr>
                <w:sz w:val="22"/>
                <w:szCs w:val="22"/>
                <w:lang w:eastAsia="ru-RU"/>
              </w:rPr>
              <w:t xml:space="preserve">  </w:t>
            </w:r>
          </w:p>
        </w:tc>
        <w:tc>
          <w:tcPr>
            <w:tcW w:w="7081" w:type="dxa"/>
            <w:gridSpan w:val="3"/>
            <w:tcBorders>
              <w:top w:val="nil"/>
              <w:left w:val="nil"/>
              <w:bottom w:val="nil"/>
              <w:right w:val="nil"/>
            </w:tcBorders>
            <w:shd w:val="clear" w:color="auto" w:fill="auto"/>
            <w:noWrap/>
            <w:vAlign w:val="bottom"/>
            <w:hideMark/>
          </w:tcPr>
          <w:p w:rsidR="004A790E" w:rsidRPr="004A790E" w:rsidRDefault="004A790E" w:rsidP="004A790E">
            <w:pPr>
              <w:ind w:right="-108"/>
              <w:jc w:val="right"/>
              <w:rPr>
                <w:sz w:val="22"/>
                <w:szCs w:val="22"/>
              </w:rPr>
            </w:pPr>
            <w:r w:rsidRPr="004A790E">
              <w:rPr>
                <w:sz w:val="22"/>
                <w:szCs w:val="22"/>
              </w:rPr>
              <w:t>«О внесении изменений в Решение от 21.12.2015 г. №24</w:t>
            </w:r>
          </w:p>
          <w:p w:rsidR="004A790E" w:rsidRPr="004A790E" w:rsidRDefault="004A790E" w:rsidP="004A790E">
            <w:pPr>
              <w:ind w:right="-108"/>
              <w:jc w:val="right"/>
              <w:rPr>
                <w:sz w:val="22"/>
                <w:szCs w:val="22"/>
              </w:rPr>
            </w:pPr>
            <w:r w:rsidRPr="004A790E">
              <w:rPr>
                <w:sz w:val="22"/>
                <w:szCs w:val="22"/>
              </w:rPr>
              <w:t>«О бюджете Митякинского сельского поселения</w:t>
            </w:r>
          </w:p>
          <w:p w:rsidR="004A790E" w:rsidRPr="004A790E" w:rsidRDefault="004A790E" w:rsidP="004A790E">
            <w:pPr>
              <w:ind w:right="-108"/>
              <w:jc w:val="right"/>
              <w:rPr>
                <w:sz w:val="22"/>
                <w:szCs w:val="22"/>
              </w:rPr>
            </w:pPr>
            <w:r w:rsidRPr="004A790E">
              <w:rPr>
                <w:sz w:val="22"/>
                <w:szCs w:val="22"/>
              </w:rPr>
              <w:t>Тарасовского района на 2016 год</w:t>
            </w:r>
          </w:p>
        </w:tc>
      </w:tr>
      <w:tr w:rsidR="004A790E" w:rsidRPr="004A790E" w:rsidTr="004A790E">
        <w:trPr>
          <w:trHeight w:val="375"/>
        </w:trPr>
        <w:tc>
          <w:tcPr>
            <w:tcW w:w="2567" w:type="dxa"/>
            <w:tcBorders>
              <w:top w:val="nil"/>
              <w:left w:val="nil"/>
              <w:bottom w:val="nil"/>
              <w:right w:val="nil"/>
            </w:tcBorders>
            <w:shd w:val="clear" w:color="auto" w:fill="auto"/>
            <w:noWrap/>
            <w:vAlign w:val="bottom"/>
            <w:hideMark/>
          </w:tcPr>
          <w:p w:rsidR="004A790E" w:rsidRPr="004A790E" w:rsidRDefault="004A790E" w:rsidP="004A790E">
            <w:pPr>
              <w:jc w:val="center"/>
              <w:rPr>
                <w:sz w:val="22"/>
                <w:szCs w:val="22"/>
                <w:lang w:eastAsia="ru-RU"/>
              </w:rPr>
            </w:pPr>
          </w:p>
        </w:tc>
        <w:tc>
          <w:tcPr>
            <w:tcW w:w="7081" w:type="dxa"/>
            <w:gridSpan w:val="3"/>
            <w:tcBorders>
              <w:top w:val="nil"/>
              <w:left w:val="nil"/>
              <w:bottom w:val="nil"/>
              <w:right w:val="nil"/>
            </w:tcBorders>
            <w:shd w:val="clear" w:color="auto" w:fill="auto"/>
            <w:noWrap/>
            <w:vAlign w:val="bottom"/>
          </w:tcPr>
          <w:p w:rsidR="004A790E" w:rsidRPr="004A790E" w:rsidRDefault="004A790E" w:rsidP="004A790E">
            <w:pPr>
              <w:ind w:right="-108"/>
              <w:jc w:val="right"/>
              <w:rPr>
                <w:sz w:val="22"/>
                <w:szCs w:val="22"/>
              </w:rPr>
            </w:pPr>
          </w:p>
        </w:tc>
      </w:tr>
      <w:tr w:rsidR="004A790E" w:rsidRPr="004A790E" w:rsidTr="004A790E">
        <w:trPr>
          <w:trHeight w:val="375"/>
        </w:trPr>
        <w:tc>
          <w:tcPr>
            <w:tcW w:w="3276" w:type="dxa"/>
            <w:gridSpan w:val="2"/>
            <w:tcBorders>
              <w:top w:val="nil"/>
              <w:left w:val="nil"/>
              <w:bottom w:val="nil"/>
              <w:right w:val="nil"/>
            </w:tcBorders>
            <w:shd w:val="clear" w:color="auto" w:fill="auto"/>
            <w:noWrap/>
            <w:vAlign w:val="bottom"/>
            <w:hideMark/>
          </w:tcPr>
          <w:p w:rsidR="004A790E" w:rsidRPr="004A790E" w:rsidRDefault="004A790E" w:rsidP="004A790E">
            <w:pPr>
              <w:jc w:val="right"/>
              <w:rPr>
                <w:sz w:val="22"/>
                <w:szCs w:val="22"/>
                <w:lang w:eastAsia="ru-RU"/>
              </w:rPr>
            </w:pPr>
          </w:p>
        </w:tc>
        <w:tc>
          <w:tcPr>
            <w:tcW w:w="5386" w:type="dxa"/>
            <w:tcBorders>
              <w:top w:val="nil"/>
              <w:left w:val="nil"/>
              <w:bottom w:val="nil"/>
              <w:right w:val="nil"/>
            </w:tcBorders>
            <w:shd w:val="clear" w:color="auto" w:fill="auto"/>
            <w:noWrap/>
            <w:vAlign w:val="bottom"/>
          </w:tcPr>
          <w:p w:rsidR="004A790E" w:rsidRPr="004A790E" w:rsidRDefault="004A790E" w:rsidP="004A790E">
            <w:pPr>
              <w:rPr>
                <w:sz w:val="22"/>
                <w:szCs w:val="22"/>
                <w:lang w:eastAsia="ru-RU"/>
              </w:rPr>
            </w:pPr>
          </w:p>
        </w:tc>
        <w:tc>
          <w:tcPr>
            <w:tcW w:w="986" w:type="dxa"/>
            <w:tcBorders>
              <w:top w:val="nil"/>
              <w:left w:val="nil"/>
              <w:bottom w:val="nil"/>
              <w:right w:val="nil"/>
            </w:tcBorders>
            <w:shd w:val="clear" w:color="auto" w:fill="auto"/>
            <w:noWrap/>
            <w:vAlign w:val="bottom"/>
          </w:tcPr>
          <w:p w:rsidR="004A790E" w:rsidRPr="004A790E" w:rsidRDefault="004A790E" w:rsidP="004A790E">
            <w:pPr>
              <w:jc w:val="right"/>
              <w:rPr>
                <w:sz w:val="22"/>
                <w:szCs w:val="22"/>
                <w:lang w:eastAsia="ru-RU"/>
              </w:rPr>
            </w:pPr>
          </w:p>
        </w:tc>
      </w:tr>
      <w:tr w:rsidR="004A790E" w:rsidRPr="004A790E" w:rsidTr="004A790E">
        <w:trPr>
          <w:trHeight w:val="420"/>
        </w:trPr>
        <w:tc>
          <w:tcPr>
            <w:tcW w:w="9648" w:type="dxa"/>
            <w:gridSpan w:val="4"/>
            <w:tcBorders>
              <w:top w:val="nil"/>
              <w:left w:val="nil"/>
              <w:bottom w:val="nil"/>
              <w:right w:val="nil"/>
            </w:tcBorders>
            <w:shd w:val="clear" w:color="auto" w:fill="auto"/>
            <w:hideMark/>
          </w:tcPr>
          <w:p w:rsidR="004A790E" w:rsidRPr="004A790E" w:rsidRDefault="004A790E" w:rsidP="004A790E">
            <w:pPr>
              <w:jc w:val="center"/>
              <w:rPr>
                <w:b/>
                <w:bCs/>
                <w:sz w:val="22"/>
                <w:szCs w:val="22"/>
                <w:lang w:eastAsia="ru-RU"/>
              </w:rPr>
            </w:pPr>
            <w:r w:rsidRPr="004A790E">
              <w:rPr>
                <w:b/>
                <w:bCs/>
                <w:sz w:val="22"/>
                <w:szCs w:val="22"/>
                <w:lang w:eastAsia="ru-RU"/>
              </w:rPr>
              <w:t xml:space="preserve">Источники финансирования дефицита </w:t>
            </w:r>
          </w:p>
        </w:tc>
      </w:tr>
      <w:tr w:rsidR="004A790E" w:rsidRPr="004A790E" w:rsidTr="004A790E">
        <w:trPr>
          <w:trHeight w:val="435"/>
        </w:trPr>
        <w:tc>
          <w:tcPr>
            <w:tcW w:w="9648" w:type="dxa"/>
            <w:gridSpan w:val="4"/>
            <w:tcBorders>
              <w:top w:val="nil"/>
              <w:left w:val="nil"/>
              <w:bottom w:val="nil"/>
              <w:right w:val="nil"/>
            </w:tcBorders>
            <w:shd w:val="clear" w:color="auto" w:fill="auto"/>
            <w:hideMark/>
          </w:tcPr>
          <w:p w:rsidR="004A790E" w:rsidRPr="004A790E" w:rsidRDefault="004A790E" w:rsidP="004A790E">
            <w:pPr>
              <w:rPr>
                <w:b/>
                <w:bCs/>
                <w:sz w:val="22"/>
                <w:szCs w:val="22"/>
                <w:lang w:eastAsia="ru-RU"/>
              </w:rPr>
            </w:pPr>
            <w:r w:rsidRPr="004A790E">
              <w:rPr>
                <w:b/>
                <w:bCs/>
                <w:sz w:val="22"/>
                <w:szCs w:val="22"/>
                <w:lang w:eastAsia="ru-RU"/>
              </w:rPr>
              <w:t xml:space="preserve">бюджета </w:t>
            </w:r>
            <w:r w:rsidRPr="004A790E">
              <w:rPr>
                <w:b/>
                <w:sz w:val="22"/>
                <w:szCs w:val="22"/>
                <w:lang w:eastAsia="ru-RU"/>
              </w:rPr>
              <w:t>Митякинского</w:t>
            </w:r>
            <w:r w:rsidRPr="004A790E">
              <w:rPr>
                <w:b/>
                <w:bCs/>
                <w:sz w:val="22"/>
                <w:szCs w:val="22"/>
                <w:lang w:eastAsia="ru-RU"/>
              </w:rPr>
              <w:t xml:space="preserve"> сельского поселения Тарасовского район на 2016 год</w:t>
            </w:r>
          </w:p>
        </w:tc>
      </w:tr>
      <w:tr w:rsidR="004A790E" w:rsidRPr="004A790E" w:rsidTr="004A790E">
        <w:trPr>
          <w:trHeight w:val="375"/>
        </w:trPr>
        <w:tc>
          <w:tcPr>
            <w:tcW w:w="9648" w:type="dxa"/>
            <w:gridSpan w:val="4"/>
            <w:tcBorders>
              <w:top w:val="nil"/>
              <w:left w:val="nil"/>
              <w:bottom w:val="single" w:sz="4" w:space="0" w:color="auto"/>
              <w:right w:val="nil"/>
            </w:tcBorders>
            <w:shd w:val="clear" w:color="auto" w:fill="auto"/>
            <w:noWrap/>
            <w:vAlign w:val="bottom"/>
            <w:hideMark/>
          </w:tcPr>
          <w:p w:rsidR="004A790E" w:rsidRPr="004A790E" w:rsidRDefault="004A790E" w:rsidP="004A790E">
            <w:pPr>
              <w:jc w:val="right"/>
              <w:rPr>
                <w:b/>
                <w:bCs/>
                <w:sz w:val="22"/>
                <w:szCs w:val="22"/>
                <w:lang w:eastAsia="ru-RU"/>
              </w:rPr>
            </w:pPr>
            <w:r w:rsidRPr="004A790E">
              <w:rPr>
                <w:b/>
                <w:bCs/>
                <w:sz w:val="22"/>
                <w:szCs w:val="22"/>
                <w:lang w:eastAsia="ru-RU"/>
              </w:rPr>
              <w:t>(тыс. рублей)</w:t>
            </w:r>
          </w:p>
        </w:tc>
      </w:tr>
      <w:tr w:rsidR="004A790E" w:rsidRPr="004A790E" w:rsidTr="004A790E">
        <w:trPr>
          <w:trHeight w:val="966"/>
        </w:trPr>
        <w:tc>
          <w:tcPr>
            <w:tcW w:w="3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4A790E" w:rsidRPr="004A790E" w:rsidRDefault="004A790E" w:rsidP="004A790E">
            <w:pPr>
              <w:jc w:val="center"/>
              <w:rPr>
                <w:b/>
                <w:bCs/>
                <w:sz w:val="22"/>
                <w:szCs w:val="22"/>
                <w:lang w:eastAsia="ru-RU"/>
              </w:rPr>
            </w:pPr>
            <w:r w:rsidRPr="004A790E">
              <w:rPr>
                <w:b/>
                <w:bCs/>
                <w:sz w:val="22"/>
                <w:szCs w:val="22"/>
                <w:lang w:eastAsia="ru-RU"/>
              </w:rPr>
              <w:t>Код бюджетной классификации Российской Федерации</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4A790E" w:rsidRPr="004A790E" w:rsidRDefault="004A790E" w:rsidP="004A790E">
            <w:pPr>
              <w:jc w:val="center"/>
              <w:rPr>
                <w:b/>
                <w:bCs/>
                <w:sz w:val="22"/>
                <w:szCs w:val="22"/>
                <w:lang w:eastAsia="ru-RU"/>
              </w:rPr>
            </w:pPr>
            <w:r w:rsidRPr="004A790E">
              <w:rPr>
                <w:b/>
                <w:bCs/>
                <w:sz w:val="22"/>
                <w:szCs w:val="22"/>
                <w:lang w:eastAsia="ru-RU"/>
              </w:rPr>
              <w:t>Наименование</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4A790E" w:rsidRPr="004A790E" w:rsidRDefault="004A790E" w:rsidP="004A790E">
            <w:pPr>
              <w:jc w:val="center"/>
              <w:rPr>
                <w:b/>
                <w:bCs/>
                <w:sz w:val="22"/>
                <w:szCs w:val="22"/>
                <w:lang w:eastAsia="ru-RU"/>
              </w:rPr>
            </w:pPr>
            <w:r w:rsidRPr="004A790E">
              <w:rPr>
                <w:b/>
                <w:bCs/>
                <w:sz w:val="22"/>
                <w:szCs w:val="22"/>
                <w:lang w:eastAsia="ru-RU"/>
              </w:rPr>
              <w:t>Сумма</w:t>
            </w:r>
          </w:p>
        </w:tc>
      </w:tr>
      <w:tr w:rsidR="004A790E" w:rsidRPr="004A790E" w:rsidTr="004A790E">
        <w:trPr>
          <w:trHeight w:val="750"/>
        </w:trPr>
        <w:tc>
          <w:tcPr>
            <w:tcW w:w="3276" w:type="dxa"/>
            <w:gridSpan w:val="2"/>
            <w:tcBorders>
              <w:top w:val="single"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01 00 00 00 00 0000 000</w:t>
            </w:r>
          </w:p>
        </w:tc>
        <w:tc>
          <w:tcPr>
            <w:tcW w:w="5386" w:type="dxa"/>
            <w:tcBorders>
              <w:top w:val="single"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ИСТОЧНИКИ ВНУТРЕННЕГО ФИНАНСИРОВАНИЯ ДЕФИЦИТОВ БЮДЖЕТОВ</w:t>
            </w:r>
          </w:p>
        </w:tc>
        <w:tc>
          <w:tcPr>
            <w:tcW w:w="986" w:type="dxa"/>
            <w:tcBorders>
              <w:top w:val="single" w:sz="4" w:space="0" w:color="auto"/>
              <w:left w:val="dotted" w:sz="4" w:space="0" w:color="auto"/>
              <w:bottom w:val="dotted" w:sz="4" w:space="0" w:color="auto"/>
              <w:right w:val="dotted" w:sz="4" w:space="0" w:color="auto"/>
            </w:tcBorders>
            <w:shd w:val="clear" w:color="auto" w:fill="auto"/>
            <w:noWrap/>
            <w:hideMark/>
          </w:tcPr>
          <w:p w:rsidR="004A790E" w:rsidRPr="004A790E" w:rsidRDefault="004A790E" w:rsidP="004A790E">
            <w:pPr>
              <w:autoSpaceDE w:val="0"/>
              <w:autoSpaceDN w:val="0"/>
              <w:adjustRightInd w:val="0"/>
              <w:jc w:val="right"/>
              <w:rPr>
                <w:sz w:val="22"/>
                <w:szCs w:val="22"/>
                <w:lang w:eastAsia="ru-RU"/>
              </w:rPr>
            </w:pPr>
            <w:r w:rsidRPr="004A790E">
              <w:rPr>
                <w:sz w:val="22"/>
                <w:szCs w:val="22"/>
                <w:lang w:eastAsia="ru-RU"/>
              </w:rPr>
              <w:t>1 263,3</w:t>
            </w:r>
          </w:p>
        </w:tc>
      </w:tr>
      <w:tr w:rsidR="004A790E" w:rsidRPr="004A790E" w:rsidTr="004A790E">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01 05 00 00 00 0000 000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Изменение остатков средств на счетах по учету средств бюджета</w:t>
            </w:r>
          </w:p>
        </w:tc>
        <w:tc>
          <w:tcPr>
            <w:tcW w:w="986" w:type="dxa"/>
            <w:tcBorders>
              <w:top w:val="dotted" w:sz="4" w:space="0" w:color="auto"/>
              <w:left w:val="dotted" w:sz="4" w:space="0" w:color="auto"/>
              <w:bottom w:val="dotted" w:sz="4" w:space="0" w:color="auto"/>
              <w:right w:val="dotted" w:sz="4" w:space="0" w:color="auto"/>
            </w:tcBorders>
            <w:shd w:val="clear" w:color="auto" w:fill="auto"/>
            <w:noWrap/>
            <w:hideMark/>
          </w:tcPr>
          <w:p w:rsidR="004A790E" w:rsidRPr="004A790E" w:rsidRDefault="004A790E" w:rsidP="004A790E">
            <w:pPr>
              <w:autoSpaceDE w:val="0"/>
              <w:autoSpaceDN w:val="0"/>
              <w:adjustRightInd w:val="0"/>
              <w:jc w:val="right"/>
              <w:rPr>
                <w:sz w:val="22"/>
                <w:szCs w:val="22"/>
                <w:lang w:eastAsia="ru-RU"/>
              </w:rPr>
            </w:pPr>
            <w:r w:rsidRPr="004A790E">
              <w:rPr>
                <w:sz w:val="22"/>
                <w:szCs w:val="22"/>
                <w:lang w:eastAsia="ru-RU"/>
              </w:rPr>
              <w:t>1 263,3</w:t>
            </w:r>
          </w:p>
        </w:tc>
      </w:tr>
      <w:tr w:rsidR="004A790E" w:rsidRPr="004A790E" w:rsidTr="004A790E">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01 05 00 00 00 0000 500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Увеличение остатков средств бюджетов</w:t>
            </w:r>
          </w:p>
        </w:tc>
        <w:tc>
          <w:tcPr>
            <w:tcW w:w="986" w:type="dxa"/>
            <w:tcBorders>
              <w:top w:val="dotted" w:sz="4" w:space="0" w:color="auto"/>
              <w:left w:val="dotted" w:sz="4" w:space="0" w:color="auto"/>
              <w:bottom w:val="dotted" w:sz="4" w:space="0" w:color="auto"/>
              <w:right w:val="dotted" w:sz="4" w:space="0" w:color="auto"/>
            </w:tcBorders>
            <w:shd w:val="clear" w:color="auto" w:fill="auto"/>
            <w:noWrap/>
            <w:hideMark/>
          </w:tcPr>
          <w:p w:rsidR="004A790E" w:rsidRPr="004A790E" w:rsidRDefault="004A790E" w:rsidP="004A790E">
            <w:pPr>
              <w:autoSpaceDE w:val="0"/>
              <w:autoSpaceDN w:val="0"/>
              <w:adjustRightInd w:val="0"/>
              <w:jc w:val="right"/>
              <w:rPr>
                <w:sz w:val="22"/>
                <w:szCs w:val="22"/>
                <w:lang w:eastAsia="ru-RU"/>
              </w:rPr>
            </w:pPr>
            <w:r w:rsidRPr="004A790E">
              <w:rPr>
                <w:sz w:val="22"/>
                <w:szCs w:val="22"/>
                <w:lang w:eastAsia="ru-RU"/>
              </w:rPr>
              <w:t>10 695,9</w:t>
            </w:r>
          </w:p>
        </w:tc>
      </w:tr>
      <w:tr w:rsidR="004A790E" w:rsidRPr="004A790E" w:rsidTr="004A790E">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01 05 02 00 00 0000 500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Увеличение прочих остатков средств бюджетов</w:t>
            </w:r>
          </w:p>
        </w:tc>
        <w:tc>
          <w:tcPr>
            <w:tcW w:w="986" w:type="dxa"/>
            <w:tcBorders>
              <w:top w:val="dotted" w:sz="4" w:space="0" w:color="auto"/>
              <w:left w:val="dotted" w:sz="4" w:space="0" w:color="auto"/>
              <w:bottom w:val="dotted" w:sz="4" w:space="0" w:color="auto"/>
              <w:right w:val="dotted" w:sz="4" w:space="0" w:color="auto"/>
            </w:tcBorders>
            <w:shd w:val="clear" w:color="auto" w:fill="auto"/>
            <w:noWrap/>
            <w:hideMark/>
          </w:tcPr>
          <w:p w:rsidR="004A790E" w:rsidRPr="004A790E" w:rsidRDefault="004A790E" w:rsidP="004A790E">
            <w:pPr>
              <w:jc w:val="center"/>
              <w:rPr>
                <w:sz w:val="22"/>
                <w:szCs w:val="22"/>
              </w:rPr>
            </w:pPr>
            <w:r w:rsidRPr="004A790E">
              <w:rPr>
                <w:sz w:val="22"/>
                <w:szCs w:val="22"/>
                <w:lang w:eastAsia="ru-RU"/>
              </w:rPr>
              <w:t>10 695,9</w:t>
            </w:r>
          </w:p>
        </w:tc>
      </w:tr>
      <w:tr w:rsidR="004A790E" w:rsidRPr="004A790E" w:rsidTr="004A790E">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01 05 02 01 00 0000 510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Увеличение прочих остатков денежных средств бюджетов</w:t>
            </w:r>
          </w:p>
        </w:tc>
        <w:tc>
          <w:tcPr>
            <w:tcW w:w="986" w:type="dxa"/>
            <w:tcBorders>
              <w:top w:val="dotted" w:sz="4" w:space="0" w:color="auto"/>
              <w:left w:val="dotted" w:sz="4" w:space="0" w:color="auto"/>
              <w:bottom w:val="dotted" w:sz="4" w:space="0" w:color="auto"/>
              <w:right w:val="dotted" w:sz="4" w:space="0" w:color="auto"/>
            </w:tcBorders>
            <w:shd w:val="clear" w:color="auto" w:fill="auto"/>
            <w:noWrap/>
            <w:hideMark/>
          </w:tcPr>
          <w:p w:rsidR="004A790E" w:rsidRPr="004A790E" w:rsidRDefault="004A790E" w:rsidP="004A790E">
            <w:pPr>
              <w:jc w:val="center"/>
              <w:rPr>
                <w:sz w:val="22"/>
                <w:szCs w:val="22"/>
              </w:rPr>
            </w:pPr>
            <w:r w:rsidRPr="004A790E">
              <w:rPr>
                <w:sz w:val="22"/>
                <w:szCs w:val="22"/>
                <w:lang w:eastAsia="ru-RU"/>
              </w:rPr>
              <w:t>10 695,9</w:t>
            </w:r>
          </w:p>
        </w:tc>
      </w:tr>
      <w:tr w:rsidR="004A790E" w:rsidRPr="004A790E" w:rsidTr="004A790E">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01 05 02 01 10 0000 510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Увеличение прочих остатков денежных средств бюджетов поселений</w:t>
            </w:r>
          </w:p>
        </w:tc>
        <w:tc>
          <w:tcPr>
            <w:tcW w:w="986" w:type="dxa"/>
            <w:tcBorders>
              <w:top w:val="dotted" w:sz="4" w:space="0" w:color="auto"/>
              <w:left w:val="dotted" w:sz="4" w:space="0" w:color="auto"/>
              <w:bottom w:val="dotted" w:sz="4" w:space="0" w:color="auto"/>
              <w:right w:val="dotted" w:sz="4" w:space="0" w:color="auto"/>
            </w:tcBorders>
            <w:shd w:val="clear" w:color="auto" w:fill="auto"/>
            <w:noWrap/>
            <w:hideMark/>
          </w:tcPr>
          <w:p w:rsidR="004A790E" w:rsidRPr="004A790E" w:rsidRDefault="004A790E" w:rsidP="004A790E">
            <w:pPr>
              <w:jc w:val="center"/>
              <w:rPr>
                <w:sz w:val="22"/>
                <w:szCs w:val="22"/>
              </w:rPr>
            </w:pPr>
            <w:r w:rsidRPr="004A790E">
              <w:rPr>
                <w:sz w:val="22"/>
                <w:szCs w:val="22"/>
                <w:lang w:eastAsia="ru-RU"/>
              </w:rPr>
              <w:t>10 695,9</w:t>
            </w:r>
          </w:p>
        </w:tc>
      </w:tr>
      <w:tr w:rsidR="004A790E" w:rsidRPr="004A790E" w:rsidTr="004A790E">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01 05 00 00 00 0000 600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Уменьшение остатков средств бюджетов</w:t>
            </w:r>
          </w:p>
        </w:tc>
        <w:tc>
          <w:tcPr>
            <w:tcW w:w="986" w:type="dxa"/>
            <w:tcBorders>
              <w:top w:val="dotted" w:sz="4" w:space="0" w:color="auto"/>
              <w:left w:val="dotted" w:sz="4" w:space="0" w:color="auto"/>
              <w:bottom w:val="dotted" w:sz="4" w:space="0" w:color="auto"/>
              <w:right w:val="dotted" w:sz="4" w:space="0" w:color="auto"/>
            </w:tcBorders>
            <w:shd w:val="clear" w:color="auto" w:fill="auto"/>
            <w:noWrap/>
            <w:hideMark/>
          </w:tcPr>
          <w:p w:rsidR="004A790E" w:rsidRPr="004A790E" w:rsidRDefault="004A790E" w:rsidP="004A790E">
            <w:pPr>
              <w:autoSpaceDE w:val="0"/>
              <w:autoSpaceDN w:val="0"/>
              <w:adjustRightInd w:val="0"/>
              <w:jc w:val="right"/>
              <w:rPr>
                <w:sz w:val="22"/>
                <w:szCs w:val="22"/>
                <w:lang w:eastAsia="ru-RU"/>
              </w:rPr>
            </w:pPr>
            <w:r w:rsidRPr="004A790E">
              <w:rPr>
                <w:sz w:val="22"/>
                <w:szCs w:val="22"/>
                <w:lang w:eastAsia="ru-RU"/>
              </w:rPr>
              <w:t>9432,6</w:t>
            </w:r>
          </w:p>
        </w:tc>
      </w:tr>
      <w:tr w:rsidR="004A790E" w:rsidRPr="004A790E" w:rsidTr="004A790E">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01 05 02 00 00 0000 600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Уменьшение прочих остатков средств бюджетов</w:t>
            </w:r>
          </w:p>
        </w:tc>
        <w:tc>
          <w:tcPr>
            <w:tcW w:w="986" w:type="dxa"/>
            <w:tcBorders>
              <w:top w:val="dotted" w:sz="4" w:space="0" w:color="auto"/>
              <w:left w:val="dotted" w:sz="4" w:space="0" w:color="auto"/>
              <w:bottom w:val="dotted" w:sz="4" w:space="0" w:color="auto"/>
              <w:right w:val="dotted" w:sz="4" w:space="0" w:color="auto"/>
            </w:tcBorders>
            <w:shd w:val="clear" w:color="auto" w:fill="auto"/>
            <w:noWrap/>
            <w:hideMark/>
          </w:tcPr>
          <w:p w:rsidR="004A790E" w:rsidRPr="004A790E" w:rsidRDefault="004A790E" w:rsidP="004A790E">
            <w:pPr>
              <w:autoSpaceDE w:val="0"/>
              <w:autoSpaceDN w:val="0"/>
              <w:adjustRightInd w:val="0"/>
              <w:jc w:val="right"/>
              <w:rPr>
                <w:sz w:val="22"/>
                <w:szCs w:val="22"/>
                <w:lang w:eastAsia="ru-RU"/>
              </w:rPr>
            </w:pPr>
            <w:r w:rsidRPr="004A790E">
              <w:rPr>
                <w:sz w:val="22"/>
                <w:szCs w:val="22"/>
                <w:lang w:eastAsia="ru-RU"/>
              </w:rPr>
              <w:t>9432,6</w:t>
            </w:r>
          </w:p>
        </w:tc>
      </w:tr>
      <w:tr w:rsidR="004A790E" w:rsidRPr="004A790E" w:rsidTr="004A790E">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01 05 02 01 00 0000 610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Уменьшение прочих остатков денежных средств бюджетов</w:t>
            </w:r>
          </w:p>
        </w:tc>
        <w:tc>
          <w:tcPr>
            <w:tcW w:w="986" w:type="dxa"/>
            <w:tcBorders>
              <w:top w:val="dotted" w:sz="4" w:space="0" w:color="auto"/>
              <w:left w:val="dotted" w:sz="4" w:space="0" w:color="auto"/>
              <w:bottom w:val="dotted" w:sz="4" w:space="0" w:color="auto"/>
              <w:right w:val="dotted" w:sz="4" w:space="0" w:color="auto"/>
            </w:tcBorders>
            <w:shd w:val="clear" w:color="auto" w:fill="auto"/>
            <w:noWrap/>
            <w:hideMark/>
          </w:tcPr>
          <w:p w:rsidR="004A790E" w:rsidRPr="004A790E" w:rsidRDefault="004A790E" w:rsidP="004A790E">
            <w:pPr>
              <w:autoSpaceDE w:val="0"/>
              <w:autoSpaceDN w:val="0"/>
              <w:adjustRightInd w:val="0"/>
              <w:jc w:val="right"/>
              <w:rPr>
                <w:sz w:val="22"/>
                <w:szCs w:val="22"/>
                <w:lang w:eastAsia="ru-RU"/>
              </w:rPr>
            </w:pPr>
            <w:r w:rsidRPr="004A790E">
              <w:rPr>
                <w:sz w:val="22"/>
                <w:szCs w:val="22"/>
                <w:lang w:eastAsia="ru-RU"/>
              </w:rPr>
              <w:t>9432,6</w:t>
            </w:r>
          </w:p>
        </w:tc>
      </w:tr>
      <w:tr w:rsidR="004A790E" w:rsidRPr="004A790E" w:rsidTr="004A790E">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01 05 02 01 10 0000 610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Уменьшение прочих остатков денежных средств бюджетов поселений</w:t>
            </w:r>
          </w:p>
        </w:tc>
        <w:tc>
          <w:tcPr>
            <w:tcW w:w="986" w:type="dxa"/>
            <w:tcBorders>
              <w:top w:val="dotted" w:sz="4" w:space="0" w:color="auto"/>
              <w:left w:val="dotted" w:sz="4" w:space="0" w:color="auto"/>
              <w:bottom w:val="dotted" w:sz="4" w:space="0" w:color="auto"/>
              <w:right w:val="dotted" w:sz="4" w:space="0" w:color="auto"/>
            </w:tcBorders>
            <w:shd w:val="clear" w:color="auto" w:fill="auto"/>
            <w:noWrap/>
            <w:hideMark/>
          </w:tcPr>
          <w:p w:rsidR="004A790E" w:rsidRPr="004A790E" w:rsidRDefault="004A790E" w:rsidP="004A790E">
            <w:pPr>
              <w:autoSpaceDE w:val="0"/>
              <w:autoSpaceDN w:val="0"/>
              <w:adjustRightInd w:val="0"/>
              <w:jc w:val="right"/>
              <w:rPr>
                <w:sz w:val="22"/>
                <w:szCs w:val="22"/>
                <w:lang w:eastAsia="ru-RU"/>
              </w:rPr>
            </w:pPr>
            <w:r w:rsidRPr="004A790E">
              <w:rPr>
                <w:sz w:val="22"/>
                <w:szCs w:val="22"/>
                <w:lang w:eastAsia="ru-RU"/>
              </w:rPr>
              <w:t>9432,6</w:t>
            </w:r>
          </w:p>
        </w:tc>
      </w:tr>
      <w:tr w:rsidR="004A790E" w:rsidRPr="004A790E" w:rsidTr="004A790E">
        <w:trPr>
          <w:trHeight w:val="539"/>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4A790E" w:rsidRPr="004A790E" w:rsidRDefault="004A790E" w:rsidP="004A790E">
            <w:pPr>
              <w:autoSpaceDE w:val="0"/>
              <w:autoSpaceDN w:val="0"/>
              <w:adjustRightInd w:val="0"/>
              <w:rPr>
                <w:sz w:val="22"/>
                <w:szCs w:val="22"/>
                <w:lang w:eastAsia="ru-RU"/>
              </w:rPr>
            </w:pPr>
            <w:r w:rsidRPr="004A790E">
              <w:rPr>
                <w:sz w:val="22"/>
                <w:szCs w:val="22"/>
                <w:lang w:eastAsia="ru-RU"/>
              </w:rPr>
              <w:t>Всего источников финансирования дефицита местного бюджета</w:t>
            </w:r>
          </w:p>
        </w:tc>
        <w:tc>
          <w:tcPr>
            <w:tcW w:w="986" w:type="dxa"/>
            <w:tcBorders>
              <w:top w:val="dotted" w:sz="4" w:space="0" w:color="auto"/>
              <w:left w:val="dotted" w:sz="4" w:space="0" w:color="auto"/>
              <w:bottom w:val="dotted" w:sz="4" w:space="0" w:color="auto"/>
              <w:right w:val="dotted" w:sz="4" w:space="0" w:color="auto"/>
            </w:tcBorders>
            <w:shd w:val="clear" w:color="auto" w:fill="auto"/>
            <w:noWrap/>
            <w:hideMark/>
          </w:tcPr>
          <w:p w:rsidR="004A790E" w:rsidRPr="004A790E" w:rsidRDefault="004A790E" w:rsidP="004A790E">
            <w:pPr>
              <w:autoSpaceDE w:val="0"/>
              <w:autoSpaceDN w:val="0"/>
              <w:adjustRightInd w:val="0"/>
              <w:jc w:val="right"/>
              <w:rPr>
                <w:sz w:val="22"/>
                <w:szCs w:val="22"/>
                <w:lang w:eastAsia="ru-RU"/>
              </w:rPr>
            </w:pPr>
            <w:r w:rsidRPr="004A790E">
              <w:rPr>
                <w:sz w:val="22"/>
                <w:szCs w:val="22"/>
                <w:lang w:eastAsia="ru-RU"/>
              </w:rPr>
              <w:t>1 263,3</w:t>
            </w:r>
          </w:p>
        </w:tc>
      </w:tr>
    </w:tbl>
    <w:p w:rsidR="004A790E" w:rsidRDefault="004A790E" w:rsidP="00BE659B"/>
    <w:p w:rsidR="004A790E" w:rsidRDefault="004A790E" w:rsidP="00BE659B"/>
    <w:p w:rsidR="004A790E" w:rsidRDefault="004A790E" w:rsidP="00BE659B"/>
    <w:p w:rsidR="004A790E" w:rsidRPr="004A790E" w:rsidRDefault="004A790E" w:rsidP="004A790E">
      <w:pPr>
        <w:rPr>
          <w:sz w:val="22"/>
          <w:szCs w:val="22"/>
          <w:lang w:eastAsia="ru-RU"/>
        </w:rPr>
      </w:pPr>
      <w:r w:rsidRPr="004A790E">
        <w:rPr>
          <w:sz w:val="22"/>
          <w:szCs w:val="22"/>
          <w:lang w:eastAsia="ru-RU"/>
        </w:rPr>
        <w:lastRenderedPageBreak/>
        <w:t xml:space="preserve">Председатель Собрания депутатов  </w:t>
      </w:r>
    </w:p>
    <w:p w:rsidR="004A790E" w:rsidRDefault="004A790E" w:rsidP="004A790E">
      <w:pPr>
        <w:rPr>
          <w:sz w:val="22"/>
          <w:szCs w:val="22"/>
          <w:lang w:eastAsia="ru-RU"/>
        </w:rPr>
      </w:pPr>
      <w:r w:rsidRPr="004A790E">
        <w:rPr>
          <w:sz w:val="22"/>
          <w:szCs w:val="22"/>
          <w:lang w:eastAsia="ru-RU"/>
        </w:rPr>
        <w:t xml:space="preserve"> Митякинского сельского поселения</w:t>
      </w:r>
      <w:r w:rsidRPr="004A790E">
        <w:rPr>
          <w:sz w:val="22"/>
          <w:szCs w:val="22"/>
          <w:lang w:eastAsia="ru-RU"/>
        </w:rPr>
        <w:tab/>
      </w:r>
      <w:r w:rsidRPr="004A790E">
        <w:rPr>
          <w:sz w:val="22"/>
          <w:szCs w:val="22"/>
          <w:lang w:eastAsia="ru-RU"/>
        </w:rPr>
        <w:tab/>
      </w:r>
      <w:r w:rsidRPr="004A790E">
        <w:rPr>
          <w:sz w:val="22"/>
          <w:szCs w:val="22"/>
          <w:lang w:eastAsia="ru-RU"/>
        </w:rPr>
        <w:tab/>
      </w:r>
      <w:r w:rsidRPr="004A790E">
        <w:rPr>
          <w:sz w:val="22"/>
          <w:szCs w:val="22"/>
          <w:lang w:eastAsia="ru-RU"/>
        </w:rPr>
        <w:tab/>
      </w:r>
      <w:r w:rsidR="00D44E43">
        <w:rPr>
          <w:sz w:val="22"/>
          <w:szCs w:val="22"/>
          <w:lang w:eastAsia="ru-RU"/>
        </w:rPr>
        <w:t xml:space="preserve">                                    </w:t>
      </w:r>
      <w:r w:rsidRPr="004A790E">
        <w:rPr>
          <w:sz w:val="22"/>
          <w:szCs w:val="22"/>
          <w:lang w:eastAsia="ru-RU"/>
        </w:rPr>
        <w:t>С.И. Куркин</w:t>
      </w:r>
    </w:p>
    <w:p w:rsidR="009A6E99" w:rsidRDefault="009A6E99" w:rsidP="004A790E">
      <w:pPr>
        <w:rPr>
          <w:sz w:val="22"/>
          <w:szCs w:val="22"/>
          <w:lang w:eastAsia="ru-RU"/>
        </w:rPr>
      </w:pPr>
    </w:p>
    <w:tbl>
      <w:tblPr>
        <w:tblpPr w:leftFromText="180" w:rightFromText="180" w:vertAnchor="text" w:horzAnchor="margin" w:tblpXSpec="center" w:tblpY="-1132"/>
        <w:tblOverlap w:val="never"/>
        <w:tblW w:w="10774" w:type="dxa"/>
        <w:tblLayout w:type="fixed"/>
        <w:tblLook w:val="04A0" w:firstRow="1" w:lastRow="0" w:firstColumn="1" w:lastColumn="0" w:noHBand="0" w:noVBand="1"/>
      </w:tblPr>
      <w:tblGrid>
        <w:gridCol w:w="3545"/>
        <w:gridCol w:w="850"/>
        <w:gridCol w:w="992"/>
        <w:gridCol w:w="851"/>
        <w:gridCol w:w="1984"/>
        <w:gridCol w:w="709"/>
        <w:gridCol w:w="1843"/>
      </w:tblGrid>
      <w:tr w:rsidR="009A6E99" w:rsidRPr="009A6E99" w:rsidTr="009A6E99">
        <w:trPr>
          <w:trHeight w:val="375"/>
        </w:trPr>
        <w:tc>
          <w:tcPr>
            <w:tcW w:w="3545" w:type="dxa"/>
            <w:tcBorders>
              <w:top w:val="nil"/>
              <w:left w:val="nil"/>
              <w:bottom w:val="nil"/>
              <w:right w:val="nil"/>
            </w:tcBorders>
            <w:shd w:val="clear" w:color="auto" w:fill="auto"/>
            <w:hideMark/>
          </w:tcPr>
          <w:p w:rsidR="009A6E99" w:rsidRPr="009A6E99" w:rsidRDefault="009A6E99" w:rsidP="009A6E99">
            <w:pPr>
              <w:jc w:val="right"/>
              <w:rPr>
                <w:color w:val="FF0000"/>
                <w:sz w:val="22"/>
                <w:szCs w:val="22"/>
                <w:lang w:eastAsia="ru-RU"/>
              </w:rPr>
            </w:pPr>
            <w:r w:rsidRPr="009A6E99">
              <w:rPr>
                <w:color w:val="FF0000"/>
                <w:sz w:val="22"/>
                <w:szCs w:val="22"/>
                <w:lang w:eastAsia="ru-RU"/>
              </w:rPr>
              <w:lastRenderedPageBreak/>
              <w:t xml:space="preserve">         </w:t>
            </w:r>
          </w:p>
        </w:tc>
        <w:tc>
          <w:tcPr>
            <w:tcW w:w="7229" w:type="dxa"/>
            <w:gridSpan w:val="6"/>
            <w:tcBorders>
              <w:top w:val="nil"/>
              <w:left w:val="nil"/>
              <w:bottom w:val="nil"/>
              <w:right w:val="nil"/>
            </w:tcBorders>
            <w:shd w:val="clear" w:color="auto" w:fill="auto"/>
            <w:vAlign w:val="bottom"/>
            <w:hideMark/>
          </w:tcPr>
          <w:p w:rsidR="009A6E99" w:rsidRPr="009A6E99" w:rsidRDefault="009A6E99" w:rsidP="009A6E99">
            <w:pPr>
              <w:jc w:val="right"/>
              <w:rPr>
                <w:sz w:val="22"/>
                <w:szCs w:val="22"/>
              </w:rPr>
            </w:pPr>
            <w:r w:rsidRPr="009A6E99">
              <w:rPr>
                <w:sz w:val="22"/>
                <w:szCs w:val="22"/>
              </w:rPr>
              <w:t>Приложение 6</w:t>
            </w:r>
          </w:p>
        </w:tc>
      </w:tr>
      <w:tr w:rsidR="009A6E99" w:rsidRPr="009A6E99" w:rsidTr="009A6E99">
        <w:trPr>
          <w:trHeight w:val="375"/>
        </w:trPr>
        <w:tc>
          <w:tcPr>
            <w:tcW w:w="3545" w:type="dxa"/>
            <w:tcBorders>
              <w:top w:val="nil"/>
              <w:left w:val="nil"/>
              <w:bottom w:val="nil"/>
              <w:right w:val="nil"/>
            </w:tcBorders>
            <w:shd w:val="clear" w:color="auto" w:fill="auto"/>
            <w:hideMark/>
          </w:tcPr>
          <w:p w:rsidR="009A6E99" w:rsidRPr="009A6E99" w:rsidRDefault="009A6E99" w:rsidP="009A6E99">
            <w:pPr>
              <w:rPr>
                <w:color w:val="FF0000"/>
                <w:sz w:val="22"/>
                <w:szCs w:val="22"/>
                <w:lang w:eastAsia="ru-RU"/>
              </w:rPr>
            </w:pPr>
          </w:p>
        </w:tc>
        <w:tc>
          <w:tcPr>
            <w:tcW w:w="7229" w:type="dxa"/>
            <w:gridSpan w:val="6"/>
            <w:tcBorders>
              <w:top w:val="nil"/>
              <w:left w:val="nil"/>
              <w:bottom w:val="nil"/>
              <w:right w:val="nil"/>
            </w:tcBorders>
            <w:shd w:val="clear" w:color="auto" w:fill="auto"/>
            <w:vAlign w:val="bottom"/>
            <w:hideMark/>
          </w:tcPr>
          <w:p w:rsidR="009A6E99" w:rsidRPr="009A6E99" w:rsidRDefault="009A6E99" w:rsidP="009A6E99">
            <w:pPr>
              <w:jc w:val="right"/>
              <w:rPr>
                <w:sz w:val="22"/>
                <w:szCs w:val="22"/>
              </w:rPr>
            </w:pPr>
            <w:r w:rsidRPr="009A6E99">
              <w:rPr>
                <w:sz w:val="22"/>
                <w:szCs w:val="22"/>
              </w:rPr>
              <w:t xml:space="preserve">решению Собрания депутатов </w:t>
            </w:r>
          </w:p>
        </w:tc>
      </w:tr>
      <w:tr w:rsidR="009A6E99" w:rsidRPr="009A6E99" w:rsidTr="009A6E99">
        <w:trPr>
          <w:trHeight w:val="375"/>
        </w:trPr>
        <w:tc>
          <w:tcPr>
            <w:tcW w:w="3545" w:type="dxa"/>
            <w:tcBorders>
              <w:top w:val="nil"/>
              <w:left w:val="nil"/>
              <w:bottom w:val="nil"/>
              <w:right w:val="nil"/>
            </w:tcBorders>
            <w:shd w:val="clear" w:color="auto" w:fill="auto"/>
            <w:hideMark/>
          </w:tcPr>
          <w:p w:rsidR="009A6E99" w:rsidRPr="009A6E99" w:rsidRDefault="009A6E99" w:rsidP="009A6E99">
            <w:pPr>
              <w:rPr>
                <w:color w:val="FF0000"/>
                <w:sz w:val="22"/>
                <w:szCs w:val="22"/>
                <w:lang w:eastAsia="ru-RU"/>
              </w:rPr>
            </w:pPr>
          </w:p>
        </w:tc>
        <w:tc>
          <w:tcPr>
            <w:tcW w:w="7229" w:type="dxa"/>
            <w:gridSpan w:val="6"/>
            <w:tcBorders>
              <w:top w:val="nil"/>
              <w:left w:val="nil"/>
              <w:bottom w:val="nil"/>
              <w:right w:val="nil"/>
            </w:tcBorders>
            <w:shd w:val="clear" w:color="auto" w:fill="auto"/>
            <w:vAlign w:val="bottom"/>
            <w:hideMark/>
          </w:tcPr>
          <w:p w:rsidR="009A6E99" w:rsidRPr="009A6E99" w:rsidRDefault="009A6E99" w:rsidP="009A6E99">
            <w:pPr>
              <w:ind w:left="-571" w:right="-108"/>
              <w:jc w:val="right"/>
              <w:rPr>
                <w:sz w:val="22"/>
                <w:szCs w:val="22"/>
              </w:rPr>
            </w:pPr>
            <w:r w:rsidRPr="009A6E99">
              <w:rPr>
                <w:sz w:val="22"/>
                <w:szCs w:val="22"/>
              </w:rPr>
              <w:t xml:space="preserve">Митякинского сельского поселения </w:t>
            </w:r>
          </w:p>
        </w:tc>
      </w:tr>
      <w:tr w:rsidR="009A6E99" w:rsidRPr="009A6E99" w:rsidTr="009A6E99">
        <w:trPr>
          <w:trHeight w:val="375"/>
        </w:trPr>
        <w:tc>
          <w:tcPr>
            <w:tcW w:w="3545" w:type="dxa"/>
            <w:tcBorders>
              <w:top w:val="nil"/>
              <w:left w:val="nil"/>
              <w:bottom w:val="nil"/>
              <w:right w:val="nil"/>
            </w:tcBorders>
            <w:shd w:val="clear" w:color="auto" w:fill="auto"/>
          </w:tcPr>
          <w:p w:rsidR="009A6E99" w:rsidRPr="009A6E99" w:rsidRDefault="009A6E99" w:rsidP="009A6E99">
            <w:pPr>
              <w:rPr>
                <w:color w:val="FF0000"/>
                <w:sz w:val="22"/>
                <w:szCs w:val="22"/>
                <w:lang w:eastAsia="ru-RU"/>
              </w:rPr>
            </w:pPr>
          </w:p>
        </w:tc>
        <w:tc>
          <w:tcPr>
            <w:tcW w:w="7229" w:type="dxa"/>
            <w:gridSpan w:val="6"/>
            <w:tcBorders>
              <w:top w:val="nil"/>
              <w:left w:val="nil"/>
              <w:bottom w:val="nil"/>
              <w:right w:val="nil"/>
            </w:tcBorders>
            <w:shd w:val="clear" w:color="auto" w:fill="auto"/>
            <w:vAlign w:val="bottom"/>
          </w:tcPr>
          <w:p w:rsidR="009A6E99" w:rsidRPr="009A6E99" w:rsidRDefault="009A6E99" w:rsidP="009A6E99">
            <w:pPr>
              <w:tabs>
                <w:tab w:val="left" w:pos="3861"/>
              </w:tabs>
              <w:ind w:left="-571" w:right="-392"/>
              <w:jc w:val="right"/>
              <w:rPr>
                <w:sz w:val="22"/>
                <w:szCs w:val="22"/>
              </w:rPr>
            </w:pPr>
            <w:r w:rsidRPr="009A6E99">
              <w:rPr>
                <w:sz w:val="22"/>
                <w:szCs w:val="22"/>
              </w:rPr>
              <w:t xml:space="preserve">                      От 29.04.2016 г.№</w:t>
            </w:r>
          </w:p>
        </w:tc>
      </w:tr>
      <w:tr w:rsidR="009A6E99" w:rsidRPr="009A6E99" w:rsidTr="009A6E99">
        <w:trPr>
          <w:trHeight w:val="375"/>
        </w:trPr>
        <w:tc>
          <w:tcPr>
            <w:tcW w:w="3545" w:type="dxa"/>
            <w:tcBorders>
              <w:top w:val="nil"/>
              <w:left w:val="nil"/>
              <w:bottom w:val="nil"/>
              <w:right w:val="nil"/>
            </w:tcBorders>
            <w:shd w:val="clear" w:color="auto" w:fill="auto"/>
            <w:hideMark/>
          </w:tcPr>
          <w:p w:rsidR="009A6E99" w:rsidRPr="009A6E99" w:rsidRDefault="009A6E99" w:rsidP="009A6E99">
            <w:pPr>
              <w:rPr>
                <w:color w:val="FF0000"/>
                <w:sz w:val="22"/>
                <w:szCs w:val="22"/>
                <w:lang w:eastAsia="ru-RU"/>
              </w:rPr>
            </w:pPr>
          </w:p>
        </w:tc>
        <w:tc>
          <w:tcPr>
            <w:tcW w:w="7229" w:type="dxa"/>
            <w:gridSpan w:val="6"/>
            <w:tcBorders>
              <w:top w:val="nil"/>
              <w:left w:val="nil"/>
              <w:bottom w:val="nil"/>
              <w:right w:val="nil"/>
            </w:tcBorders>
            <w:shd w:val="clear" w:color="auto" w:fill="auto"/>
            <w:noWrap/>
            <w:vAlign w:val="bottom"/>
            <w:hideMark/>
          </w:tcPr>
          <w:p w:rsidR="009A6E99" w:rsidRPr="009A6E99" w:rsidRDefault="009A6E99" w:rsidP="009A6E99">
            <w:pPr>
              <w:jc w:val="right"/>
              <w:rPr>
                <w:sz w:val="22"/>
                <w:szCs w:val="22"/>
              </w:rPr>
            </w:pPr>
            <w:r w:rsidRPr="009A6E99">
              <w:rPr>
                <w:sz w:val="22"/>
                <w:szCs w:val="22"/>
              </w:rPr>
              <w:t>«О внесении изменений в Решение от 21.12.2015г. №24 «О бюджете Митякинского сельского поселения</w:t>
            </w:r>
          </w:p>
          <w:p w:rsidR="009A6E99" w:rsidRPr="009A6E99" w:rsidRDefault="009A6E99" w:rsidP="009A6E99">
            <w:pPr>
              <w:jc w:val="right"/>
              <w:rPr>
                <w:sz w:val="22"/>
                <w:szCs w:val="22"/>
              </w:rPr>
            </w:pPr>
            <w:r w:rsidRPr="009A6E99">
              <w:rPr>
                <w:sz w:val="22"/>
                <w:szCs w:val="22"/>
              </w:rPr>
              <w:t>Тарасовского района на 2016 год</w:t>
            </w:r>
          </w:p>
        </w:tc>
      </w:tr>
      <w:tr w:rsidR="009A6E99" w:rsidRPr="009A6E99" w:rsidTr="009A6E99">
        <w:trPr>
          <w:trHeight w:val="375"/>
        </w:trPr>
        <w:tc>
          <w:tcPr>
            <w:tcW w:w="3545" w:type="dxa"/>
            <w:tcBorders>
              <w:top w:val="nil"/>
              <w:left w:val="nil"/>
              <w:bottom w:val="nil"/>
              <w:right w:val="nil"/>
            </w:tcBorders>
            <w:shd w:val="clear" w:color="auto" w:fill="auto"/>
            <w:hideMark/>
          </w:tcPr>
          <w:p w:rsidR="009A6E99" w:rsidRPr="009A6E99" w:rsidRDefault="009A6E99" w:rsidP="009A6E99">
            <w:pPr>
              <w:rPr>
                <w:color w:val="FF0000"/>
                <w:sz w:val="22"/>
                <w:szCs w:val="22"/>
                <w:lang w:eastAsia="ru-RU"/>
              </w:rPr>
            </w:pPr>
          </w:p>
        </w:tc>
        <w:tc>
          <w:tcPr>
            <w:tcW w:w="7229" w:type="dxa"/>
            <w:gridSpan w:val="6"/>
            <w:tcBorders>
              <w:top w:val="nil"/>
              <w:left w:val="nil"/>
              <w:bottom w:val="nil"/>
              <w:right w:val="nil"/>
            </w:tcBorders>
            <w:shd w:val="clear" w:color="auto" w:fill="auto"/>
            <w:noWrap/>
            <w:hideMark/>
          </w:tcPr>
          <w:p w:rsidR="009A6E99" w:rsidRPr="009A6E99" w:rsidRDefault="009A6E99" w:rsidP="009A6E99">
            <w:pPr>
              <w:jc w:val="center"/>
              <w:rPr>
                <w:sz w:val="22"/>
                <w:szCs w:val="22"/>
                <w:lang w:eastAsia="ru-RU"/>
              </w:rPr>
            </w:pPr>
          </w:p>
        </w:tc>
      </w:tr>
      <w:tr w:rsidR="009A6E99" w:rsidRPr="009A6E99" w:rsidTr="009A6E99">
        <w:trPr>
          <w:trHeight w:val="375"/>
        </w:trPr>
        <w:tc>
          <w:tcPr>
            <w:tcW w:w="10774" w:type="dxa"/>
            <w:gridSpan w:val="7"/>
            <w:tcBorders>
              <w:top w:val="nil"/>
              <w:left w:val="nil"/>
              <w:bottom w:val="nil"/>
              <w:right w:val="nil"/>
            </w:tcBorders>
            <w:shd w:val="clear" w:color="auto" w:fill="auto"/>
            <w:hideMark/>
          </w:tcPr>
          <w:p w:rsidR="009A6E99" w:rsidRPr="009A6E99" w:rsidRDefault="009A6E99" w:rsidP="009A6E99">
            <w:pPr>
              <w:jc w:val="center"/>
              <w:rPr>
                <w:b/>
                <w:bCs/>
                <w:sz w:val="22"/>
                <w:szCs w:val="22"/>
                <w:lang w:eastAsia="ru-RU"/>
              </w:rPr>
            </w:pPr>
            <w:r w:rsidRPr="009A6E99">
              <w:rPr>
                <w:b/>
                <w:bCs/>
                <w:sz w:val="22"/>
                <w:szCs w:val="22"/>
                <w:lang w:eastAsia="ru-RU"/>
              </w:rPr>
              <w:t>Распределение бюджетных ассигнований</w:t>
            </w:r>
          </w:p>
        </w:tc>
      </w:tr>
      <w:tr w:rsidR="009A6E99" w:rsidRPr="009A6E99" w:rsidTr="009A6E99">
        <w:trPr>
          <w:trHeight w:val="375"/>
        </w:trPr>
        <w:tc>
          <w:tcPr>
            <w:tcW w:w="10774" w:type="dxa"/>
            <w:gridSpan w:val="7"/>
            <w:tcBorders>
              <w:top w:val="nil"/>
              <w:left w:val="nil"/>
              <w:bottom w:val="nil"/>
              <w:right w:val="nil"/>
            </w:tcBorders>
            <w:shd w:val="clear" w:color="auto" w:fill="auto"/>
            <w:hideMark/>
          </w:tcPr>
          <w:p w:rsidR="009A6E99" w:rsidRPr="009A6E99" w:rsidRDefault="009A6E99" w:rsidP="009A6E99">
            <w:pPr>
              <w:jc w:val="center"/>
              <w:rPr>
                <w:b/>
                <w:bCs/>
                <w:sz w:val="22"/>
                <w:szCs w:val="22"/>
                <w:lang w:eastAsia="ru-RU"/>
              </w:rPr>
            </w:pPr>
            <w:r w:rsidRPr="009A6E99">
              <w:rPr>
                <w:b/>
                <w:bCs/>
                <w:sz w:val="22"/>
                <w:szCs w:val="22"/>
                <w:lang w:eastAsia="ru-RU"/>
              </w:rPr>
              <w:t>по разделам, подразделам, целевым статьям (муниципальным</w:t>
            </w:r>
          </w:p>
        </w:tc>
      </w:tr>
      <w:tr w:rsidR="009A6E99" w:rsidRPr="009A6E99" w:rsidTr="009A6E99">
        <w:trPr>
          <w:trHeight w:val="375"/>
        </w:trPr>
        <w:tc>
          <w:tcPr>
            <w:tcW w:w="10774" w:type="dxa"/>
            <w:gridSpan w:val="7"/>
            <w:tcBorders>
              <w:top w:val="nil"/>
              <w:left w:val="nil"/>
              <w:bottom w:val="nil"/>
              <w:right w:val="nil"/>
            </w:tcBorders>
            <w:shd w:val="clear" w:color="auto" w:fill="auto"/>
            <w:hideMark/>
          </w:tcPr>
          <w:p w:rsidR="009A6E99" w:rsidRPr="009A6E99" w:rsidRDefault="009A6E99" w:rsidP="009A6E99">
            <w:pPr>
              <w:jc w:val="center"/>
              <w:rPr>
                <w:b/>
                <w:bCs/>
                <w:sz w:val="22"/>
                <w:szCs w:val="22"/>
                <w:lang w:eastAsia="ru-RU"/>
              </w:rPr>
            </w:pPr>
            <w:r w:rsidRPr="009A6E99">
              <w:rPr>
                <w:b/>
                <w:bCs/>
                <w:sz w:val="22"/>
                <w:szCs w:val="22"/>
                <w:lang w:eastAsia="ru-RU"/>
              </w:rPr>
              <w:t xml:space="preserve"> программам Митякинского сельского поселения и непрограммным направлениям деятельности), группам (подгруппам) видов</w:t>
            </w:r>
          </w:p>
        </w:tc>
      </w:tr>
      <w:tr w:rsidR="009A6E99" w:rsidRPr="009A6E99" w:rsidTr="009A6E99">
        <w:trPr>
          <w:trHeight w:val="375"/>
        </w:trPr>
        <w:tc>
          <w:tcPr>
            <w:tcW w:w="10774" w:type="dxa"/>
            <w:gridSpan w:val="7"/>
            <w:tcBorders>
              <w:top w:val="nil"/>
              <w:left w:val="nil"/>
              <w:bottom w:val="nil"/>
              <w:right w:val="nil"/>
            </w:tcBorders>
            <w:shd w:val="clear" w:color="auto" w:fill="auto"/>
            <w:hideMark/>
          </w:tcPr>
          <w:p w:rsidR="009A6E99" w:rsidRPr="009A6E99" w:rsidRDefault="009A6E99" w:rsidP="009A6E99">
            <w:pPr>
              <w:jc w:val="center"/>
              <w:rPr>
                <w:b/>
                <w:bCs/>
                <w:sz w:val="22"/>
                <w:szCs w:val="22"/>
                <w:lang w:eastAsia="ru-RU"/>
              </w:rPr>
            </w:pPr>
            <w:r w:rsidRPr="009A6E99">
              <w:rPr>
                <w:b/>
                <w:bCs/>
                <w:sz w:val="22"/>
                <w:szCs w:val="22"/>
                <w:lang w:eastAsia="ru-RU"/>
              </w:rPr>
              <w:t>расходов классификации расходов областного бюджета на 2016 год</w:t>
            </w:r>
          </w:p>
        </w:tc>
      </w:tr>
      <w:tr w:rsidR="009A6E99" w:rsidRPr="009A6E99" w:rsidTr="009A6E99">
        <w:trPr>
          <w:trHeight w:val="375"/>
        </w:trPr>
        <w:tc>
          <w:tcPr>
            <w:tcW w:w="10774" w:type="dxa"/>
            <w:gridSpan w:val="7"/>
            <w:tcBorders>
              <w:top w:val="nil"/>
              <w:left w:val="nil"/>
              <w:bottom w:val="nil"/>
              <w:right w:val="nil"/>
            </w:tcBorders>
            <w:shd w:val="clear" w:color="auto" w:fill="auto"/>
            <w:hideMark/>
          </w:tcPr>
          <w:p w:rsidR="009A6E99" w:rsidRPr="009A6E99" w:rsidRDefault="009A6E99" w:rsidP="009A6E99">
            <w:pPr>
              <w:jc w:val="center"/>
              <w:rPr>
                <w:b/>
                <w:bCs/>
                <w:sz w:val="22"/>
                <w:szCs w:val="22"/>
                <w:lang w:eastAsia="ru-RU"/>
              </w:rPr>
            </w:pPr>
          </w:p>
        </w:tc>
      </w:tr>
      <w:tr w:rsidR="009A6E99" w:rsidRPr="009A6E99" w:rsidTr="009A6E99">
        <w:trPr>
          <w:trHeight w:val="360"/>
        </w:trPr>
        <w:tc>
          <w:tcPr>
            <w:tcW w:w="4395" w:type="dxa"/>
            <w:gridSpan w:val="2"/>
            <w:tcBorders>
              <w:top w:val="nil"/>
              <w:left w:val="nil"/>
              <w:bottom w:val="nil"/>
              <w:right w:val="nil"/>
            </w:tcBorders>
            <w:shd w:val="clear" w:color="auto" w:fill="auto"/>
            <w:hideMark/>
          </w:tcPr>
          <w:p w:rsidR="009A6E99" w:rsidRPr="009A6E99" w:rsidRDefault="009A6E99" w:rsidP="009A6E99">
            <w:pPr>
              <w:rPr>
                <w:sz w:val="22"/>
                <w:szCs w:val="22"/>
                <w:lang w:eastAsia="ru-RU"/>
              </w:rPr>
            </w:pPr>
          </w:p>
        </w:tc>
        <w:tc>
          <w:tcPr>
            <w:tcW w:w="992" w:type="dxa"/>
            <w:tcBorders>
              <w:top w:val="nil"/>
              <w:left w:val="nil"/>
              <w:bottom w:val="nil"/>
              <w:right w:val="nil"/>
            </w:tcBorders>
            <w:shd w:val="clear" w:color="auto" w:fill="auto"/>
            <w:hideMark/>
          </w:tcPr>
          <w:p w:rsidR="009A6E99" w:rsidRPr="009A6E99" w:rsidRDefault="009A6E99" w:rsidP="009A6E99">
            <w:pPr>
              <w:rPr>
                <w:sz w:val="22"/>
                <w:szCs w:val="22"/>
                <w:lang w:eastAsia="ru-RU"/>
              </w:rPr>
            </w:pPr>
          </w:p>
        </w:tc>
        <w:tc>
          <w:tcPr>
            <w:tcW w:w="851" w:type="dxa"/>
            <w:tcBorders>
              <w:top w:val="nil"/>
              <w:left w:val="nil"/>
              <w:bottom w:val="nil"/>
              <w:right w:val="nil"/>
            </w:tcBorders>
            <w:shd w:val="clear" w:color="auto" w:fill="auto"/>
            <w:hideMark/>
          </w:tcPr>
          <w:p w:rsidR="009A6E99" w:rsidRPr="009A6E99" w:rsidRDefault="009A6E99" w:rsidP="009A6E99">
            <w:pPr>
              <w:rPr>
                <w:sz w:val="22"/>
                <w:szCs w:val="22"/>
                <w:lang w:eastAsia="ru-RU"/>
              </w:rPr>
            </w:pPr>
          </w:p>
        </w:tc>
        <w:tc>
          <w:tcPr>
            <w:tcW w:w="4536" w:type="dxa"/>
            <w:gridSpan w:val="3"/>
            <w:tcBorders>
              <w:top w:val="nil"/>
              <w:left w:val="nil"/>
              <w:bottom w:val="single" w:sz="4" w:space="0" w:color="auto"/>
              <w:right w:val="nil"/>
            </w:tcBorders>
            <w:shd w:val="clear" w:color="auto" w:fill="auto"/>
            <w:hideMark/>
          </w:tcPr>
          <w:p w:rsidR="009A6E99" w:rsidRPr="009A6E99" w:rsidRDefault="009A6E99" w:rsidP="009A6E99">
            <w:pPr>
              <w:jc w:val="right"/>
              <w:rPr>
                <w:b/>
                <w:bCs/>
                <w:sz w:val="22"/>
                <w:szCs w:val="22"/>
                <w:lang w:eastAsia="ru-RU"/>
              </w:rPr>
            </w:pPr>
            <w:r w:rsidRPr="009A6E99">
              <w:rPr>
                <w:b/>
                <w:bCs/>
                <w:sz w:val="22"/>
                <w:szCs w:val="22"/>
                <w:lang w:eastAsia="ru-RU"/>
              </w:rPr>
              <w:t>(тыс. рублей)</w:t>
            </w:r>
          </w:p>
        </w:tc>
      </w:tr>
      <w:tr w:rsidR="009A6E99" w:rsidRPr="009A6E99" w:rsidTr="009A6E99">
        <w:trPr>
          <w:trHeight w:val="375"/>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6E99" w:rsidRPr="009A6E99" w:rsidRDefault="009A6E99" w:rsidP="009A6E99">
            <w:pPr>
              <w:jc w:val="center"/>
              <w:rPr>
                <w:b/>
                <w:bCs/>
                <w:sz w:val="22"/>
                <w:szCs w:val="22"/>
                <w:lang w:eastAsia="ru-RU"/>
              </w:rPr>
            </w:pPr>
            <w:r w:rsidRPr="009A6E99">
              <w:rPr>
                <w:b/>
                <w:bCs/>
                <w:sz w:val="22"/>
                <w:szCs w:val="22"/>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A6E99" w:rsidRPr="009A6E99" w:rsidRDefault="009A6E99" w:rsidP="009A6E99">
            <w:pPr>
              <w:jc w:val="center"/>
              <w:rPr>
                <w:b/>
                <w:bCs/>
                <w:sz w:val="22"/>
                <w:szCs w:val="22"/>
                <w:lang w:eastAsia="ru-RU"/>
              </w:rPr>
            </w:pPr>
            <w:r w:rsidRPr="009A6E99">
              <w:rPr>
                <w:b/>
                <w:bCs/>
                <w:sz w:val="22"/>
                <w:szCs w:val="22"/>
                <w:lang w:eastAsia="ru-RU"/>
              </w:rPr>
              <w:t>Рз</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9A6E99" w:rsidRPr="009A6E99" w:rsidRDefault="009A6E99" w:rsidP="009A6E99">
            <w:pPr>
              <w:jc w:val="center"/>
              <w:rPr>
                <w:b/>
                <w:bCs/>
                <w:sz w:val="22"/>
                <w:szCs w:val="22"/>
                <w:lang w:eastAsia="ru-RU"/>
              </w:rPr>
            </w:pPr>
            <w:r w:rsidRPr="009A6E99">
              <w:rPr>
                <w:b/>
                <w:bCs/>
                <w:sz w:val="22"/>
                <w:szCs w:val="22"/>
                <w:lang w:eastAsia="ru-RU"/>
              </w:rPr>
              <w:t>ПР</w:t>
            </w:r>
          </w:p>
        </w:tc>
        <w:tc>
          <w:tcPr>
            <w:tcW w:w="1984" w:type="dxa"/>
            <w:tcBorders>
              <w:top w:val="nil"/>
              <w:left w:val="nil"/>
              <w:bottom w:val="single" w:sz="4" w:space="0" w:color="auto"/>
              <w:right w:val="single" w:sz="4" w:space="0" w:color="auto"/>
            </w:tcBorders>
            <w:shd w:val="clear" w:color="auto" w:fill="auto"/>
            <w:noWrap/>
            <w:vAlign w:val="bottom"/>
            <w:hideMark/>
          </w:tcPr>
          <w:p w:rsidR="009A6E99" w:rsidRPr="009A6E99" w:rsidRDefault="009A6E99" w:rsidP="009A6E99">
            <w:pPr>
              <w:jc w:val="center"/>
              <w:rPr>
                <w:b/>
                <w:bCs/>
                <w:sz w:val="22"/>
                <w:szCs w:val="22"/>
                <w:lang w:eastAsia="ru-RU"/>
              </w:rPr>
            </w:pPr>
            <w:r w:rsidRPr="009A6E99">
              <w:rPr>
                <w:b/>
                <w:bCs/>
                <w:sz w:val="22"/>
                <w:szCs w:val="22"/>
                <w:lang w:eastAsia="ru-RU"/>
              </w:rPr>
              <w:t>ЦСР</w:t>
            </w:r>
          </w:p>
        </w:tc>
        <w:tc>
          <w:tcPr>
            <w:tcW w:w="709" w:type="dxa"/>
            <w:tcBorders>
              <w:top w:val="nil"/>
              <w:left w:val="nil"/>
              <w:bottom w:val="single" w:sz="4" w:space="0" w:color="auto"/>
              <w:right w:val="single" w:sz="4" w:space="0" w:color="auto"/>
            </w:tcBorders>
            <w:shd w:val="clear" w:color="auto" w:fill="auto"/>
            <w:noWrap/>
            <w:vAlign w:val="bottom"/>
            <w:hideMark/>
          </w:tcPr>
          <w:p w:rsidR="009A6E99" w:rsidRPr="009A6E99" w:rsidRDefault="009A6E99" w:rsidP="009A6E99">
            <w:pPr>
              <w:jc w:val="center"/>
              <w:rPr>
                <w:b/>
                <w:bCs/>
                <w:sz w:val="22"/>
                <w:szCs w:val="22"/>
                <w:lang w:eastAsia="ru-RU"/>
              </w:rPr>
            </w:pPr>
            <w:r w:rsidRPr="009A6E99">
              <w:rPr>
                <w:b/>
                <w:bCs/>
                <w:sz w:val="22"/>
                <w:szCs w:val="22"/>
                <w:lang w:eastAsia="ru-RU"/>
              </w:rPr>
              <w:t>ВР</w:t>
            </w:r>
          </w:p>
        </w:tc>
        <w:tc>
          <w:tcPr>
            <w:tcW w:w="1843" w:type="dxa"/>
            <w:tcBorders>
              <w:top w:val="nil"/>
              <w:left w:val="nil"/>
              <w:bottom w:val="single" w:sz="4" w:space="0" w:color="auto"/>
              <w:right w:val="single" w:sz="4" w:space="0" w:color="auto"/>
            </w:tcBorders>
            <w:shd w:val="clear" w:color="auto" w:fill="auto"/>
            <w:noWrap/>
            <w:vAlign w:val="bottom"/>
            <w:hideMark/>
          </w:tcPr>
          <w:p w:rsidR="009A6E99" w:rsidRPr="009A6E99" w:rsidRDefault="009A6E99" w:rsidP="009A6E99">
            <w:pPr>
              <w:jc w:val="center"/>
              <w:rPr>
                <w:b/>
                <w:bCs/>
                <w:sz w:val="22"/>
                <w:szCs w:val="22"/>
                <w:lang w:eastAsia="ru-RU"/>
              </w:rPr>
            </w:pPr>
            <w:r w:rsidRPr="009A6E99">
              <w:rPr>
                <w:b/>
                <w:bCs/>
                <w:sz w:val="22"/>
                <w:szCs w:val="22"/>
                <w:lang w:eastAsia="ru-RU"/>
              </w:rPr>
              <w:t>Сумма</w:t>
            </w:r>
          </w:p>
        </w:tc>
      </w:tr>
      <w:tr w:rsidR="009A6E99" w:rsidRPr="009A6E99" w:rsidTr="009A6E99">
        <w:trPr>
          <w:trHeight w:val="242"/>
          <w:tblHeader/>
        </w:trPr>
        <w:tc>
          <w:tcPr>
            <w:tcW w:w="4395" w:type="dxa"/>
            <w:gridSpan w:val="2"/>
            <w:tcBorders>
              <w:top w:val="single" w:sz="4" w:space="0" w:color="auto"/>
              <w:left w:val="single" w:sz="4" w:space="0" w:color="auto"/>
              <w:bottom w:val="single" w:sz="4" w:space="0" w:color="auto"/>
              <w:right w:val="single" w:sz="4" w:space="0" w:color="auto"/>
            </w:tcBorders>
            <w:shd w:val="clear" w:color="auto" w:fill="auto"/>
            <w:hideMark/>
          </w:tcPr>
          <w:p w:rsidR="009A6E99" w:rsidRPr="009A6E99" w:rsidRDefault="009A6E99" w:rsidP="009A6E99">
            <w:pPr>
              <w:jc w:val="center"/>
              <w:rPr>
                <w:sz w:val="22"/>
                <w:szCs w:val="22"/>
                <w:lang w:eastAsia="ru-RU"/>
              </w:rPr>
            </w:pPr>
            <w:bookmarkStart w:id="1" w:name="RANGE!A3:F993"/>
            <w:r w:rsidRPr="009A6E99">
              <w:rPr>
                <w:sz w:val="22"/>
                <w:szCs w:val="22"/>
                <w:lang w:eastAsia="ru-RU"/>
              </w:rPr>
              <w:t>1</w:t>
            </w:r>
            <w:bookmarkEnd w:id="1"/>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6E99" w:rsidRPr="009A6E99" w:rsidRDefault="009A6E99" w:rsidP="009A6E99">
            <w:pPr>
              <w:jc w:val="center"/>
              <w:rPr>
                <w:sz w:val="22"/>
                <w:szCs w:val="22"/>
                <w:lang w:eastAsia="ru-RU"/>
              </w:rPr>
            </w:pPr>
            <w:r w:rsidRPr="009A6E99">
              <w:rPr>
                <w:sz w:val="22"/>
                <w:szCs w:val="22"/>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A6E99" w:rsidRPr="009A6E99" w:rsidRDefault="009A6E99" w:rsidP="009A6E99">
            <w:pPr>
              <w:jc w:val="center"/>
              <w:rPr>
                <w:sz w:val="22"/>
                <w:szCs w:val="22"/>
                <w:lang w:eastAsia="ru-RU"/>
              </w:rPr>
            </w:pPr>
            <w:r w:rsidRPr="009A6E99">
              <w:rPr>
                <w:sz w:val="22"/>
                <w:szCs w:val="22"/>
                <w:lang w:eastAsia="ru-RU"/>
              </w:rPr>
              <w:t>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9A6E99" w:rsidRPr="009A6E99" w:rsidRDefault="009A6E99" w:rsidP="009A6E99">
            <w:pPr>
              <w:jc w:val="center"/>
              <w:rPr>
                <w:sz w:val="22"/>
                <w:szCs w:val="22"/>
                <w:lang w:eastAsia="ru-RU"/>
              </w:rPr>
            </w:pPr>
            <w:r w:rsidRPr="009A6E99">
              <w:rPr>
                <w:sz w:val="22"/>
                <w:szCs w:val="22"/>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A6E99" w:rsidRPr="009A6E99" w:rsidRDefault="009A6E99" w:rsidP="009A6E99">
            <w:pPr>
              <w:jc w:val="center"/>
              <w:rPr>
                <w:sz w:val="22"/>
                <w:szCs w:val="22"/>
                <w:lang w:eastAsia="ru-RU"/>
              </w:rPr>
            </w:pPr>
            <w:r w:rsidRPr="009A6E99">
              <w:rPr>
                <w:sz w:val="22"/>
                <w:szCs w:val="22"/>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A6E99" w:rsidRPr="009A6E99" w:rsidRDefault="009A6E99" w:rsidP="009A6E99">
            <w:pPr>
              <w:jc w:val="center"/>
              <w:rPr>
                <w:sz w:val="22"/>
                <w:szCs w:val="22"/>
                <w:lang w:eastAsia="ru-RU"/>
              </w:rPr>
            </w:pPr>
            <w:r w:rsidRPr="009A6E99">
              <w:rPr>
                <w:sz w:val="22"/>
                <w:szCs w:val="22"/>
                <w:lang w:eastAsia="ru-RU"/>
              </w:rPr>
              <w:t>6</w:t>
            </w:r>
          </w:p>
        </w:tc>
      </w:tr>
      <w:tr w:rsidR="009A6E99" w:rsidRPr="009A6E99" w:rsidTr="009A6E99">
        <w:trPr>
          <w:trHeight w:val="375"/>
        </w:trPr>
        <w:tc>
          <w:tcPr>
            <w:tcW w:w="4395" w:type="dxa"/>
            <w:gridSpan w:val="2"/>
            <w:tcBorders>
              <w:top w:val="single"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ВСЕГО</w:t>
            </w:r>
          </w:p>
        </w:tc>
        <w:tc>
          <w:tcPr>
            <w:tcW w:w="992" w:type="dxa"/>
            <w:tcBorders>
              <w:top w:val="single"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851" w:type="dxa"/>
            <w:tcBorders>
              <w:top w:val="single"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984" w:type="dxa"/>
            <w:tcBorders>
              <w:top w:val="single"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709" w:type="dxa"/>
            <w:tcBorders>
              <w:top w:val="single"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843" w:type="dxa"/>
            <w:tcBorders>
              <w:top w:val="single"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10 695,9</w:t>
            </w:r>
          </w:p>
        </w:tc>
      </w:tr>
      <w:tr w:rsidR="009A6E99" w:rsidRPr="009A6E99" w:rsidTr="009A6E99">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5 801,3</w:t>
            </w:r>
          </w:p>
        </w:tc>
      </w:tr>
      <w:tr w:rsidR="009A6E99" w:rsidRPr="009A6E99" w:rsidTr="009A6E99">
        <w:trPr>
          <w:trHeight w:val="11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780,0</w:t>
            </w:r>
          </w:p>
        </w:tc>
      </w:tr>
      <w:tr w:rsidR="009A6E99" w:rsidRPr="009A6E99" w:rsidTr="009A6E99">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Расходы на выплаты по оплате труда Главе Митякинского сельского поселения по непрограммному направлению расходов «Глава Митякинского сельского поселения Тарасовского района» в рамках непрограммного направления деятельности «Обеспечение функционирования Главы Митякинского сельского поселения Тарасовского района»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88 1 00 00110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780,0</w:t>
            </w:r>
          </w:p>
        </w:tc>
      </w:tr>
      <w:tr w:rsidR="009A6E99" w:rsidRPr="009A6E99" w:rsidTr="009A6E99">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3 706,5</w:t>
            </w:r>
          </w:p>
        </w:tc>
      </w:tr>
      <w:tr w:rsidR="009A6E99" w:rsidRPr="009A6E99" w:rsidTr="009A6E99">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89 1 00 00110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2826,1</w:t>
            </w:r>
          </w:p>
        </w:tc>
      </w:tr>
      <w:tr w:rsidR="009A6E99" w:rsidRPr="009A6E99" w:rsidTr="009A6E99">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lastRenderedPageBreak/>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870,1</w:t>
            </w:r>
          </w:p>
        </w:tc>
      </w:tr>
      <w:tr w:rsidR="009A6E99" w:rsidRPr="009A6E99" w:rsidTr="009A6E99">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(Уплата налогов, сборов и иных платежей)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850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center"/>
              <w:rPr>
                <w:sz w:val="22"/>
                <w:szCs w:val="22"/>
                <w:lang w:eastAsia="ru-RU"/>
              </w:rPr>
            </w:pPr>
            <w:r w:rsidRPr="009A6E99">
              <w:rPr>
                <w:sz w:val="22"/>
                <w:szCs w:val="22"/>
                <w:lang w:eastAsia="ru-RU"/>
              </w:rPr>
              <w:t xml:space="preserve">10,1                                                                                                                                                                                                                                                                                                                                                                                                                                                                                                                                                                                                                                                                                                                                                                                                                                                                                                                                                                                                                                                                                                                                                                                                                                                                            </w:t>
            </w:r>
          </w:p>
        </w:tc>
      </w:tr>
      <w:tr w:rsidR="009A6E99" w:rsidRPr="009A6E99" w:rsidTr="009A6E99">
        <w:trPr>
          <w:trHeight w:val="98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jc w:val="both"/>
              <w:rPr>
                <w:sz w:val="22"/>
                <w:szCs w:val="22"/>
                <w:lang w:eastAsia="ru-RU"/>
              </w:rPr>
            </w:pPr>
            <w:r w:rsidRPr="009A6E99">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89 9 00 72390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0,2</w:t>
            </w:r>
          </w:p>
        </w:tc>
      </w:tr>
      <w:tr w:rsidR="009A6E99" w:rsidRPr="009A6E99" w:rsidTr="009A6E99">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Обеспечение проведения выборов и референдумов</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07</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382,5</w:t>
            </w:r>
          </w:p>
        </w:tc>
      </w:tr>
      <w:tr w:rsidR="009A6E99" w:rsidRPr="009A6E99" w:rsidTr="009A6E99">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07</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880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382,5</w:t>
            </w:r>
          </w:p>
        </w:tc>
      </w:tr>
      <w:tr w:rsidR="009A6E99" w:rsidRPr="009A6E99" w:rsidTr="009A6E99">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Другие 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932,3</w:t>
            </w:r>
          </w:p>
        </w:tc>
      </w:tr>
      <w:tr w:rsidR="009A6E99" w:rsidRPr="009A6E99" w:rsidTr="009A6E99">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01 1 00 20130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18,0</w:t>
            </w:r>
          </w:p>
        </w:tc>
      </w:tr>
      <w:tr w:rsidR="009A6E99" w:rsidRPr="009A6E99" w:rsidTr="009A6E99">
        <w:trPr>
          <w:trHeight w:val="55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 xml:space="preserve">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w:t>
            </w:r>
            <w:r w:rsidRPr="009A6E99">
              <w:rPr>
                <w:sz w:val="22"/>
                <w:szCs w:val="22"/>
                <w:lang w:eastAsia="ru-RU"/>
              </w:rPr>
              <w:lastRenderedPageBreak/>
              <w:t>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lastRenderedPageBreak/>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01 1 00 99990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139,0</w:t>
            </w:r>
          </w:p>
        </w:tc>
      </w:tr>
      <w:tr w:rsidR="009A6E99" w:rsidRPr="009A6E99" w:rsidTr="009A6E99">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Обеспечение дополнительного профессионального образования, повышения квалификации, участие в семинаре лиц, замещающих выборные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07 1 00 20180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16,0</w:t>
            </w:r>
          </w:p>
        </w:tc>
      </w:tr>
      <w:tr w:rsidR="009A6E99" w:rsidRPr="009A6E99" w:rsidTr="009A6E99">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99 9 0020140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100,0</w:t>
            </w:r>
          </w:p>
        </w:tc>
      </w:tr>
      <w:tr w:rsidR="009A6E99" w:rsidRPr="009A6E99" w:rsidTr="009A6E99">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Реализация направления расходов в рамках непрограммных расходов Администрации Митякинского сельского поселения (Уплата налогов, сборов и иных платежей)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850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675,3</w:t>
            </w:r>
          </w:p>
        </w:tc>
      </w:tr>
      <w:tr w:rsidR="009A6E99" w:rsidRPr="009A6E99" w:rsidTr="009A6E99">
        <w:trPr>
          <w:trHeight w:val="43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НАЦИОНАЛЬНАЯ ОБОРОНА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174,8</w:t>
            </w:r>
          </w:p>
        </w:tc>
      </w:tr>
      <w:tr w:rsidR="009A6E99" w:rsidRPr="009A6E99" w:rsidTr="009A6E99">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Мобилизационная и вневойсковая подготовка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174,8</w:t>
            </w:r>
          </w:p>
        </w:tc>
      </w:tr>
      <w:tr w:rsidR="009A6E99" w:rsidRPr="009A6E99" w:rsidTr="009A6E99">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val="en-US" w:eastAsia="ru-RU"/>
              </w:rPr>
            </w:pPr>
            <w:r w:rsidRPr="009A6E99">
              <w:rPr>
                <w:sz w:val="22"/>
                <w:szCs w:val="22"/>
                <w:lang w:val="en-US" w:eastAsia="ru-RU"/>
              </w:rPr>
              <w:t>8</w:t>
            </w:r>
            <w:r w:rsidRPr="009A6E99">
              <w:rPr>
                <w:sz w:val="22"/>
                <w:szCs w:val="22"/>
                <w:lang w:eastAsia="ru-RU"/>
              </w:rPr>
              <w:t xml:space="preserve">9 9 </w:t>
            </w:r>
            <w:r w:rsidRPr="009A6E99">
              <w:rPr>
                <w:sz w:val="22"/>
                <w:szCs w:val="22"/>
                <w:lang w:val="en-US" w:eastAsia="ru-RU"/>
              </w:rPr>
              <w:t xml:space="preserve">00 </w:t>
            </w:r>
            <w:r w:rsidRPr="009A6E99">
              <w:rPr>
                <w:sz w:val="22"/>
                <w:szCs w:val="22"/>
                <w:lang w:eastAsia="ru-RU"/>
              </w:rPr>
              <w:t>5118</w:t>
            </w:r>
            <w:r w:rsidRPr="009A6E99">
              <w:rPr>
                <w:sz w:val="22"/>
                <w:szCs w:val="22"/>
                <w:lang w:val="en-US" w:eastAsia="ru-RU"/>
              </w:rPr>
              <w:t>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155,1</w:t>
            </w:r>
          </w:p>
        </w:tc>
      </w:tr>
      <w:tr w:rsidR="009A6E99" w:rsidRPr="009A6E99" w:rsidTr="009A6E99">
        <w:trPr>
          <w:trHeight w:val="77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val="en-US" w:eastAsia="ru-RU"/>
              </w:rPr>
              <w:t>8</w:t>
            </w:r>
            <w:r w:rsidRPr="009A6E99">
              <w:rPr>
                <w:sz w:val="22"/>
                <w:szCs w:val="22"/>
                <w:lang w:eastAsia="ru-RU"/>
              </w:rPr>
              <w:t xml:space="preserve">9 9 </w:t>
            </w:r>
            <w:r w:rsidRPr="009A6E99">
              <w:rPr>
                <w:sz w:val="22"/>
                <w:szCs w:val="22"/>
                <w:lang w:val="en-US" w:eastAsia="ru-RU"/>
              </w:rPr>
              <w:t xml:space="preserve">00 </w:t>
            </w:r>
            <w:r w:rsidRPr="009A6E99">
              <w:rPr>
                <w:sz w:val="22"/>
                <w:szCs w:val="22"/>
                <w:lang w:eastAsia="ru-RU"/>
              </w:rPr>
              <w:t>5118</w:t>
            </w:r>
            <w:r w:rsidRPr="009A6E99">
              <w:rPr>
                <w:sz w:val="22"/>
                <w:szCs w:val="22"/>
                <w:lang w:val="en-US" w:eastAsia="ru-RU"/>
              </w:rPr>
              <w:t>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19,7</w:t>
            </w:r>
          </w:p>
        </w:tc>
      </w:tr>
      <w:tr w:rsidR="009A6E99" w:rsidRPr="009A6E99" w:rsidTr="009A6E99">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lastRenderedPageBreak/>
              <w:t>НАЦИОНАЛЬНАЯ ЭКОНОМИКА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2 669,1</w:t>
            </w:r>
          </w:p>
        </w:tc>
      </w:tr>
      <w:tr w:rsidR="009A6E99" w:rsidRPr="009A6E99" w:rsidTr="009A6E99">
        <w:trPr>
          <w:trHeight w:val="40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 Дорожное хозяйство (дорожные фонды)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09</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2 669,1</w:t>
            </w:r>
          </w:p>
        </w:tc>
      </w:tr>
      <w:tr w:rsidR="009A6E99" w:rsidRPr="009A6E99" w:rsidTr="009A6E99">
        <w:trPr>
          <w:trHeight w:val="982"/>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09</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03 100 20150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2 669,1</w:t>
            </w:r>
          </w:p>
        </w:tc>
      </w:tr>
      <w:tr w:rsidR="009A6E99" w:rsidRPr="009A6E99" w:rsidTr="009A6E99">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ЖИЛИЩНО-КОММУНАЛЬНОЕ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158,0</w:t>
            </w:r>
          </w:p>
        </w:tc>
      </w:tr>
      <w:tr w:rsidR="009A6E99" w:rsidRPr="009A6E99" w:rsidTr="009A6E99">
        <w:trPr>
          <w:trHeight w:val="34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15,0</w:t>
            </w:r>
          </w:p>
        </w:tc>
      </w:tr>
      <w:tr w:rsidR="009A6E99" w:rsidRPr="009A6E99" w:rsidTr="009A6E99">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04 1 00 20020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rPr>
                <w:sz w:val="22"/>
                <w:szCs w:val="22"/>
                <w:lang w:eastAsia="ru-RU"/>
              </w:rPr>
            </w:pPr>
            <w:r w:rsidRPr="009A6E99">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15,0</w:t>
            </w:r>
          </w:p>
        </w:tc>
      </w:tr>
      <w:tr w:rsidR="009A6E99" w:rsidRPr="009A6E99" w:rsidTr="009A6E99">
        <w:trPr>
          <w:trHeight w:val="34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Благоустройство</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143,0</w:t>
            </w:r>
          </w:p>
        </w:tc>
      </w:tr>
      <w:tr w:rsidR="009A6E99" w:rsidRPr="009A6E99" w:rsidTr="009A6E99">
        <w:trPr>
          <w:trHeight w:val="428"/>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04 2 00 20060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9,0</w:t>
            </w:r>
          </w:p>
        </w:tc>
      </w:tr>
      <w:tr w:rsidR="009A6E99" w:rsidRPr="009A6E99" w:rsidTr="009A6E99">
        <w:trPr>
          <w:trHeight w:val="33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 xml:space="preserve">Расходы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w:t>
            </w:r>
            <w:r w:rsidRPr="009A6E99">
              <w:rPr>
                <w:sz w:val="22"/>
                <w:szCs w:val="22"/>
                <w:lang w:eastAsia="ru-RU"/>
              </w:rPr>
              <w:lastRenderedPageBreak/>
              <w:t>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lastRenderedPageBreak/>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04 2 00 20070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134,0</w:t>
            </w:r>
          </w:p>
        </w:tc>
      </w:tr>
      <w:tr w:rsidR="009A6E99" w:rsidRPr="009A6E99" w:rsidTr="009A6E99">
        <w:trPr>
          <w:trHeight w:val="33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КУЛЬТУРА, КИНЕМАТОГРАФИЯ</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1 875,2</w:t>
            </w:r>
          </w:p>
        </w:tc>
      </w:tr>
      <w:tr w:rsidR="009A6E99" w:rsidRPr="009A6E99" w:rsidTr="009A6E99">
        <w:trPr>
          <w:trHeight w:val="422"/>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Культура</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jc w:val="right"/>
              <w:rPr>
                <w:sz w:val="22"/>
                <w:szCs w:val="22"/>
              </w:rPr>
            </w:pPr>
            <w:r w:rsidRPr="009A6E99">
              <w:rPr>
                <w:sz w:val="22"/>
                <w:szCs w:val="22"/>
                <w:lang w:eastAsia="ru-RU"/>
              </w:rPr>
              <w:t>1 875,2</w:t>
            </w:r>
          </w:p>
        </w:tc>
      </w:tr>
      <w:tr w:rsidR="009A6E99" w:rsidRPr="009A6E99" w:rsidTr="009A6E99">
        <w:trPr>
          <w:trHeight w:val="554"/>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06 1 00 0059</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611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jc w:val="right"/>
              <w:rPr>
                <w:sz w:val="22"/>
                <w:szCs w:val="22"/>
              </w:rPr>
            </w:pPr>
            <w:r w:rsidRPr="009A6E99">
              <w:rPr>
                <w:sz w:val="22"/>
                <w:szCs w:val="22"/>
                <w:lang w:eastAsia="ru-RU"/>
              </w:rPr>
              <w:t>1 875,2</w:t>
            </w:r>
          </w:p>
        </w:tc>
      </w:tr>
      <w:tr w:rsidR="009A6E99" w:rsidRPr="009A6E99" w:rsidTr="009A6E99">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both"/>
              <w:rPr>
                <w:sz w:val="22"/>
                <w:szCs w:val="22"/>
                <w:lang w:eastAsia="ru-RU"/>
              </w:rPr>
            </w:pPr>
            <w:r w:rsidRPr="009A6E99">
              <w:rPr>
                <w:sz w:val="22"/>
                <w:szCs w:val="22"/>
                <w:lang w:eastAsia="ru-RU"/>
              </w:rPr>
              <w:t>МЕЖБЮДЖЕТНЫЕ ТРАНСФЕРТЫ ОБЩЕГО ХАРАКТЕРА БЮДЖЕТАМ СУБЪЕКТОВ РОССИЙСКОЙ ФЕДЕРАЦИИ И МУНИЦИПАЛЬНЫХ ОБРАЗОВАНИЙ</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1,5</w:t>
            </w:r>
          </w:p>
        </w:tc>
      </w:tr>
      <w:tr w:rsidR="009A6E99" w:rsidRPr="009A6E99" w:rsidTr="009A6E99">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both"/>
              <w:rPr>
                <w:sz w:val="22"/>
                <w:szCs w:val="22"/>
                <w:lang w:eastAsia="ru-RU"/>
              </w:rPr>
            </w:pPr>
            <w:r w:rsidRPr="009A6E99">
              <w:rPr>
                <w:sz w:val="22"/>
                <w:szCs w:val="22"/>
                <w:lang w:eastAsia="ru-RU"/>
              </w:rPr>
              <w:t>Прочие межбюджетные трансферты общего характера</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1,5</w:t>
            </w:r>
          </w:p>
        </w:tc>
      </w:tr>
      <w:tr w:rsidR="009A6E99" w:rsidRPr="009A6E99" w:rsidTr="009A6E99">
        <w:trPr>
          <w:trHeight w:val="2978"/>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99 9 00 85010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rPr>
                <w:sz w:val="22"/>
                <w:szCs w:val="22"/>
                <w:lang w:eastAsia="ru-RU"/>
              </w:rPr>
            </w:pPr>
            <w:r w:rsidRPr="009A6E99">
              <w:rPr>
                <w:sz w:val="22"/>
                <w:szCs w:val="22"/>
                <w:lang w:eastAsia="ru-RU"/>
              </w:rPr>
              <w:t>540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9A6E99" w:rsidRPr="009A6E99" w:rsidRDefault="009A6E99" w:rsidP="009A6E99">
            <w:pPr>
              <w:autoSpaceDE w:val="0"/>
              <w:autoSpaceDN w:val="0"/>
              <w:adjustRightInd w:val="0"/>
              <w:jc w:val="right"/>
              <w:rPr>
                <w:sz w:val="22"/>
                <w:szCs w:val="22"/>
                <w:lang w:eastAsia="ru-RU"/>
              </w:rPr>
            </w:pPr>
            <w:r w:rsidRPr="009A6E99">
              <w:rPr>
                <w:sz w:val="22"/>
                <w:szCs w:val="22"/>
                <w:lang w:eastAsia="ru-RU"/>
              </w:rPr>
              <w:t>1,5</w:t>
            </w:r>
          </w:p>
        </w:tc>
      </w:tr>
    </w:tbl>
    <w:p w:rsidR="009A6E99" w:rsidRPr="009A6E99" w:rsidRDefault="009A6E99" w:rsidP="004A790E">
      <w:pPr>
        <w:rPr>
          <w:sz w:val="22"/>
          <w:szCs w:val="22"/>
          <w:lang w:eastAsia="ru-RU"/>
        </w:rPr>
      </w:pPr>
    </w:p>
    <w:p w:rsidR="009A6E99" w:rsidRPr="009A6E99" w:rsidRDefault="009A6E99" w:rsidP="009A6E99">
      <w:pPr>
        <w:rPr>
          <w:sz w:val="22"/>
          <w:szCs w:val="22"/>
        </w:rPr>
      </w:pPr>
      <w:bookmarkStart w:id="2" w:name="RANGE!A1:F62"/>
      <w:bookmarkEnd w:id="2"/>
      <w:r w:rsidRPr="009A6E99">
        <w:rPr>
          <w:sz w:val="22"/>
          <w:szCs w:val="22"/>
        </w:rPr>
        <w:br w:type="textWrapping" w:clear="all"/>
      </w:r>
    </w:p>
    <w:p w:rsidR="009A6E99" w:rsidRPr="009A6E99" w:rsidRDefault="009A6E99" w:rsidP="009A6E99">
      <w:pPr>
        <w:rPr>
          <w:sz w:val="22"/>
          <w:szCs w:val="22"/>
        </w:rPr>
      </w:pPr>
      <w:r w:rsidRPr="009A6E99">
        <w:rPr>
          <w:sz w:val="22"/>
          <w:szCs w:val="22"/>
        </w:rPr>
        <w:t>Председатель Собрания депутатов</w:t>
      </w:r>
    </w:p>
    <w:p w:rsidR="009A6E99" w:rsidRPr="009A6E99" w:rsidRDefault="009A6E99" w:rsidP="009A6E99">
      <w:pPr>
        <w:rPr>
          <w:sz w:val="22"/>
          <w:szCs w:val="22"/>
        </w:rPr>
      </w:pPr>
      <w:r w:rsidRPr="009A6E99">
        <w:rPr>
          <w:sz w:val="22"/>
          <w:szCs w:val="22"/>
        </w:rPr>
        <w:t xml:space="preserve"> </w:t>
      </w:r>
      <w:r w:rsidRPr="009A6E99">
        <w:rPr>
          <w:sz w:val="22"/>
          <w:szCs w:val="22"/>
          <w:lang w:eastAsia="ru-RU"/>
        </w:rPr>
        <w:t>Митякинского</w:t>
      </w:r>
      <w:r w:rsidRPr="009A6E99">
        <w:rPr>
          <w:sz w:val="22"/>
          <w:szCs w:val="22"/>
        </w:rPr>
        <w:t xml:space="preserve"> сельского поселения</w:t>
      </w:r>
      <w:r w:rsidRPr="009A6E99">
        <w:rPr>
          <w:sz w:val="22"/>
          <w:szCs w:val="22"/>
        </w:rPr>
        <w:tab/>
      </w:r>
      <w:r w:rsidRPr="009A6E99">
        <w:rPr>
          <w:sz w:val="22"/>
          <w:szCs w:val="22"/>
        </w:rPr>
        <w:tab/>
      </w:r>
      <w:r w:rsidRPr="009A6E99">
        <w:rPr>
          <w:sz w:val="22"/>
          <w:szCs w:val="22"/>
        </w:rPr>
        <w:tab/>
      </w:r>
      <w:r w:rsidRPr="009A6E99">
        <w:rPr>
          <w:sz w:val="22"/>
          <w:szCs w:val="22"/>
        </w:rPr>
        <w:tab/>
        <w:t>С.И. Куркин</w:t>
      </w:r>
    </w:p>
    <w:p w:rsidR="009A6E99" w:rsidRPr="004A790E" w:rsidRDefault="009A6E99" w:rsidP="004A790E">
      <w:pPr>
        <w:rPr>
          <w:sz w:val="22"/>
          <w:szCs w:val="22"/>
          <w:lang w:eastAsia="ru-RU"/>
        </w:rPr>
      </w:pPr>
    </w:p>
    <w:p w:rsidR="004A790E" w:rsidRDefault="004A790E" w:rsidP="00BE659B"/>
    <w:p w:rsidR="00777069" w:rsidRDefault="00777069" w:rsidP="00BE659B"/>
    <w:p w:rsidR="00777069" w:rsidRDefault="00777069" w:rsidP="00BE659B"/>
    <w:p w:rsidR="00777069" w:rsidRDefault="00777069" w:rsidP="00BE659B"/>
    <w:p w:rsidR="00777069" w:rsidRDefault="00777069" w:rsidP="00BE659B"/>
    <w:p w:rsidR="00777069" w:rsidRDefault="00777069" w:rsidP="00BE659B"/>
    <w:p w:rsidR="00777069" w:rsidRDefault="00777069" w:rsidP="00BE659B"/>
    <w:p w:rsidR="00777069" w:rsidRDefault="00777069" w:rsidP="00BE659B"/>
    <w:p w:rsidR="00777069" w:rsidRDefault="00777069" w:rsidP="00BE659B"/>
    <w:tbl>
      <w:tblPr>
        <w:tblpPr w:leftFromText="180" w:rightFromText="180" w:vertAnchor="text" w:horzAnchor="margin" w:tblpXSpec="center" w:tblpY="-262"/>
        <w:tblW w:w="10632" w:type="dxa"/>
        <w:tblLayout w:type="fixed"/>
        <w:tblLook w:val="04A0" w:firstRow="1" w:lastRow="0" w:firstColumn="1" w:lastColumn="0" w:noHBand="0" w:noVBand="1"/>
      </w:tblPr>
      <w:tblGrid>
        <w:gridCol w:w="3120"/>
        <w:gridCol w:w="5669"/>
        <w:gridCol w:w="1843"/>
      </w:tblGrid>
      <w:tr w:rsidR="00777069" w:rsidRPr="00777069" w:rsidTr="00777069">
        <w:trPr>
          <w:trHeight w:val="375"/>
        </w:trPr>
        <w:tc>
          <w:tcPr>
            <w:tcW w:w="3120" w:type="dxa"/>
            <w:tcBorders>
              <w:top w:val="nil"/>
              <w:left w:val="nil"/>
              <w:bottom w:val="nil"/>
              <w:right w:val="nil"/>
            </w:tcBorders>
            <w:shd w:val="clear" w:color="auto" w:fill="auto"/>
            <w:noWrap/>
            <w:vAlign w:val="bottom"/>
            <w:hideMark/>
          </w:tcPr>
          <w:p w:rsidR="00777069" w:rsidRPr="00777069" w:rsidRDefault="00777069" w:rsidP="00777069">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777069" w:rsidRPr="00777069" w:rsidRDefault="00777069" w:rsidP="00777069">
            <w:pPr>
              <w:ind w:left="2018" w:hanging="851"/>
              <w:jc w:val="right"/>
              <w:rPr>
                <w:sz w:val="22"/>
                <w:szCs w:val="22"/>
                <w:lang w:eastAsia="ru-RU"/>
              </w:rPr>
            </w:pPr>
            <w:r w:rsidRPr="00777069">
              <w:rPr>
                <w:sz w:val="22"/>
                <w:szCs w:val="22"/>
                <w:lang w:eastAsia="ru-RU"/>
              </w:rPr>
              <w:t>Приложение 7</w:t>
            </w:r>
          </w:p>
        </w:tc>
      </w:tr>
      <w:tr w:rsidR="00777069" w:rsidRPr="00777069" w:rsidTr="00777069">
        <w:trPr>
          <w:trHeight w:val="375"/>
        </w:trPr>
        <w:tc>
          <w:tcPr>
            <w:tcW w:w="3120" w:type="dxa"/>
            <w:tcBorders>
              <w:top w:val="nil"/>
              <w:left w:val="nil"/>
              <w:bottom w:val="nil"/>
              <w:right w:val="nil"/>
            </w:tcBorders>
            <w:shd w:val="clear" w:color="auto" w:fill="auto"/>
            <w:noWrap/>
            <w:vAlign w:val="bottom"/>
            <w:hideMark/>
          </w:tcPr>
          <w:p w:rsidR="00777069" w:rsidRPr="00777069" w:rsidRDefault="00777069" w:rsidP="00777069">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777069" w:rsidRPr="00777069" w:rsidRDefault="00777069" w:rsidP="00777069">
            <w:pPr>
              <w:ind w:left="2018" w:hanging="851"/>
              <w:jc w:val="right"/>
              <w:rPr>
                <w:sz w:val="22"/>
                <w:szCs w:val="22"/>
                <w:lang w:eastAsia="ru-RU"/>
              </w:rPr>
            </w:pPr>
            <w:r w:rsidRPr="00777069">
              <w:rPr>
                <w:sz w:val="22"/>
                <w:szCs w:val="22"/>
                <w:lang w:eastAsia="ru-RU"/>
              </w:rPr>
              <w:t>к решению Собрания депутатов</w:t>
            </w:r>
          </w:p>
          <w:p w:rsidR="00777069" w:rsidRPr="00777069" w:rsidRDefault="00777069" w:rsidP="00777069">
            <w:pPr>
              <w:ind w:left="2018" w:hanging="851"/>
              <w:jc w:val="right"/>
              <w:rPr>
                <w:sz w:val="22"/>
                <w:szCs w:val="22"/>
                <w:lang w:eastAsia="ru-RU"/>
              </w:rPr>
            </w:pPr>
            <w:r w:rsidRPr="00777069">
              <w:rPr>
                <w:sz w:val="22"/>
                <w:szCs w:val="22"/>
                <w:lang w:eastAsia="ru-RU"/>
              </w:rPr>
              <w:t>Митякинского сельского поселения</w:t>
            </w:r>
          </w:p>
          <w:p w:rsidR="00777069" w:rsidRPr="00777069" w:rsidRDefault="00777069" w:rsidP="00777069">
            <w:pPr>
              <w:ind w:left="2018" w:hanging="851"/>
              <w:jc w:val="right"/>
              <w:rPr>
                <w:sz w:val="22"/>
                <w:szCs w:val="22"/>
                <w:lang w:eastAsia="ru-RU"/>
              </w:rPr>
            </w:pPr>
            <w:r w:rsidRPr="00777069">
              <w:rPr>
                <w:sz w:val="22"/>
                <w:szCs w:val="22"/>
                <w:lang w:eastAsia="ru-RU"/>
              </w:rPr>
              <w:t xml:space="preserve">                                                    от 29.04.2016 г. №7</w:t>
            </w:r>
          </w:p>
        </w:tc>
      </w:tr>
      <w:tr w:rsidR="00777069" w:rsidRPr="00777069" w:rsidTr="00777069">
        <w:trPr>
          <w:trHeight w:val="375"/>
        </w:trPr>
        <w:tc>
          <w:tcPr>
            <w:tcW w:w="3120" w:type="dxa"/>
            <w:tcBorders>
              <w:top w:val="nil"/>
              <w:left w:val="nil"/>
              <w:bottom w:val="nil"/>
              <w:right w:val="nil"/>
            </w:tcBorders>
            <w:shd w:val="clear" w:color="auto" w:fill="auto"/>
            <w:noWrap/>
            <w:vAlign w:val="bottom"/>
            <w:hideMark/>
          </w:tcPr>
          <w:p w:rsidR="00777069" w:rsidRPr="00777069" w:rsidRDefault="00777069" w:rsidP="00777069">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777069" w:rsidRPr="00777069" w:rsidRDefault="00777069" w:rsidP="00777069">
            <w:pPr>
              <w:ind w:left="1592" w:hanging="851"/>
              <w:jc w:val="right"/>
              <w:rPr>
                <w:sz w:val="22"/>
                <w:szCs w:val="22"/>
                <w:lang w:eastAsia="ru-RU"/>
              </w:rPr>
            </w:pPr>
            <w:r w:rsidRPr="00777069">
              <w:rPr>
                <w:sz w:val="22"/>
                <w:szCs w:val="22"/>
                <w:lang w:eastAsia="ru-RU"/>
              </w:rPr>
              <w:t>«О внесении изменений в Решение от 21.12.2015г. №24 «О бюджете Митякинского сельского поселения Тарасовского района на 2016 год»</w:t>
            </w:r>
          </w:p>
        </w:tc>
      </w:tr>
      <w:tr w:rsidR="00777069" w:rsidRPr="00777069" w:rsidTr="00777069">
        <w:trPr>
          <w:trHeight w:val="375"/>
        </w:trPr>
        <w:tc>
          <w:tcPr>
            <w:tcW w:w="3120" w:type="dxa"/>
            <w:tcBorders>
              <w:top w:val="nil"/>
              <w:left w:val="nil"/>
              <w:bottom w:val="nil"/>
              <w:right w:val="nil"/>
            </w:tcBorders>
            <w:shd w:val="clear" w:color="auto" w:fill="auto"/>
            <w:noWrap/>
            <w:vAlign w:val="bottom"/>
            <w:hideMark/>
          </w:tcPr>
          <w:p w:rsidR="00777069" w:rsidRPr="00777069" w:rsidRDefault="00777069" w:rsidP="00777069">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777069" w:rsidRPr="00777069" w:rsidRDefault="00777069" w:rsidP="00777069">
            <w:pPr>
              <w:ind w:left="2018" w:hanging="851"/>
              <w:jc w:val="right"/>
              <w:rPr>
                <w:sz w:val="22"/>
                <w:szCs w:val="22"/>
                <w:lang w:eastAsia="ru-RU"/>
              </w:rPr>
            </w:pPr>
          </w:p>
        </w:tc>
      </w:tr>
      <w:tr w:rsidR="00777069" w:rsidRPr="00777069" w:rsidTr="00777069">
        <w:trPr>
          <w:trHeight w:val="375"/>
        </w:trPr>
        <w:tc>
          <w:tcPr>
            <w:tcW w:w="3120" w:type="dxa"/>
            <w:tcBorders>
              <w:top w:val="nil"/>
              <w:left w:val="nil"/>
              <w:bottom w:val="nil"/>
              <w:right w:val="nil"/>
            </w:tcBorders>
            <w:shd w:val="clear" w:color="auto" w:fill="auto"/>
            <w:noWrap/>
            <w:vAlign w:val="bottom"/>
            <w:hideMark/>
          </w:tcPr>
          <w:p w:rsidR="00777069" w:rsidRPr="00777069" w:rsidRDefault="00777069" w:rsidP="00777069">
            <w:pPr>
              <w:jc w:val="right"/>
              <w:rPr>
                <w:sz w:val="22"/>
                <w:szCs w:val="22"/>
                <w:lang w:eastAsia="ru-RU"/>
              </w:rPr>
            </w:pPr>
          </w:p>
        </w:tc>
        <w:tc>
          <w:tcPr>
            <w:tcW w:w="5669" w:type="dxa"/>
            <w:tcBorders>
              <w:top w:val="nil"/>
              <w:left w:val="nil"/>
              <w:bottom w:val="nil"/>
              <w:right w:val="nil"/>
            </w:tcBorders>
            <w:shd w:val="clear" w:color="auto" w:fill="auto"/>
            <w:noWrap/>
            <w:vAlign w:val="bottom"/>
            <w:hideMark/>
          </w:tcPr>
          <w:p w:rsidR="00777069" w:rsidRPr="00777069" w:rsidRDefault="00777069" w:rsidP="00777069">
            <w:pPr>
              <w:jc w:val="right"/>
              <w:rPr>
                <w:sz w:val="22"/>
                <w:szCs w:val="22"/>
                <w:lang w:eastAsia="ru-RU"/>
              </w:rPr>
            </w:pPr>
          </w:p>
        </w:tc>
        <w:tc>
          <w:tcPr>
            <w:tcW w:w="1843" w:type="dxa"/>
            <w:tcBorders>
              <w:top w:val="nil"/>
              <w:left w:val="nil"/>
              <w:bottom w:val="nil"/>
              <w:right w:val="nil"/>
            </w:tcBorders>
            <w:shd w:val="clear" w:color="auto" w:fill="auto"/>
            <w:noWrap/>
            <w:vAlign w:val="bottom"/>
            <w:hideMark/>
          </w:tcPr>
          <w:p w:rsidR="00777069" w:rsidRPr="00777069" w:rsidRDefault="00777069" w:rsidP="00777069">
            <w:pPr>
              <w:jc w:val="center"/>
              <w:rPr>
                <w:sz w:val="22"/>
                <w:szCs w:val="22"/>
                <w:lang w:eastAsia="ru-RU"/>
              </w:rPr>
            </w:pPr>
          </w:p>
        </w:tc>
      </w:tr>
    </w:tbl>
    <w:p w:rsidR="00777069" w:rsidRDefault="00777069" w:rsidP="00BE659B"/>
    <w:p w:rsidR="00777069" w:rsidRPr="00777069" w:rsidRDefault="00777069" w:rsidP="00777069">
      <w:pPr>
        <w:jc w:val="center"/>
        <w:rPr>
          <w:b/>
          <w:sz w:val="22"/>
          <w:szCs w:val="22"/>
        </w:rPr>
      </w:pPr>
      <w:r w:rsidRPr="00777069">
        <w:rPr>
          <w:b/>
          <w:sz w:val="22"/>
          <w:szCs w:val="22"/>
        </w:rPr>
        <w:t xml:space="preserve">Ведомственная структура расходов бюджета </w:t>
      </w:r>
      <w:r w:rsidRPr="00777069">
        <w:rPr>
          <w:b/>
          <w:sz w:val="22"/>
          <w:szCs w:val="22"/>
          <w:lang w:eastAsia="ru-RU"/>
        </w:rPr>
        <w:t>Митякинского</w:t>
      </w:r>
      <w:r w:rsidRPr="00777069">
        <w:rPr>
          <w:b/>
          <w:sz w:val="22"/>
          <w:szCs w:val="22"/>
        </w:rPr>
        <w:t xml:space="preserve"> сельского поселения Тарасовского района на 2016 год</w:t>
      </w:r>
    </w:p>
    <w:tbl>
      <w:tblPr>
        <w:tblW w:w="9957" w:type="dxa"/>
        <w:tblInd w:w="-176" w:type="dxa"/>
        <w:tblLook w:val="04A0" w:firstRow="1" w:lastRow="0" w:firstColumn="1" w:lastColumn="0" w:noHBand="0" w:noVBand="1"/>
      </w:tblPr>
      <w:tblGrid>
        <w:gridCol w:w="4679"/>
        <w:gridCol w:w="803"/>
        <w:gridCol w:w="520"/>
        <w:gridCol w:w="605"/>
        <w:gridCol w:w="1757"/>
        <w:gridCol w:w="709"/>
        <w:gridCol w:w="895"/>
      </w:tblGrid>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rPr>
                <w:sz w:val="22"/>
                <w:szCs w:val="22"/>
                <w:lang w:eastAsia="ru-RU"/>
              </w:rPr>
            </w:pPr>
          </w:p>
        </w:tc>
        <w:tc>
          <w:tcPr>
            <w:tcW w:w="803" w:type="dxa"/>
            <w:tcBorders>
              <w:top w:val="nil"/>
              <w:left w:val="nil"/>
              <w:bottom w:val="nil"/>
              <w:right w:val="nil"/>
            </w:tcBorders>
            <w:shd w:val="clear" w:color="auto" w:fill="auto"/>
            <w:noWrap/>
            <w:vAlign w:val="bottom"/>
            <w:hideMark/>
          </w:tcPr>
          <w:p w:rsidR="00777069" w:rsidRPr="00777069" w:rsidRDefault="00777069" w:rsidP="00AE61F3">
            <w:pPr>
              <w:rPr>
                <w:sz w:val="22"/>
                <w:szCs w:val="22"/>
                <w:lang w:eastAsia="ru-RU"/>
              </w:rPr>
            </w:pPr>
          </w:p>
        </w:tc>
        <w:tc>
          <w:tcPr>
            <w:tcW w:w="520" w:type="dxa"/>
            <w:tcBorders>
              <w:top w:val="nil"/>
              <w:left w:val="nil"/>
              <w:bottom w:val="nil"/>
              <w:right w:val="nil"/>
            </w:tcBorders>
            <w:shd w:val="clear" w:color="auto" w:fill="auto"/>
            <w:noWrap/>
            <w:vAlign w:val="bottom"/>
            <w:hideMark/>
          </w:tcPr>
          <w:p w:rsidR="00777069" w:rsidRPr="00777069" w:rsidRDefault="00777069" w:rsidP="00AE61F3">
            <w:pPr>
              <w:rPr>
                <w:sz w:val="22"/>
                <w:szCs w:val="22"/>
                <w:lang w:eastAsia="ru-RU"/>
              </w:rPr>
            </w:pPr>
          </w:p>
        </w:tc>
        <w:tc>
          <w:tcPr>
            <w:tcW w:w="605" w:type="dxa"/>
            <w:tcBorders>
              <w:top w:val="nil"/>
              <w:left w:val="nil"/>
              <w:bottom w:val="nil"/>
              <w:right w:val="nil"/>
            </w:tcBorders>
            <w:shd w:val="clear" w:color="auto" w:fill="auto"/>
            <w:noWrap/>
            <w:vAlign w:val="bottom"/>
            <w:hideMark/>
          </w:tcPr>
          <w:p w:rsidR="00777069" w:rsidRPr="00777069" w:rsidRDefault="00777069" w:rsidP="00AE61F3">
            <w:pPr>
              <w:rPr>
                <w:sz w:val="22"/>
                <w:szCs w:val="22"/>
                <w:lang w:eastAsia="ru-RU"/>
              </w:rPr>
            </w:pPr>
          </w:p>
        </w:tc>
        <w:tc>
          <w:tcPr>
            <w:tcW w:w="3350" w:type="dxa"/>
            <w:gridSpan w:val="3"/>
            <w:tcBorders>
              <w:top w:val="nil"/>
              <w:left w:val="nil"/>
              <w:bottom w:val="nil"/>
              <w:right w:val="nil"/>
            </w:tcBorders>
            <w:shd w:val="clear" w:color="auto" w:fill="auto"/>
            <w:noWrap/>
            <w:vAlign w:val="bottom"/>
            <w:hideMark/>
          </w:tcPr>
          <w:p w:rsidR="00777069" w:rsidRPr="00777069" w:rsidRDefault="00777069" w:rsidP="00AE61F3">
            <w:pPr>
              <w:jc w:val="right"/>
              <w:rPr>
                <w:sz w:val="22"/>
                <w:szCs w:val="22"/>
                <w:lang w:eastAsia="ru-RU"/>
              </w:rPr>
            </w:pPr>
            <w:r w:rsidRPr="00777069">
              <w:rPr>
                <w:sz w:val="22"/>
                <w:szCs w:val="22"/>
                <w:lang w:eastAsia="ru-RU"/>
              </w:rPr>
              <w:t>(тыс. рублей)</w:t>
            </w:r>
          </w:p>
        </w:tc>
      </w:tr>
      <w:tr w:rsidR="00777069" w:rsidRPr="00777069" w:rsidTr="00777069">
        <w:trPr>
          <w:trHeight w:val="46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69" w:rsidRPr="00777069" w:rsidRDefault="00777069" w:rsidP="00AE61F3">
            <w:pPr>
              <w:jc w:val="center"/>
              <w:rPr>
                <w:b/>
                <w:bCs/>
                <w:sz w:val="22"/>
                <w:szCs w:val="22"/>
                <w:lang w:eastAsia="ru-RU"/>
              </w:rPr>
            </w:pPr>
            <w:r w:rsidRPr="00777069">
              <w:rPr>
                <w:b/>
                <w:bCs/>
                <w:sz w:val="22"/>
                <w:szCs w:val="22"/>
                <w:lang w:eastAsia="ru-RU"/>
              </w:rPr>
              <w:t>Наименование</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b/>
                <w:bCs/>
                <w:sz w:val="22"/>
                <w:szCs w:val="22"/>
                <w:lang w:eastAsia="ru-RU"/>
              </w:rPr>
            </w:pPr>
            <w:r w:rsidRPr="00777069">
              <w:rPr>
                <w:b/>
                <w:bCs/>
                <w:sz w:val="22"/>
                <w:szCs w:val="22"/>
                <w:lang w:eastAsia="ru-RU"/>
              </w:rPr>
              <w:t>Мин</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b/>
                <w:bCs/>
                <w:sz w:val="22"/>
                <w:szCs w:val="22"/>
                <w:lang w:eastAsia="ru-RU"/>
              </w:rPr>
            </w:pPr>
            <w:r w:rsidRPr="00777069">
              <w:rPr>
                <w:b/>
                <w:bCs/>
                <w:sz w:val="22"/>
                <w:szCs w:val="22"/>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b/>
                <w:bCs/>
                <w:sz w:val="22"/>
                <w:szCs w:val="22"/>
                <w:lang w:eastAsia="ru-RU"/>
              </w:rPr>
            </w:pPr>
            <w:r w:rsidRPr="00777069">
              <w:rPr>
                <w:b/>
                <w:bCs/>
                <w:sz w:val="22"/>
                <w:szCs w:val="22"/>
                <w:lang w:eastAsia="ru-RU"/>
              </w:rPr>
              <w:t>ПР</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b/>
                <w:bCs/>
                <w:sz w:val="22"/>
                <w:szCs w:val="22"/>
                <w:lang w:eastAsia="ru-RU"/>
              </w:rPr>
            </w:pPr>
            <w:r w:rsidRPr="00777069">
              <w:rPr>
                <w:b/>
                <w:bCs/>
                <w:sz w:val="22"/>
                <w:szCs w:val="22"/>
                <w:lang w:eastAsia="ru-RU"/>
              </w:rPr>
              <w:t>ЦСР</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b/>
                <w:bCs/>
                <w:sz w:val="22"/>
                <w:szCs w:val="22"/>
                <w:lang w:eastAsia="ru-RU"/>
              </w:rPr>
            </w:pPr>
            <w:r w:rsidRPr="00777069">
              <w:rPr>
                <w:b/>
                <w:bCs/>
                <w:sz w:val="22"/>
                <w:szCs w:val="22"/>
                <w:lang w:eastAsia="ru-RU"/>
              </w:rPr>
              <w:t>ВР</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b/>
                <w:bCs/>
                <w:sz w:val="22"/>
                <w:szCs w:val="22"/>
                <w:lang w:eastAsia="ru-RU"/>
              </w:rPr>
            </w:pPr>
            <w:r w:rsidRPr="00777069">
              <w:rPr>
                <w:b/>
                <w:bCs/>
                <w:sz w:val="22"/>
                <w:szCs w:val="22"/>
                <w:lang w:eastAsia="ru-RU"/>
              </w:rPr>
              <w:t>Сумма</w:t>
            </w:r>
          </w:p>
        </w:tc>
      </w:tr>
    </w:tbl>
    <w:p w:rsidR="00777069" w:rsidRPr="00777069" w:rsidRDefault="00777069" w:rsidP="00777069">
      <w:pPr>
        <w:pStyle w:val="ac"/>
      </w:pPr>
    </w:p>
    <w:tbl>
      <w:tblPr>
        <w:tblW w:w="9952" w:type="dxa"/>
        <w:tblInd w:w="-176" w:type="dxa"/>
        <w:tblLayout w:type="fixed"/>
        <w:tblLook w:val="04A0" w:firstRow="1" w:lastRow="0" w:firstColumn="1" w:lastColumn="0" w:noHBand="0" w:noVBand="1"/>
      </w:tblPr>
      <w:tblGrid>
        <w:gridCol w:w="4679"/>
        <w:gridCol w:w="803"/>
        <w:gridCol w:w="520"/>
        <w:gridCol w:w="605"/>
        <w:gridCol w:w="1899"/>
        <w:gridCol w:w="596"/>
        <w:gridCol w:w="850"/>
      </w:tblGrid>
      <w:tr w:rsidR="00777069" w:rsidRPr="00777069" w:rsidTr="00777069">
        <w:trPr>
          <w:trHeight w:val="213"/>
          <w:tblHeader/>
        </w:trPr>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777069" w:rsidRPr="00777069" w:rsidRDefault="00777069" w:rsidP="00AE61F3">
            <w:pPr>
              <w:jc w:val="center"/>
              <w:rPr>
                <w:sz w:val="22"/>
                <w:szCs w:val="22"/>
                <w:lang w:eastAsia="ru-RU"/>
              </w:rPr>
            </w:pPr>
            <w:bookmarkStart w:id="3" w:name="RANGE!A3:G1083"/>
            <w:r w:rsidRPr="00777069">
              <w:rPr>
                <w:sz w:val="22"/>
                <w:szCs w:val="22"/>
                <w:lang w:eastAsia="ru-RU"/>
              </w:rPr>
              <w:t>1</w:t>
            </w:r>
            <w:bookmarkEnd w:id="3"/>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sz w:val="22"/>
                <w:szCs w:val="22"/>
                <w:lang w:eastAsia="ru-RU"/>
              </w:rPr>
            </w:pPr>
            <w:r w:rsidRPr="00777069">
              <w:rPr>
                <w:sz w:val="22"/>
                <w:szCs w:val="22"/>
                <w:lang w:eastAsia="ru-RU"/>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sz w:val="22"/>
                <w:szCs w:val="22"/>
                <w:lang w:eastAsia="ru-RU"/>
              </w:rPr>
            </w:pPr>
            <w:r w:rsidRPr="00777069">
              <w:rPr>
                <w:sz w:val="22"/>
                <w:szCs w:val="22"/>
                <w:lang w:eastAsia="ru-RU"/>
              </w:rPr>
              <w:t>3</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sz w:val="22"/>
                <w:szCs w:val="22"/>
                <w:lang w:eastAsia="ru-RU"/>
              </w:rPr>
            </w:pPr>
            <w:r w:rsidRPr="00777069">
              <w:rPr>
                <w:sz w:val="22"/>
                <w:szCs w:val="22"/>
                <w:lang w:eastAsia="ru-RU"/>
              </w:rPr>
              <w:t>4</w:t>
            </w:r>
          </w:p>
        </w:tc>
        <w:tc>
          <w:tcPr>
            <w:tcW w:w="1899"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sz w:val="22"/>
                <w:szCs w:val="22"/>
                <w:lang w:eastAsia="ru-RU"/>
              </w:rPr>
            </w:pPr>
            <w:r w:rsidRPr="00777069">
              <w:rPr>
                <w:sz w:val="22"/>
                <w:szCs w:val="22"/>
                <w:lang w:eastAsia="ru-RU"/>
              </w:rPr>
              <w:t>5</w:t>
            </w: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sz w:val="22"/>
                <w:szCs w:val="22"/>
                <w:lang w:eastAsia="ru-RU"/>
              </w:rPr>
            </w:pPr>
            <w:r w:rsidRPr="00777069">
              <w:rPr>
                <w:sz w:val="22"/>
                <w:szCs w:val="22"/>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777069" w:rsidRPr="00777069" w:rsidRDefault="00777069" w:rsidP="00AE61F3">
            <w:pPr>
              <w:jc w:val="center"/>
              <w:rPr>
                <w:sz w:val="22"/>
                <w:szCs w:val="22"/>
                <w:lang w:eastAsia="ru-RU"/>
              </w:rPr>
            </w:pPr>
            <w:r w:rsidRPr="00777069">
              <w:rPr>
                <w:sz w:val="22"/>
                <w:szCs w:val="22"/>
                <w:lang w:eastAsia="ru-RU"/>
              </w:rPr>
              <w:t>7</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t>ВСЕГО</w:t>
            </w:r>
          </w:p>
        </w:tc>
        <w:tc>
          <w:tcPr>
            <w:tcW w:w="803"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p>
        </w:tc>
        <w:tc>
          <w:tcPr>
            <w:tcW w:w="520"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p>
        </w:tc>
        <w:tc>
          <w:tcPr>
            <w:tcW w:w="605"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p>
        </w:tc>
        <w:tc>
          <w:tcPr>
            <w:tcW w:w="189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p>
        </w:tc>
        <w:tc>
          <w:tcPr>
            <w:tcW w:w="596"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p>
        </w:tc>
        <w:tc>
          <w:tcPr>
            <w:tcW w:w="850" w:type="dxa"/>
            <w:tcBorders>
              <w:top w:val="nil"/>
              <w:left w:val="nil"/>
              <w:bottom w:val="nil"/>
              <w:right w:val="nil"/>
            </w:tcBorders>
            <w:shd w:val="clear" w:color="auto" w:fill="auto"/>
            <w:noWrap/>
            <w:hideMark/>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10 695,9</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t>Администрация Митякинского сельского поселения</w:t>
            </w:r>
          </w:p>
        </w:tc>
        <w:tc>
          <w:tcPr>
            <w:tcW w:w="803"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p>
        </w:tc>
        <w:tc>
          <w:tcPr>
            <w:tcW w:w="605"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p>
        </w:tc>
        <w:tc>
          <w:tcPr>
            <w:tcW w:w="189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p>
        </w:tc>
        <w:tc>
          <w:tcPr>
            <w:tcW w:w="596"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p>
        </w:tc>
        <w:tc>
          <w:tcPr>
            <w:tcW w:w="850" w:type="dxa"/>
            <w:tcBorders>
              <w:top w:val="nil"/>
              <w:left w:val="nil"/>
              <w:bottom w:val="nil"/>
              <w:right w:val="nil"/>
            </w:tcBorders>
            <w:shd w:val="clear" w:color="auto" w:fill="auto"/>
            <w:noWrap/>
            <w:hideMark/>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10 695,9</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Расходы на выплаты по оплате труда Главе Митякинского сельского поселения по непрограммному направлению расходов «Глава Митякинского сельского поселения Тарасовского района» в рамках непрограммного направления деятельности «Обеспечение функционирования Главы Митякинского сельского поселения Тарасовского района» (Расходы на выплаты персоналу государственных (муниципальных) органов)</w:t>
            </w:r>
          </w:p>
        </w:tc>
        <w:tc>
          <w:tcPr>
            <w:tcW w:w="803"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01</w:t>
            </w:r>
          </w:p>
        </w:tc>
        <w:tc>
          <w:tcPr>
            <w:tcW w:w="605"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02</w:t>
            </w:r>
          </w:p>
        </w:tc>
        <w:tc>
          <w:tcPr>
            <w:tcW w:w="189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88 1 00 00110</w:t>
            </w:r>
          </w:p>
        </w:tc>
        <w:tc>
          <w:tcPr>
            <w:tcW w:w="596"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120</w:t>
            </w:r>
          </w:p>
        </w:tc>
        <w:tc>
          <w:tcPr>
            <w:tcW w:w="850" w:type="dxa"/>
            <w:tcBorders>
              <w:top w:val="nil"/>
              <w:left w:val="nil"/>
              <w:bottom w:val="nil"/>
              <w:right w:val="nil"/>
            </w:tcBorders>
            <w:shd w:val="clear" w:color="auto" w:fill="auto"/>
            <w:noWrap/>
            <w:hideMark/>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780,0</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03"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01</w:t>
            </w:r>
          </w:p>
        </w:tc>
        <w:tc>
          <w:tcPr>
            <w:tcW w:w="605"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04</w:t>
            </w:r>
          </w:p>
        </w:tc>
        <w:tc>
          <w:tcPr>
            <w:tcW w:w="189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89 1 00 00110</w:t>
            </w:r>
          </w:p>
        </w:tc>
        <w:tc>
          <w:tcPr>
            <w:tcW w:w="596"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120</w:t>
            </w:r>
          </w:p>
        </w:tc>
        <w:tc>
          <w:tcPr>
            <w:tcW w:w="850" w:type="dxa"/>
            <w:tcBorders>
              <w:top w:val="nil"/>
              <w:left w:val="nil"/>
              <w:bottom w:val="nil"/>
              <w:right w:val="nil"/>
            </w:tcBorders>
            <w:shd w:val="clear" w:color="auto" w:fill="auto"/>
            <w:noWrap/>
            <w:hideMark/>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2 826,1</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01</w:t>
            </w:r>
          </w:p>
        </w:tc>
        <w:tc>
          <w:tcPr>
            <w:tcW w:w="605"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04</w:t>
            </w:r>
          </w:p>
        </w:tc>
        <w:tc>
          <w:tcPr>
            <w:tcW w:w="189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89 1 00 00190</w:t>
            </w:r>
          </w:p>
        </w:tc>
        <w:tc>
          <w:tcPr>
            <w:tcW w:w="596"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240</w:t>
            </w:r>
          </w:p>
        </w:tc>
        <w:tc>
          <w:tcPr>
            <w:tcW w:w="850" w:type="dxa"/>
            <w:tcBorders>
              <w:top w:val="nil"/>
              <w:left w:val="nil"/>
              <w:bottom w:val="nil"/>
              <w:right w:val="nil"/>
            </w:tcBorders>
            <w:shd w:val="clear" w:color="auto" w:fill="auto"/>
            <w:noWrap/>
            <w:hideMark/>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870,1</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(Уплата налогов, сборов и иных платежей)</w:t>
            </w:r>
          </w:p>
        </w:tc>
        <w:tc>
          <w:tcPr>
            <w:tcW w:w="803"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01</w:t>
            </w:r>
          </w:p>
        </w:tc>
        <w:tc>
          <w:tcPr>
            <w:tcW w:w="605"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04</w:t>
            </w:r>
          </w:p>
        </w:tc>
        <w:tc>
          <w:tcPr>
            <w:tcW w:w="189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89 1 00 00190</w:t>
            </w:r>
          </w:p>
        </w:tc>
        <w:tc>
          <w:tcPr>
            <w:tcW w:w="596"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850</w:t>
            </w:r>
          </w:p>
        </w:tc>
        <w:tc>
          <w:tcPr>
            <w:tcW w:w="850" w:type="dxa"/>
            <w:tcBorders>
              <w:top w:val="nil"/>
              <w:left w:val="nil"/>
              <w:bottom w:val="nil"/>
              <w:right w:val="nil"/>
            </w:tcBorders>
            <w:shd w:val="clear" w:color="auto" w:fill="auto"/>
            <w:noWrap/>
            <w:hideMark/>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10,1</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803"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01</w:t>
            </w:r>
          </w:p>
        </w:tc>
        <w:tc>
          <w:tcPr>
            <w:tcW w:w="605"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04</w:t>
            </w:r>
          </w:p>
        </w:tc>
        <w:tc>
          <w:tcPr>
            <w:tcW w:w="189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89 9 00 72390</w:t>
            </w:r>
          </w:p>
        </w:tc>
        <w:tc>
          <w:tcPr>
            <w:tcW w:w="596"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240</w:t>
            </w:r>
          </w:p>
        </w:tc>
        <w:tc>
          <w:tcPr>
            <w:tcW w:w="850" w:type="dxa"/>
            <w:tcBorders>
              <w:top w:val="nil"/>
              <w:left w:val="nil"/>
              <w:bottom w:val="nil"/>
              <w:right w:val="nil"/>
            </w:tcBorders>
            <w:shd w:val="clear" w:color="auto" w:fill="auto"/>
            <w:noWrap/>
            <w:hideMark/>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0,2</w:t>
            </w:r>
          </w:p>
        </w:tc>
      </w:tr>
      <w:tr w:rsidR="00777069" w:rsidRPr="00777069" w:rsidTr="00777069">
        <w:trPr>
          <w:trHeight w:val="465"/>
        </w:trPr>
        <w:tc>
          <w:tcPr>
            <w:tcW w:w="4679" w:type="dxa"/>
            <w:tcBorders>
              <w:top w:val="nil"/>
              <w:left w:val="nil"/>
              <w:bottom w:val="nil"/>
              <w:right w:val="nil"/>
            </w:tcBorders>
            <w:shd w:val="clear" w:color="auto" w:fill="auto"/>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5273" w:type="dxa"/>
            <w:gridSpan w:val="6"/>
            <w:tcBorders>
              <w:top w:val="nil"/>
              <w:left w:val="nil"/>
              <w:bottom w:val="nil"/>
              <w:right w:val="nil"/>
            </w:tcBorders>
            <w:shd w:val="clear" w:color="auto" w:fill="auto"/>
          </w:tcPr>
          <w:p w:rsidR="00777069" w:rsidRPr="00777069" w:rsidRDefault="00777069" w:rsidP="00AE61F3">
            <w:pPr>
              <w:autoSpaceDE w:val="0"/>
              <w:autoSpaceDN w:val="0"/>
              <w:adjustRightInd w:val="0"/>
              <w:rPr>
                <w:sz w:val="22"/>
                <w:szCs w:val="22"/>
                <w:lang w:eastAsia="ru-RU"/>
              </w:rPr>
            </w:pPr>
            <w:r w:rsidRPr="00777069">
              <w:rPr>
                <w:sz w:val="22"/>
                <w:szCs w:val="22"/>
                <w:lang w:eastAsia="ru-RU"/>
              </w:rPr>
              <w:t>951   01   07       99  9  00 99990     880         382,5</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Расходы на публикацию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273" w:type="dxa"/>
            <w:gridSpan w:val="6"/>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t>951  01  13  01  1  00 20130    240                   18,0</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01</w:t>
            </w:r>
          </w:p>
        </w:tc>
        <w:tc>
          <w:tcPr>
            <w:tcW w:w="605"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13</w:t>
            </w:r>
          </w:p>
        </w:tc>
        <w:tc>
          <w:tcPr>
            <w:tcW w:w="189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01 1 00 99990</w:t>
            </w:r>
          </w:p>
        </w:tc>
        <w:tc>
          <w:tcPr>
            <w:tcW w:w="596"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240</w:t>
            </w:r>
          </w:p>
        </w:tc>
        <w:tc>
          <w:tcPr>
            <w:tcW w:w="850" w:type="dxa"/>
            <w:tcBorders>
              <w:top w:val="nil"/>
              <w:left w:val="nil"/>
              <w:bottom w:val="nil"/>
              <w:right w:val="nil"/>
            </w:tcBorders>
            <w:shd w:val="clear" w:color="auto" w:fill="auto"/>
            <w:noWrap/>
            <w:hideMark/>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139,0</w:t>
            </w:r>
          </w:p>
        </w:tc>
      </w:tr>
      <w:tr w:rsidR="00777069" w:rsidRPr="00777069" w:rsidTr="00777069">
        <w:trPr>
          <w:trHeight w:val="465"/>
        </w:trPr>
        <w:tc>
          <w:tcPr>
            <w:tcW w:w="4679" w:type="dxa"/>
            <w:tcBorders>
              <w:top w:val="nil"/>
              <w:left w:val="nil"/>
              <w:bottom w:val="nil"/>
              <w:right w:val="nil"/>
            </w:tcBorders>
            <w:shd w:val="clear" w:color="auto" w:fill="auto"/>
          </w:tcPr>
          <w:p w:rsidR="00777069" w:rsidRPr="00777069" w:rsidRDefault="00777069" w:rsidP="00AE61F3">
            <w:pPr>
              <w:autoSpaceDE w:val="0"/>
              <w:autoSpaceDN w:val="0"/>
              <w:adjustRightInd w:val="0"/>
              <w:rPr>
                <w:sz w:val="22"/>
                <w:szCs w:val="22"/>
                <w:lang w:eastAsia="ru-RU"/>
              </w:rPr>
            </w:pPr>
            <w:r w:rsidRPr="00777069">
              <w:rPr>
                <w:sz w:val="22"/>
                <w:szCs w:val="22"/>
                <w:lang w:eastAsia="ru-RU"/>
              </w:rPr>
              <w:t>Обеспечение дополнительного профессионального образования, повышения квалификации, участие в семинаре лиц, замещающих выборные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273" w:type="dxa"/>
            <w:gridSpan w:val="6"/>
            <w:tcBorders>
              <w:top w:val="nil"/>
              <w:left w:val="nil"/>
              <w:bottom w:val="nil"/>
            </w:tcBorders>
            <w:shd w:val="clear" w:color="auto" w:fill="auto"/>
          </w:tcPr>
          <w:p w:rsidR="00777069" w:rsidRPr="00777069" w:rsidRDefault="00777069" w:rsidP="00AE61F3">
            <w:pPr>
              <w:tabs>
                <w:tab w:val="left" w:pos="4128"/>
                <w:tab w:val="right" w:pos="5737"/>
              </w:tabs>
              <w:autoSpaceDE w:val="0"/>
              <w:autoSpaceDN w:val="0"/>
              <w:adjustRightInd w:val="0"/>
              <w:rPr>
                <w:sz w:val="22"/>
                <w:szCs w:val="22"/>
                <w:lang w:eastAsia="ru-RU"/>
              </w:rPr>
            </w:pPr>
            <w:r w:rsidRPr="00777069">
              <w:rPr>
                <w:sz w:val="22"/>
                <w:szCs w:val="22"/>
                <w:lang w:eastAsia="ru-RU"/>
              </w:rPr>
              <w:t>951   01   13  07 1 00 20180</w:t>
            </w:r>
            <w:r w:rsidRPr="00777069">
              <w:rPr>
                <w:sz w:val="22"/>
                <w:szCs w:val="22"/>
                <w:lang w:eastAsia="ru-RU"/>
              </w:rPr>
              <w:tab/>
              <w:t>240</w:t>
            </w:r>
            <w:r w:rsidRPr="00777069">
              <w:rPr>
                <w:sz w:val="22"/>
                <w:szCs w:val="22"/>
                <w:lang w:eastAsia="ru-RU"/>
              </w:rPr>
              <w:tab/>
              <w:t>16,0</w:t>
            </w:r>
          </w:p>
        </w:tc>
      </w:tr>
      <w:tr w:rsidR="00777069" w:rsidRPr="00777069" w:rsidTr="00777069">
        <w:trPr>
          <w:trHeight w:val="465"/>
        </w:trPr>
        <w:tc>
          <w:tcPr>
            <w:tcW w:w="4679" w:type="dxa"/>
            <w:tcBorders>
              <w:top w:val="nil"/>
              <w:left w:val="nil"/>
              <w:bottom w:val="nil"/>
              <w:right w:val="nil"/>
            </w:tcBorders>
            <w:shd w:val="clear" w:color="auto" w:fill="auto"/>
          </w:tcPr>
          <w:p w:rsidR="00777069" w:rsidRPr="00777069" w:rsidRDefault="00777069" w:rsidP="00AE61F3">
            <w:pPr>
              <w:autoSpaceDE w:val="0"/>
              <w:autoSpaceDN w:val="0"/>
              <w:adjustRightInd w:val="0"/>
              <w:rPr>
                <w:sz w:val="22"/>
                <w:szCs w:val="22"/>
                <w:lang w:eastAsia="ru-RU"/>
              </w:rPr>
            </w:pPr>
            <w:r w:rsidRPr="00777069">
              <w:rPr>
                <w:sz w:val="22"/>
                <w:szCs w:val="22"/>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01</w:t>
            </w:r>
          </w:p>
        </w:tc>
        <w:tc>
          <w:tcPr>
            <w:tcW w:w="605"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13</w:t>
            </w:r>
          </w:p>
        </w:tc>
        <w:tc>
          <w:tcPr>
            <w:tcW w:w="3345" w:type="dxa"/>
            <w:gridSpan w:val="3"/>
            <w:tcBorders>
              <w:top w:val="nil"/>
              <w:left w:val="nil"/>
              <w:bottom w:val="nil"/>
            </w:tcBorders>
            <w:shd w:val="clear" w:color="auto" w:fill="auto"/>
          </w:tcPr>
          <w:p w:rsidR="00777069" w:rsidRPr="00777069" w:rsidRDefault="00777069" w:rsidP="00AE61F3">
            <w:pPr>
              <w:autoSpaceDE w:val="0"/>
              <w:autoSpaceDN w:val="0"/>
              <w:adjustRightInd w:val="0"/>
              <w:rPr>
                <w:sz w:val="22"/>
                <w:szCs w:val="22"/>
                <w:lang w:eastAsia="ru-RU"/>
              </w:rPr>
            </w:pPr>
            <w:r w:rsidRPr="00777069">
              <w:rPr>
                <w:sz w:val="22"/>
                <w:szCs w:val="22"/>
                <w:lang w:eastAsia="ru-RU"/>
              </w:rPr>
              <w:t>99 9 0020140     240           100,0</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lastRenderedPageBreak/>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803"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01</w:t>
            </w:r>
          </w:p>
        </w:tc>
        <w:tc>
          <w:tcPr>
            <w:tcW w:w="605"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13</w:t>
            </w:r>
          </w:p>
        </w:tc>
        <w:tc>
          <w:tcPr>
            <w:tcW w:w="189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99 9 00 99990</w:t>
            </w:r>
          </w:p>
        </w:tc>
        <w:tc>
          <w:tcPr>
            <w:tcW w:w="596"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850</w:t>
            </w:r>
          </w:p>
        </w:tc>
        <w:tc>
          <w:tcPr>
            <w:tcW w:w="850" w:type="dxa"/>
            <w:tcBorders>
              <w:top w:val="nil"/>
              <w:left w:val="nil"/>
              <w:bottom w:val="nil"/>
              <w:right w:val="nil"/>
            </w:tcBorders>
            <w:shd w:val="clear" w:color="auto" w:fill="auto"/>
            <w:noWrap/>
            <w:hideMark/>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675,3</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деятельности(Расходы на выплаты персоналу государственных (муниципальных) органов)</w:t>
            </w:r>
          </w:p>
        </w:tc>
        <w:tc>
          <w:tcPr>
            <w:tcW w:w="803"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02</w:t>
            </w:r>
          </w:p>
        </w:tc>
        <w:tc>
          <w:tcPr>
            <w:tcW w:w="605"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03</w:t>
            </w:r>
          </w:p>
        </w:tc>
        <w:tc>
          <w:tcPr>
            <w:tcW w:w="189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89 9 00 51180</w:t>
            </w:r>
          </w:p>
        </w:tc>
        <w:tc>
          <w:tcPr>
            <w:tcW w:w="596"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120</w:t>
            </w:r>
          </w:p>
        </w:tc>
        <w:tc>
          <w:tcPr>
            <w:tcW w:w="850" w:type="dxa"/>
            <w:tcBorders>
              <w:top w:val="nil"/>
              <w:left w:val="nil"/>
              <w:bottom w:val="nil"/>
              <w:right w:val="nil"/>
            </w:tcBorders>
            <w:shd w:val="clear" w:color="auto" w:fill="auto"/>
            <w:noWrap/>
            <w:hideMark/>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155,1</w:t>
            </w:r>
          </w:p>
        </w:tc>
      </w:tr>
      <w:tr w:rsidR="00777069" w:rsidRPr="00777069" w:rsidTr="00777069">
        <w:trPr>
          <w:trHeight w:val="465"/>
        </w:trPr>
        <w:tc>
          <w:tcPr>
            <w:tcW w:w="4679" w:type="dxa"/>
            <w:tcBorders>
              <w:top w:val="nil"/>
              <w:left w:val="nil"/>
              <w:bottom w:val="nil"/>
              <w:right w:val="nil"/>
            </w:tcBorders>
            <w:shd w:val="clear" w:color="auto" w:fill="auto"/>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02</w:t>
            </w:r>
          </w:p>
        </w:tc>
        <w:tc>
          <w:tcPr>
            <w:tcW w:w="605"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03</w:t>
            </w:r>
          </w:p>
        </w:tc>
        <w:tc>
          <w:tcPr>
            <w:tcW w:w="1899"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89 9 00 51180</w:t>
            </w:r>
          </w:p>
        </w:tc>
        <w:tc>
          <w:tcPr>
            <w:tcW w:w="596"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240</w:t>
            </w:r>
          </w:p>
        </w:tc>
        <w:tc>
          <w:tcPr>
            <w:tcW w:w="850" w:type="dxa"/>
            <w:tcBorders>
              <w:top w:val="nil"/>
              <w:left w:val="nil"/>
              <w:bottom w:val="nil"/>
              <w:right w:val="nil"/>
            </w:tcBorders>
            <w:shd w:val="clear" w:color="auto" w:fill="auto"/>
            <w:noWrap/>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19,7</w:t>
            </w:r>
          </w:p>
        </w:tc>
      </w:tr>
      <w:tr w:rsidR="00777069" w:rsidRPr="00777069" w:rsidTr="00777069">
        <w:trPr>
          <w:trHeight w:val="465"/>
        </w:trPr>
        <w:tc>
          <w:tcPr>
            <w:tcW w:w="467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04</w:t>
            </w:r>
          </w:p>
        </w:tc>
        <w:tc>
          <w:tcPr>
            <w:tcW w:w="605"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09</w:t>
            </w:r>
          </w:p>
        </w:tc>
        <w:tc>
          <w:tcPr>
            <w:tcW w:w="1899"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03 1 00 20150</w:t>
            </w:r>
          </w:p>
        </w:tc>
        <w:tc>
          <w:tcPr>
            <w:tcW w:w="596" w:type="dxa"/>
            <w:tcBorders>
              <w:top w:val="nil"/>
              <w:left w:val="nil"/>
              <w:bottom w:val="nil"/>
              <w:right w:val="nil"/>
            </w:tcBorders>
            <w:shd w:val="clear" w:color="auto" w:fill="auto"/>
            <w:hideMark/>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240</w:t>
            </w:r>
          </w:p>
        </w:tc>
        <w:tc>
          <w:tcPr>
            <w:tcW w:w="850" w:type="dxa"/>
            <w:tcBorders>
              <w:top w:val="nil"/>
              <w:left w:val="nil"/>
              <w:bottom w:val="nil"/>
              <w:right w:val="nil"/>
            </w:tcBorders>
            <w:shd w:val="clear" w:color="auto" w:fill="auto"/>
            <w:noWrap/>
            <w:hideMark/>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2 669,1</w:t>
            </w:r>
          </w:p>
        </w:tc>
      </w:tr>
      <w:tr w:rsidR="00777069" w:rsidRPr="00777069" w:rsidTr="00777069">
        <w:trPr>
          <w:trHeight w:val="465"/>
        </w:trPr>
        <w:tc>
          <w:tcPr>
            <w:tcW w:w="4679" w:type="dxa"/>
            <w:tcBorders>
              <w:top w:val="nil"/>
              <w:left w:val="nil"/>
              <w:bottom w:val="nil"/>
              <w:right w:val="nil"/>
            </w:tcBorders>
            <w:shd w:val="clear" w:color="auto" w:fill="auto"/>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05</w:t>
            </w:r>
          </w:p>
        </w:tc>
        <w:tc>
          <w:tcPr>
            <w:tcW w:w="605"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02</w:t>
            </w:r>
          </w:p>
        </w:tc>
        <w:tc>
          <w:tcPr>
            <w:tcW w:w="1899"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04 1 00 20020</w:t>
            </w:r>
          </w:p>
        </w:tc>
        <w:tc>
          <w:tcPr>
            <w:tcW w:w="596"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240</w:t>
            </w:r>
          </w:p>
        </w:tc>
        <w:tc>
          <w:tcPr>
            <w:tcW w:w="850" w:type="dxa"/>
            <w:tcBorders>
              <w:top w:val="nil"/>
              <w:left w:val="nil"/>
              <w:bottom w:val="nil"/>
              <w:right w:val="nil"/>
            </w:tcBorders>
            <w:shd w:val="clear" w:color="auto" w:fill="auto"/>
            <w:noWrap/>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15,0</w:t>
            </w:r>
          </w:p>
        </w:tc>
      </w:tr>
      <w:tr w:rsidR="00777069" w:rsidRPr="00777069" w:rsidTr="00777069">
        <w:trPr>
          <w:trHeight w:val="465"/>
        </w:trPr>
        <w:tc>
          <w:tcPr>
            <w:tcW w:w="4679" w:type="dxa"/>
            <w:tcBorders>
              <w:top w:val="nil"/>
              <w:left w:val="nil"/>
              <w:bottom w:val="nil"/>
              <w:right w:val="nil"/>
            </w:tcBorders>
            <w:shd w:val="clear" w:color="auto" w:fill="auto"/>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05</w:t>
            </w:r>
          </w:p>
        </w:tc>
        <w:tc>
          <w:tcPr>
            <w:tcW w:w="605"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03</w:t>
            </w:r>
          </w:p>
        </w:tc>
        <w:tc>
          <w:tcPr>
            <w:tcW w:w="1899"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04 2 00 20060</w:t>
            </w:r>
          </w:p>
        </w:tc>
        <w:tc>
          <w:tcPr>
            <w:tcW w:w="596"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240</w:t>
            </w:r>
          </w:p>
        </w:tc>
        <w:tc>
          <w:tcPr>
            <w:tcW w:w="850" w:type="dxa"/>
            <w:tcBorders>
              <w:top w:val="nil"/>
              <w:left w:val="nil"/>
              <w:bottom w:val="nil"/>
              <w:right w:val="nil"/>
            </w:tcBorders>
            <w:shd w:val="clear" w:color="auto" w:fill="auto"/>
            <w:noWrap/>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9,0</w:t>
            </w:r>
          </w:p>
        </w:tc>
      </w:tr>
      <w:tr w:rsidR="00777069" w:rsidRPr="00777069" w:rsidTr="00777069">
        <w:trPr>
          <w:trHeight w:val="465"/>
        </w:trPr>
        <w:tc>
          <w:tcPr>
            <w:tcW w:w="4679" w:type="dxa"/>
            <w:tcBorders>
              <w:top w:val="nil"/>
              <w:left w:val="nil"/>
              <w:bottom w:val="nil"/>
              <w:right w:val="nil"/>
            </w:tcBorders>
            <w:shd w:val="clear" w:color="auto" w:fill="auto"/>
          </w:tcPr>
          <w:p w:rsidR="00777069" w:rsidRPr="00777069" w:rsidRDefault="00777069" w:rsidP="00AE61F3">
            <w:pPr>
              <w:autoSpaceDE w:val="0"/>
              <w:autoSpaceDN w:val="0"/>
              <w:adjustRightInd w:val="0"/>
              <w:rPr>
                <w:sz w:val="22"/>
                <w:szCs w:val="22"/>
                <w:lang w:eastAsia="ru-RU"/>
              </w:rPr>
            </w:pPr>
            <w:r w:rsidRPr="00777069">
              <w:rPr>
                <w:sz w:val="22"/>
                <w:szCs w:val="22"/>
                <w:lang w:eastAsia="ru-RU"/>
              </w:rPr>
              <w:lastRenderedPageBreak/>
              <w:t>Расходы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273" w:type="dxa"/>
            <w:gridSpan w:val="6"/>
            <w:tcBorders>
              <w:top w:val="nil"/>
              <w:left w:val="nil"/>
              <w:bottom w:val="nil"/>
            </w:tcBorders>
            <w:shd w:val="clear" w:color="auto" w:fill="auto"/>
          </w:tcPr>
          <w:p w:rsidR="00777069" w:rsidRPr="00777069" w:rsidRDefault="00777069" w:rsidP="00AE61F3">
            <w:pPr>
              <w:tabs>
                <w:tab w:val="left" w:pos="240"/>
                <w:tab w:val="left" w:pos="4944"/>
              </w:tabs>
              <w:autoSpaceDE w:val="0"/>
              <w:autoSpaceDN w:val="0"/>
              <w:adjustRightInd w:val="0"/>
              <w:rPr>
                <w:sz w:val="22"/>
                <w:szCs w:val="22"/>
                <w:lang w:eastAsia="ru-RU"/>
              </w:rPr>
            </w:pPr>
            <w:r w:rsidRPr="00777069">
              <w:rPr>
                <w:sz w:val="22"/>
                <w:szCs w:val="22"/>
                <w:lang w:eastAsia="ru-RU"/>
              </w:rPr>
              <w:tab/>
              <w:t>951 05 03  04 2 00 20070  240</w:t>
            </w:r>
            <w:r w:rsidRPr="00777069">
              <w:rPr>
                <w:sz w:val="22"/>
                <w:szCs w:val="22"/>
                <w:lang w:eastAsia="ru-RU"/>
              </w:rPr>
              <w:tab/>
              <w:t>134,0</w:t>
            </w:r>
          </w:p>
        </w:tc>
      </w:tr>
      <w:tr w:rsidR="00777069" w:rsidRPr="00777069" w:rsidTr="00777069">
        <w:trPr>
          <w:trHeight w:val="465"/>
        </w:trPr>
        <w:tc>
          <w:tcPr>
            <w:tcW w:w="4679" w:type="dxa"/>
            <w:tcBorders>
              <w:top w:val="nil"/>
              <w:left w:val="nil"/>
              <w:bottom w:val="nil"/>
              <w:right w:val="nil"/>
            </w:tcBorders>
            <w:shd w:val="clear" w:color="auto" w:fill="auto"/>
          </w:tcPr>
          <w:p w:rsidR="00777069" w:rsidRPr="00777069" w:rsidRDefault="00777069" w:rsidP="00AE61F3">
            <w:pPr>
              <w:autoSpaceDE w:val="0"/>
              <w:autoSpaceDN w:val="0"/>
              <w:adjustRightInd w:val="0"/>
              <w:rPr>
                <w:sz w:val="22"/>
                <w:szCs w:val="22"/>
                <w:lang w:eastAsia="ru-RU"/>
              </w:rPr>
            </w:pPr>
            <w:r w:rsidRPr="00777069">
              <w:rPr>
                <w:sz w:val="22"/>
                <w:szCs w:val="22"/>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803"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951</w:t>
            </w:r>
          </w:p>
        </w:tc>
        <w:tc>
          <w:tcPr>
            <w:tcW w:w="520"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08</w:t>
            </w:r>
          </w:p>
        </w:tc>
        <w:tc>
          <w:tcPr>
            <w:tcW w:w="605"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01</w:t>
            </w:r>
          </w:p>
        </w:tc>
        <w:tc>
          <w:tcPr>
            <w:tcW w:w="1899"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06 1 00 00590</w:t>
            </w:r>
          </w:p>
        </w:tc>
        <w:tc>
          <w:tcPr>
            <w:tcW w:w="596" w:type="dxa"/>
            <w:tcBorders>
              <w:top w:val="nil"/>
              <w:left w:val="nil"/>
              <w:bottom w:val="nil"/>
              <w:right w:val="nil"/>
            </w:tcBorders>
            <w:shd w:val="clear" w:color="auto" w:fill="auto"/>
          </w:tcPr>
          <w:p w:rsidR="00777069" w:rsidRPr="00777069" w:rsidRDefault="00777069" w:rsidP="00AE61F3">
            <w:pPr>
              <w:autoSpaceDE w:val="0"/>
              <w:autoSpaceDN w:val="0"/>
              <w:adjustRightInd w:val="0"/>
              <w:jc w:val="center"/>
              <w:rPr>
                <w:sz w:val="22"/>
                <w:szCs w:val="22"/>
                <w:lang w:eastAsia="ru-RU"/>
              </w:rPr>
            </w:pPr>
            <w:r w:rsidRPr="00777069">
              <w:rPr>
                <w:sz w:val="22"/>
                <w:szCs w:val="22"/>
                <w:lang w:eastAsia="ru-RU"/>
              </w:rPr>
              <w:t>610</w:t>
            </w:r>
          </w:p>
        </w:tc>
        <w:tc>
          <w:tcPr>
            <w:tcW w:w="850" w:type="dxa"/>
            <w:tcBorders>
              <w:top w:val="nil"/>
              <w:left w:val="nil"/>
              <w:bottom w:val="nil"/>
              <w:right w:val="nil"/>
            </w:tcBorders>
            <w:shd w:val="clear" w:color="auto" w:fill="auto"/>
            <w:noWrap/>
          </w:tcPr>
          <w:p w:rsidR="00777069" w:rsidRPr="00777069" w:rsidRDefault="00777069" w:rsidP="00AE61F3">
            <w:pPr>
              <w:autoSpaceDE w:val="0"/>
              <w:autoSpaceDN w:val="0"/>
              <w:adjustRightInd w:val="0"/>
              <w:jc w:val="right"/>
              <w:rPr>
                <w:sz w:val="22"/>
                <w:szCs w:val="22"/>
                <w:lang w:eastAsia="ru-RU"/>
              </w:rPr>
            </w:pPr>
            <w:r w:rsidRPr="00777069">
              <w:rPr>
                <w:sz w:val="22"/>
                <w:szCs w:val="22"/>
                <w:lang w:eastAsia="ru-RU"/>
              </w:rPr>
              <w:t>1 875,2</w:t>
            </w:r>
          </w:p>
        </w:tc>
      </w:tr>
      <w:tr w:rsidR="00777069" w:rsidRPr="00777069" w:rsidTr="00777069">
        <w:trPr>
          <w:trHeight w:val="360"/>
        </w:trPr>
        <w:tc>
          <w:tcPr>
            <w:tcW w:w="9952" w:type="dxa"/>
            <w:gridSpan w:val="7"/>
            <w:tcBorders>
              <w:top w:val="nil"/>
              <w:left w:val="nil"/>
              <w:bottom w:val="nil"/>
              <w:right w:val="nil"/>
            </w:tcBorders>
            <w:shd w:val="clear" w:color="auto" w:fill="auto"/>
            <w:hideMark/>
          </w:tcPr>
          <w:p w:rsidR="00777069" w:rsidRPr="00777069" w:rsidRDefault="00777069" w:rsidP="00AE61F3">
            <w:pPr>
              <w:tabs>
                <w:tab w:val="left" w:pos="6840"/>
              </w:tabs>
              <w:rPr>
                <w:sz w:val="22"/>
                <w:szCs w:val="22"/>
                <w:lang w:eastAsia="ru-RU"/>
              </w:rPr>
            </w:pPr>
          </w:p>
        </w:tc>
      </w:tr>
      <w:tr w:rsidR="00777069" w:rsidRPr="00777069" w:rsidTr="00777069">
        <w:trPr>
          <w:trHeight w:val="360"/>
        </w:trPr>
        <w:tc>
          <w:tcPr>
            <w:tcW w:w="9952" w:type="dxa"/>
            <w:gridSpan w:val="7"/>
            <w:tcBorders>
              <w:top w:val="nil"/>
              <w:left w:val="nil"/>
              <w:bottom w:val="nil"/>
              <w:right w:val="nil"/>
            </w:tcBorders>
            <w:shd w:val="clear" w:color="auto" w:fill="auto"/>
            <w:hideMark/>
          </w:tcPr>
          <w:p w:rsidR="00777069" w:rsidRPr="00777069" w:rsidRDefault="00777069" w:rsidP="00AE61F3">
            <w:pPr>
              <w:tabs>
                <w:tab w:val="left" w:pos="6840"/>
              </w:tabs>
              <w:rPr>
                <w:sz w:val="22"/>
                <w:szCs w:val="22"/>
                <w:lang w:eastAsia="ru-RU"/>
              </w:rPr>
            </w:pPr>
            <w:r w:rsidRPr="00777069">
              <w:rPr>
                <w:sz w:val="22"/>
                <w:szCs w:val="22"/>
                <w:lang w:eastAsia="ru-RU"/>
              </w:rPr>
              <w:t>Предоставление межбюджетных           951     14   03 99 9 00 85010         540          1,5</w:t>
            </w:r>
          </w:p>
          <w:p w:rsidR="00777069" w:rsidRPr="00777069" w:rsidRDefault="00777069" w:rsidP="00AE61F3">
            <w:pPr>
              <w:rPr>
                <w:sz w:val="22"/>
                <w:szCs w:val="22"/>
                <w:lang w:eastAsia="ru-RU"/>
              </w:rPr>
            </w:pPr>
            <w:r w:rsidRPr="00777069">
              <w:rPr>
                <w:sz w:val="22"/>
                <w:szCs w:val="22"/>
                <w:lang w:eastAsia="ru-RU"/>
              </w:rPr>
              <w:t>трансфертов из бюджета Митякинского</w:t>
            </w:r>
          </w:p>
          <w:p w:rsidR="00777069" w:rsidRPr="00777069" w:rsidRDefault="00777069" w:rsidP="00AE61F3">
            <w:pPr>
              <w:rPr>
                <w:sz w:val="22"/>
                <w:szCs w:val="22"/>
                <w:lang w:eastAsia="ru-RU"/>
              </w:rPr>
            </w:pPr>
            <w:r w:rsidRPr="00777069">
              <w:rPr>
                <w:sz w:val="22"/>
                <w:szCs w:val="22"/>
                <w:lang w:eastAsia="ru-RU"/>
              </w:rPr>
              <w:t>сельского поселения бюджету Тарасовс-</w:t>
            </w:r>
          </w:p>
          <w:p w:rsidR="00777069" w:rsidRPr="00777069" w:rsidRDefault="00777069" w:rsidP="00AE61F3">
            <w:pPr>
              <w:rPr>
                <w:sz w:val="22"/>
                <w:szCs w:val="22"/>
                <w:lang w:eastAsia="ru-RU"/>
              </w:rPr>
            </w:pPr>
            <w:r w:rsidRPr="00777069">
              <w:rPr>
                <w:sz w:val="22"/>
                <w:szCs w:val="22"/>
                <w:lang w:eastAsia="ru-RU"/>
              </w:rPr>
              <w:t>кого района согласно переданным</w:t>
            </w:r>
          </w:p>
          <w:p w:rsidR="00777069" w:rsidRPr="00777069" w:rsidRDefault="00777069" w:rsidP="00AE61F3">
            <w:pPr>
              <w:rPr>
                <w:sz w:val="22"/>
                <w:szCs w:val="22"/>
                <w:lang w:eastAsia="ru-RU"/>
              </w:rPr>
            </w:pPr>
            <w:r w:rsidRPr="00777069">
              <w:rPr>
                <w:sz w:val="22"/>
                <w:szCs w:val="22"/>
                <w:lang w:eastAsia="ru-RU"/>
              </w:rPr>
              <w:t xml:space="preserve"> полномочиям в рамках непрограммных</w:t>
            </w:r>
          </w:p>
          <w:p w:rsidR="00777069" w:rsidRPr="00777069" w:rsidRDefault="00777069" w:rsidP="00AE61F3">
            <w:pPr>
              <w:rPr>
                <w:sz w:val="22"/>
                <w:szCs w:val="22"/>
                <w:lang w:eastAsia="ru-RU"/>
              </w:rPr>
            </w:pPr>
            <w:r w:rsidRPr="00777069">
              <w:rPr>
                <w:sz w:val="22"/>
                <w:szCs w:val="22"/>
                <w:lang w:eastAsia="ru-RU"/>
              </w:rPr>
              <w:t>расходов органов местного самоуправления</w:t>
            </w:r>
          </w:p>
          <w:p w:rsidR="00777069" w:rsidRPr="00777069" w:rsidRDefault="00777069" w:rsidP="00AE61F3">
            <w:pPr>
              <w:rPr>
                <w:sz w:val="22"/>
                <w:szCs w:val="22"/>
                <w:lang w:eastAsia="ru-RU"/>
              </w:rPr>
            </w:pPr>
            <w:r w:rsidRPr="00777069">
              <w:rPr>
                <w:sz w:val="22"/>
                <w:szCs w:val="22"/>
                <w:lang w:eastAsia="ru-RU"/>
              </w:rPr>
              <w:t>Митякинского сельского поселения</w:t>
            </w:r>
          </w:p>
          <w:p w:rsidR="00777069" w:rsidRPr="00777069" w:rsidRDefault="00777069" w:rsidP="00AE61F3">
            <w:pPr>
              <w:rPr>
                <w:sz w:val="22"/>
                <w:szCs w:val="22"/>
                <w:lang w:eastAsia="ru-RU"/>
              </w:rPr>
            </w:pPr>
            <w:r w:rsidRPr="00777069">
              <w:rPr>
                <w:sz w:val="22"/>
                <w:szCs w:val="22"/>
                <w:lang w:eastAsia="ru-RU"/>
              </w:rPr>
              <w:t>(Иные межбюджетные трансферты)</w:t>
            </w:r>
          </w:p>
          <w:p w:rsidR="00777069" w:rsidRPr="00777069" w:rsidRDefault="00777069" w:rsidP="00AE61F3">
            <w:pPr>
              <w:rPr>
                <w:sz w:val="22"/>
                <w:szCs w:val="22"/>
                <w:lang w:eastAsia="ru-RU"/>
              </w:rPr>
            </w:pPr>
          </w:p>
          <w:p w:rsidR="00777069" w:rsidRPr="00777069" w:rsidRDefault="00777069" w:rsidP="00AE61F3">
            <w:pPr>
              <w:rPr>
                <w:sz w:val="22"/>
                <w:szCs w:val="22"/>
                <w:lang w:eastAsia="ru-RU"/>
              </w:rPr>
            </w:pPr>
          </w:p>
          <w:p w:rsidR="00777069" w:rsidRPr="00777069" w:rsidRDefault="00777069" w:rsidP="00AE61F3">
            <w:pPr>
              <w:rPr>
                <w:sz w:val="22"/>
                <w:szCs w:val="22"/>
                <w:lang w:eastAsia="ru-RU"/>
              </w:rPr>
            </w:pPr>
          </w:p>
          <w:p w:rsidR="00777069" w:rsidRPr="00777069" w:rsidRDefault="00777069" w:rsidP="00AE61F3">
            <w:pPr>
              <w:rPr>
                <w:sz w:val="22"/>
                <w:szCs w:val="22"/>
                <w:lang w:eastAsia="ru-RU"/>
              </w:rPr>
            </w:pPr>
            <w:r w:rsidRPr="00777069">
              <w:rPr>
                <w:sz w:val="22"/>
                <w:szCs w:val="22"/>
                <w:lang w:eastAsia="ru-RU"/>
              </w:rPr>
              <w:t xml:space="preserve">Председатель Собрания депутатов  </w:t>
            </w:r>
          </w:p>
          <w:p w:rsidR="00777069" w:rsidRPr="00777069" w:rsidRDefault="00777069" w:rsidP="00AE61F3">
            <w:pPr>
              <w:rPr>
                <w:sz w:val="22"/>
                <w:szCs w:val="22"/>
                <w:lang w:eastAsia="ru-RU"/>
              </w:rPr>
            </w:pPr>
            <w:r w:rsidRPr="00777069">
              <w:rPr>
                <w:sz w:val="22"/>
                <w:szCs w:val="22"/>
                <w:lang w:eastAsia="ru-RU"/>
              </w:rPr>
              <w:t xml:space="preserve"> Митякинского сельского поселения                                                   С.И. Куркин</w:t>
            </w:r>
          </w:p>
        </w:tc>
      </w:tr>
    </w:tbl>
    <w:p w:rsidR="00777069" w:rsidRPr="00777069" w:rsidRDefault="00777069" w:rsidP="00777069">
      <w:pPr>
        <w:spacing w:line="360" w:lineRule="auto"/>
        <w:ind w:firstLine="709"/>
        <w:rPr>
          <w:color w:val="FF0000"/>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p w:rsidR="00777069" w:rsidRDefault="00777069" w:rsidP="00BE659B">
      <w:pPr>
        <w:rPr>
          <w:sz w:val="22"/>
          <w:szCs w:val="22"/>
        </w:rPr>
      </w:pPr>
    </w:p>
    <w:tbl>
      <w:tblPr>
        <w:tblW w:w="9850" w:type="dxa"/>
        <w:tblInd w:w="-176" w:type="dxa"/>
        <w:tblLayout w:type="fixed"/>
        <w:tblLook w:val="04A0" w:firstRow="1" w:lastRow="0" w:firstColumn="1" w:lastColumn="0" w:noHBand="0" w:noVBand="1"/>
      </w:tblPr>
      <w:tblGrid>
        <w:gridCol w:w="2890"/>
        <w:gridCol w:w="5252"/>
        <w:gridCol w:w="1708"/>
      </w:tblGrid>
      <w:tr w:rsidR="00D44E43" w:rsidRPr="00D44E43" w:rsidTr="00D44E43">
        <w:trPr>
          <w:trHeight w:val="244"/>
        </w:trPr>
        <w:tc>
          <w:tcPr>
            <w:tcW w:w="2890" w:type="dxa"/>
            <w:tcBorders>
              <w:top w:val="nil"/>
              <w:left w:val="nil"/>
              <w:bottom w:val="nil"/>
              <w:right w:val="nil"/>
            </w:tcBorders>
            <w:shd w:val="clear" w:color="auto" w:fill="auto"/>
            <w:noWrap/>
            <w:vAlign w:val="bottom"/>
            <w:hideMark/>
          </w:tcPr>
          <w:p w:rsidR="00D44E43" w:rsidRPr="00D44E43" w:rsidRDefault="00D44E43" w:rsidP="00AE61F3">
            <w:pPr>
              <w:jc w:val="center"/>
              <w:rPr>
                <w:sz w:val="22"/>
                <w:szCs w:val="22"/>
                <w:lang w:eastAsia="ru-RU"/>
              </w:rPr>
            </w:pPr>
          </w:p>
        </w:tc>
        <w:tc>
          <w:tcPr>
            <w:tcW w:w="6960" w:type="dxa"/>
            <w:gridSpan w:val="2"/>
            <w:tcBorders>
              <w:top w:val="nil"/>
              <w:left w:val="nil"/>
              <w:bottom w:val="nil"/>
              <w:right w:val="nil"/>
            </w:tcBorders>
            <w:shd w:val="clear" w:color="auto" w:fill="auto"/>
            <w:noWrap/>
            <w:vAlign w:val="bottom"/>
            <w:hideMark/>
          </w:tcPr>
          <w:p w:rsidR="00D44E43" w:rsidRPr="00D44E43" w:rsidRDefault="00D44E43" w:rsidP="00AE61F3">
            <w:pPr>
              <w:ind w:left="2018" w:hanging="851"/>
              <w:jc w:val="right"/>
              <w:rPr>
                <w:sz w:val="22"/>
                <w:szCs w:val="22"/>
                <w:lang w:eastAsia="ru-RU"/>
              </w:rPr>
            </w:pPr>
            <w:r w:rsidRPr="00D44E43">
              <w:rPr>
                <w:sz w:val="22"/>
                <w:szCs w:val="22"/>
                <w:lang w:eastAsia="ru-RU"/>
              </w:rPr>
              <w:t>Приложение 8</w:t>
            </w:r>
          </w:p>
        </w:tc>
      </w:tr>
      <w:tr w:rsidR="00D44E43" w:rsidRPr="00D44E43" w:rsidTr="00D44E43">
        <w:trPr>
          <w:trHeight w:val="244"/>
        </w:trPr>
        <w:tc>
          <w:tcPr>
            <w:tcW w:w="2890" w:type="dxa"/>
            <w:tcBorders>
              <w:top w:val="nil"/>
              <w:left w:val="nil"/>
              <w:bottom w:val="nil"/>
              <w:right w:val="nil"/>
            </w:tcBorders>
            <w:shd w:val="clear" w:color="auto" w:fill="auto"/>
            <w:noWrap/>
            <w:vAlign w:val="bottom"/>
            <w:hideMark/>
          </w:tcPr>
          <w:p w:rsidR="00D44E43" w:rsidRPr="00D44E43" w:rsidRDefault="00D44E43" w:rsidP="00AE61F3">
            <w:pPr>
              <w:jc w:val="center"/>
              <w:rPr>
                <w:sz w:val="22"/>
                <w:szCs w:val="22"/>
                <w:lang w:eastAsia="ru-RU"/>
              </w:rPr>
            </w:pPr>
          </w:p>
        </w:tc>
        <w:tc>
          <w:tcPr>
            <w:tcW w:w="6960" w:type="dxa"/>
            <w:gridSpan w:val="2"/>
            <w:tcBorders>
              <w:top w:val="nil"/>
              <w:left w:val="nil"/>
              <w:bottom w:val="nil"/>
              <w:right w:val="nil"/>
            </w:tcBorders>
            <w:shd w:val="clear" w:color="auto" w:fill="auto"/>
            <w:noWrap/>
            <w:vAlign w:val="bottom"/>
            <w:hideMark/>
          </w:tcPr>
          <w:p w:rsidR="00D44E43" w:rsidRPr="00D44E43" w:rsidRDefault="00D44E43" w:rsidP="00AE61F3">
            <w:pPr>
              <w:ind w:left="2018" w:hanging="851"/>
              <w:jc w:val="right"/>
              <w:rPr>
                <w:sz w:val="22"/>
                <w:szCs w:val="22"/>
                <w:lang w:eastAsia="ru-RU"/>
              </w:rPr>
            </w:pPr>
            <w:r w:rsidRPr="00D44E43">
              <w:rPr>
                <w:sz w:val="22"/>
                <w:szCs w:val="22"/>
                <w:lang w:eastAsia="ru-RU"/>
              </w:rPr>
              <w:t>к решению Собрания депутатов</w:t>
            </w:r>
          </w:p>
          <w:p w:rsidR="00D44E43" w:rsidRPr="00D44E43" w:rsidRDefault="00D44E43" w:rsidP="00AE61F3">
            <w:pPr>
              <w:ind w:left="2018" w:hanging="851"/>
              <w:jc w:val="right"/>
              <w:rPr>
                <w:sz w:val="22"/>
                <w:szCs w:val="22"/>
                <w:lang w:eastAsia="ru-RU"/>
              </w:rPr>
            </w:pPr>
            <w:r w:rsidRPr="00D44E43">
              <w:rPr>
                <w:sz w:val="22"/>
                <w:szCs w:val="22"/>
                <w:lang w:eastAsia="ru-RU"/>
              </w:rPr>
              <w:t>Митякинского сельского поселения</w:t>
            </w:r>
          </w:p>
          <w:p w:rsidR="00D44E43" w:rsidRPr="00D44E43" w:rsidRDefault="00D44E43" w:rsidP="00AE61F3">
            <w:pPr>
              <w:ind w:left="2018" w:hanging="851"/>
              <w:jc w:val="right"/>
              <w:rPr>
                <w:sz w:val="22"/>
                <w:szCs w:val="22"/>
                <w:lang w:eastAsia="ru-RU"/>
              </w:rPr>
            </w:pPr>
            <w:r w:rsidRPr="00D44E43">
              <w:rPr>
                <w:sz w:val="22"/>
                <w:szCs w:val="22"/>
                <w:lang w:eastAsia="ru-RU"/>
              </w:rPr>
              <w:t xml:space="preserve">                                                    от  29.04.2016 г. №7 </w:t>
            </w:r>
          </w:p>
        </w:tc>
      </w:tr>
      <w:tr w:rsidR="00D44E43" w:rsidRPr="00D44E43" w:rsidTr="00D44E43">
        <w:trPr>
          <w:trHeight w:val="244"/>
        </w:trPr>
        <w:tc>
          <w:tcPr>
            <w:tcW w:w="2890" w:type="dxa"/>
            <w:tcBorders>
              <w:top w:val="nil"/>
              <w:left w:val="nil"/>
              <w:bottom w:val="nil"/>
              <w:right w:val="nil"/>
            </w:tcBorders>
            <w:shd w:val="clear" w:color="auto" w:fill="auto"/>
            <w:noWrap/>
            <w:vAlign w:val="bottom"/>
            <w:hideMark/>
          </w:tcPr>
          <w:p w:rsidR="00D44E43" w:rsidRPr="00D44E43" w:rsidRDefault="00D44E43" w:rsidP="00AE61F3">
            <w:pPr>
              <w:jc w:val="center"/>
              <w:rPr>
                <w:sz w:val="22"/>
                <w:szCs w:val="22"/>
                <w:lang w:eastAsia="ru-RU"/>
              </w:rPr>
            </w:pPr>
          </w:p>
        </w:tc>
        <w:tc>
          <w:tcPr>
            <w:tcW w:w="6960" w:type="dxa"/>
            <w:gridSpan w:val="2"/>
            <w:tcBorders>
              <w:top w:val="nil"/>
              <w:left w:val="nil"/>
              <w:bottom w:val="nil"/>
              <w:right w:val="nil"/>
            </w:tcBorders>
            <w:shd w:val="clear" w:color="auto" w:fill="auto"/>
            <w:noWrap/>
            <w:vAlign w:val="bottom"/>
            <w:hideMark/>
          </w:tcPr>
          <w:p w:rsidR="00D44E43" w:rsidRPr="00D44E43" w:rsidRDefault="00D44E43" w:rsidP="00AE61F3">
            <w:pPr>
              <w:ind w:left="1734" w:hanging="851"/>
              <w:jc w:val="right"/>
              <w:rPr>
                <w:sz w:val="22"/>
                <w:szCs w:val="22"/>
                <w:lang w:eastAsia="ru-RU"/>
              </w:rPr>
            </w:pPr>
            <w:r w:rsidRPr="00D44E43">
              <w:rPr>
                <w:sz w:val="22"/>
                <w:szCs w:val="22"/>
                <w:lang w:eastAsia="ru-RU"/>
              </w:rPr>
              <w:t>«О внесении изменений в Решение от 21.12.2015г. № 24 «О бюджете Митякинского сельского поселения Тарасовского района на 2016 год»</w:t>
            </w:r>
          </w:p>
        </w:tc>
      </w:tr>
      <w:tr w:rsidR="00D44E43" w:rsidRPr="00D44E43" w:rsidTr="00D44E43">
        <w:trPr>
          <w:trHeight w:val="244"/>
        </w:trPr>
        <w:tc>
          <w:tcPr>
            <w:tcW w:w="2890" w:type="dxa"/>
            <w:tcBorders>
              <w:top w:val="nil"/>
              <w:left w:val="nil"/>
              <w:bottom w:val="nil"/>
              <w:right w:val="nil"/>
            </w:tcBorders>
            <w:shd w:val="clear" w:color="auto" w:fill="auto"/>
            <w:noWrap/>
            <w:vAlign w:val="bottom"/>
            <w:hideMark/>
          </w:tcPr>
          <w:p w:rsidR="00D44E43" w:rsidRPr="00D44E43" w:rsidRDefault="00D44E43" w:rsidP="00AE61F3">
            <w:pPr>
              <w:jc w:val="center"/>
              <w:rPr>
                <w:sz w:val="22"/>
                <w:szCs w:val="22"/>
                <w:lang w:eastAsia="ru-RU"/>
              </w:rPr>
            </w:pPr>
          </w:p>
        </w:tc>
        <w:tc>
          <w:tcPr>
            <w:tcW w:w="6960" w:type="dxa"/>
            <w:gridSpan w:val="2"/>
            <w:tcBorders>
              <w:top w:val="nil"/>
              <w:left w:val="nil"/>
              <w:bottom w:val="nil"/>
              <w:right w:val="nil"/>
            </w:tcBorders>
            <w:shd w:val="clear" w:color="auto" w:fill="auto"/>
            <w:noWrap/>
            <w:vAlign w:val="bottom"/>
            <w:hideMark/>
          </w:tcPr>
          <w:p w:rsidR="00D44E43" w:rsidRPr="00D44E43" w:rsidRDefault="00D44E43" w:rsidP="00AE61F3">
            <w:pPr>
              <w:rPr>
                <w:sz w:val="22"/>
                <w:szCs w:val="22"/>
                <w:lang w:eastAsia="ru-RU"/>
              </w:rPr>
            </w:pPr>
          </w:p>
        </w:tc>
      </w:tr>
      <w:tr w:rsidR="00D44E43" w:rsidRPr="00D44E43" w:rsidTr="00D44E43">
        <w:trPr>
          <w:trHeight w:val="244"/>
        </w:trPr>
        <w:tc>
          <w:tcPr>
            <w:tcW w:w="2890" w:type="dxa"/>
            <w:tcBorders>
              <w:top w:val="nil"/>
              <w:left w:val="nil"/>
              <w:bottom w:val="nil"/>
              <w:right w:val="nil"/>
            </w:tcBorders>
            <w:shd w:val="clear" w:color="auto" w:fill="auto"/>
            <w:noWrap/>
            <w:vAlign w:val="bottom"/>
            <w:hideMark/>
          </w:tcPr>
          <w:p w:rsidR="00D44E43" w:rsidRPr="00D44E43" w:rsidRDefault="00D44E43" w:rsidP="00AE61F3">
            <w:pPr>
              <w:jc w:val="right"/>
              <w:rPr>
                <w:sz w:val="22"/>
                <w:szCs w:val="22"/>
                <w:lang w:eastAsia="ru-RU"/>
              </w:rPr>
            </w:pPr>
          </w:p>
        </w:tc>
        <w:tc>
          <w:tcPr>
            <w:tcW w:w="5252" w:type="dxa"/>
            <w:tcBorders>
              <w:top w:val="nil"/>
              <w:left w:val="nil"/>
              <w:bottom w:val="nil"/>
              <w:right w:val="nil"/>
            </w:tcBorders>
            <w:shd w:val="clear" w:color="auto" w:fill="auto"/>
            <w:noWrap/>
            <w:vAlign w:val="bottom"/>
            <w:hideMark/>
          </w:tcPr>
          <w:p w:rsidR="00D44E43" w:rsidRPr="00D44E43" w:rsidRDefault="00D44E43" w:rsidP="00AE61F3">
            <w:pPr>
              <w:jc w:val="center"/>
              <w:rPr>
                <w:sz w:val="22"/>
                <w:szCs w:val="22"/>
                <w:lang w:eastAsia="ru-RU"/>
              </w:rPr>
            </w:pPr>
          </w:p>
        </w:tc>
        <w:tc>
          <w:tcPr>
            <w:tcW w:w="1707" w:type="dxa"/>
            <w:tcBorders>
              <w:top w:val="nil"/>
              <w:left w:val="nil"/>
              <w:bottom w:val="nil"/>
              <w:right w:val="nil"/>
            </w:tcBorders>
            <w:shd w:val="clear" w:color="auto" w:fill="auto"/>
            <w:noWrap/>
            <w:vAlign w:val="bottom"/>
            <w:hideMark/>
          </w:tcPr>
          <w:p w:rsidR="00D44E43" w:rsidRPr="00D44E43" w:rsidRDefault="00D44E43" w:rsidP="00AE61F3">
            <w:pPr>
              <w:jc w:val="center"/>
              <w:rPr>
                <w:sz w:val="22"/>
                <w:szCs w:val="22"/>
                <w:lang w:eastAsia="ru-RU"/>
              </w:rPr>
            </w:pPr>
          </w:p>
        </w:tc>
      </w:tr>
    </w:tbl>
    <w:p w:rsidR="00D44E43" w:rsidRPr="00D44E43" w:rsidRDefault="00D44E43" w:rsidP="00D44E43">
      <w:pPr>
        <w:pStyle w:val="ac"/>
        <w:jc w:val="center"/>
        <w:rPr>
          <w:rFonts w:ascii="Times New Roman" w:hAnsi="Times New Roman"/>
          <w:b/>
        </w:rPr>
      </w:pPr>
      <w:r w:rsidRPr="00D44E43">
        <w:rPr>
          <w:rFonts w:ascii="Times New Roman" w:hAnsi="Times New Roman"/>
          <w:b/>
        </w:rPr>
        <w:t>Распределение бюджетных ассигнований по целевым статьям</w:t>
      </w:r>
    </w:p>
    <w:p w:rsidR="00D44E43" w:rsidRPr="00D44E43" w:rsidRDefault="00D44E43" w:rsidP="00D44E43">
      <w:pPr>
        <w:pStyle w:val="ac"/>
        <w:jc w:val="center"/>
        <w:rPr>
          <w:rFonts w:ascii="Times New Roman" w:hAnsi="Times New Roman"/>
          <w:b/>
        </w:rPr>
      </w:pPr>
      <w:r w:rsidRPr="00D44E43">
        <w:rPr>
          <w:rFonts w:ascii="Times New Roman" w:hAnsi="Times New Roman"/>
          <w:b/>
        </w:rPr>
        <w:t xml:space="preserve">(муниципальным программам </w:t>
      </w:r>
      <w:r w:rsidRPr="00D44E43">
        <w:rPr>
          <w:rFonts w:ascii="Times New Roman" w:eastAsia="Times New Roman" w:hAnsi="Times New Roman"/>
          <w:b/>
          <w:lang w:eastAsia="ru-RU"/>
        </w:rPr>
        <w:t>Митякинского</w:t>
      </w:r>
      <w:r w:rsidRPr="00D44E43">
        <w:rPr>
          <w:rFonts w:ascii="Times New Roman" w:hAnsi="Times New Roman"/>
          <w:b/>
        </w:rPr>
        <w:t xml:space="preserve"> сельского поселения</w:t>
      </w:r>
    </w:p>
    <w:p w:rsidR="00D44E43" w:rsidRPr="00D44E43" w:rsidRDefault="00D44E43" w:rsidP="00D44E43">
      <w:pPr>
        <w:pStyle w:val="ac"/>
        <w:jc w:val="center"/>
        <w:rPr>
          <w:rFonts w:ascii="Times New Roman" w:hAnsi="Times New Roman"/>
          <w:b/>
        </w:rPr>
      </w:pPr>
      <w:r w:rsidRPr="00D44E43">
        <w:rPr>
          <w:rFonts w:ascii="Times New Roman" w:hAnsi="Times New Roman"/>
          <w:b/>
        </w:rPr>
        <w:t>и непрограммным направлениям деятельности), группам и подгруппам видов расходов, разделам, подразделам классификации расходов бюджетов</w:t>
      </w:r>
    </w:p>
    <w:p w:rsidR="00D44E43" w:rsidRPr="00D44E43" w:rsidRDefault="00D44E43" w:rsidP="00D44E43">
      <w:pPr>
        <w:pStyle w:val="ac"/>
        <w:jc w:val="center"/>
        <w:rPr>
          <w:rFonts w:ascii="Times New Roman" w:hAnsi="Times New Roman"/>
          <w:b/>
        </w:rPr>
      </w:pPr>
      <w:r w:rsidRPr="00D44E43">
        <w:rPr>
          <w:rFonts w:ascii="Times New Roman" w:hAnsi="Times New Roman"/>
          <w:b/>
        </w:rPr>
        <w:t>на 2016 год</w:t>
      </w:r>
    </w:p>
    <w:tbl>
      <w:tblPr>
        <w:tblW w:w="9815" w:type="dxa"/>
        <w:tblInd w:w="-176" w:type="dxa"/>
        <w:tblLook w:val="04A0" w:firstRow="1" w:lastRow="0" w:firstColumn="1" w:lastColumn="0" w:noHBand="0" w:noVBand="1"/>
      </w:tblPr>
      <w:tblGrid>
        <w:gridCol w:w="3578"/>
        <w:gridCol w:w="1560"/>
        <w:gridCol w:w="850"/>
        <w:gridCol w:w="851"/>
        <w:gridCol w:w="850"/>
        <w:gridCol w:w="2126"/>
      </w:tblGrid>
      <w:tr w:rsidR="00D44E43" w:rsidRPr="00D44E43" w:rsidTr="00D44E43">
        <w:trPr>
          <w:trHeight w:val="405"/>
        </w:trPr>
        <w:tc>
          <w:tcPr>
            <w:tcW w:w="3578" w:type="dxa"/>
            <w:tcBorders>
              <w:top w:val="nil"/>
              <w:left w:val="nil"/>
              <w:bottom w:val="nil"/>
              <w:right w:val="nil"/>
            </w:tcBorders>
            <w:shd w:val="clear" w:color="auto" w:fill="auto"/>
            <w:hideMark/>
          </w:tcPr>
          <w:p w:rsidR="00D44E43" w:rsidRPr="00D44E43" w:rsidRDefault="00D44E43" w:rsidP="00AE61F3">
            <w:pPr>
              <w:rPr>
                <w:sz w:val="22"/>
                <w:szCs w:val="22"/>
                <w:lang w:eastAsia="ru-RU"/>
              </w:rPr>
            </w:pPr>
            <w:bookmarkStart w:id="4" w:name="RANGE!A1:F1054"/>
            <w:bookmarkEnd w:id="4"/>
          </w:p>
        </w:tc>
        <w:tc>
          <w:tcPr>
            <w:tcW w:w="1560" w:type="dxa"/>
            <w:tcBorders>
              <w:top w:val="nil"/>
              <w:left w:val="nil"/>
              <w:bottom w:val="nil"/>
              <w:right w:val="nil"/>
            </w:tcBorders>
            <w:shd w:val="clear" w:color="auto" w:fill="auto"/>
            <w:hideMark/>
          </w:tcPr>
          <w:p w:rsidR="00D44E43" w:rsidRPr="00D44E43" w:rsidRDefault="00D44E43" w:rsidP="00AE61F3">
            <w:pPr>
              <w:jc w:val="center"/>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jc w:val="center"/>
              <w:rPr>
                <w:b/>
                <w:bCs/>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jc w:val="center"/>
              <w:rPr>
                <w:sz w:val="22"/>
                <w:szCs w:val="22"/>
                <w:lang w:eastAsia="ru-RU"/>
              </w:rPr>
            </w:pPr>
          </w:p>
        </w:tc>
        <w:tc>
          <w:tcPr>
            <w:tcW w:w="2976" w:type="dxa"/>
            <w:gridSpan w:val="2"/>
            <w:tcBorders>
              <w:top w:val="nil"/>
              <w:left w:val="nil"/>
              <w:bottom w:val="nil"/>
              <w:right w:val="nil"/>
            </w:tcBorders>
            <w:shd w:val="clear" w:color="auto" w:fill="auto"/>
            <w:hideMark/>
          </w:tcPr>
          <w:p w:rsidR="00D44E43" w:rsidRPr="00D44E43" w:rsidRDefault="00D44E43" w:rsidP="00AE61F3">
            <w:pPr>
              <w:jc w:val="right"/>
              <w:rPr>
                <w:sz w:val="22"/>
                <w:szCs w:val="22"/>
                <w:lang w:eastAsia="ru-RU"/>
              </w:rPr>
            </w:pPr>
            <w:r w:rsidRPr="00D44E43">
              <w:rPr>
                <w:sz w:val="22"/>
                <w:szCs w:val="22"/>
                <w:lang w:eastAsia="ru-RU"/>
              </w:rPr>
              <w:t>(тыс. рублей)</w:t>
            </w:r>
          </w:p>
        </w:tc>
      </w:tr>
      <w:tr w:rsidR="00D44E43" w:rsidRPr="00D44E43" w:rsidTr="00D44E43">
        <w:trPr>
          <w:trHeight w:val="40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E43" w:rsidRPr="00D44E43" w:rsidRDefault="00D44E43" w:rsidP="00AE61F3">
            <w:pPr>
              <w:jc w:val="center"/>
              <w:rPr>
                <w:b/>
                <w:bCs/>
                <w:sz w:val="22"/>
                <w:szCs w:val="22"/>
                <w:lang w:eastAsia="ru-RU"/>
              </w:rPr>
            </w:pPr>
            <w:r w:rsidRPr="00D44E43">
              <w:rPr>
                <w:b/>
                <w:bCs/>
                <w:sz w:val="22"/>
                <w:szCs w:val="22"/>
                <w:lang w:eastAsia="ru-RU"/>
              </w:rPr>
              <w:t>Наименование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44E43" w:rsidRPr="00D44E43" w:rsidRDefault="00D44E43" w:rsidP="00AE61F3">
            <w:pPr>
              <w:jc w:val="center"/>
              <w:rPr>
                <w:b/>
                <w:bCs/>
                <w:sz w:val="22"/>
                <w:szCs w:val="22"/>
                <w:lang w:eastAsia="ru-RU"/>
              </w:rPr>
            </w:pPr>
            <w:r w:rsidRPr="00D44E43">
              <w:rPr>
                <w:b/>
                <w:bCs/>
                <w:sz w:val="22"/>
                <w:szCs w:val="22"/>
                <w:lang w:eastAsia="ru-RU"/>
              </w:rPr>
              <w:t>ЦСР</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44E43" w:rsidRPr="00D44E43" w:rsidRDefault="00D44E43" w:rsidP="00AE61F3">
            <w:pPr>
              <w:jc w:val="center"/>
              <w:rPr>
                <w:b/>
                <w:bCs/>
                <w:sz w:val="22"/>
                <w:szCs w:val="22"/>
                <w:lang w:eastAsia="ru-RU"/>
              </w:rPr>
            </w:pPr>
            <w:r w:rsidRPr="00D44E43">
              <w:rPr>
                <w:b/>
                <w:bCs/>
                <w:sz w:val="22"/>
                <w:szCs w:val="22"/>
                <w:lang w:eastAsia="ru-RU"/>
              </w:rPr>
              <w:t>ВР</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D44E43" w:rsidRPr="00D44E43" w:rsidRDefault="00D44E43" w:rsidP="00AE61F3">
            <w:pPr>
              <w:jc w:val="center"/>
              <w:rPr>
                <w:b/>
                <w:bCs/>
                <w:sz w:val="22"/>
                <w:szCs w:val="22"/>
                <w:lang w:eastAsia="ru-RU"/>
              </w:rPr>
            </w:pPr>
            <w:r w:rsidRPr="00D44E43">
              <w:rPr>
                <w:b/>
                <w:bCs/>
                <w:sz w:val="22"/>
                <w:szCs w:val="22"/>
                <w:lang w:eastAsia="ru-RU"/>
              </w:rPr>
              <w:t>Рз</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44E43" w:rsidRPr="00D44E43" w:rsidRDefault="00D44E43" w:rsidP="00AE61F3">
            <w:pPr>
              <w:jc w:val="center"/>
              <w:rPr>
                <w:b/>
                <w:bCs/>
                <w:sz w:val="22"/>
                <w:szCs w:val="22"/>
                <w:lang w:eastAsia="ru-RU"/>
              </w:rPr>
            </w:pPr>
            <w:r w:rsidRPr="00D44E43">
              <w:rPr>
                <w:b/>
                <w:bCs/>
                <w:sz w:val="22"/>
                <w:szCs w:val="22"/>
                <w:lang w:eastAsia="ru-RU"/>
              </w:rPr>
              <w:t>ПР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D44E43" w:rsidRPr="00D44E43" w:rsidRDefault="00D44E43" w:rsidP="00AE61F3">
            <w:pPr>
              <w:jc w:val="center"/>
              <w:rPr>
                <w:b/>
                <w:bCs/>
                <w:sz w:val="22"/>
                <w:szCs w:val="22"/>
                <w:lang w:eastAsia="ru-RU"/>
              </w:rPr>
            </w:pPr>
            <w:r w:rsidRPr="00D44E43">
              <w:rPr>
                <w:b/>
                <w:bCs/>
                <w:sz w:val="22"/>
                <w:szCs w:val="22"/>
                <w:lang w:eastAsia="ru-RU"/>
              </w:rPr>
              <w:t>Сумма</w:t>
            </w:r>
          </w:p>
        </w:tc>
      </w:tr>
    </w:tbl>
    <w:p w:rsidR="00D44E43" w:rsidRPr="00D44E43" w:rsidRDefault="00D44E43" w:rsidP="00D44E43">
      <w:pPr>
        <w:pStyle w:val="ac"/>
      </w:pPr>
    </w:p>
    <w:tbl>
      <w:tblPr>
        <w:tblW w:w="9810" w:type="dxa"/>
        <w:tblInd w:w="-176" w:type="dxa"/>
        <w:tblLook w:val="04A0" w:firstRow="1" w:lastRow="0" w:firstColumn="1" w:lastColumn="0" w:noHBand="0" w:noVBand="1"/>
      </w:tblPr>
      <w:tblGrid>
        <w:gridCol w:w="3573"/>
        <w:gridCol w:w="1560"/>
        <w:gridCol w:w="850"/>
        <w:gridCol w:w="851"/>
        <w:gridCol w:w="850"/>
        <w:gridCol w:w="2126"/>
      </w:tblGrid>
      <w:tr w:rsidR="00D44E43" w:rsidRPr="00D44E43" w:rsidTr="00D44E43">
        <w:trPr>
          <w:trHeight w:val="213"/>
          <w:tblHeader/>
        </w:trPr>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D44E43" w:rsidRPr="00D44E43" w:rsidRDefault="00D44E43" w:rsidP="00AE61F3">
            <w:pPr>
              <w:jc w:val="center"/>
              <w:rPr>
                <w:sz w:val="22"/>
                <w:szCs w:val="22"/>
                <w:lang w:eastAsia="ru-RU"/>
              </w:rPr>
            </w:pPr>
            <w:bookmarkStart w:id="5" w:name="RANGE!A3:F1054"/>
            <w:r w:rsidRPr="00D44E43">
              <w:rPr>
                <w:sz w:val="22"/>
                <w:szCs w:val="22"/>
                <w:lang w:eastAsia="ru-RU"/>
              </w:rPr>
              <w:t>1</w:t>
            </w:r>
            <w:bookmarkEnd w:id="5"/>
          </w:p>
        </w:tc>
        <w:tc>
          <w:tcPr>
            <w:tcW w:w="1560" w:type="dxa"/>
            <w:tcBorders>
              <w:top w:val="single" w:sz="4" w:space="0" w:color="auto"/>
              <w:left w:val="nil"/>
              <w:bottom w:val="single" w:sz="4" w:space="0" w:color="auto"/>
              <w:right w:val="single" w:sz="4" w:space="0" w:color="auto"/>
            </w:tcBorders>
            <w:shd w:val="clear" w:color="auto" w:fill="auto"/>
            <w:hideMark/>
          </w:tcPr>
          <w:p w:rsidR="00D44E43" w:rsidRPr="00D44E43" w:rsidRDefault="00D44E43" w:rsidP="00AE61F3">
            <w:pPr>
              <w:jc w:val="center"/>
              <w:rPr>
                <w:sz w:val="22"/>
                <w:szCs w:val="22"/>
                <w:lang w:eastAsia="ru-RU"/>
              </w:rPr>
            </w:pPr>
            <w:r w:rsidRPr="00D44E43">
              <w:rPr>
                <w:sz w:val="22"/>
                <w:szCs w:val="22"/>
                <w:lang w:eastAsia="ru-RU"/>
              </w:rPr>
              <w:t>2</w:t>
            </w:r>
          </w:p>
        </w:tc>
        <w:tc>
          <w:tcPr>
            <w:tcW w:w="850" w:type="dxa"/>
            <w:tcBorders>
              <w:top w:val="single" w:sz="4" w:space="0" w:color="auto"/>
              <w:left w:val="nil"/>
              <w:bottom w:val="single" w:sz="4" w:space="0" w:color="auto"/>
              <w:right w:val="single" w:sz="4" w:space="0" w:color="auto"/>
            </w:tcBorders>
            <w:shd w:val="clear" w:color="auto" w:fill="auto"/>
            <w:hideMark/>
          </w:tcPr>
          <w:p w:rsidR="00D44E43" w:rsidRPr="00D44E43" w:rsidRDefault="00D44E43" w:rsidP="00AE61F3">
            <w:pPr>
              <w:jc w:val="center"/>
              <w:rPr>
                <w:sz w:val="22"/>
                <w:szCs w:val="22"/>
                <w:lang w:eastAsia="ru-RU"/>
              </w:rPr>
            </w:pPr>
            <w:r w:rsidRPr="00D44E43">
              <w:rPr>
                <w:sz w:val="22"/>
                <w:szCs w:val="22"/>
                <w:lang w:eastAsia="ru-RU"/>
              </w:rPr>
              <w:t>3</w:t>
            </w:r>
          </w:p>
        </w:tc>
        <w:tc>
          <w:tcPr>
            <w:tcW w:w="851" w:type="dxa"/>
            <w:tcBorders>
              <w:top w:val="single" w:sz="4" w:space="0" w:color="auto"/>
              <w:left w:val="nil"/>
              <w:bottom w:val="single" w:sz="4" w:space="0" w:color="auto"/>
              <w:right w:val="single" w:sz="4" w:space="0" w:color="auto"/>
            </w:tcBorders>
            <w:shd w:val="clear" w:color="auto" w:fill="auto"/>
            <w:hideMark/>
          </w:tcPr>
          <w:p w:rsidR="00D44E43" w:rsidRPr="00D44E43" w:rsidRDefault="00D44E43" w:rsidP="00AE61F3">
            <w:pPr>
              <w:jc w:val="center"/>
              <w:rPr>
                <w:sz w:val="22"/>
                <w:szCs w:val="22"/>
                <w:lang w:eastAsia="ru-RU"/>
              </w:rPr>
            </w:pPr>
            <w:r w:rsidRPr="00D44E43">
              <w:rPr>
                <w:sz w:val="22"/>
                <w:szCs w:val="22"/>
                <w:lang w:eastAsia="ru-RU"/>
              </w:rPr>
              <w:t>4</w:t>
            </w:r>
          </w:p>
        </w:tc>
        <w:tc>
          <w:tcPr>
            <w:tcW w:w="850" w:type="dxa"/>
            <w:tcBorders>
              <w:top w:val="single" w:sz="4" w:space="0" w:color="auto"/>
              <w:left w:val="nil"/>
              <w:bottom w:val="single" w:sz="4" w:space="0" w:color="auto"/>
              <w:right w:val="single" w:sz="4" w:space="0" w:color="auto"/>
            </w:tcBorders>
            <w:shd w:val="clear" w:color="auto" w:fill="auto"/>
            <w:hideMark/>
          </w:tcPr>
          <w:p w:rsidR="00D44E43" w:rsidRPr="00D44E43" w:rsidRDefault="00D44E43" w:rsidP="00AE61F3">
            <w:pPr>
              <w:jc w:val="center"/>
              <w:rPr>
                <w:sz w:val="22"/>
                <w:szCs w:val="22"/>
                <w:lang w:eastAsia="ru-RU"/>
              </w:rPr>
            </w:pPr>
            <w:r w:rsidRPr="00D44E43">
              <w:rPr>
                <w:sz w:val="22"/>
                <w:szCs w:val="22"/>
                <w:lang w:eastAsia="ru-RU"/>
              </w:rPr>
              <w:t>5</w:t>
            </w:r>
          </w:p>
        </w:tc>
        <w:tc>
          <w:tcPr>
            <w:tcW w:w="2126" w:type="dxa"/>
            <w:tcBorders>
              <w:top w:val="single" w:sz="4" w:space="0" w:color="auto"/>
              <w:left w:val="nil"/>
              <w:bottom w:val="single" w:sz="4" w:space="0" w:color="auto"/>
              <w:right w:val="single" w:sz="4" w:space="0" w:color="auto"/>
            </w:tcBorders>
            <w:shd w:val="clear" w:color="auto" w:fill="auto"/>
            <w:hideMark/>
          </w:tcPr>
          <w:p w:rsidR="00D44E43" w:rsidRPr="00D44E43" w:rsidRDefault="00D44E43" w:rsidP="00AE61F3">
            <w:pPr>
              <w:jc w:val="center"/>
              <w:rPr>
                <w:sz w:val="22"/>
                <w:szCs w:val="22"/>
                <w:lang w:eastAsia="ru-RU"/>
              </w:rPr>
            </w:pPr>
            <w:r w:rsidRPr="00D44E43">
              <w:rPr>
                <w:sz w:val="22"/>
                <w:szCs w:val="22"/>
                <w:lang w:eastAsia="ru-RU"/>
              </w:rPr>
              <w:t>6</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ВСЕГО</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10 695,9</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Муниципальная программа Митякинского сельского поселения «Информационное общество»</w:t>
            </w:r>
          </w:p>
        </w:tc>
        <w:tc>
          <w:tcPr>
            <w:tcW w:w="6237" w:type="dxa"/>
            <w:gridSpan w:val="5"/>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01 0 00 00000</w:t>
            </w:r>
          </w:p>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157,0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Подпрограмма «Обеспечение реализации муниципальной программы Митякинского сельского поселения «Информационное общество»</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01 1 00 00000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157,0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Расходы на публикацию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01 1 00 20130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240</w:t>
            </w: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01</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13</w:t>
            </w: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18,0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 xml:space="preserve">Реализация направления расходов в рамках подпрограммы «Обеспечение реализации </w:t>
            </w:r>
            <w:r w:rsidRPr="00D44E43">
              <w:rPr>
                <w:sz w:val="22"/>
                <w:szCs w:val="22"/>
                <w:lang w:eastAsia="ru-RU"/>
              </w:rPr>
              <w:lastRenderedPageBreak/>
              <w:t>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237" w:type="dxa"/>
            <w:gridSpan w:val="5"/>
            <w:tcBorders>
              <w:top w:val="nil"/>
              <w:left w:val="nil"/>
              <w:bottom w:val="nil"/>
            </w:tcBorders>
            <w:shd w:val="clear" w:color="auto" w:fill="auto"/>
            <w:hideMark/>
          </w:tcPr>
          <w:p w:rsidR="00D44E43" w:rsidRPr="00D44E43" w:rsidRDefault="00D44E43" w:rsidP="00AE61F3">
            <w:pPr>
              <w:rPr>
                <w:sz w:val="22"/>
                <w:szCs w:val="22"/>
                <w:lang w:eastAsia="ru-RU"/>
              </w:rPr>
            </w:pPr>
          </w:p>
          <w:p w:rsidR="00D44E43" w:rsidRPr="00D44E43" w:rsidRDefault="00D44E43" w:rsidP="00AE61F3">
            <w:pPr>
              <w:rPr>
                <w:sz w:val="22"/>
                <w:szCs w:val="22"/>
                <w:lang w:eastAsia="ru-RU"/>
              </w:rPr>
            </w:pPr>
            <w:r w:rsidRPr="00D44E43">
              <w:rPr>
                <w:sz w:val="22"/>
                <w:szCs w:val="22"/>
                <w:lang w:eastAsia="ru-RU"/>
              </w:rPr>
              <w:t>01 1 00 99990     240   01  13               194,0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Муниципальная программа Митякинского сельского поселения «Развитие транспортной системы»</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03 0 00 00000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2 669,1</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Подпрограмма «Развитие транспортной инфраструктуры Митякинского сельского поселения»</w:t>
            </w:r>
          </w:p>
        </w:tc>
        <w:tc>
          <w:tcPr>
            <w:tcW w:w="6237" w:type="dxa"/>
            <w:gridSpan w:val="5"/>
            <w:tcBorders>
              <w:top w:val="nil"/>
              <w:left w:val="nil"/>
              <w:bottom w:val="nil"/>
              <w:right w:val="nil"/>
            </w:tcBorders>
            <w:shd w:val="clear" w:color="auto" w:fill="auto"/>
            <w:hideMark/>
          </w:tcPr>
          <w:p w:rsidR="00D44E43" w:rsidRPr="00D44E43" w:rsidRDefault="00D44E43" w:rsidP="00AE61F3">
            <w:pPr>
              <w:tabs>
                <w:tab w:val="left" w:pos="3804"/>
              </w:tabs>
              <w:autoSpaceDE w:val="0"/>
              <w:autoSpaceDN w:val="0"/>
              <w:adjustRightInd w:val="0"/>
              <w:rPr>
                <w:sz w:val="22"/>
                <w:szCs w:val="22"/>
                <w:lang w:eastAsia="ru-RU"/>
              </w:rPr>
            </w:pPr>
            <w:r w:rsidRPr="00D44E43">
              <w:rPr>
                <w:sz w:val="22"/>
                <w:szCs w:val="22"/>
                <w:lang w:eastAsia="ru-RU"/>
              </w:rPr>
              <w:t>03 1 00 00000</w:t>
            </w:r>
            <w:r w:rsidRPr="00D44E43">
              <w:rPr>
                <w:sz w:val="22"/>
                <w:szCs w:val="22"/>
                <w:lang w:eastAsia="ru-RU"/>
              </w:rPr>
              <w:tab/>
              <w:t xml:space="preserve">     2 669,1</w:t>
            </w:r>
          </w:p>
          <w:p w:rsidR="00D44E43" w:rsidRPr="00D44E43" w:rsidRDefault="00D44E43" w:rsidP="00AE61F3">
            <w:pPr>
              <w:rPr>
                <w:sz w:val="22"/>
                <w:szCs w:val="22"/>
                <w:lang w:eastAsia="ru-RU"/>
              </w:rPr>
            </w:pPr>
          </w:p>
          <w:p w:rsidR="00D44E43" w:rsidRPr="00D44E43" w:rsidRDefault="00D44E43" w:rsidP="00AE61F3">
            <w:pPr>
              <w:autoSpaceDE w:val="0"/>
              <w:autoSpaceDN w:val="0"/>
              <w:adjustRightInd w:val="0"/>
              <w:jc w:val="right"/>
              <w:rPr>
                <w:sz w:val="22"/>
                <w:szCs w:val="22"/>
                <w:lang w:eastAsia="ru-RU"/>
              </w:rPr>
            </w:pP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6237" w:type="dxa"/>
            <w:gridSpan w:val="5"/>
            <w:tcBorders>
              <w:top w:val="nil"/>
              <w:left w:val="nil"/>
              <w:bottom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03 1 00 20150  240    04  09              2 669,1</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Муниципальная программа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04 0 00 00000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158,0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Подпрограмма «Создание условий для обеспечения качественными коммунальными услугами населения Митякинского сельского поселения»</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04 1 00 00000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15,0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w:t>
            </w:r>
            <w:r w:rsidRPr="00D44E43">
              <w:rPr>
                <w:sz w:val="22"/>
                <w:szCs w:val="22"/>
                <w:lang w:eastAsia="ru-RU"/>
              </w:rPr>
              <w:lastRenderedPageBreak/>
              <w:t>населения Митякинского сельского поселения Митякинского района» (Иные закупки товаров, работ и услуг для обеспечения государственных (муниципальных) нужд)</w:t>
            </w:r>
          </w:p>
        </w:tc>
        <w:tc>
          <w:tcPr>
            <w:tcW w:w="6237" w:type="dxa"/>
            <w:gridSpan w:val="5"/>
            <w:tcBorders>
              <w:top w:val="nil"/>
              <w:left w:val="nil"/>
              <w:bottom w:val="nil"/>
              <w:right w:val="nil"/>
            </w:tcBorders>
            <w:shd w:val="clear" w:color="auto" w:fill="auto"/>
            <w:hideMark/>
          </w:tcPr>
          <w:p w:rsidR="00D44E43" w:rsidRPr="00D44E43" w:rsidRDefault="00D44E43" w:rsidP="00AE61F3">
            <w:pPr>
              <w:tabs>
                <w:tab w:val="left" w:pos="4020"/>
              </w:tabs>
              <w:autoSpaceDE w:val="0"/>
              <w:autoSpaceDN w:val="0"/>
              <w:adjustRightInd w:val="0"/>
              <w:rPr>
                <w:sz w:val="22"/>
                <w:szCs w:val="22"/>
                <w:lang w:eastAsia="ru-RU"/>
              </w:rPr>
            </w:pPr>
            <w:r w:rsidRPr="00D44E43">
              <w:rPr>
                <w:sz w:val="22"/>
                <w:szCs w:val="22"/>
                <w:lang w:eastAsia="ru-RU"/>
              </w:rPr>
              <w:lastRenderedPageBreak/>
              <w:t>04 1 00 20020     240  05 02                   15,0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Подпрограмма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04 2 00 00000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143,0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237" w:type="dxa"/>
            <w:gridSpan w:val="5"/>
            <w:tcBorders>
              <w:top w:val="nil"/>
              <w:left w:val="nil"/>
              <w:bottom w:val="nil"/>
              <w:right w:val="nil"/>
            </w:tcBorders>
            <w:shd w:val="clear" w:color="auto" w:fill="auto"/>
            <w:hideMark/>
          </w:tcPr>
          <w:p w:rsidR="00D44E43" w:rsidRPr="00D44E43" w:rsidRDefault="00D44E43" w:rsidP="00AE61F3">
            <w:pPr>
              <w:tabs>
                <w:tab w:val="left" w:pos="4308"/>
              </w:tabs>
              <w:autoSpaceDE w:val="0"/>
              <w:autoSpaceDN w:val="0"/>
              <w:adjustRightInd w:val="0"/>
              <w:rPr>
                <w:sz w:val="22"/>
                <w:szCs w:val="22"/>
                <w:lang w:eastAsia="ru-RU"/>
              </w:rPr>
            </w:pPr>
            <w:r w:rsidRPr="00D44E43">
              <w:rPr>
                <w:sz w:val="22"/>
                <w:szCs w:val="22"/>
                <w:lang w:eastAsia="ru-RU"/>
              </w:rPr>
              <w:t>04 2 00 20060   240  05  03</w:t>
            </w:r>
            <w:r w:rsidRPr="00D44E43">
              <w:rPr>
                <w:sz w:val="22"/>
                <w:szCs w:val="22"/>
                <w:lang w:eastAsia="ru-RU"/>
              </w:rPr>
              <w:tab/>
              <w:t xml:space="preserve">     9,0</w:t>
            </w:r>
          </w:p>
        </w:tc>
      </w:tr>
      <w:tr w:rsidR="00D44E43" w:rsidRPr="00D44E43" w:rsidTr="00D44E43">
        <w:trPr>
          <w:trHeight w:val="405"/>
        </w:trPr>
        <w:tc>
          <w:tcPr>
            <w:tcW w:w="3573"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Расходы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237" w:type="dxa"/>
            <w:gridSpan w:val="5"/>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04 2 00 20070 240 05 03                     134,0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Муниципальная программа Митякинского сельского поселения «Развитие культуры»</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06 0 00 00000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1 875,2</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Подпрограмма «Развитие культуры»</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06 1 00 00000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1 875,2</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06 1 00 00590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610</w:t>
            </w: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08</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01</w:t>
            </w: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center"/>
              <w:rPr>
                <w:sz w:val="22"/>
                <w:szCs w:val="22"/>
                <w:lang w:eastAsia="ru-RU"/>
              </w:rPr>
            </w:pPr>
            <w:r w:rsidRPr="00D44E43">
              <w:rPr>
                <w:sz w:val="22"/>
                <w:szCs w:val="22"/>
                <w:lang w:eastAsia="ru-RU"/>
              </w:rPr>
              <w:t xml:space="preserve">      1 875,2</w:t>
            </w:r>
          </w:p>
        </w:tc>
      </w:tr>
      <w:tr w:rsidR="00D44E43" w:rsidRPr="00D44E43" w:rsidTr="00D44E43">
        <w:trPr>
          <w:trHeight w:val="405"/>
        </w:trPr>
        <w:tc>
          <w:tcPr>
            <w:tcW w:w="3573"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Муниципальная программа Митякинского сельского поселения «Муниципальная политика»</w:t>
            </w:r>
          </w:p>
          <w:p w:rsidR="00D44E43" w:rsidRPr="00D44E43" w:rsidRDefault="00D44E43" w:rsidP="00AE61F3">
            <w:pPr>
              <w:autoSpaceDE w:val="0"/>
              <w:autoSpaceDN w:val="0"/>
              <w:adjustRightInd w:val="0"/>
              <w:rPr>
                <w:sz w:val="22"/>
                <w:szCs w:val="22"/>
                <w:lang w:eastAsia="ru-RU"/>
              </w:rPr>
            </w:pPr>
            <w:r w:rsidRPr="00D44E43">
              <w:rPr>
                <w:sz w:val="22"/>
                <w:szCs w:val="22"/>
                <w:lang w:eastAsia="ru-RU"/>
              </w:rPr>
              <w:t>Подпрограмма «Развитие муниципальной службы»</w:t>
            </w:r>
          </w:p>
          <w:p w:rsidR="00D44E43" w:rsidRPr="00D44E43" w:rsidRDefault="00D44E43" w:rsidP="00AE61F3">
            <w:pPr>
              <w:autoSpaceDE w:val="0"/>
              <w:autoSpaceDN w:val="0"/>
              <w:adjustRightInd w:val="0"/>
              <w:rPr>
                <w:sz w:val="22"/>
                <w:szCs w:val="22"/>
                <w:lang w:eastAsia="ru-RU"/>
              </w:rPr>
            </w:pPr>
            <w:r w:rsidRPr="00D44E43">
              <w:rPr>
                <w:sz w:val="22"/>
                <w:szCs w:val="22"/>
                <w:lang w:eastAsia="ru-RU"/>
              </w:rPr>
              <w:t>Обеспечение дополнительного професси  онального образования, повышения квалификации, участие в семинаре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 купки товаров, работ, услуг)</w:t>
            </w:r>
          </w:p>
        </w:tc>
        <w:tc>
          <w:tcPr>
            <w:tcW w:w="156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07 0 00 00000</w:t>
            </w:r>
          </w:p>
          <w:p w:rsidR="00D44E43" w:rsidRPr="00D44E43" w:rsidRDefault="00D44E43" w:rsidP="00AE61F3">
            <w:pPr>
              <w:rPr>
                <w:sz w:val="22"/>
                <w:szCs w:val="22"/>
                <w:lang w:eastAsia="ru-RU"/>
              </w:rPr>
            </w:pPr>
          </w:p>
          <w:p w:rsidR="00D44E43" w:rsidRPr="00D44E43" w:rsidRDefault="00D44E43" w:rsidP="00AE61F3">
            <w:pPr>
              <w:rPr>
                <w:sz w:val="22"/>
                <w:szCs w:val="22"/>
                <w:lang w:eastAsia="ru-RU"/>
              </w:rPr>
            </w:pPr>
            <w:r w:rsidRPr="00D44E43">
              <w:rPr>
                <w:sz w:val="22"/>
                <w:szCs w:val="22"/>
                <w:lang w:eastAsia="ru-RU"/>
              </w:rPr>
              <w:t>07 1 00 00000</w:t>
            </w: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16,0</w:t>
            </w:r>
          </w:p>
          <w:p w:rsidR="00D44E43" w:rsidRPr="00D44E43" w:rsidRDefault="00D44E43" w:rsidP="00AE61F3">
            <w:pPr>
              <w:rPr>
                <w:sz w:val="22"/>
                <w:szCs w:val="22"/>
                <w:lang w:eastAsia="ru-RU"/>
              </w:rPr>
            </w:pPr>
          </w:p>
          <w:p w:rsidR="00D44E43" w:rsidRPr="00D44E43" w:rsidRDefault="00D44E43" w:rsidP="00AE61F3">
            <w:pPr>
              <w:jc w:val="center"/>
              <w:rPr>
                <w:sz w:val="22"/>
                <w:szCs w:val="22"/>
                <w:lang w:eastAsia="ru-RU"/>
              </w:rPr>
            </w:pPr>
            <w:r w:rsidRPr="00D44E43">
              <w:rPr>
                <w:sz w:val="22"/>
                <w:szCs w:val="22"/>
                <w:lang w:eastAsia="ru-RU"/>
              </w:rPr>
              <w:t xml:space="preserve">           16,0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Обеспечение функционирования Главы Митякинского сельского поселения Тарасовского района</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88 0 00 00000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780,0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Глава Митякинского сельского поселения Тарасовского района</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88 1 00 00000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780,0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Расходы на выплаты по оплате труда Главе Митякинского сельского поселения по непрограммному направлению расходов «Глава Митякинского сельского поселения Тарасовского района» в рамках непрограммного направления деятельности «Обеспечение функционирования Главы Митякинского сельского поселения Тарасовского района» (Расходы на выплаты персоналу государственных (муниципальных) органов)</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88 1 00 00110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120</w:t>
            </w: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01</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02</w:t>
            </w: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780,0</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Обеспечение деятельности Администрации Митякинского сельского поселения</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89 0 00 00000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3 706,5</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lastRenderedPageBreak/>
              <w:t>Администрация Митякинского сельского поселения</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89 1 00 00000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3 706,5</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89 1 00 00110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120</w:t>
            </w: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01</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04</w:t>
            </w: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2 826,1</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89 1 00 00190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240</w:t>
            </w: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01</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04</w:t>
            </w: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870,1</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(Уплата налогов, сборов и иных платежей)</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89 1 00 00190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850</w:t>
            </w: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01</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04</w:t>
            </w: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10,1</w:t>
            </w:r>
          </w:p>
        </w:tc>
      </w:tr>
      <w:tr w:rsidR="00D44E43" w:rsidRPr="00D44E43" w:rsidTr="00D44E43">
        <w:trPr>
          <w:trHeight w:val="405"/>
        </w:trPr>
        <w:tc>
          <w:tcPr>
            <w:tcW w:w="3573"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 xml:space="preserve">Иные непрограммные мероприятия </w:t>
            </w:r>
          </w:p>
        </w:tc>
        <w:tc>
          <w:tcPr>
            <w:tcW w:w="156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89 9 00 00000</w:t>
            </w: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175,0</w:t>
            </w:r>
          </w:p>
        </w:tc>
      </w:tr>
      <w:tr w:rsidR="00D44E43" w:rsidRPr="00D44E43" w:rsidTr="00D44E43">
        <w:trPr>
          <w:trHeight w:val="405"/>
        </w:trPr>
        <w:tc>
          <w:tcPr>
            <w:tcW w:w="3573"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Расходы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56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89 9 00 51180</w:t>
            </w: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120</w:t>
            </w:r>
          </w:p>
        </w:tc>
        <w:tc>
          <w:tcPr>
            <w:tcW w:w="851"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02</w:t>
            </w: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03</w:t>
            </w:r>
          </w:p>
        </w:tc>
        <w:tc>
          <w:tcPr>
            <w:tcW w:w="2126" w:type="dxa"/>
            <w:tcBorders>
              <w:top w:val="nil"/>
              <w:left w:val="nil"/>
              <w:bottom w:val="nil"/>
              <w:right w:val="nil"/>
            </w:tcBorders>
            <w:shd w:val="clear" w:color="auto" w:fill="auto"/>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174,8</w:t>
            </w:r>
          </w:p>
        </w:tc>
      </w:tr>
      <w:tr w:rsidR="00D44E43" w:rsidRPr="00D44E43" w:rsidTr="00D44E43">
        <w:trPr>
          <w:trHeight w:val="405"/>
        </w:trPr>
        <w:tc>
          <w:tcPr>
            <w:tcW w:w="3573" w:type="dxa"/>
            <w:tcBorders>
              <w:top w:val="nil"/>
              <w:left w:val="nil"/>
              <w:bottom w:val="nil"/>
              <w:right w:val="nil"/>
            </w:tcBorders>
            <w:shd w:val="clear" w:color="auto" w:fill="auto"/>
          </w:tcPr>
          <w:p w:rsidR="00D44E43" w:rsidRPr="00D44E43" w:rsidRDefault="00D44E43" w:rsidP="00AE61F3">
            <w:pPr>
              <w:jc w:val="both"/>
              <w:rPr>
                <w:sz w:val="22"/>
                <w:szCs w:val="22"/>
                <w:lang w:eastAsia="ru-RU"/>
              </w:rPr>
            </w:pPr>
            <w:r w:rsidRPr="00D44E43">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156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89 9 00 72390</w:t>
            </w: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240</w:t>
            </w:r>
          </w:p>
        </w:tc>
        <w:tc>
          <w:tcPr>
            <w:tcW w:w="851"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01</w:t>
            </w: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04</w:t>
            </w:r>
          </w:p>
        </w:tc>
        <w:tc>
          <w:tcPr>
            <w:tcW w:w="2126" w:type="dxa"/>
            <w:tcBorders>
              <w:top w:val="nil"/>
              <w:left w:val="nil"/>
              <w:bottom w:val="nil"/>
              <w:right w:val="nil"/>
            </w:tcBorders>
            <w:shd w:val="clear" w:color="auto" w:fill="auto"/>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0.2</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lastRenderedPageBreak/>
              <w:t>Непрограммные расходы Администрации Митякинского сельского поселения</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99 0 00 00000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773,3</w:t>
            </w:r>
          </w:p>
        </w:tc>
      </w:tr>
      <w:tr w:rsidR="00D44E43" w:rsidRPr="00D44E43" w:rsidTr="00D44E43">
        <w:trPr>
          <w:trHeight w:val="405"/>
        </w:trPr>
        <w:tc>
          <w:tcPr>
            <w:tcW w:w="3573"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Непрограммные расходы</w:t>
            </w:r>
          </w:p>
        </w:tc>
        <w:tc>
          <w:tcPr>
            <w:tcW w:w="156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r w:rsidRPr="00D44E43">
              <w:rPr>
                <w:sz w:val="22"/>
                <w:szCs w:val="22"/>
                <w:lang w:eastAsia="ru-RU"/>
              </w:rPr>
              <w:t>99 9 00 00000</w:t>
            </w: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hideMark/>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773,3</w:t>
            </w:r>
          </w:p>
        </w:tc>
      </w:tr>
      <w:tr w:rsidR="00D44E43" w:rsidRPr="00D44E43" w:rsidTr="00D44E43">
        <w:trPr>
          <w:trHeight w:val="405"/>
        </w:trPr>
        <w:tc>
          <w:tcPr>
            <w:tcW w:w="3573"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156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tcPr>
          <w:p w:rsidR="00D44E43" w:rsidRPr="00D44E43" w:rsidRDefault="00D44E43" w:rsidP="00AE61F3">
            <w:pPr>
              <w:autoSpaceDE w:val="0"/>
              <w:autoSpaceDN w:val="0"/>
              <w:adjustRightInd w:val="0"/>
              <w:jc w:val="right"/>
              <w:rPr>
                <w:sz w:val="22"/>
                <w:szCs w:val="22"/>
                <w:lang w:eastAsia="ru-RU"/>
              </w:rPr>
            </w:pPr>
          </w:p>
        </w:tc>
      </w:tr>
      <w:tr w:rsidR="00D44E43" w:rsidRPr="00D44E43" w:rsidTr="00D44E43">
        <w:trPr>
          <w:trHeight w:val="405"/>
        </w:trPr>
        <w:tc>
          <w:tcPr>
            <w:tcW w:w="3573" w:type="dxa"/>
            <w:tcBorders>
              <w:top w:val="nil"/>
              <w:left w:val="nil"/>
              <w:bottom w:val="nil"/>
              <w:right w:val="nil"/>
            </w:tcBorders>
            <w:shd w:val="clear" w:color="auto" w:fill="auto"/>
          </w:tcPr>
          <w:p w:rsidR="00D44E43" w:rsidRPr="00D44E43" w:rsidRDefault="00D44E43" w:rsidP="00AE61F3">
            <w:pPr>
              <w:jc w:val="both"/>
              <w:rPr>
                <w:sz w:val="22"/>
                <w:szCs w:val="22"/>
                <w:lang w:eastAsia="ru-RU"/>
              </w:rPr>
            </w:pPr>
          </w:p>
        </w:tc>
        <w:tc>
          <w:tcPr>
            <w:tcW w:w="156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851"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p>
        </w:tc>
        <w:tc>
          <w:tcPr>
            <w:tcW w:w="2126" w:type="dxa"/>
            <w:tcBorders>
              <w:top w:val="nil"/>
              <w:left w:val="nil"/>
              <w:bottom w:val="nil"/>
              <w:right w:val="nil"/>
            </w:tcBorders>
            <w:shd w:val="clear" w:color="auto" w:fill="auto"/>
          </w:tcPr>
          <w:p w:rsidR="00D44E43" w:rsidRPr="00D44E43" w:rsidRDefault="00D44E43" w:rsidP="00AE61F3">
            <w:pPr>
              <w:autoSpaceDE w:val="0"/>
              <w:autoSpaceDN w:val="0"/>
              <w:adjustRightInd w:val="0"/>
              <w:jc w:val="right"/>
              <w:rPr>
                <w:sz w:val="22"/>
                <w:szCs w:val="22"/>
                <w:lang w:eastAsia="ru-RU"/>
              </w:rPr>
            </w:pPr>
          </w:p>
        </w:tc>
      </w:tr>
      <w:tr w:rsidR="00D44E43" w:rsidRPr="00D44E43" w:rsidTr="00D44E43">
        <w:trPr>
          <w:trHeight w:val="405"/>
        </w:trPr>
        <w:tc>
          <w:tcPr>
            <w:tcW w:w="3573"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6237" w:type="dxa"/>
            <w:gridSpan w:val="5"/>
            <w:tcBorders>
              <w:top w:val="nil"/>
              <w:left w:val="nil"/>
              <w:bottom w:val="nil"/>
              <w:right w:val="nil"/>
            </w:tcBorders>
            <w:shd w:val="clear" w:color="auto" w:fill="auto"/>
          </w:tcPr>
          <w:p w:rsidR="00D44E43" w:rsidRPr="00D44E43" w:rsidRDefault="00D44E43" w:rsidP="00AE61F3">
            <w:pPr>
              <w:tabs>
                <w:tab w:val="right" w:pos="5029"/>
              </w:tabs>
              <w:autoSpaceDE w:val="0"/>
              <w:autoSpaceDN w:val="0"/>
              <w:adjustRightInd w:val="0"/>
              <w:rPr>
                <w:sz w:val="22"/>
                <w:szCs w:val="22"/>
                <w:lang w:eastAsia="ru-RU"/>
              </w:rPr>
            </w:pPr>
            <w:r w:rsidRPr="00D44E43">
              <w:rPr>
                <w:sz w:val="22"/>
                <w:szCs w:val="22"/>
                <w:lang w:eastAsia="ru-RU"/>
              </w:rPr>
              <w:t>99 9 00 99990  880  01  07</w:t>
            </w:r>
            <w:r w:rsidRPr="00D44E43">
              <w:rPr>
                <w:sz w:val="22"/>
                <w:szCs w:val="22"/>
                <w:lang w:eastAsia="ru-RU"/>
              </w:rPr>
              <w:tab/>
              <w:t>382,5</w:t>
            </w:r>
          </w:p>
        </w:tc>
      </w:tr>
      <w:tr w:rsidR="00D44E43" w:rsidRPr="00D44E43" w:rsidTr="00D44E43">
        <w:trPr>
          <w:trHeight w:val="405"/>
        </w:trPr>
        <w:tc>
          <w:tcPr>
            <w:tcW w:w="3573"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156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99 9 00 99990</w:t>
            </w: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850</w:t>
            </w:r>
          </w:p>
        </w:tc>
        <w:tc>
          <w:tcPr>
            <w:tcW w:w="851"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01</w:t>
            </w:r>
          </w:p>
        </w:tc>
        <w:tc>
          <w:tcPr>
            <w:tcW w:w="850" w:type="dxa"/>
            <w:tcBorders>
              <w:top w:val="nil"/>
              <w:left w:val="nil"/>
              <w:bottom w:val="nil"/>
              <w:right w:val="nil"/>
            </w:tcBorders>
            <w:shd w:val="clear" w:color="auto" w:fill="auto"/>
          </w:tcPr>
          <w:p w:rsidR="00D44E43" w:rsidRPr="00D44E43" w:rsidRDefault="00D44E43" w:rsidP="00AE61F3">
            <w:pPr>
              <w:autoSpaceDE w:val="0"/>
              <w:autoSpaceDN w:val="0"/>
              <w:adjustRightInd w:val="0"/>
              <w:rPr>
                <w:sz w:val="22"/>
                <w:szCs w:val="22"/>
                <w:lang w:eastAsia="ru-RU"/>
              </w:rPr>
            </w:pPr>
            <w:r w:rsidRPr="00D44E43">
              <w:rPr>
                <w:sz w:val="22"/>
                <w:szCs w:val="22"/>
                <w:lang w:eastAsia="ru-RU"/>
              </w:rPr>
              <w:t>13</w:t>
            </w:r>
          </w:p>
        </w:tc>
        <w:tc>
          <w:tcPr>
            <w:tcW w:w="2126" w:type="dxa"/>
            <w:tcBorders>
              <w:top w:val="nil"/>
              <w:left w:val="nil"/>
              <w:bottom w:val="nil"/>
              <w:right w:val="nil"/>
            </w:tcBorders>
            <w:shd w:val="clear" w:color="auto" w:fill="auto"/>
          </w:tcPr>
          <w:p w:rsidR="00D44E43" w:rsidRPr="00D44E43" w:rsidRDefault="00D44E43" w:rsidP="00AE61F3">
            <w:pPr>
              <w:autoSpaceDE w:val="0"/>
              <w:autoSpaceDN w:val="0"/>
              <w:adjustRightInd w:val="0"/>
              <w:jc w:val="right"/>
              <w:rPr>
                <w:sz w:val="22"/>
                <w:szCs w:val="22"/>
                <w:lang w:eastAsia="ru-RU"/>
              </w:rPr>
            </w:pPr>
            <w:r w:rsidRPr="00D44E43">
              <w:rPr>
                <w:sz w:val="22"/>
                <w:szCs w:val="22"/>
                <w:lang w:eastAsia="ru-RU"/>
              </w:rPr>
              <w:t>675,3</w:t>
            </w:r>
          </w:p>
        </w:tc>
      </w:tr>
    </w:tbl>
    <w:p w:rsidR="00D44E43" w:rsidRPr="00D44E43" w:rsidRDefault="00D44E43" w:rsidP="00D44E43">
      <w:pPr>
        <w:rPr>
          <w:vanish/>
          <w:sz w:val="22"/>
          <w:szCs w:val="22"/>
        </w:rPr>
      </w:pPr>
    </w:p>
    <w:tbl>
      <w:tblPr>
        <w:tblpPr w:leftFromText="180" w:rightFromText="180" w:vertAnchor="text" w:horzAnchor="margin" w:tblpY="68"/>
        <w:tblW w:w="10632" w:type="dxa"/>
        <w:tblLayout w:type="fixed"/>
        <w:tblLook w:val="04A0" w:firstRow="1" w:lastRow="0" w:firstColumn="1" w:lastColumn="0" w:noHBand="0" w:noVBand="1"/>
      </w:tblPr>
      <w:tblGrid>
        <w:gridCol w:w="10632"/>
      </w:tblGrid>
      <w:tr w:rsidR="00D44E43" w:rsidRPr="00D44E43" w:rsidTr="00AE61F3">
        <w:trPr>
          <w:trHeight w:val="360"/>
        </w:trPr>
        <w:tc>
          <w:tcPr>
            <w:tcW w:w="10632" w:type="dxa"/>
            <w:tcBorders>
              <w:top w:val="nil"/>
              <w:left w:val="nil"/>
              <w:bottom w:val="nil"/>
              <w:right w:val="nil"/>
            </w:tcBorders>
            <w:shd w:val="clear" w:color="auto" w:fill="auto"/>
            <w:hideMark/>
          </w:tcPr>
          <w:p w:rsidR="00D44E43" w:rsidRPr="00D44E43" w:rsidRDefault="00D44E43" w:rsidP="00AE61F3">
            <w:pPr>
              <w:tabs>
                <w:tab w:val="left" w:pos="5208"/>
              </w:tabs>
              <w:rPr>
                <w:sz w:val="22"/>
                <w:szCs w:val="22"/>
                <w:lang w:eastAsia="ru-RU"/>
              </w:rPr>
            </w:pPr>
            <w:r w:rsidRPr="00D44E43">
              <w:rPr>
                <w:sz w:val="22"/>
                <w:szCs w:val="22"/>
                <w:lang w:eastAsia="ru-RU"/>
              </w:rPr>
              <w:t>Предоставление межбюджетных транс-</w:t>
            </w:r>
            <w:r w:rsidRPr="00D44E43">
              <w:rPr>
                <w:sz w:val="22"/>
                <w:szCs w:val="22"/>
                <w:lang w:eastAsia="ru-RU"/>
              </w:rPr>
              <w:tab/>
              <w:t>99  9  00 85010  540  14   03                      1,5</w:t>
            </w:r>
          </w:p>
          <w:p w:rsidR="00D44E43" w:rsidRPr="00D44E43" w:rsidRDefault="00D44E43" w:rsidP="00AE61F3">
            <w:pPr>
              <w:rPr>
                <w:sz w:val="22"/>
                <w:szCs w:val="22"/>
                <w:lang w:eastAsia="ru-RU"/>
              </w:rPr>
            </w:pPr>
            <w:r w:rsidRPr="00D44E43">
              <w:rPr>
                <w:sz w:val="22"/>
                <w:szCs w:val="22"/>
                <w:lang w:eastAsia="ru-RU"/>
              </w:rPr>
              <w:t>фертов из бюджета Митякинского сельс-</w:t>
            </w:r>
          </w:p>
          <w:p w:rsidR="00D44E43" w:rsidRPr="00D44E43" w:rsidRDefault="00D44E43" w:rsidP="00AE61F3">
            <w:pPr>
              <w:rPr>
                <w:sz w:val="22"/>
                <w:szCs w:val="22"/>
                <w:lang w:eastAsia="ru-RU"/>
              </w:rPr>
            </w:pPr>
            <w:r w:rsidRPr="00D44E43">
              <w:rPr>
                <w:sz w:val="22"/>
                <w:szCs w:val="22"/>
                <w:lang w:eastAsia="ru-RU"/>
              </w:rPr>
              <w:t>кого поселения бюджету Тарасовского</w:t>
            </w:r>
          </w:p>
          <w:p w:rsidR="00D44E43" w:rsidRPr="00D44E43" w:rsidRDefault="00D44E43" w:rsidP="00AE61F3">
            <w:pPr>
              <w:rPr>
                <w:sz w:val="22"/>
                <w:szCs w:val="22"/>
                <w:lang w:eastAsia="ru-RU"/>
              </w:rPr>
            </w:pPr>
            <w:r w:rsidRPr="00D44E43">
              <w:rPr>
                <w:sz w:val="22"/>
                <w:szCs w:val="22"/>
                <w:lang w:eastAsia="ru-RU"/>
              </w:rPr>
              <w:t>района согласно переданным полномо-</w:t>
            </w:r>
          </w:p>
          <w:p w:rsidR="00D44E43" w:rsidRPr="00D44E43" w:rsidRDefault="00D44E43" w:rsidP="00AE61F3">
            <w:pPr>
              <w:rPr>
                <w:sz w:val="22"/>
                <w:szCs w:val="22"/>
                <w:lang w:eastAsia="ru-RU"/>
              </w:rPr>
            </w:pPr>
            <w:r w:rsidRPr="00D44E43">
              <w:rPr>
                <w:sz w:val="22"/>
                <w:szCs w:val="22"/>
                <w:lang w:eastAsia="ru-RU"/>
              </w:rPr>
              <w:t>чиям в рамках непрограммных расходов</w:t>
            </w:r>
          </w:p>
          <w:p w:rsidR="00D44E43" w:rsidRPr="00D44E43" w:rsidRDefault="00D44E43" w:rsidP="00AE61F3">
            <w:pPr>
              <w:rPr>
                <w:sz w:val="22"/>
                <w:szCs w:val="22"/>
                <w:lang w:eastAsia="ru-RU"/>
              </w:rPr>
            </w:pPr>
            <w:r w:rsidRPr="00D44E43">
              <w:rPr>
                <w:sz w:val="22"/>
                <w:szCs w:val="22"/>
                <w:lang w:eastAsia="ru-RU"/>
              </w:rPr>
              <w:t>органов местного самоуправления Митя-</w:t>
            </w:r>
          </w:p>
          <w:p w:rsidR="00D44E43" w:rsidRPr="00D44E43" w:rsidRDefault="00D44E43" w:rsidP="00AE61F3">
            <w:pPr>
              <w:rPr>
                <w:sz w:val="22"/>
                <w:szCs w:val="22"/>
                <w:lang w:eastAsia="ru-RU"/>
              </w:rPr>
            </w:pPr>
            <w:r w:rsidRPr="00D44E43">
              <w:rPr>
                <w:sz w:val="22"/>
                <w:szCs w:val="22"/>
                <w:lang w:eastAsia="ru-RU"/>
              </w:rPr>
              <w:t>кинского сельского поселения</w:t>
            </w:r>
          </w:p>
        </w:tc>
      </w:tr>
      <w:tr w:rsidR="00D44E43" w:rsidRPr="00D44E43" w:rsidTr="00AE61F3">
        <w:trPr>
          <w:trHeight w:val="360"/>
        </w:trPr>
        <w:tc>
          <w:tcPr>
            <w:tcW w:w="10632" w:type="dxa"/>
            <w:tcBorders>
              <w:top w:val="nil"/>
              <w:left w:val="nil"/>
              <w:bottom w:val="nil"/>
              <w:right w:val="nil"/>
            </w:tcBorders>
            <w:shd w:val="clear" w:color="auto" w:fill="auto"/>
            <w:hideMark/>
          </w:tcPr>
          <w:p w:rsidR="00D44E43" w:rsidRPr="00D44E43" w:rsidRDefault="00D44E43" w:rsidP="00AE61F3">
            <w:pPr>
              <w:rPr>
                <w:sz w:val="22"/>
                <w:szCs w:val="22"/>
                <w:lang w:eastAsia="ru-RU"/>
              </w:rPr>
            </w:pPr>
          </w:p>
          <w:p w:rsidR="00D44E43" w:rsidRPr="00D44E43" w:rsidRDefault="00D44E43" w:rsidP="00AE61F3">
            <w:pPr>
              <w:rPr>
                <w:sz w:val="22"/>
                <w:szCs w:val="22"/>
                <w:lang w:eastAsia="ru-RU"/>
              </w:rPr>
            </w:pPr>
          </w:p>
          <w:p w:rsidR="00D44E43" w:rsidRPr="00D44E43" w:rsidRDefault="00D44E43" w:rsidP="00AE61F3">
            <w:pPr>
              <w:rPr>
                <w:sz w:val="22"/>
                <w:szCs w:val="22"/>
                <w:lang w:eastAsia="ru-RU"/>
              </w:rPr>
            </w:pPr>
          </w:p>
          <w:p w:rsidR="00D44E43" w:rsidRPr="00D44E43" w:rsidRDefault="00D44E43" w:rsidP="00AE61F3">
            <w:pPr>
              <w:rPr>
                <w:sz w:val="22"/>
                <w:szCs w:val="22"/>
                <w:lang w:eastAsia="ru-RU"/>
              </w:rPr>
            </w:pPr>
          </w:p>
          <w:p w:rsidR="00D44E43" w:rsidRPr="00D44E43" w:rsidRDefault="00D44E43" w:rsidP="00AE61F3">
            <w:pPr>
              <w:rPr>
                <w:sz w:val="22"/>
                <w:szCs w:val="22"/>
                <w:lang w:eastAsia="ru-RU"/>
              </w:rPr>
            </w:pPr>
            <w:r w:rsidRPr="00D44E43">
              <w:rPr>
                <w:sz w:val="22"/>
                <w:szCs w:val="22"/>
                <w:lang w:eastAsia="ru-RU"/>
              </w:rPr>
              <w:t xml:space="preserve">Председатель Собрания депутатов  </w:t>
            </w:r>
          </w:p>
          <w:p w:rsidR="00D44E43" w:rsidRPr="00D44E43" w:rsidRDefault="00D44E43" w:rsidP="00AE61F3">
            <w:pPr>
              <w:rPr>
                <w:sz w:val="22"/>
                <w:szCs w:val="22"/>
                <w:lang w:eastAsia="ru-RU"/>
              </w:rPr>
            </w:pPr>
            <w:r w:rsidRPr="00D44E43">
              <w:rPr>
                <w:sz w:val="22"/>
                <w:szCs w:val="22"/>
                <w:lang w:eastAsia="ru-RU"/>
              </w:rPr>
              <w:t xml:space="preserve"> Митякинского сельского поселения                                        С.И. Куркин</w:t>
            </w:r>
          </w:p>
        </w:tc>
      </w:tr>
    </w:tbl>
    <w:p w:rsidR="00D44E43" w:rsidRPr="00D44E43" w:rsidRDefault="00D44E43" w:rsidP="00D44E43">
      <w:pPr>
        <w:rPr>
          <w:color w:val="FF0000"/>
          <w:sz w:val="22"/>
          <w:szCs w:val="22"/>
        </w:rPr>
      </w:pPr>
    </w:p>
    <w:p w:rsidR="00D44E43" w:rsidRPr="00D44E43" w:rsidRDefault="00D44E43" w:rsidP="00D44E43">
      <w:pPr>
        <w:spacing w:line="360" w:lineRule="auto"/>
        <w:ind w:firstLine="709"/>
        <w:rPr>
          <w:color w:val="FF0000"/>
          <w:sz w:val="22"/>
          <w:szCs w:val="22"/>
        </w:rPr>
      </w:pPr>
    </w:p>
    <w:p w:rsidR="00777069" w:rsidRDefault="00777069"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tbl>
      <w:tblPr>
        <w:tblW w:w="9654" w:type="dxa"/>
        <w:tblInd w:w="93" w:type="dxa"/>
        <w:tblLook w:val="0000" w:firstRow="0" w:lastRow="0" w:firstColumn="0" w:lastColumn="0" w:noHBand="0" w:noVBand="0"/>
      </w:tblPr>
      <w:tblGrid>
        <w:gridCol w:w="9654"/>
      </w:tblGrid>
      <w:tr w:rsidR="00D44E43" w:rsidRPr="00D44E43" w:rsidTr="00AE61F3">
        <w:trPr>
          <w:trHeight w:val="255"/>
        </w:trPr>
        <w:tc>
          <w:tcPr>
            <w:tcW w:w="9654" w:type="dxa"/>
            <w:tcBorders>
              <w:top w:val="nil"/>
              <w:left w:val="nil"/>
              <w:bottom w:val="nil"/>
              <w:right w:val="nil"/>
            </w:tcBorders>
            <w:shd w:val="clear" w:color="auto" w:fill="auto"/>
            <w:noWrap/>
            <w:vAlign w:val="bottom"/>
          </w:tcPr>
          <w:p w:rsidR="00D44E43" w:rsidRPr="00D44E43" w:rsidRDefault="00D44E43" w:rsidP="00AE61F3">
            <w:pPr>
              <w:jc w:val="right"/>
              <w:rPr>
                <w:color w:val="000000"/>
                <w:sz w:val="22"/>
                <w:szCs w:val="22"/>
              </w:rPr>
            </w:pPr>
            <w:r w:rsidRPr="00D44E43">
              <w:rPr>
                <w:color w:val="000000"/>
                <w:sz w:val="22"/>
                <w:szCs w:val="22"/>
              </w:rPr>
              <w:t>Приложение 10</w:t>
            </w:r>
          </w:p>
          <w:p w:rsidR="00D44E43" w:rsidRPr="00D44E43" w:rsidRDefault="00D44E43" w:rsidP="00AE61F3">
            <w:pPr>
              <w:jc w:val="right"/>
              <w:rPr>
                <w:sz w:val="22"/>
                <w:szCs w:val="22"/>
              </w:rPr>
            </w:pPr>
            <w:r w:rsidRPr="00D44E43">
              <w:rPr>
                <w:sz w:val="22"/>
                <w:szCs w:val="22"/>
              </w:rPr>
              <w:t>к решению Собрания депутатов</w:t>
            </w:r>
          </w:p>
          <w:p w:rsidR="00D44E43" w:rsidRPr="00D44E43" w:rsidRDefault="00D44E43" w:rsidP="00AE61F3">
            <w:pPr>
              <w:jc w:val="right"/>
              <w:rPr>
                <w:sz w:val="22"/>
                <w:szCs w:val="22"/>
              </w:rPr>
            </w:pPr>
            <w:r w:rsidRPr="00D44E43">
              <w:rPr>
                <w:sz w:val="22"/>
                <w:szCs w:val="22"/>
              </w:rPr>
              <w:t>Митякинского сельского поселения</w:t>
            </w:r>
          </w:p>
          <w:p w:rsidR="00D44E43" w:rsidRPr="00D44E43" w:rsidRDefault="00D44E43" w:rsidP="00AE61F3">
            <w:pPr>
              <w:jc w:val="right"/>
              <w:rPr>
                <w:sz w:val="22"/>
                <w:szCs w:val="22"/>
              </w:rPr>
            </w:pPr>
            <w:r w:rsidRPr="00D44E43">
              <w:rPr>
                <w:sz w:val="22"/>
                <w:szCs w:val="22"/>
              </w:rPr>
              <w:t>От  29.04.2016г. №7</w:t>
            </w:r>
          </w:p>
          <w:p w:rsidR="00D44E43" w:rsidRPr="00D44E43" w:rsidRDefault="00D44E43" w:rsidP="00AE61F3">
            <w:pPr>
              <w:jc w:val="right"/>
              <w:rPr>
                <w:sz w:val="22"/>
                <w:szCs w:val="22"/>
              </w:rPr>
            </w:pPr>
            <w:r w:rsidRPr="00D44E43">
              <w:rPr>
                <w:sz w:val="22"/>
                <w:szCs w:val="22"/>
              </w:rPr>
              <w:t>«О внесении изменений в Решение от 21.12.2015г. №24</w:t>
            </w:r>
          </w:p>
          <w:p w:rsidR="00D44E43" w:rsidRPr="00D44E43" w:rsidRDefault="00D44E43" w:rsidP="00AE61F3">
            <w:pPr>
              <w:jc w:val="right"/>
              <w:rPr>
                <w:sz w:val="22"/>
                <w:szCs w:val="22"/>
              </w:rPr>
            </w:pPr>
            <w:r w:rsidRPr="00D44E43">
              <w:rPr>
                <w:sz w:val="22"/>
                <w:szCs w:val="22"/>
              </w:rPr>
              <w:t xml:space="preserve">«О бюджете Тарасовского сельского поселения </w:t>
            </w:r>
          </w:p>
          <w:p w:rsidR="00D44E43" w:rsidRPr="00D44E43" w:rsidRDefault="00D44E43" w:rsidP="00AE61F3">
            <w:pPr>
              <w:jc w:val="right"/>
              <w:rPr>
                <w:sz w:val="22"/>
                <w:szCs w:val="22"/>
              </w:rPr>
            </w:pPr>
            <w:r w:rsidRPr="00D44E43">
              <w:rPr>
                <w:sz w:val="22"/>
                <w:szCs w:val="22"/>
              </w:rPr>
              <w:t>Тарасовского района на 2016 год»»</w:t>
            </w:r>
          </w:p>
        </w:tc>
      </w:tr>
    </w:tbl>
    <w:p w:rsidR="00D44E43" w:rsidRPr="00D44E43" w:rsidRDefault="00D44E43" w:rsidP="00D44E43">
      <w:pPr>
        <w:jc w:val="center"/>
        <w:rPr>
          <w:b/>
          <w:sz w:val="22"/>
          <w:szCs w:val="22"/>
        </w:rPr>
      </w:pPr>
    </w:p>
    <w:p w:rsidR="00D44E43" w:rsidRPr="00D44E43" w:rsidRDefault="00D44E43" w:rsidP="00D44E43">
      <w:pPr>
        <w:jc w:val="center"/>
        <w:rPr>
          <w:b/>
          <w:sz w:val="22"/>
          <w:szCs w:val="22"/>
        </w:rPr>
      </w:pPr>
    </w:p>
    <w:p w:rsidR="00D44E43" w:rsidRPr="00D44E43" w:rsidRDefault="00D44E43" w:rsidP="00D44E43">
      <w:pPr>
        <w:jc w:val="center"/>
        <w:rPr>
          <w:b/>
          <w:bCs/>
          <w:sz w:val="22"/>
          <w:szCs w:val="22"/>
        </w:rPr>
      </w:pPr>
      <w:r w:rsidRPr="00D44E43">
        <w:rPr>
          <w:b/>
          <w:sz w:val="22"/>
          <w:szCs w:val="22"/>
        </w:rPr>
        <w:t>Распределение иных межбюджетных трансфертов из бюджета Митякинского сельского поселения бюджету муниципального района, направляемых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района на 2016 год</w:t>
      </w:r>
    </w:p>
    <w:p w:rsidR="00D44E43" w:rsidRPr="00D44E43" w:rsidRDefault="00D44E43" w:rsidP="00D44E43">
      <w:pPr>
        <w:jc w:val="right"/>
        <w:rPr>
          <w:b/>
          <w:bCs/>
          <w:sz w:val="22"/>
          <w:szCs w:val="22"/>
        </w:rPr>
      </w:pPr>
    </w:p>
    <w:p w:rsidR="00D44E43" w:rsidRPr="00D44E43" w:rsidRDefault="00D44E43" w:rsidP="00D44E43">
      <w:pPr>
        <w:jc w:val="right"/>
        <w:rPr>
          <w:b/>
          <w:bCs/>
          <w:sz w:val="22"/>
          <w:szCs w:val="22"/>
        </w:rPr>
      </w:pPr>
    </w:p>
    <w:p w:rsidR="00D44E43" w:rsidRPr="00D44E43" w:rsidRDefault="00D44E43" w:rsidP="00D44E43">
      <w:pPr>
        <w:jc w:val="right"/>
        <w:rPr>
          <w:bCs/>
          <w:sz w:val="22"/>
          <w:szCs w:val="22"/>
        </w:rPr>
      </w:pPr>
      <w:r w:rsidRPr="00D44E43">
        <w:rPr>
          <w:bCs/>
          <w:sz w:val="22"/>
          <w:szCs w:val="22"/>
        </w:rPr>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D44E43" w:rsidRPr="00D44E43" w:rsidTr="00AE61F3">
        <w:tc>
          <w:tcPr>
            <w:tcW w:w="4928" w:type="dxa"/>
            <w:vAlign w:val="center"/>
          </w:tcPr>
          <w:p w:rsidR="00D44E43" w:rsidRPr="00D44E43" w:rsidRDefault="00D44E43" w:rsidP="00AE61F3">
            <w:pPr>
              <w:jc w:val="center"/>
              <w:rPr>
                <w:sz w:val="22"/>
                <w:szCs w:val="22"/>
              </w:rPr>
            </w:pPr>
          </w:p>
          <w:p w:rsidR="00D44E43" w:rsidRPr="00D44E43" w:rsidRDefault="00D44E43" w:rsidP="00AE61F3">
            <w:pPr>
              <w:jc w:val="center"/>
              <w:rPr>
                <w:sz w:val="22"/>
                <w:szCs w:val="22"/>
              </w:rPr>
            </w:pPr>
            <w:r w:rsidRPr="00D44E43">
              <w:rPr>
                <w:sz w:val="22"/>
                <w:szCs w:val="22"/>
              </w:rPr>
              <w:t>Наименование расходов</w:t>
            </w:r>
          </w:p>
          <w:p w:rsidR="00D44E43" w:rsidRPr="00D44E43" w:rsidRDefault="00D44E43" w:rsidP="00AE61F3">
            <w:pPr>
              <w:jc w:val="center"/>
              <w:rPr>
                <w:sz w:val="22"/>
                <w:szCs w:val="22"/>
              </w:rPr>
            </w:pPr>
          </w:p>
        </w:tc>
        <w:tc>
          <w:tcPr>
            <w:tcW w:w="4819" w:type="dxa"/>
            <w:vAlign w:val="center"/>
          </w:tcPr>
          <w:p w:rsidR="00D44E43" w:rsidRPr="00D44E43" w:rsidRDefault="00D44E43" w:rsidP="00AE61F3">
            <w:pPr>
              <w:jc w:val="center"/>
              <w:rPr>
                <w:sz w:val="22"/>
                <w:szCs w:val="22"/>
              </w:rPr>
            </w:pPr>
            <w:r w:rsidRPr="00D44E43">
              <w:rPr>
                <w:sz w:val="22"/>
                <w:szCs w:val="22"/>
              </w:rPr>
              <w:t>2016 год</w:t>
            </w:r>
          </w:p>
        </w:tc>
      </w:tr>
      <w:tr w:rsidR="00D44E43" w:rsidRPr="00D44E43" w:rsidTr="00AE61F3">
        <w:tc>
          <w:tcPr>
            <w:tcW w:w="4928" w:type="dxa"/>
            <w:vAlign w:val="center"/>
          </w:tcPr>
          <w:p w:rsidR="00D44E43" w:rsidRPr="00D44E43" w:rsidRDefault="00D44E43" w:rsidP="00AE61F3">
            <w:pPr>
              <w:rPr>
                <w:sz w:val="22"/>
                <w:szCs w:val="22"/>
              </w:rPr>
            </w:pPr>
          </w:p>
          <w:p w:rsidR="00D44E43" w:rsidRPr="00D44E43" w:rsidRDefault="00D44E43" w:rsidP="00AE61F3">
            <w:pPr>
              <w:rPr>
                <w:sz w:val="22"/>
                <w:szCs w:val="22"/>
              </w:rPr>
            </w:pPr>
            <w:r w:rsidRPr="00D44E43">
              <w:rPr>
                <w:sz w:val="22"/>
                <w:szCs w:val="22"/>
              </w:rPr>
              <w:t xml:space="preserve">Расходы в области архитектуры и градостроительства на территории Митякинского сельского поселения </w:t>
            </w:r>
          </w:p>
          <w:p w:rsidR="00D44E43" w:rsidRPr="00D44E43" w:rsidRDefault="00D44E43" w:rsidP="00AE61F3">
            <w:pPr>
              <w:rPr>
                <w:sz w:val="22"/>
                <w:szCs w:val="22"/>
              </w:rPr>
            </w:pPr>
          </w:p>
        </w:tc>
        <w:tc>
          <w:tcPr>
            <w:tcW w:w="4819" w:type="dxa"/>
            <w:vAlign w:val="center"/>
          </w:tcPr>
          <w:p w:rsidR="00D44E43" w:rsidRPr="00D44E43" w:rsidRDefault="00D44E43" w:rsidP="00AE61F3">
            <w:pPr>
              <w:jc w:val="center"/>
              <w:rPr>
                <w:sz w:val="22"/>
                <w:szCs w:val="22"/>
              </w:rPr>
            </w:pPr>
            <w:r w:rsidRPr="00D44E43">
              <w:rPr>
                <w:sz w:val="22"/>
                <w:szCs w:val="22"/>
              </w:rPr>
              <w:t>0,5</w:t>
            </w:r>
          </w:p>
        </w:tc>
      </w:tr>
      <w:tr w:rsidR="00D44E43" w:rsidRPr="00D44E43" w:rsidTr="00AE61F3">
        <w:tc>
          <w:tcPr>
            <w:tcW w:w="4928" w:type="dxa"/>
            <w:vAlign w:val="center"/>
          </w:tcPr>
          <w:p w:rsidR="00D44E43" w:rsidRPr="00D44E43" w:rsidRDefault="00D44E43" w:rsidP="00AE61F3">
            <w:pPr>
              <w:rPr>
                <w:sz w:val="22"/>
                <w:szCs w:val="22"/>
              </w:rPr>
            </w:pPr>
            <w:r w:rsidRPr="00D44E43">
              <w:rPr>
                <w:sz w:val="22"/>
                <w:szCs w:val="22"/>
              </w:rPr>
              <w:t>Расходы в области осуществления муниципального жилищного контроля</w:t>
            </w:r>
          </w:p>
        </w:tc>
        <w:tc>
          <w:tcPr>
            <w:tcW w:w="4819" w:type="dxa"/>
            <w:vAlign w:val="center"/>
          </w:tcPr>
          <w:p w:rsidR="00D44E43" w:rsidRPr="00D44E43" w:rsidRDefault="00D44E43" w:rsidP="00AE61F3">
            <w:pPr>
              <w:jc w:val="center"/>
              <w:rPr>
                <w:sz w:val="22"/>
                <w:szCs w:val="22"/>
              </w:rPr>
            </w:pPr>
            <w:r w:rsidRPr="00D44E43">
              <w:rPr>
                <w:sz w:val="22"/>
                <w:szCs w:val="22"/>
              </w:rPr>
              <w:t>0,5</w:t>
            </w:r>
          </w:p>
        </w:tc>
      </w:tr>
      <w:tr w:rsidR="00D44E43" w:rsidRPr="00D44E43" w:rsidTr="00AE61F3">
        <w:tc>
          <w:tcPr>
            <w:tcW w:w="4928" w:type="dxa"/>
            <w:vAlign w:val="center"/>
          </w:tcPr>
          <w:p w:rsidR="00D44E43" w:rsidRPr="00D44E43" w:rsidRDefault="00D44E43" w:rsidP="00AE61F3">
            <w:pPr>
              <w:rPr>
                <w:sz w:val="22"/>
                <w:szCs w:val="22"/>
              </w:rPr>
            </w:pPr>
            <w:r w:rsidRPr="00D44E43">
              <w:rPr>
                <w:sz w:val="22"/>
                <w:szCs w:val="22"/>
              </w:rPr>
              <w:t>Расходы в области коммунальных тарифов</w:t>
            </w:r>
          </w:p>
        </w:tc>
        <w:tc>
          <w:tcPr>
            <w:tcW w:w="4819" w:type="dxa"/>
            <w:vAlign w:val="center"/>
          </w:tcPr>
          <w:p w:rsidR="00D44E43" w:rsidRPr="00D44E43" w:rsidRDefault="00D44E43" w:rsidP="00AE61F3">
            <w:pPr>
              <w:jc w:val="center"/>
              <w:rPr>
                <w:sz w:val="22"/>
                <w:szCs w:val="22"/>
              </w:rPr>
            </w:pPr>
            <w:r w:rsidRPr="00D44E43">
              <w:rPr>
                <w:sz w:val="22"/>
                <w:szCs w:val="22"/>
              </w:rPr>
              <w:t>0,5</w:t>
            </w:r>
          </w:p>
        </w:tc>
      </w:tr>
      <w:tr w:rsidR="00D44E43" w:rsidRPr="00D44E43" w:rsidTr="00AE61F3">
        <w:tc>
          <w:tcPr>
            <w:tcW w:w="4928" w:type="dxa"/>
            <w:vAlign w:val="center"/>
          </w:tcPr>
          <w:p w:rsidR="00D44E43" w:rsidRPr="00D44E43" w:rsidRDefault="00D44E43" w:rsidP="00AE61F3">
            <w:pPr>
              <w:rPr>
                <w:b/>
                <w:sz w:val="22"/>
                <w:szCs w:val="22"/>
              </w:rPr>
            </w:pPr>
            <w:r w:rsidRPr="00D44E43">
              <w:rPr>
                <w:b/>
                <w:sz w:val="22"/>
                <w:szCs w:val="22"/>
              </w:rPr>
              <w:t>Итого</w:t>
            </w:r>
          </w:p>
        </w:tc>
        <w:tc>
          <w:tcPr>
            <w:tcW w:w="4819" w:type="dxa"/>
            <w:vAlign w:val="center"/>
          </w:tcPr>
          <w:p w:rsidR="00D44E43" w:rsidRPr="00D44E43" w:rsidRDefault="00D44E43" w:rsidP="00AE61F3">
            <w:pPr>
              <w:jc w:val="center"/>
              <w:rPr>
                <w:b/>
                <w:sz w:val="22"/>
                <w:szCs w:val="22"/>
              </w:rPr>
            </w:pPr>
            <w:r w:rsidRPr="00D44E43">
              <w:rPr>
                <w:b/>
                <w:sz w:val="22"/>
                <w:szCs w:val="22"/>
              </w:rPr>
              <w:t>1,5</w:t>
            </w:r>
          </w:p>
        </w:tc>
      </w:tr>
    </w:tbl>
    <w:p w:rsidR="00D44E43" w:rsidRPr="00491BA7" w:rsidRDefault="00D44E43" w:rsidP="00D44E43">
      <w:pPr>
        <w:jc w:val="center"/>
        <w:rPr>
          <w:b/>
          <w:bCs/>
          <w:sz w:val="28"/>
          <w:szCs w:val="28"/>
        </w:rPr>
      </w:pPr>
    </w:p>
    <w:p w:rsidR="00D44E43" w:rsidRPr="00491BA7" w:rsidRDefault="00D44E43" w:rsidP="00D44E43">
      <w:pPr>
        <w:jc w:val="right"/>
        <w:rPr>
          <w:sz w:val="28"/>
          <w:szCs w:val="28"/>
        </w:rPr>
      </w:pPr>
    </w:p>
    <w:p w:rsidR="00D44E43" w:rsidRPr="00D44E43" w:rsidRDefault="00D44E43" w:rsidP="00D44E43">
      <w:r w:rsidRPr="00D44E43">
        <w:t>Председатель Собрания депутатов</w:t>
      </w:r>
    </w:p>
    <w:p w:rsidR="00D44E43" w:rsidRPr="00D44E43" w:rsidRDefault="00D44E43" w:rsidP="00D44E43">
      <w:r w:rsidRPr="00D44E43">
        <w:t xml:space="preserve"> Митякинского сельского поселения</w:t>
      </w:r>
      <w:r w:rsidRPr="00D44E43">
        <w:tab/>
      </w:r>
      <w:r w:rsidRPr="00D44E43">
        <w:tab/>
      </w:r>
      <w:r w:rsidRPr="00D44E43">
        <w:tab/>
      </w:r>
      <w:r w:rsidRPr="00D44E43">
        <w:tab/>
      </w:r>
      <w:r>
        <w:t xml:space="preserve">                 </w:t>
      </w:r>
      <w:r w:rsidRPr="00D44E43">
        <w:t>С. И. Куркин</w:t>
      </w: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D44E43" w:rsidRDefault="00D44E43" w:rsidP="00BE659B">
      <w:pPr>
        <w:rPr>
          <w:sz w:val="22"/>
          <w:szCs w:val="22"/>
        </w:rPr>
      </w:pPr>
    </w:p>
    <w:p w:rsidR="00496045" w:rsidRDefault="00496045" w:rsidP="00AE61F3">
      <w:pPr>
        <w:shd w:val="clear" w:color="auto" w:fill="FFFFFF"/>
        <w:jc w:val="center"/>
        <w:rPr>
          <w:sz w:val="22"/>
          <w:szCs w:val="22"/>
        </w:rPr>
      </w:pPr>
    </w:p>
    <w:p w:rsidR="00496045" w:rsidRDefault="00496045" w:rsidP="00AE61F3">
      <w:pPr>
        <w:shd w:val="clear" w:color="auto" w:fill="FFFFFF"/>
        <w:jc w:val="center"/>
        <w:rPr>
          <w:sz w:val="22"/>
          <w:szCs w:val="22"/>
        </w:rPr>
      </w:pPr>
    </w:p>
    <w:p w:rsidR="00AE61F3" w:rsidRPr="00AE61F3" w:rsidRDefault="00AE61F3" w:rsidP="00AE61F3">
      <w:pPr>
        <w:shd w:val="clear" w:color="auto" w:fill="FFFFFF"/>
        <w:jc w:val="center"/>
        <w:rPr>
          <w:b/>
          <w:sz w:val="22"/>
          <w:szCs w:val="22"/>
        </w:rPr>
      </w:pPr>
      <w:r w:rsidRPr="00AE61F3">
        <w:rPr>
          <w:b/>
          <w:sz w:val="22"/>
          <w:szCs w:val="22"/>
        </w:rPr>
        <w:t>РОСТОВСКАЯ  ОБЛАСТЬ</w:t>
      </w:r>
    </w:p>
    <w:p w:rsidR="00AE61F3" w:rsidRPr="00AE61F3" w:rsidRDefault="00AE61F3" w:rsidP="00AE61F3">
      <w:pPr>
        <w:shd w:val="clear" w:color="auto" w:fill="FFFFFF"/>
        <w:jc w:val="center"/>
        <w:rPr>
          <w:b/>
          <w:sz w:val="22"/>
          <w:szCs w:val="22"/>
          <w:lang w:eastAsia="en-US"/>
        </w:rPr>
      </w:pPr>
      <w:r w:rsidRPr="00AE61F3">
        <w:rPr>
          <w:b/>
          <w:sz w:val="22"/>
          <w:szCs w:val="22"/>
        </w:rPr>
        <w:t>ТАРАСОВСКИЙ РАЙОН</w:t>
      </w:r>
    </w:p>
    <w:p w:rsidR="00AE61F3" w:rsidRPr="00AE61F3" w:rsidRDefault="00AE61F3" w:rsidP="00AE61F3">
      <w:pPr>
        <w:pStyle w:val="ad"/>
        <w:rPr>
          <w:color w:val="auto"/>
          <w:sz w:val="22"/>
          <w:szCs w:val="22"/>
        </w:rPr>
      </w:pPr>
      <w:r w:rsidRPr="00AE61F3">
        <w:rPr>
          <w:color w:val="auto"/>
          <w:sz w:val="22"/>
          <w:szCs w:val="22"/>
        </w:rPr>
        <w:t>СОБРАНИЕ ДЕПУТАТОВ</w:t>
      </w:r>
    </w:p>
    <w:p w:rsidR="00AE61F3" w:rsidRPr="00AE61F3" w:rsidRDefault="00AE61F3" w:rsidP="00AE61F3">
      <w:pPr>
        <w:pStyle w:val="ad"/>
        <w:rPr>
          <w:color w:val="auto"/>
          <w:sz w:val="22"/>
          <w:szCs w:val="22"/>
        </w:rPr>
      </w:pPr>
      <w:r w:rsidRPr="00AE61F3">
        <w:rPr>
          <w:color w:val="auto"/>
          <w:sz w:val="22"/>
          <w:szCs w:val="22"/>
        </w:rPr>
        <w:t>МИТЯКИНСКОГО СЕЛЬСКОГО ПОСЕЛЕНИЯ</w:t>
      </w:r>
    </w:p>
    <w:p w:rsidR="00AE61F3" w:rsidRPr="00AE61F3" w:rsidRDefault="00AE61F3" w:rsidP="00AE61F3">
      <w:pPr>
        <w:pStyle w:val="1"/>
        <w:jc w:val="center"/>
        <w:rPr>
          <w:b w:val="0"/>
          <w:caps/>
          <w:sz w:val="22"/>
          <w:szCs w:val="22"/>
          <w:lang w:eastAsia="ru-RU"/>
        </w:rPr>
      </w:pPr>
    </w:p>
    <w:p w:rsidR="00AE61F3" w:rsidRPr="00AE61F3" w:rsidRDefault="00AE61F3" w:rsidP="00AE61F3">
      <w:pPr>
        <w:pStyle w:val="1"/>
        <w:jc w:val="center"/>
        <w:rPr>
          <w:b w:val="0"/>
          <w:sz w:val="22"/>
          <w:szCs w:val="22"/>
        </w:rPr>
      </w:pPr>
      <w:r w:rsidRPr="00AE61F3">
        <w:rPr>
          <w:b w:val="0"/>
          <w:caps/>
          <w:smallCaps/>
          <w:sz w:val="22"/>
          <w:szCs w:val="22"/>
        </w:rPr>
        <w:t>Р Е Ш Е Н И Е</w:t>
      </w:r>
    </w:p>
    <w:p w:rsidR="00AE61F3" w:rsidRPr="00AE61F3" w:rsidRDefault="00AE61F3" w:rsidP="00AE61F3">
      <w:pPr>
        <w:pStyle w:val="a"/>
        <w:numPr>
          <w:ilvl w:val="0"/>
          <w:numId w:val="0"/>
        </w:numPr>
        <w:rPr>
          <w:sz w:val="22"/>
          <w:szCs w:val="22"/>
        </w:rPr>
      </w:pPr>
    </w:p>
    <w:p w:rsidR="00AE61F3" w:rsidRPr="00AE61F3" w:rsidRDefault="00AE61F3" w:rsidP="00AE61F3">
      <w:pPr>
        <w:rPr>
          <w:sz w:val="22"/>
          <w:szCs w:val="22"/>
        </w:rPr>
      </w:pPr>
      <w:r w:rsidRPr="00AE61F3">
        <w:rPr>
          <w:sz w:val="22"/>
          <w:szCs w:val="22"/>
        </w:rPr>
        <w:t>« 29 » апреля  2016 года                     № 8                            ст. Митякинская</w:t>
      </w:r>
    </w:p>
    <w:p w:rsidR="00AE61F3" w:rsidRPr="00AE61F3" w:rsidRDefault="00AE61F3" w:rsidP="00AE61F3">
      <w:pPr>
        <w:pStyle w:val="ConsNonformat"/>
        <w:widowControl/>
        <w:ind w:right="0"/>
        <w:jc w:val="both"/>
        <w:rPr>
          <w:rFonts w:ascii="Times New Roman" w:hAnsi="Times New Roman"/>
          <w:sz w:val="22"/>
          <w:szCs w:val="22"/>
        </w:rPr>
      </w:pPr>
    </w:p>
    <w:p w:rsidR="00AE61F3" w:rsidRPr="00AE61F3" w:rsidRDefault="00AE61F3" w:rsidP="00AE61F3">
      <w:pPr>
        <w:pStyle w:val="ConsPlusTitle"/>
        <w:rPr>
          <w:b w:val="0"/>
          <w:sz w:val="22"/>
          <w:szCs w:val="22"/>
        </w:rPr>
      </w:pPr>
      <w:r w:rsidRPr="00AE61F3">
        <w:rPr>
          <w:b w:val="0"/>
          <w:sz w:val="22"/>
          <w:szCs w:val="22"/>
        </w:rPr>
        <w:t>Об утверждении заключения</w:t>
      </w:r>
    </w:p>
    <w:p w:rsidR="00AE61F3" w:rsidRPr="00AE61F3" w:rsidRDefault="00AE61F3" w:rsidP="00AE61F3">
      <w:pPr>
        <w:pStyle w:val="ConsPlusTitle"/>
        <w:rPr>
          <w:b w:val="0"/>
          <w:sz w:val="22"/>
          <w:szCs w:val="22"/>
        </w:rPr>
      </w:pPr>
      <w:r w:rsidRPr="00AE61F3">
        <w:rPr>
          <w:b w:val="0"/>
          <w:sz w:val="22"/>
          <w:szCs w:val="22"/>
        </w:rPr>
        <w:t xml:space="preserve">по внешней проверке отчета </w:t>
      </w:r>
    </w:p>
    <w:p w:rsidR="00AE61F3" w:rsidRPr="00AE61F3" w:rsidRDefault="00AE61F3" w:rsidP="00AE61F3">
      <w:pPr>
        <w:pStyle w:val="ConsPlusTitle"/>
        <w:rPr>
          <w:b w:val="0"/>
          <w:sz w:val="22"/>
          <w:szCs w:val="22"/>
        </w:rPr>
      </w:pPr>
      <w:r w:rsidRPr="00AE61F3">
        <w:rPr>
          <w:b w:val="0"/>
          <w:sz w:val="22"/>
          <w:szCs w:val="22"/>
        </w:rPr>
        <w:t xml:space="preserve">об исполнении бюджета Митякинского </w:t>
      </w:r>
    </w:p>
    <w:p w:rsidR="00AE61F3" w:rsidRPr="00AE61F3" w:rsidRDefault="00AE61F3" w:rsidP="00AE61F3">
      <w:pPr>
        <w:pStyle w:val="ConsPlusTitle"/>
        <w:rPr>
          <w:b w:val="0"/>
          <w:sz w:val="22"/>
          <w:szCs w:val="22"/>
        </w:rPr>
      </w:pPr>
      <w:r w:rsidRPr="00AE61F3">
        <w:rPr>
          <w:b w:val="0"/>
          <w:sz w:val="22"/>
          <w:szCs w:val="22"/>
        </w:rPr>
        <w:t>сельского поселения за 2015 год</w:t>
      </w:r>
    </w:p>
    <w:p w:rsidR="00AE61F3" w:rsidRPr="00AE61F3" w:rsidRDefault="00AE61F3" w:rsidP="00AE61F3">
      <w:pPr>
        <w:pStyle w:val="ConsPlusTitle"/>
        <w:jc w:val="center"/>
        <w:rPr>
          <w:color w:val="FF0000"/>
          <w:sz w:val="22"/>
          <w:szCs w:val="22"/>
        </w:rPr>
      </w:pPr>
    </w:p>
    <w:p w:rsidR="00AE61F3" w:rsidRPr="00AE61F3" w:rsidRDefault="00AE61F3" w:rsidP="00AE61F3">
      <w:pPr>
        <w:pStyle w:val="ConsPlusNormal"/>
        <w:ind w:firstLine="0"/>
        <w:jc w:val="both"/>
        <w:rPr>
          <w:rFonts w:ascii="Times New Roman" w:hAnsi="Times New Roman" w:cs="Times New Roman"/>
          <w:color w:val="FF0000"/>
          <w:sz w:val="22"/>
          <w:szCs w:val="22"/>
        </w:rPr>
      </w:pPr>
    </w:p>
    <w:p w:rsidR="00AE61F3" w:rsidRPr="00AE61F3" w:rsidRDefault="00AE61F3" w:rsidP="00AE61F3">
      <w:pPr>
        <w:pStyle w:val="ConsPlusNormal"/>
        <w:ind w:firstLine="540"/>
        <w:jc w:val="center"/>
        <w:rPr>
          <w:rFonts w:ascii="Times New Roman" w:hAnsi="Times New Roman" w:cs="Times New Roman"/>
          <w:sz w:val="22"/>
          <w:szCs w:val="22"/>
        </w:rPr>
      </w:pPr>
      <w:r w:rsidRPr="00AE61F3">
        <w:rPr>
          <w:rFonts w:ascii="Times New Roman" w:hAnsi="Times New Roman" w:cs="Times New Roman"/>
          <w:sz w:val="22"/>
          <w:szCs w:val="22"/>
        </w:rPr>
        <w:t xml:space="preserve">В соответствии с требованиями Бюджетного кодекса Российской Федерации, Собрание депутатов Митякинского сельского поселения </w:t>
      </w:r>
    </w:p>
    <w:p w:rsidR="00AE61F3" w:rsidRPr="00AE61F3" w:rsidRDefault="00AE61F3" w:rsidP="00AE61F3">
      <w:pPr>
        <w:pStyle w:val="ConsPlusNormal"/>
        <w:ind w:firstLine="540"/>
        <w:jc w:val="center"/>
        <w:rPr>
          <w:rFonts w:ascii="Times New Roman" w:hAnsi="Times New Roman" w:cs="Times New Roman"/>
          <w:sz w:val="22"/>
          <w:szCs w:val="22"/>
        </w:rPr>
      </w:pPr>
    </w:p>
    <w:p w:rsidR="00AE61F3" w:rsidRPr="00AE61F3" w:rsidRDefault="00AE61F3" w:rsidP="00AE61F3">
      <w:pPr>
        <w:pStyle w:val="ConsPlusNormal"/>
        <w:ind w:firstLine="540"/>
        <w:jc w:val="center"/>
        <w:rPr>
          <w:rFonts w:ascii="Times New Roman" w:hAnsi="Times New Roman" w:cs="Times New Roman"/>
          <w:sz w:val="22"/>
          <w:szCs w:val="22"/>
        </w:rPr>
      </w:pPr>
      <w:r w:rsidRPr="00AE61F3">
        <w:rPr>
          <w:rFonts w:ascii="Times New Roman" w:hAnsi="Times New Roman" w:cs="Times New Roman"/>
          <w:sz w:val="22"/>
          <w:szCs w:val="22"/>
        </w:rPr>
        <w:t>РЕШИЛО:</w:t>
      </w:r>
    </w:p>
    <w:p w:rsidR="00AE61F3" w:rsidRPr="00AE61F3" w:rsidRDefault="00AE61F3" w:rsidP="00AE61F3">
      <w:pPr>
        <w:pStyle w:val="ConsPlusNormal"/>
        <w:ind w:firstLine="0"/>
        <w:rPr>
          <w:rFonts w:ascii="Times New Roman" w:hAnsi="Times New Roman" w:cs="Times New Roman"/>
          <w:color w:val="FF0000"/>
          <w:sz w:val="22"/>
          <w:szCs w:val="22"/>
        </w:rPr>
      </w:pPr>
    </w:p>
    <w:p w:rsidR="00AE61F3" w:rsidRPr="00AE61F3" w:rsidRDefault="00AE61F3" w:rsidP="00AE61F3">
      <w:pPr>
        <w:pStyle w:val="ConsPlusNormal"/>
        <w:spacing w:line="480" w:lineRule="auto"/>
        <w:ind w:firstLine="0"/>
        <w:jc w:val="both"/>
        <w:rPr>
          <w:rFonts w:ascii="Times New Roman" w:hAnsi="Times New Roman" w:cs="Times New Roman"/>
          <w:sz w:val="22"/>
          <w:szCs w:val="22"/>
        </w:rPr>
      </w:pPr>
      <w:r w:rsidRPr="00AE61F3">
        <w:rPr>
          <w:rFonts w:ascii="Times New Roman" w:hAnsi="Times New Roman" w:cs="Times New Roman"/>
          <w:sz w:val="22"/>
          <w:szCs w:val="22"/>
        </w:rPr>
        <w:t xml:space="preserve">  1. Утвердить Заключение  по внешней проверке  отчета об               исполнении бюджета Митякинского сельского поселения за 2015 год   (Приложение1) .                        </w:t>
      </w:r>
    </w:p>
    <w:p w:rsidR="00AE61F3" w:rsidRPr="00AE61F3" w:rsidRDefault="00AE61F3" w:rsidP="00AE61F3">
      <w:pPr>
        <w:pStyle w:val="ConsPlusNormal"/>
        <w:spacing w:line="480" w:lineRule="auto"/>
        <w:ind w:firstLine="0"/>
        <w:jc w:val="both"/>
        <w:rPr>
          <w:rFonts w:ascii="Times New Roman" w:hAnsi="Times New Roman" w:cs="Times New Roman"/>
          <w:sz w:val="22"/>
          <w:szCs w:val="22"/>
        </w:rPr>
      </w:pPr>
      <w:r w:rsidRPr="00AE61F3">
        <w:rPr>
          <w:rFonts w:ascii="Times New Roman" w:hAnsi="Times New Roman" w:cs="Times New Roman"/>
          <w:sz w:val="22"/>
          <w:szCs w:val="22"/>
        </w:rPr>
        <w:t xml:space="preserve">  2. Решение вступает в силу со дня его официального обнародования.</w:t>
      </w:r>
    </w:p>
    <w:p w:rsidR="00AE61F3" w:rsidRPr="00AE61F3" w:rsidRDefault="00AE61F3" w:rsidP="00AE61F3">
      <w:pPr>
        <w:pStyle w:val="ConsPlusNormal"/>
        <w:spacing w:line="480" w:lineRule="auto"/>
        <w:ind w:firstLine="0"/>
        <w:jc w:val="both"/>
        <w:rPr>
          <w:rFonts w:ascii="Times New Roman" w:hAnsi="Times New Roman" w:cs="Times New Roman"/>
          <w:sz w:val="22"/>
          <w:szCs w:val="22"/>
        </w:rPr>
      </w:pPr>
      <w:r w:rsidRPr="00AE61F3">
        <w:rPr>
          <w:rFonts w:ascii="Times New Roman" w:hAnsi="Times New Roman" w:cs="Times New Roman"/>
          <w:sz w:val="22"/>
          <w:szCs w:val="22"/>
        </w:rPr>
        <w:t xml:space="preserve">  3. Контроль исполнения данного решения оставляю за собой.</w:t>
      </w:r>
    </w:p>
    <w:p w:rsidR="00AE61F3" w:rsidRPr="00AE61F3" w:rsidRDefault="00AE61F3" w:rsidP="00AE61F3">
      <w:pPr>
        <w:pStyle w:val="ConsPlusNormal"/>
        <w:spacing w:line="480" w:lineRule="auto"/>
        <w:ind w:firstLine="540"/>
        <w:jc w:val="both"/>
        <w:rPr>
          <w:rFonts w:ascii="Times New Roman" w:hAnsi="Times New Roman" w:cs="Times New Roman"/>
          <w:sz w:val="22"/>
          <w:szCs w:val="22"/>
        </w:rPr>
      </w:pPr>
    </w:p>
    <w:p w:rsidR="00AE61F3" w:rsidRPr="00AE61F3" w:rsidRDefault="00AE61F3" w:rsidP="00AE61F3">
      <w:pPr>
        <w:pStyle w:val="ConsPlusNormal"/>
        <w:ind w:firstLine="0"/>
        <w:jc w:val="right"/>
        <w:rPr>
          <w:rFonts w:ascii="Times New Roman" w:hAnsi="Times New Roman" w:cs="Times New Roman"/>
          <w:sz w:val="22"/>
          <w:szCs w:val="22"/>
        </w:rPr>
      </w:pPr>
    </w:p>
    <w:p w:rsidR="00AE61F3" w:rsidRPr="00AE61F3" w:rsidRDefault="00AE61F3" w:rsidP="00AE61F3">
      <w:pPr>
        <w:pStyle w:val="ConsPlusNormal"/>
        <w:ind w:firstLine="540"/>
        <w:jc w:val="both"/>
        <w:rPr>
          <w:rFonts w:ascii="Times New Roman" w:hAnsi="Times New Roman" w:cs="Times New Roman"/>
          <w:sz w:val="22"/>
          <w:szCs w:val="22"/>
        </w:rPr>
      </w:pPr>
    </w:p>
    <w:p w:rsidR="00AE61F3" w:rsidRPr="00AE61F3" w:rsidRDefault="00AE61F3" w:rsidP="00AE61F3">
      <w:pPr>
        <w:pStyle w:val="ConsPlusNormal"/>
        <w:tabs>
          <w:tab w:val="left" w:pos="5595"/>
        </w:tabs>
        <w:ind w:firstLine="0"/>
        <w:jc w:val="both"/>
        <w:rPr>
          <w:rFonts w:ascii="Times New Roman" w:hAnsi="Times New Roman" w:cs="Times New Roman"/>
          <w:sz w:val="22"/>
          <w:szCs w:val="22"/>
        </w:rPr>
      </w:pPr>
    </w:p>
    <w:p w:rsidR="00AE61F3" w:rsidRPr="00AE61F3" w:rsidRDefault="00AE61F3" w:rsidP="00AE61F3">
      <w:pPr>
        <w:pStyle w:val="ConsPlusNormal"/>
        <w:ind w:firstLine="540"/>
        <w:jc w:val="both"/>
        <w:rPr>
          <w:rFonts w:ascii="Times New Roman" w:hAnsi="Times New Roman" w:cs="Times New Roman"/>
          <w:sz w:val="22"/>
          <w:szCs w:val="22"/>
        </w:rPr>
      </w:pPr>
    </w:p>
    <w:p w:rsidR="00AE61F3" w:rsidRPr="00AE61F3" w:rsidRDefault="00AE61F3" w:rsidP="00AE61F3">
      <w:pPr>
        <w:pStyle w:val="ConsPlusNormal"/>
        <w:ind w:firstLine="540"/>
        <w:jc w:val="both"/>
        <w:rPr>
          <w:rFonts w:ascii="Times New Roman" w:hAnsi="Times New Roman" w:cs="Times New Roman"/>
          <w:sz w:val="22"/>
          <w:szCs w:val="22"/>
        </w:rPr>
      </w:pPr>
      <w:r w:rsidRPr="00AE61F3">
        <w:rPr>
          <w:rFonts w:ascii="Times New Roman" w:hAnsi="Times New Roman" w:cs="Times New Roman"/>
          <w:sz w:val="22"/>
          <w:szCs w:val="22"/>
        </w:rPr>
        <w:t>Председатель Собрания депутатов</w:t>
      </w:r>
    </w:p>
    <w:p w:rsidR="00AE61F3" w:rsidRPr="00AE61F3" w:rsidRDefault="00AE61F3" w:rsidP="00AE61F3">
      <w:pPr>
        <w:pStyle w:val="ConsPlusNormal"/>
        <w:ind w:firstLine="540"/>
        <w:jc w:val="both"/>
        <w:rPr>
          <w:rFonts w:ascii="Times New Roman" w:hAnsi="Times New Roman" w:cs="Times New Roman"/>
          <w:sz w:val="22"/>
          <w:szCs w:val="22"/>
        </w:rPr>
      </w:pPr>
      <w:r w:rsidRPr="00AE61F3">
        <w:rPr>
          <w:rFonts w:ascii="Times New Roman" w:hAnsi="Times New Roman" w:cs="Times New Roman"/>
          <w:sz w:val="22"/>
          <w:szCs w:val="22"/>
        </w:rPr>
        <w:t>Митякинского сельского поселения                                  С.И. Куркин</w:t>
      </w:r>
    </w:p>
    <w:p w:rsidR="00AE61F3" w:rsidRPr="00AE61F3" w:rsidRDefault="00AE61F3" w:rsidP="00AE61F3">
      <w:pPr>
        <w:pStyle w:val="ConsPlusNormal"/>
        <w:ind w:firstLine="0"/>
        <w:jc w:val="both"/>
        <w:rPr>
          <w:rFonts w:ascii="Times New Roman" w:hAnsi="Times New Roman" w:cs="Times New Roman"/>
          <w:color w:val="FF0000"/>
          <w:sz w:val="22"/>
          <w:szCs w:val="22"/>
        </w:rPr>
      </w:pPr>
    </w:p>
    <w:p w:rsidR="00AE61F3" w:rsidRPr="00AE61F3" w:rsidRDefault="00AE61F3" w:rsidP="00AE61F3">
      <w:pPr>
        <w:pStyle w:val="ConsPlusNormal"/>
        <w:ind w:firstLine="0"/>
        <w:jc w:val="right"/>
        <w:outlineLvl w:val="0"/>
        <w:rPr>
          <w:rFonts w:ascii="Times New Roman" w:hAnsi="Times New Roman" w:cs="Times New Roman"/>
          <w:color w:val="FF0000"/>
          <w:sz w:val="22"/>
          <w:szCs w:val="22"/>
        </w:rPr>
      </w:pPr>
    </w:p>
    <w:p w:rsidR="00AE61F3" w:rsidRPr="00AE61F3" w:rsidRDefault="00AE61F3" w:rsidP="00AE61F3">
      <w:pPr>
        <w:pStyle w:val="ConsPlusNormal"/>
        <w:ind w:firstLine="0"/>
        <w:jc w:val="right"/>
        <w:outlineLvl w:val="0"/>
        <w:rPr>
          <w:rFonts w:ascii="Times New Roman" w:hAnsi="Times New Roman" w:cs="Times New Roman"/>
          <w:color w:val="FF0000"/>
          <w:sz w:val="22"/>
          <w:szCs w:val="22"/>
        </w:rPr>
      </w:pPr>
    </w:p>
    <w:p w:rsidR="00AE61F3" w:rsidRPr="00AE61F3" w:rsidRDefault="00AE61F3" w:rsidP="00AE61F3">
      <w:pPr>
        <w:pStyle w:val="ConsPlusNormal"/>
        <w:ind w:firstLine="0"/>
        <w:jc w:val="right"/>
        <w:outlineLvl w:val="0"/>
        <w:rPr>
          <w:rFonts w:ascii="Times New Roman" w:hAnsi="Times New Roman" w:cs="Times New Roman"/>
          <w:color w:val="FF0000"/>
          <w:sz w:val="22"/>
          <w:szCs w:val="22"/>
        </w:rPr>
      </w:pPr>
    </w:p>
    <w:p w:rsidR="00AE61F3" w:rsidRPr="00AE61F3" w:rsidRDefault="00AE61F3" w:rsidP="00AE61F3">
      <w:pPr>
        <w:pStyle w:val="ConsPlusNormal"/>
        <w:ind w:firstLine="0"/>
        <w:jc w:val="right"/>
        <w:outlineLvl w:val="0"/>
        <w:rPr>
          <w:rFonts w:ascii="Times New Roman" w:hAnsi="Times New Roman" w:cs="Times New Roman"/>
          <w:color w:val="FF0000"/>
          <w:sz w:val="22"/>
          <w:szCs w:val="22"/>
        </w:rPr>
      </w:pPr>
    </w:p>
    <w:p w:rsidR="00AE61F3" w:rsidRPr="00AE61F3" w:rsidRDefault="00AE61F3" w:rsidP="00AE61F3">
      <w:pPr>
        <w:pStyle w:val="ConsPlusNormal"/>
        <w:ind w:firstLine="0"/>
        <w:jc w:val="right"/>
        <w:outlineLvl w:val="0"/>
        <w:rPr>
          <w:rFonts w:ascii="Times New Roman" w:hAnsi="Times New Roman" w:cs="Times New Roman"/>
          <w:color w:val="FF0000"/>
          <w:sz w:val="22"/>
          <w:szCs w:val="22"/>
        </w:rPr>
      </w:pPr>
    </w:p>
    <w:p w:rsidR="00496045" w:rsidRDefault="00496045" w:rsidP="00AE61F3">
      <w:pPr>
        <w:pStyle w:val="ConsPlusNormal"/>
        <w:ind w:firstLine="0"/>
        <w:jc w:val="right"/>
        <w:outlineLvl w:val="0"/>
        <w:rPr>
          <w:rFonts w:ascii="Times New Roman" w:hAnsi="Times New Roman" w:cs="Times New Roman"/>
          <w:sz w:val="22"/>
          <w:szCs w:val="22"/>
        </w:rPr>
      </w:pPr>
    </w:p>
    <w:p w:rsidR="00496045" w:rsidRDefault="00496045" w:rsidP="00AE61F3">
      <w:pPr>
        <w:pStyle w:val="ConsPlusNormal"/>
        <w:ind w:firstLine="0"/>
        <w:jc w:val="right"/>
        <w:outlineLvl w:val="0"/>
        <w:rPr>
          <w:rFonts w:ascii="Times New Roman" w:hAnsi="Times New Roman" w:cs="Times New Roman"/>
          <w:sz w:val="22"/>
          <w:szCs w:val="22"/>
        </w:rPr>
      </w:pPr>
    </w:p>
    <w:p w:rsidR="00496045" w:rsidRDefault="00496045" w:rsidP="00AE61F3">
      <w:pPr>
        <w:pStyle w:val="ConsPlusNormal"/>
        <w:ind w:firstLine="0"/>
        <w:jc w:val="right"/>
        <w:outlineLvl w:val="0"/>
        <w:rPr>
          <w:rFonts w:ascii="Times New Roman" w:hAnsi="Times New Roman" w:cs="Times New Roman"/>
          <w:sz w:val="22"/>
          <w:szCs w:val="22"/>
        </w:rPr>
      </w:pPr>
    </w:p>
    <w:p w:rsidR="00496045" w:rsidRDefault="00496045" w:rsidP="00AE61F3">
      <w:pPr>
        <w:pStyle w:val="ConsPlusNormal"/>
        <w:ind w:firstLine="0"/>
        <w:jc w:val="right"/>
        <w:outlineLvl w:val="0"/>
        <w:rPr>
          <w:rFonts w:ascii="Times New Roman" w:hAnsi="Times New Roman" w:cs="Times New Roman"/>
          <w:sz w:val="22"/>
          <w:szCs w:val="22"/>
        </w:rPr>
      </w:pPr>
    </w:p>
    <w:p w:rsidR="00496045" w:rsidRDefault="00496045" w:rsidP="00AE61F3">
      <w:pPr>
        <w:pStyle w:val="ConsPlusNormal"/>
        <w:ind w:firstLine="0"/>
        <w:jc w:val="right"/>
        <w:outlineLvl w:val="0"/>
        <w:rPr>
          <w:rFonts w:ascii="Times New Roman" w:hAnsi="Times New Roman" w:cs="Times New Roman"/>
          <w:sz w:val="22"/>
          <w:szCs w:val="22"/>
        </w:rPr>
      </w:pPr>
    </w:p>
    <w:p w:rsidR="00496045" w:rsidRDefault="00496045" w:rsidP="00AE61F3">
      <w:pPr>
        <w:pStyle w:val="ConsPlusNormal"/>
        <w:ind w:firstLine="0"/>
        <w:jc w:val="right"/>
        <w:outlineLvl w:val="0"/>
        <w:rPr>
          <w:rFonts w:ascii="Times New Roman" w:hAnsi="Times New Roman" w:cs="Times New Roman"/>
          <w:sz w:val="22"/>
          <w:szCs w:val="22"/>
        </w:rPr>
      </w:pPr>
    </w:p>
    <w:p w:rsidR="00496045" w:rsidRDefault="00496045" w:rsidP="00AE61F3">
      <w:pPr>
        <w:pStyle w:val="ConsPlusNormal"/>
        <w:ind w:firstLine="0"/>
        <w:jc w:val="right"/>
        <w:outlineLvl w:val="0"/>
        <w:rPr>
          <w:rFonts w:ascii="Times New Roman" w:hAnsi="Times New Roman" w:cs="Times New Roman"/>
          <w:sz w:val="22"/>
          <w:szCs w:val="22"/>
        </w:rPr>
      </w:pPr>
    </w:p>
    <w:p w:rsidR="00496045" w:rsidRDefault="00496045" w:rsidP="00AE61F3">
      <w:pPr>
        <w:pStyle w:val="ConsPlusNormal"/>
        <w:ind w:firstLine="0"/>
        <w:jc w:val="right"/>
        <w:outlineLvl w:val="0"/>
        <w:rPr>
          <w:rFonts w:ascii="Times New Roman" w:hAnsi="Times New Roman" w:cs="Times New Roman"/>
          <w:sz w:val="22"/>
          <w:szCs w:val="22"/>
        </w:rPr>
      </w:pPr>
    </w:p>
    <w:p w:rsidR="00496045" w:rsidRDefault="00496045" w:rsidP="00AE61F3">
      <w:pPr>
        <w:pStyle w:val="ConsPlusNormal"/>
        <w:ind w:firstLine="0"/>
        <w:jc w:val="right"/>
        <w:outlineLvl w:val="0"/>
        <w:rPr>
          <w:rFonts w:ascii="Times New Roman" w:hAnsi="Times New Roman" w:cs="Times New Roman"/>
          <w:sz w:val="22"/>
          <w:szCs w:val="22"/>
        </w:rPr>
      </w:pPr>
    </w:p>
    <w:p w:rsidR="00496045" w:rsidRDefault="00496045" w:rsidP="00AE61F3">
      <w:pPr>
        <w:pStyle w:val="ConsPlusNormal"/>
        <w:ind w:firstLine="0"/>
        <w:jc w:val="right"/>
        <w:outlineLvl w:val="0"/>
        <w:rPr>
          <w:rFonts w:ascii="Times New Roman" w:hAnsi="Times New Roman" w:cs="Times New Roman"/>
          <w:sz w:val="22"/>
          <w:szCs w:val="22"/>
        </w:rPr>
      </w:pPr>
    </w:p>
    <w:p w:rsidR="00496045" w:rsidRDefault="00496045" w:rsidP="00AE61F3">
      <w:pPr>
        <w:pStyle w:val="ConsPlusNormal"/>
        <w:ind w:firstLine="0"/>
        <w:jc w:val="right"/>
        <w:outlineLvl w:val="0"/>
        <w:rPr>
          <w:rFonts w:ascii="Times New Roman" w:hAnsi="Times New Roman" w:cs="Times New Roman"/>
          <w:sz w:val="22"/>
          <w:szCs w:val="22"/>
        </w:rPr>
      </w:pPr>
    </w:p>
    <w:p w:rsidR="00AE61F3" w:rsidRPr="00AE61F3" w:rsidRDefault="00AE61F3" w:rsidP="00AE61F3">
      <w:pPr>
        <w:pStyle w:val="ConsPlusNormal"/>
        <w:ind w:firstLine="0"/>
        <w:jc w:val="right"/>
        <w:outlineLvl w:val="0"/>
        <w:rPr>
          <w:rFonts w:ascii="Times New Roman" w:hAnsi="Times New Roman" w:cs="Times New Roman"/>
          <w:sz w:val="22"/>
          <w:szCs w:val="22"/>
        </w:rPr>
      </w:pPr>
      <w:r w:rsidRPr="00AE61F3">
        <w:rPr>
          <w:rFonts w:ascii="Times New Roman" w:hAnsi="Times New Roman" w:cs="Times New Roman"/>
          <w:sz w:val="22"/>
          <w:szCs w:val="22"/>
        </w:rPr>
        <w:lastRenderedPageBreak/>
        <w:t>Приложение 1</w:t>
      </w:r>
    </w:p>
    <w:p w:rsidR="00AE61F3" w:rsidRPr="00AE61F3" w:rsidRDefault="00AE61F3" w:rsidP="00AE61F3">
      <w:pPr>
        <w:pStyle w:val="ConsPlusNormal"/>
        <w:ind w:firstLine="0"/>
        <w:jc w:val="right"/>
        <w:rPr>
          <w:rFonts w:ascii="Times New Roman" w:hAnsi="Times New Roman" w:cs="Times New Roman"/>
          <w:sz w:val="22"/>
          <w:szCs w:val="22"/>
        </w:rPr>
      </w:pPr>
      <w:r w:rsidRPr="00AE61F3">
        <w:rPr>
          <w:rFonts w:ascii="Times New Roman" w:hAnsi="Times New Roman" w:cs="Times New Roman"/>
          <w:sz w:val="22"/>
          <w:szCs w:val="22"/>
        </w:rPr>
        <w:t xml:space="preserve">к решению Собрания депутатов </w:t>
      </w:r>
    </w:p>
    <w:p w:rsidR="00496045" w:rsidRDefault="00AE61F3" w:rsidP="00496045">
      <w:pPr>
        <w:pStyle w:val="ConsPlusNormal"/>
        <w:ind w:firstLine="0"/>
        <w:jc w:val="right"/>
        <w:rPr>
          <w:rFonts w:ascii="Times New Roman" w:hAnsi="Times New Roman" w:cs="Times New Roman"/>
          <w:sz w:val="22"/>
          <w:szCs w:val="22"/>
        </w:rPr>
      </w:pPr>
      <w:r w:rsidRPr="00AE61F3">
        <w:rPr>
          <w:rFonts w:ascii="Times New Roman" w:hAnsi="Times New Roman" w:cs="Times New Roman"/>
          <w:sz w:val="22"/>
          <w:szCs w:val="22"/>
        </w:rPr>
        <w:t>Митякинского сельского поселения</w:t>
      </w:r>
    </w:p>
    <w:p w:rsidR="00AE61F3" w:rsidRPr="00AE61F3" w:rsidRDefault="00AE61F3" w:rsidP="00496045">
      <w:pPr>
        <w:pStyle w:val="ConsPlusNormal"/>
        <w:ind w:firstLine="0"/>
        <w:jc w:val="right"/>
        <w:rPr>
          <w:rFonts w:ascii="Times New Roman" w:hAnsi="Times New Roman" w:cs="Times New Roman"/>
          <w:sz w:val="22"/>
          <w:szCs w:val="22"/>
        </w:rPr>
      </w:pPr>
      <w:r w:rsidRPr="00AE61F3">
        <w:rPr>
          <w:rFonts w:ascii="Times New Roman" w:hAnsi="Times New Roman" w:cs="Times New Roman"/>
          <w:sz w:val="22"/>
          <w:szCs w:val="22"/>
        </w:rPr>
        <w:t xml:space="preserve">29.04.2016 г. №8      </w:t>
      </w:r>
    </w:p>
    <w:p w:rsidR="00AE61F3" w:rsidRPr="00AE61F3" w:rsidRDefault="00AE61F3" w:rsidP="00AE61F3">
      <w:pPr>
        <w:pStyle w:val="ConsPlusNormal"/>
        <w:ind w:firstLine="540"/>
        <w:jc w:val="both"/>
        <w:rPr>
          <w:rFonts w:ascii="Times New Roman" w:hAnsi="Times New Roman" w:cs="Times New Roman"/>
          <w:sz w:val="22"/>
          <w:szCs w:val="22"/>
        </w:rPr>
      </w:pPr>
    </w:p>
    <w:p w:rsidR="00AE61F3" w:rsidRPr="00AE61F3" w:rsidRDefault="00AE61F3" w:rsidP="00AE61F3">
      <w:pPr>
        <w:pStyle w:val="ConsPlusNormal"/>
        <w:ind w:firstLine="540"/>
        <w:jc w:val="both"/>
        <w:rPr>
          <w:rFonts w:ascii="Times New Roman" w:hAnsi="Times New Roman" w:cs="Times New Roman"/>
          <w:sz w:val="22"/>
          <w:szCs w:val="22"/>
        </w:rPr>
      </w:pPr>
    </w:p>
    <w:p w:rsidR="00AE61F3" w:rsidRPr="00AE61F3" w:rsidRDefault="00AE61F3" w:rsidP="00AE61F3">
      <w:pPr>
        <w:pStyle w:val="ConsPlusNormal"/>
        <w:ind w:firstLine="540"/>
        <w:jc w:val="both"/>
        <w:rPr>
          <w:rFonts w:ascii="Times New Roman" w:hAnsi="Times New Roman" w:cs="Times New Roman"/>
          <w:sz w:val="22"/>
          <w:szCs w:val="22"/>
        </w:rPr>
      </w:pPr>
    </w:p>
    <w:p w:rsidR="00AE61F3" w:rsidRPr="00AE61F3" w:rsidRDefault="00AE61F3" w:rsidP="00AE61F3">
      <w:pPr>
        <w:shd w:val="clear" w:color="auto" w:fill="FFFFFF"/>
        <w:ind w:left="86"/>
        <w:jc w:val="center"/>
        <w:rPr>
          <w:sz w:val="22"/>
          <w:szCs w:val="22"/>
        </w:rPr>
      </w:pPr>
      <w:r w:rsidRPr="00AE61F3">
        <w:rPr>
          <w:b/>
          <w:bCs/>
          <w:spacing w:val="-6"/>
          <w:sz w:val="22"/>
          <w:szCs w:val="22"/>
        </w:rPr>
        <w:t>Заключение</w:t>
      </w:r>
    </w:p>
    <w:p w:rsidR="00AE61F3" w:rsidRPr="00AE61F3" w:rsidRDefault="00AE61F3" w:rsidP="00AE61F3">
      <w:pPr>
        <w:shd w:val="clear" w:color="auto" w:fill="FFFFFF"/>
        <w:spacing w:line="326" w:lineRule="exact"/>
        <w:ind w:left="1762" w:right="538" w:hanging="845"/>
        <w:jc w:val="center"/>
        <w:rPr>
          <w:sz w:val="22"/>
          <w:szCs w:val="22"/>
        </w:rPr>
      </w:pPr>
      <w:r w:rsidRPr="00AE61F3">
        <w:rPr>
          <w:b/>
          <w:bCs/>
          <w:spacing w:val="-6"/>
          <w:sz w:val="22"/>
          <w:szCs w:val="22"/>
        </w:rPr>
        <w:t xml:space="preserve">по внешней проверке отчета об исполнении бюджета </w:t>
      </w:r>
      <w:r w:rsidRPr="00AE61F3">
        <w:rPr>
          <w:b/>
          <w:bCs/>
          <w:spacing w:val="-4"/>
          <w:sz w:val="22"/>
          <w:szCs w:val="22"/>
        </w:rPr>
        <w:t>Митякинского сельского поселения за 2015 год</w:t>
      </w:r>
    </w:p>
    <w:p w:rsidR="00AE61F3" w:rsidRPr="00AE61F3" w:rsidRDefault="00AE61F3" w:rsidP="00AE61F3">
      <w:pPr>
        <w:shd w:val="clear" w:color="auto" w:fill="FFFFFF"/>
        <w:spacing w:before="312" w:line="322" w:lineRule="exact"/>
        <w:ind w:left="24" w:right="5" w:firstLine="744"/>
        <w:jc w:val="both"/>
        <w:rPr>
          <w:sz w:val="22"/>
          <w:szCs w:val="22"/>
        </w:rPr>
      </w:pPr>
      <w:r w:rsidRPr="00AE61F3">
        <w:rPr>
          <w:spacing w:val="-3"/>
          <w:sz w:val="22"/>
          <w:szCs w:val="22"/>
        </w:rPr>
        <w:t xml:space="preserve">В соответствии со </w:t>
      </w:r>
      <w:r w:rsidRPr="00AE61F3">
        <w:rPr>
          <w:sz w:val="22"/>
          <w:szCs w:val="22"/>
        </w:rPr>
        <w:t>ст. 264.4 Бюджетного Кодекса Российской Федерации, ст. 46 Решения Собрания депутатов Митякинского сельского поселения от 10 апреля 2014 г. № 5 «О бюджетном процессе в  Митякинском сельском поселении», Решения Собрания депутатов Митякинского сельского поселения от 18.07.2012 г. № 18 «Об утверждении Положения «О внешней проверке годового отчета об исполнении бюджета Митякинского сельского поселения» п</w:t>
      </w:r>
      <w:r w:rsidRPr="00AE61F3">
        <w:rPr>
          <w:spacing w:val="2"/>
          <w:sz w:val="22"/>
          <w:szCs w:val="22"/>
        </w:rPr>
        <w:t>остоянной комиссией Собрания депутатов Митякинского сельского поселения по бюджету, экономике и налогам</w:t>
      </w:r>
      <w:r w:rsidRPr="00AE61F3">
        <w:rPr>
          <w:spacing w:val="1"/>
          <w:sz w:val="22"/>
          <w:szCs w:val="22"/>
        </w:rPr>
        <w:t xml:space="preserve"> проведена внешняя проверка отчета об </w:t>
      </w:r>
      <w:r w:rsidRPr="00AE61F3">
        <w:rPr>
          <w:spacing w:val="4"/>
          <w:sz w:val="22"/>
          <w:szCs w:val="22"/>
        </w:rPr>
        <w:t xml:space="preserve">исполнении бюджета Митякинского сельского поселения за 2015 </w:t>
      </w:r>
      <w:r w:rsidRPr="00AE61F3">
        <w:rPr>
          <w:sz w:val="22"/>
          <w:szCs w:val="22"/>
        </w:rPr>
        <w:t xml:space="preserve">год. </w:t>
      </w:r>
      <w:r w:rsidRPr="00AE61F3">
        <w:rPr>
          <w:spacing w:val="1"/>
          <w:sz w:val="22"/>
          <w:szCs w:val="22"/>
        </w:rPr>
        <w:t xml:space="preserve"> Акт проверки подписан 15 апреля 2016 </w:t>
      </w:r>
      <w:r w:rsidRPr="00AE61F3">
        <w:rPr>
          <w:spacing w:val="-3"/>
          <w:sz w:val="22"/>
          <w:szCs w:val="22"/>
        </w:rPr>
        <w:t>года без возражений и разногласий.</w:t>
      </w:r>
    </w:p>
    <w:p w:rsidR="00AE61F3" w:rsidRPr="00AE61F3" w:rsidRDefault="00AE61F3" w:rsidP="00AE61F3">
      <w:pPr>
        <w:shd w:val="clear" w:color="auto" w:fill="FFFFFF"/>
        <w:spacing w:before="336" w:line="326" w:lineRule="exact"/>
        <w:ind w:left="773"/>
        <w:rPr>
          <w:sz w:val="22"/>
          <w:szCs w:val="22"/>
        </w:rPr>
      </w:pPr>
      <w:r w:rsidRPr="00AE61F3">
        <w:rPr>
          <w:b/>
          <w:bCs/>
          <w:spacing w:val="-4"/>
          <w:sz w:val="22"/>
          <w:szCs w:val="22"/>
        </w:rPr>
        <w:t>В ходе проверки установлено следующее:</w:t>
      </w:r>
    </w:p>
    <w:p w:rsidR="00AE61F3" w:rsidRPr="00AE61F3" w:rsidRDefault="00AE61F3" w:rsidP="00AE61F3">
      <w:pPr>
        <w:shd w:val="clear" w:color="auto" w:fill="FFFFFF"/>
        <w:spacing w:before="29"/>
        <w:ind w:left="14" w:firstLine="749"/>
        <w:jc w:val="both"/>
        <w:rPr>
          <w:spacing w:val="4"/>
          <w:sz w:val="22"/>
          <w:szCs w:val="22"/>
        </w:rPr>
      </w:pPr>
      <w:r w:rsidRPr="00AE61F3">
        <w:rPr>
          <w:spacing w:val="-4"/>
          <w:sz w:val="22"/>
          <w:szCs w:val="22"/>
        </w:rPr>
        <w:t xml:space="preserve">Решением Собрания депутатов Митякинского сельского поселения от 22 декабря 2014 </w:t>
      </w:r>
      <w:r w:rsidRPr="00AE61F3">
        <w:rPr>
          <w:spacing w:val="-2"/>
          <w:sz w:val="22"/>
          <w:szCs w:val="22"/>
        </w:rPr>
        <w:t xml:space="preserve">года № 26 «О бюджете Митякинского сельского поселения на </w:t>
      </w:r>
      <w:r w:rsidRPr="00AE61F3">
        <w:rPr>
          <w:spacing w:val="6"/>
          <w:sz w:val="22"/>
          <w:szCs w:val="22"/>
        </w:rPr>
        <w:t>2015 год и на плановый период 2016 и 2017 годов»</w:t>
      </w:r>
      <w:r w:rsidRPr="00AE61F3">
        <w:rPr>
          <w:spacing w:val="3"/>
          <w:sz w:val="22"/>
          <w:szCs w:val="22"/>
        </w:rPr>
        <w:t xml:space="preserve"> бюджет поселения был утвержден сбалансированным по доходам и расходам в сумме 8291,9 тыс. </w:t>
      </w:r>
      <w:r w:rsidRPr="00AE61F3">
        <w:rPr>
          <w:spacing w:val="4"/>
          <w:sz w:val="22"/>
          <w:szCs w:val="22"/>
        </w:rPr>
        <w:t>рублей.</w:t>
      </w:r>
    </w:p>
    <w:p w:rsidR="00AE61F3" w:rsidRPr="00AE61F3" w:rsidRDefault="00AE61F3" w:rsidP="00AE61F3">
      <w:pPr>
        <w:shd w:val="clear" w:color="auto" w:fill="FFFFFF"/>
        <w:spacing w:before="29"/>
        <w:ind w:left="14" w:firstLine="749"/>
        <w:jc w:val="both"/>
        <w:rPr>
          <w:sz w:val="22"/>
          <w:szCs w:val="22"/>
        </w:rPr>
      </w:pPr>
      <w:r w:rsidRPr="00AE61F3">
        <w:rPr>
          <w:color w:val="FF0000"/>
          <w:spacing w:val="4"/>
          <w:sz w:val="22"/>
          <w:szCs w:val="22"/>
        </w:rPr>
        <w:t xml:space="preserve"> </w:t>
      </w:r>
      <w:r w:rsidRPr="00AE61F3">
        <w:rPr>
          <w:spacing w:val="4"/>
          <w:sz w:val="22"/>
          <w:szCs w:val="22"/>
        </w:rPr>
        <w:t>В общем объеме доходов</w:t>
      </w:r>
      <w:r w:rsidRPr="00AE61F3">
        <w:rPr>
          <w:spacing w:val="-2"/>
          <w:sz w:val="22"/>
          <w:szCs w:val="22"/>
        </w:rPr>
        <w:t xml:space="preserve"> налоговые и </w:t>
      </w:r>
      <w:r w:rsidRPr="00AE61F3">
        <w:rPr>
          <w:spacing w:val="1"/>
          <w:sz w:val="22"/>
          <w:szCs w:val="22"/>
        </w:rPr>
        <w:t xml:space="preserve">неналоговые поступления запланированы в сумме </w:t>
      </w:r>
      <w:r w:rsidRPr="00AE61F3">
        <w:rPr>
          <w:sz w:val="22"/>
          <w:szCs w:val="22"/>
        </w:rPr>
        <w:t>4376,6</w:t>
      </w:r>
      <w:r w:rsidRPr="00AE61F3">
        <w:rPr>
          <w:spacing w:val="-2"/>
          <w:sz w:val="22"/>
          <w:szCs w:val="22"/>
        </w:rPr>
        <w:t xml:space="preserve"> тыс. рублей (или 52,8 % от общей суммы доходов), безвозмездные поступления – 3915,3 тыс. рублей (или 47,2 %).</w:t>
      </w:r>
    </w:p>
    <w:p w:rsidR="00AE61F3" w:rsidRPr="00AE61F3" w:rsidRDefault="00AE61F3" w:rsidP="00AE61F3">
      <w:pPr>
        <w:shd w:val="clear" w:color="auto" w:fill="FFFFFF"/>
        <w:spacing w:before="293"/>
        <w:ind w:left="24" w:firstLine="730"/>
        <w:jc w:val="both"/>
        <w:rPr>
          <w:sz w:val="22"/>
          <w:szCs w:val="22"/>
        </w:rPr>
      </w:pPr>
      <w:r w:rsidRPr="00AE61F3">
        <w:rPr>
          <w:spacing w:val="-5"/>
          <w:sz w:val="22"/>
          <w:szCs w:val="22"/>
        </w:rPr>
        <w:t xml:space="preserve">При внесении изменений в бюджет 2015 года </w:t>
      </w:r>
      <w:r w:rsidRPr="00AE61F3">
        <w:rPr>
          <w:spacing w:val="-2"/>
          <w:sz w:val="22"/>
          <w:szCs w:val="22"/>
        </w:rPr>
        <w:t>размер предельного де</w:t>
      </w:r>
      <w:r w:rsidRPr="00AE61F3">
        <w:rPr>
          <w:spacing w:val="-2"/>
          <w:sz w:val="22"/>
          <w:szCs w:val="22"/>
        </w:rPr>
        <w:softHyphen/>
      </w:r>
      <w:r w:rsidRPr="00AE61F3">
        <w:rPr>
          <w:spacing w:val="-1"/>
          <w:sz w:val="22"/>
          <w:szCs w:val="22"/>
        </w:rPr>
        <w:t xml:space="preserve">фицита не превышал ограничение, </w:t>
      </w:r>
      <w:r w:rsidRPr="00AE61F3">
        <w:rPr>
          <w:spacing w:val="-3"/>
          <w:sz w:val="22"/>
          <w:szCs w:val="22"/>
        </w:rPr>
        <w:t>установленное законодательно в размере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что соответствует требованиям, установленным пунктом 3 статьи 92</w:t>
      </w:r>
      <w:r w:rsidRPr="00AE61F3">
        <w:rPr>
          <w:spacing w:val="-3"/>
          <w:sz w:val="22"/>
          <w:szCs w:val="22"/>
          <w:vertAlign w:val="superscript"/>
        </w:rPr>
        <w:t>1</w:t>
      </w:r>
      <w:r w:rsidRPr="00AE61F3">
        <w:rPr>
          <w:spacing w:val="-3"/>
          <w:sz w:val="22"/>
          <w:szCs w:val="22"/>
        </w:rPr>
        <w:t xml:space="preserve"> Бюджетного кодекса Рос</w:t>
      </w:r>
      <w:r w:rsidRPr="00AE61F3">
        <w:rPr>
          <w:spacing w:val="-3"/>
          <w:sz w:val="22"/>
          <w:szCs w:val="22"/>
        </w:rPr>
        <w:softHyphen/>
      </w:r>
      <w:r w:rsidRPr="00AE61F3">
        <w:rPr>
          <w:spacing w:val="-2"/>
          <w:sz w:val="22"/>
          <w:szCs w:val="22"/>
        </w:rPr>
        <w:t>сийской Федерации.</w:t>
      </w:r>
    </w:p>
    <w:p w:rsidR="00AE61F3" w:rsidRPr="00AE61F3" w:rsidRDefault="00AE61F3" w:rsidP="00AE61F3">
      <w:pPr>
        <w:shd w:val="clear" w:color="auto" w:fill="FFFFFF"/>
        <w:spacing w:line="322" w:lineRule="exact"/>
        <w:ind w:left="10" w:right="14" w:firstLine="739"/>
        <w:jc w:val="both"/>
        <w:rPr>
          <w:sz w:val="22"/>
          <w:szCs w:val="22"/>
        </w:rPr>
      </w:pPr>
      <w:r w:rsidRPr="00AE61F3">
        <w:rPr>
          <w:spacing w:val="2"/>
          <w:sz w:val="22"/>
          <w:szCs w:val="22"/>
        </w:rPr>
        <w:t>Состав источников финансирования дефицита местного бюджета не про</w:t>
      </w:r>
      <w:r w:rsidRPr="00AE61F3">
        <w:rPr>
          <w:spacing w:val="2"/>
          <w:sz w:val="22"/>
          <w:szCs w:val="22"/>
        </w:rPr>
        <w:softHyphen/>
        <w:t>тиворечит статье 96 Бюджетного кодекса Российской Федерации.</w:t>
      </w:r>
    </w:p>
    <w:p w:rsidR="00AE61F3" w:rsidRPr="00AE61F3" w:rsidRDefault="00AE61F3" w:rsidP="00AE61F3">
      <w:pPr>
        <w:shd w:val="clear" w:color="auto" w:fill="FFFFFF"/>
        <w:spacing w:line="336" w:lineRule="exact"/>
        <w:ind w:left="14" w:right="10" w:firstLine="739"/>
        <w:jc w:val="both"/>
        <w:rPr>
          <w:spacing w:val="1"/>
          <w:sz w:val="22"/>
          <w:szCs w:val="22"/>
        </w:rPr>
      </w:pPr>
      <w:r w:rsidRPr="00AE61F3">
        <w:rPr>
          <w:spacing w:val="3"/>
          <w:sz w:val="22"/>
          <w:szCs w:val="22"/>
        </w:rPr>
        <w:t>По состоянию на 1 января 2015 года задолженность по платежам в бюд</w:t>
      </w:r>
      <w:r w:rsidRPr="00AE61F3">
        <w:rPr>
          <w:spacing w:val="3"/>
          <w:sz w:val="22"/>
          <w:szCs w:val="22"/>
        </w:rPr>
        <w:softHyphen/>
        <w:t>жет составила 293,0 тыс. рублей, в т.ч. в бюджет поселения 222,9 тыс. рублей. Недоимка в бюджет поселения по состоянию на 1 января 2016 года задолженность по платежам в бюд</w:t>
      </w:r>
      <w:r w:rsidRPr="00AE61F3">
        <w:rPr>
          <w:spacing w:val="3"/>
          <w:sz w:val="22"/>
          <w:szCs w:val="22"/>
        </w:rPr>
        <w:softHyphen/>
      </w:r>
      <w:r w:rsidRPr="00AE61F3">
        <w:rPr>
          <w:spacing w:val="1"/>
          <w:sz w:val="22"/>
          <w:szCs w:val="22"/>
        </w:rPr>
        <w:t xml:space="preserve">жет составила </w:t>
      </w:r>
      <w:r w:rsidRPr="00AE61F3">
        <w:rPr>
          <w:spacing w:val="3"/>
          <w:sz w:val="22"/>
          <w:szCs w:val="22"/>
        </w:rPr>
        <w:t xml:space="preserve">227,0 </w:t>
      </w:r>
      <w:r w:rsidRPr="00AE61F3">
        <w:rPr>
          <w:spacing w:val="1"/>
          <w:sz w:val="22"/>
          <w:szCs w:val="22"/>
        </w:rPr>
        <w:t>тыс. рублей.</w:t>
      </w:r>
    </w:p>
    <w:p w:rsidR="00AE61F3" w:rsidRPr="00AE61F3" w:rsidRDefault="00AE61F3" w:rsidP="00AE61F3">
      <w:pPr>
        <w:shd w:val="clear" w:color="auto" w:fill="FFFFFF"/>
        <w:ind w:left="14" w:right="10" w:firstLine="739"/>
        <w:jc w:val="both"/>
        <w:rPr>
          <w:spacing w:val="1"/>
          <w:sz w:val="22"/>
          <w:szCs w:val="22"/>
        </w:rPr>
      </w:pPr>
      <w:r w:rsidRPr="00AE61F3">
        <w:rPr>
          <w:spacing w:val="1"/>
          <w:sz w:val="22"/>
          <w:szCs w:val="22"/>
        </w:rPr>
        <w:t>В течение 2015 года увеличение недоимки произошло по следующим видам налогов, поступающим в бюджет поселения: по земельному налогу (наиболее крупными должниками являются: Исаев А.И. – 114,6 тыс. рублей, Кислякова Т.Ю. – 14,1 тыс.рублей).</w:t>
      </w:r>
    </w:p>
    <w:p w:rsidR="00AE61F3" w:rsidRPr="00AE61F3" w:rsidRDefault="00AE61F3" w:rsidP="00AE61F3">
      <w:pPr>
        <w:shd w:val="clear" w:color="auto" w:fill="FFFFFF"/>
        <w:spacing w:before="29" w:line="317" w:lineRule="exact"/>
        <w:ind w:left="24" w:firstLine="744"/>
        <w:jc w:val="both"/>
        <w:rPr>
          <w:sz w:val="22"/>
          <w:szCs w:val="22"/>
        </w:rPr>
      </w:pPr>
      <w:r w:rsidRPr="00AE61F3">
        <w:rPr>
          <w:spacing w:val="-2"/>
          <w:sz w:val="22"/>
          <w:szCs w:val="22"/>
        </w:rPr>
        <w:t>Согласно отчетности об и</w:t>
      </w:r>
      <w:r w:rsidRPr="00AE61F3">
        <w:rPr>
          <w:spacing w:val="-4"/>
          <w:sz w:val="22"/>
          <w:szCs w:val="22"/>
        </w:rPr>
        <w:t xml:space="preserve">сполнении бюджета за 2015 год </w:t>
      </w:r>
      <w:r w:rsidRPr="00AE61F3">
        <w:rPr>
          <w:spacing w:val="-5"/>
          <w:sz w:val="22"/>
          <w:szCs w:val="22"/>
        </w:rPr>
        <w:t xml:space="preserve">муниципального образования «Митякинское сельское поселение» за 2015 год бюджет поселения </w:t>
      </w:r>
      <w:r w:rsidRPr="00AE61F3">
        <w:rPr>
          <w:sz w:val="22"/>
          <w:szCs w:val="22"/>
        </w:rPr>
        <w:t xml:space="preserve">исполнен по расходам в сумме  9469,8 тыс. рублей, по доходам - в сумме </w:t>
      </w:r>
      <w:r w:rsidRPr="00AE61F3">
        <w:rPr>
          <w:spacing w:val="-3"/>
          <w:sz w:val="22"/>
          <w:szCs w:val="22"/>
        </w:rPr>
        <w:t xml:space="preserve"> </w:t>
      </w:r>
      <w:r w:rsidRPr="00AE61F3">
        <w:rPr>
          <w:sz w:val="22"/>
          <w:szCs w:val="22"/>
        </w:rPr>
        <w:t xml:space="preserve">10954,5 </w:t>
      </w:r>
      <w:r w:rsidRPr="00AE61F3">
        <w:rPr>
          <w:spacing w:val="-3"/>
          <w:sz w:val="22"/>
          <w:szCs w:val="22"/>
        </w:rPr>
        <w:t>тыс. рублей, с профицитом бюджета – 1124,7 тыс. рублей.</w:t>
      </w:r>
    </w:p>
    <w:p w:rsidR="00AE61F3" w:rsidRPr="00AE61F3" w:rsidRDefault="00AE61F3" w:rsidP="00AE61F3">
      <w:pPr>
        <w:shd w:val="clear" w:color="auto" w:fill="FFFFFF"/>
        <w:spacing w:line="322" w:lineRule="exact"/>
        <w:ind w:left="14" w:firstLine="734"/>
        <w:jc w:val="both"/>
        <w:rPr>
          <w:sz w:val="22"/>
          <w:szCs w:val="22"/>
        </w:rPr>
      </w:pPr>
      <w:r w:rsidRPr="00AE61F3">
        <w:rPr>
          <w:spacing w:val="4"/>
          <w:sz w:val="22"/>
          <w:szCs w:val="22"/>
        </w:rPr>
        <w:t xml:space="preserve">В соответствии с отчетностью об исполнении бюджета поселения за </w:t>
      </w:r>
      <w:r w:rsidRPr="00AE61F3">
        <w:rPr>
          <w:spacing w:val="5"/>
          <w:sz w:val="22"/>
          <w:szCs w:val="22"/>
        </w:rPr>
        <w:t xml:space="preserve">2015 год </w:t>
      </w:r>
      <w:r w:rsidRPr="00AE61F3">
        <w:rPr>
          <w:spacing w:val="-2"/>
          <w:sz w:val="22"/>
          <w:szCs w:val="22"/>
        </w:rPr>
        <w:t xml:space="preserve">исполнение бюджета по доходам </w:t>
      </w:r>
      <w:r w:rsidRPr="00AE61F3">
        <w:rPr>
          <w:spacing w:val="19"/>
          <w:sz w:val="22"/>
          <w:szCs w:val="22"/>
        </w:rPr>
        <w:t xml:space="preserve">составило </w:t>
      </w:r>
      <w:r w:rsidRPr="00AE61F3">
        <w:rPr>
          <w:sz w:val="22"/>
          <w:szCs w:val="22"/>
        </w:rPr>
        <w:t xml:space="preserve">10594,5 </w:t>
      </w:r>
      <w:r w:rsidRPr="00AE61F3">
        <w:rPr>
          <w:spacing w:val="19"/>
          <w:sz w:val="22"/>
          <w:szCs w:val="22"/>
        </w:rPr>
        <w:t xml:space="preserve">тыс. рублей, или 107,2 % к уточненному плану </w:t>
      </w:r>
      <w:r w:rsidRPr="00AE61F3">
        <w:rPr>
          <w:spacing w:val="-4"/>
          <w:sz w:val="22"/>
          <w:szCs w:val="22"/>
        </w:rPr>
        <w:lastRenderedPageBreak/>
        <w:t xml:space="preserve">(9881,9 тыс. рублей). Налоговые и неналоговые доходы </w:t>
      </w:r>
      <w:r w:rsidRPr="00AE61F3">
        <w:rPr>
          <w:spacing w:val="-2"/>
          <w:sz w:val="22"/>
          <w:szCs w:val="22"/>
        </w:rPr>
        <w:t xml:space="preserve">исполнены в </w:t>
      </w:r>
      <w:r w:rsidRPr="00AE61F3">
        <w:rPr>
          <w:spacing w:val="30"/>
          <w:sz w:val="22"/>
          <w:szCs w:val="22"/>
        </w:rPr>
        <w:t xml:space="preserve">сумме 5065,1 тыс. рублей, или 116,4 % к уточненному плану </w:t>
      </w:r>
      <w:r w:rsidRPr="00AE61F3">
        <w:rPr>
          <w:spacing w:val="1"/>
          <w:sz w:val="22"/>
          <w:szCs w:val="22"/>
        </w:rPr>
        <w:t xml:space="preserve">(4376,6 тыс. рублей). Исполнение безвозмездных поступлений составило </w:t>
      </w:r>
      <w:r w:rsidRPr="00AE61F3">
        <w:rPr>
          <w:spacing w:val="-5"/>
          <w:sz w:val="22"/>
          <w:szCs w:val="22"/>
        </w:rPr>
        <w:t xml:space="preserve">5529,4 тыс. рублей, или 100 % к уточненному плану. </w:t>
      </w:r>
    </w:p>
    <w:p w:rsidR="00AE61F3" w:rsidRPr="00AE61F3" w:rsidRDefault="00AE61F3" w:rsidP="00AE61F3">
      <w:pPr>
        <w:ind w:firstLine="709"/>
        <w:jc w:val="both"/>
        <w:rPr>
          <w:sz w:val="22"/>
          <w:szCs w:val="22"/>
        </w:rPr>
      </w:pPr>
      <w:r w:rsidRPr="00AE61F3">
        <w:rPr>
          <w:spacing w:val="4"/>
          <w:sz w:val="22"/>
          <w:szCs w:val="22"/>
        </w:rPr>
        <w:t xml:space="preserve">Согласно отчетности об исполнении бюджета поселения за </w:t>
      </w:r>
      <w:r w:rsidRPr="00AE61F3">
        <w:rPr>
          <w:spacing w:val="5"/>
          <w:sz w:val="22"/>
          <w:szCs w:val="22"/>
        </w:rPr>
        <w:t xml:space="preserve">2015 год </w:t>
      </w:r>
      <w:r w:rsidRPr="00AE61F3">
        <w:rPr>
          <w:spacing w:val="-2"/>
          <w:sz w:val="22"/>
          <w:szCs w:val="22"/>
        </w:rPr>
        <w:t xml:space="preserve">исполнение бюджета по расходам </w:t>
      </w:r>
      <w:r w:rsidRPr="00AE61F3">
        <w:rPr>
          <w:spacing w:val="19"/>
          <w:sz w:val="22"/>
          <w:szCs w:val="22"/>
        </w:rPr>
        <w:t xml:space="preserve">составило 9469,8 тыс. рублей, или 94,5 % к уточненному плану </w:t>
      </w:r>
      <w:r w:rsidRPr="00AE61F3">
        <w:rPr>
          <w:spacing w:val="-4"/>
          <w:sz w:val="22"/>
          <w:szCs w:val="22"/>
        </w:rPr>
        <w:t>(</w:t>
      </w:r>
      <w:r w:rsidRPr="00AE61F3">
        <w:rPr>
          <w:spacing w:val="19"/>
          <w:sz w:val="22"/>
          <w:szCs w:val="22"/>
        </w:rPr>
        <w:t>10020,4 тыс</w:t>
      </w:r>
      <w:r w:rsidRPr="00AE61F3">
        <w:rPr>
          <w:spacing w:val="-4"/>
          <w:sz w:val="22"/>
          <w:szCs w:val="22"/>
        </w:rPr>
        <w:t>. рублей). Общее н</w:t>
      </w:r>
      <w:r w:rsidRPr="00AE61F3">
        <w:rPr>
          <w:sz w:val="22"/>
          <w:szCs w:val="22"/>
        </w:rPr>
        <w:t>еисполнение плановых назначений бюджета поселения в 2015 году по расходам составило 550,6 тыс. рублей, или 5,4%, и сложилось по   следующим   разделам   функциональной   классификации расходов бюджетов Российской Федерации:</w:t>
      </w:r>
    </w:p>
    <w:p w:rsidR="00AE61F3" w:rsidRPr="00AE61F3" w:rsidRDefault="00AE61F3" w:rsidP="00AE61F3">
      <w:pPr>
        <w:tabs>
          <w:tab w:val="left" w:pos="1220"/>
        </w:tabs>
        <w:spacing w:line="360" w:lineRule="auto"/>
        <w:ind w:firstLine="709"/>
        <w:jc w:val="both"/>
        <w:rPr>
          <w:sz w:val="22"/>
          <w:szCs w:val="22"/>
        </w:rPr>
      </w:pPr>
      <w:r w:rsidRPr="00AE61F3">
        <w:rPr>
          <w:color w:val="FF0000"/>
          <w:sz w:val="22"/>
          <w:szCs w:val="22"/>
        </w:rPr>
        <w:tab/>
      </w:r>
      <w:r w:rsidRPr="00AE61F3">
        <w:rPr>
          <w:sz w:val="22"/>
          <w:szCs w:val="22"/>
        </w:rPr>
        <w:t>- по разделу 0104 «Функционирование Правительства РФ, высших исполнительных органов государственной власти субъектов РФ, местных администраций» - на 0,9 %, или на 31,1 тыс. рублей, что связано с уменьшением принятых обязательств по факту выполненных работ.</w:t>
      </w:r>
    </w:p>
    <w:p w:rsidR="00AE61F3" w:rsidRPr="00AE61F3" w:rsidRDefault="00AE61F3" w:rsidP="00AE61F3">
      <w:pPr>
        <w:tabs>
          <w:tab w:val="left" w:pos="1220"/>
        </w:tabs>
        <w:spacing w:line="360" w:lineRule="auto"/>
        <w:ind w:firstLine="709"/>
        <w:jc w:val="both"/>
        <w:rPr>
          <w:sz w:val="22"/>
          <w:szCs w:val="22"/>
        </w:rPr>
      </w:pPr>
      <w:r w:rsidRPr="00AE61F3">
        <w:rPr>
          <w:sz w:val="22"/>
          <w:szCs w:val="22"/>
        </w:rPr>
        <w:t>- по разделу 0500 «Жилищно-коммунальное хозяйство» - на 5,7 %, или на 62,9 тыс. рублей, что связано с уменьшением принятых обязательств по факту выполненных работ;</w:t>
      </w:r>
    </w:p>
    <w:p w:rsidR="00AE61F3" w:rsidRPr="00AE61F3" w:rsidRDefault="00AE61F3" w:rsidP="00AE61F3">
      <w:pPr>
        <w:tabs>
          <w:tab w:val="left" w:pos="1220"/>
        </w:tabs>
        <w:spacing w:line="360" w:lineRule="auto"/>
        <w:ind w:firstLine="709"/>
        <w:jc w:val="both"/>
        <w:rPr>
          <w:sz w:val="22"/>
          <w:szCs w:val="22"/>
        </w:rPr>
      </w:pPr>
      <w:r w:rsidRPr="00AE61F3">
        <w:rPr>
          <w:sz w:val="22"/>
          <w:szCs w:val="22"/>
        </w:rPr>
        <w:t>- по разделу 0800 «Культура, кинематография» - на 11,5 %, или на 200,3 тыс. рублей, что связано с уменьшением принятых обязательств по факту выполненных работ.</w:t>
      </w:r>
    </w:p>
    <w:p w:rsidR="00AE61F3" w:rsidRPr="00AE61F3" w:rsidRDefault="00AE61F3" w:rsidP="00AE61F3">
      <w:pPr>
        <w:tabs>
          <w:tab w:val="left" w:pos="1220"/>
        </w:tabs>
        <w:ind w:firstLine="709"/>
        <w:jc w:val="both"/>
        <w:rPr>
          <w:sz w:val="22"/>
          <w:szCs w:val="22"/>
        </w:rPr>
      </w:pPr>
      <w:r w:rsidRPr="00AE61F3">
        <w:rPr>
          <w:spacing w:val="-5"/>
          <w:sz w:val="22"/>
          <w:szCs w:val="22"/>
        </w:rPr>
        <w:t>Кредиторская задолженность по состоянию на 1 января 2016 года составила 26619,74 руб.; текущая дебиторская задолженность составила -453054,42 руб., просроченная кредиторская задолженность отсутствовала.</w:t>
      </w:r>
    </w:p>
    <w:p w:rsidR="00AE61F3" w:rsidRPr="00AE61F3" w:rsidRDefault="00AE61F3" w:rsidP="00AE61F3">
      <w:pPr>
        <w:tabs>
          <w:tab w:val="left" w:pos="1220"/>
        </w:tabs>
        <w:ind w:firstLine="709"/>
        <w:jc w:val="both"/>
        <w:rPr>
          <w:sz w:val="22"/>
          <w:szCs w:val="22"/>
        </w:rPr>
      </w:pPr>
      <w:r w:rsidRPr="00AE61F3">
        <w:rPr>
          <w:spacing w:val="-4"/>
          <w:sz w:val="22"/>
          <w:szCs w:val="22"/>
        </w:rPr>
        <w:t>Остатки средств на счете бюджета поселения на 1 января 2016 года со</w:t>
      </w:r>
      <w:r w:rsidRPr="00AE61F3">
        <w:rPr>
          <w:spacing w:val="-4"/>
          <w:sz w:val="22"/>
          <w:szCs w:val="22"/>
        </w:rPr>
        <w:softHyphen/>
        <w:t>ставляли 12363,3 тыс. рублей</w:t>
      </w:r>
      <w:r w:rsidRPr="00AE61F3">
        <w:rPr>
          <w:spacing w:val="-2"/>
          <w:sz w:val="22"/>
          <w:szCs w:val="22"/>
        </w:rPr>
        <w:t xml:space="preserve">, </w:t>
      </w:r>
      <w:r w:rsidRPr="00AE61F3">
        <w:rPr>
          <w:spacing w:val="-4"/>
          <w:sz w:val="22"/>
          <w:szCs w:val="22"/>
        </w:rPr>
        <w:t>из них собственные средства – 1263,3 тыс. рублей.</w:t>
      </w:r>
    </w:p>
    <w:p w:rsidR="00AE61F3" w:rsidRPr="00AE61F3" w:rsidRDefault="00AE61F3" w:rsidP="00AE61F3">
      <w:pPr>
        <w:shd w:val="clear" w:color="auto" w:fill="FFFFFF"/>
        <w:spacing w:before="19"/>
        <w:ind w:left="14" w:right="10" w:firstLine="754"/>
        <w:jc w:val="both"/>
        <w:rPr>
          <w:sz w:val="22"/>
          <w:szCs w:val="22"/>
        </w:rPr>
      </w:pPr>
      <w:r w:rsidRPr="00AE61F3">
        <w:rPr>
          <w:spacing w:val="2"/>
          <w:sz w:val="22"/>
          <w:szCs w:val="22"/>
        </w:rPr>
        <w:t>В соответствии со статьей 154 Бюджетного кодекса Российской Федера</w:t>
      </w:r>
      <w:r w:rsidRPr="00AE61F3">
        <w:rPr>
          <w:spacing w:val="2"/>
          <w:sz w:val="22"/>
          <w:szCs w:val="22"/>
        </w:rPr>
        <w:softHyphen/>
        <w:t xml:space="preserve">ции и письмом Финансового отдела администрации Тарасовского района  и приказом финансового отдела от 08.12.2015г. №46 </w:t>
      </w:r>
      <w:r w:rsidRPr="00AE61F3">
        <w:rPr>
          <w:spacing w:val="-4"/>
          <w:sz w:val="22"/>
          <w:szCs w:val="22"/>
        </w:rPr>
        <w:t xml:space="preserve">«О составлении годовой отчетности об исполнении консолидированного бюджета муниципального образования «Тарасовский район в 2016 году» </w:t>
      </w:r>
      <w:r w:rsidRPr="00AE61F3">
        <w:rPr>
          <w:spacing w:val="2"/>
          <w:sz w:val="22"/>
          <w:szCs w:val="22"/>
        </w:rPr>
        <w:t>установлен срок предоставления бюджет</w:t>
      </w:r>
      <w:r w:rsidRPr="00AE61F3">
        <w:rPr>
          <w:spacing w:val="2"/>
          <w:sz w:val="22"/>
          <w:szCs w:val="22"/>
        </w:rPr>
        <w:softHyphen/>
        <w:t>ной отчетности Митякинскому сельскому поселению 25 января 2016 года. Бюджетная отчет</w:t>
      </w:r>
      <w:r w:rsidRPr="00AE61F3">
        <w:rPr>
          <w:spacing w:val="2"/>
          <w:sz w:val="22"/>
          <w:szCs w:val="22"/>
        </w:rPr>
        <w:softHyphen/>
      </w:r>
      <w:r w:rsidRPr="00AE61F3">
        <w:rPr>
          <w:spacing w:val="1"/>
          <w:sz w:val="22"/>
          <w:szCs w:val="22"/>
        </w:rPr>
        <w:t>ность представлена в установленные сроки в Финансовый отдел администрации Тарасовского района.</w:t>
      </w:r>
    </w:p>
    <w:p w:rsidR="00AE61F3" w:rsidRPr="00AE61F3" w:rsidRDefault="00AE61F3" w:rsidP="00AE61F3">
      <w:pPr>
        <w:shd w:val="clear" w:color="auto" w:fill="FFFFFF"/>
        <w:spacing w:before="19"/>
        <w:ind w:left="14" w:right="10" w:firstLine="754"/>
        <w:jc w:val="both"/>
        <w:rPr>
          <w:sz w:val="22"/>
          <w:szCs w:val="22"/>
        </w:rPr>
      </w:pPr>
      <w:r w:rsidRPr="00AE61F3">
        <w:rPr>
          <w:spacing w:val="-2"/>
          <w:sz w:val="22"/>
          <w:szCs w:val="22"/>
        </w:rPr>
        <w:t xml:space="preserve"> </w:t>
      </w:r>
      <w:r w:rsidRPr="00AE61F3">
        <w:rPr>
          <w:spacing w:val="-4"/>
          <w:sz w:val="22"/>
          <w:szCs w:val="22"/>
        </w:rPr>
        <w:t>Бюджетная отчетность муниципальным образованием «Митякинское сельское поселение</w:t>
      </w:r>
      <w:r w:rsidRPr="00AE61F3">
        <w:rPr>
          <w:spacing w:val="-3"/>
          <w:sz w:val="22"/>
          <w:szCs w:val="22"/>
        </w:rPr>
        <w:t xml:space="preserve">» в целом составлена в соответствии с Инструкцией о порядке составления и представления годовой, квартальной и месячной отчетности об исполнении </w:t>
      </w:r>
      <w:r w:rsidRPr="00AE61F3">
        <w:rPr>
          <w:spacing w:val="-1"/>
          <w:sz w:val="22"/>
          <w:szCs w:val="22"/>
        </w:rPr>
        <w:t xml:space="preserve">бюджетов бюджетной системы РФ, утвержденной Приказом Минфина России от 28 декабря 2010 года № 191н </w:t>
      </w:r>
      <w:r w:rsidRPr="00AE61F3">
        <w:rPr>
          <w:spacing w:val="-3"/>
          <w:sz w:val="22"/>
          <w:szCs w:val="22"/>
        </w:rPr>
        <w:t xml:space="preserve"> и представлена в полном объеме.</w:t>
      </w:r>
    </w:p>
    <w:p w:rsidR="00AE61F3" w:rsidRPr="00AE61F3" w:rsidRDefault="00AE61F3" w:rsidP="00AE61F3">
      <w:pPr>
        <w:shd w:val="clear" w:color="auto" w:fill="FFFFFF"/>
        <w:spacing w:before="19"/>
        <w:ind w:right="10"/>
        <w:jc w:val="both"/>
        <w:rPr>
          <w:spacing w:val="-7"/>
          <w:sz w:val="22"/>
          <w:szCs w:val="22"/>
        </w:rPr>
      </w:pPr>
    </w:p>
    <w:p w:rsidR="00AE61F3" w:rsidRPr="00AE61F3" w:rsidRDefault="00AE61F3" w:rsidP="00AE61F3">
      <w:pPr>
        <w:shd w:val="clear" w:color="auto" w:fill="FFFFFF"/>
        <w:spacing w:before="19"/>
        <w:ind w:right="10"/>
        <w:jc w:val="both"/>
        <w:rPr>
          <w:spacing w:val="-7"/>
          <w:sz w:val="22"/>
          <w:szCs w:val="22"/>
        </w:rPr>
      </w:pPr>
    </w:p>
    <w:p w:rsidR="00AE61F3" w:rsidRPr="00AE61F3" w:rsidRDefault="00AE61F3" w:rsidP="00AE61F3">
      <w:pPr>
        <w:shd w:val="clear" w:color="auto" w:fill="FFFFFF"/>
        <w:spacing w:before="19"/>
        <w:ind w:right="10"/>
        <w:jc w:val="both"/>
        <w:rPr>
          <w:spacing w:val="-7"/>
          <w:sz w:val="22"/>
          <w:szCs w:val="22"/>
        </w:rPr>
      </w:pPr>
    </w:p>
    <w:p w:rsidR="00AE61F3" w:rsidRPr="00AE61F3" w:rsidRDefault="00AE61F3" w:rsidP="00AE61F3">
      <w:pPr>
        <w:shd w:val="clear" w:color="auto" w:fill="FFFFFF"/>
        <w:spacing w:before="19"/>
        <w:ind w:right="10"/>
        <w:jc w:val="both"/>
        <w:rPr>
          <w:spacing w:val="-7"/>
          <w:sz w:val="22"/>
          <w:szCs w:val="22"/>
        </w:rPr>
      </w:pPr>
    </w:p>
    <w:p w:rsidR="00AE61F3" w:rsidRPr="00AE61F3" w:rsidRDefault="00AE61F3" w:rsidP="00AE61F3">
      <w:pPr>
        <w:shd w:val="clear" w:color="auto" w:fill="FFFFFF"/>
        <w:spacing w:before="19"/>
        <w:ind w:right="10"/>
        <w:jc w:val="both"/>
        <w:rPr>
          <w:spacing w:val="-7"/>
          <w:sz w:val="22"/>
          <w:szCs w:val="22"/>
        </w:rPr>
      </w:pPr>
      <w:r w:rsidRPr="00AE61F3">
        <w:rPr>
          <w:spacing w:val="2"/>
          <w:sz w:val="22"/>
          <w:szCs w:val="22"/>
        </w:rPr>
        <w:tab/>
      </w:r>
      <w:r w:rsidRPr="00AE61F3">
        <w:rPr>
          <w:spacing w:val="2"/>
          <w:sz w:val="22"/>
          <w:szCs w:val="22"/>
        </w:rPr>
        <w:tab/>
        <w:t xml:space="preserve"> </w:t>
      </w:r>
    </w:p>
    <w:p w:rsidR="00AE61F3" w:rsidRPr="00AE61F3" w:rsidRDefault="00AE61F3" w:rsidP="00AE61F3">
      <w:pPr>
        <w:pStyle w:val="ConsPlusNormal"/>
        <w:ind w:firstLine="540"/>
        <w:jc w:val="both"/>
        <w:rPr>
          <w:rFonts w:ascii="Times New Roman" w:hAnsi="Times New Roman" w:cs="Times New Roman"/>
          <w:sz w:val="22"/>
          <w:szCs w:val="22"/>
        </w:rPr>
      </w:pPr>
    </w:p>
    <w:p w:rsidR="00AE61F3" w:rsidRPr="00AE61F3" w:rsidRDefault="00AE61F3" w:rsidP="00AE61F3">
      <w:pPr>
        <w:pStyle w:val="ConsPlusNormal"/>
        <w:ind w:firstLine="540"/>
        <w:jc w:val="both"/>
        <w:rPr>
          <w:rFonts w:ascii="Times New Roman" w:hAnsi="Times New Roman" w:cs="Times New Roman"/>
          <w:sz w:val="22"/>
          <w:szCs w:val="22"/>
        </w:rPr>
      </w:pPr>
    </w:p>
    <w:p w:rsidR="00AE61F3" w:rsidRPr="00AE61F3" w:rsidRDefault="00AE61F3" w:rsidP="00AE61F3">
      <w:pPr>
        <w:pStyle w:val="ConsPlusNormal"/>
        <w:ind w:firstLine="540"/>
        <w:jc w:val="both"/>
        <w:rPr>
          <w:rFonts w:ascii="Times New Roman" w:hAnsi="Times New Roman" w:cs="Times New Roman"/>
          <w:sz w:val="22"/>
          <w:szCs w:val="22"/>
        </w:rPr>
      </w:pPr>
      <w:r w:rsidRPr="00AE61F3">
        <w:rPr>
          <w:rFonts w:ascii="Times New Roman" w:hAnsi="Times New Roman" w:cs="Times New Roman"/>
          <w:sz w:val="22"/>
          <w:szCs w:val="22"/>
        </w:rPr>
        <w:t>Председатель Собрания депутатов</w:t>
      </w:r>
    </w:p>
    <w:p w:rsidR="00AE61F3" w:rsidRPr="00AE61F3" w:rsidRDefault="00AE61F3" w:rsidP="00AE61F3">
      <w:pPr>
        <w:pStyle w:val="ConsPlusNormal"/>
        <w:ind w:firstLine="540"/>
        <w:jc w:val="both"/>
        <w:rPr>
          <w:rFonts w:ascii="Times New Roman" w:hAnsi="Times New Roman" w:cs="Times New Roman"/>
          <w:sz w:val="22"/>
          <w:szCs w:val="22"/>
        </w:rPr>
      </w:pPr>
      <w:r w:rsidRPr="00AE61F3">
        <w:rPr>
          <w:rFonts w:ascii="Times New Roman" w:hAnsi="Times New Roman" w:cs="Times New Roman"/>
          <w:sz w:val="22"/>
          <w:szCs w:val="22"/>
        </w:rPr>
        <w:t>Митякинского сельского поселения                                  С.И. Куркин</w:t>
      </w:r>
    </w:p>
    <w:p w:rsidR="00AE61F3" w:rsidRPr="00AE61F3" w:rsidRDefault="00AE61F3" w:rsidP="00AE61F3">
      <w:pPr>
        <w:pStyle w:val="ConsPlusNormal"/>
        <w:ind w:firstLine="540"/>
        <w:jc w:val="both"/>
        <w:rPr>
          <w:rFonts w:ascii="Times New Roman" w:hAnsi="Times New Roman" w:cs="Times New Roman"/>
          <w:sz w:val="22"/>
          <w:szCs w:val="22"/>
        </w:rPr>
      </w:pPr>
    </w:p>
    <w:p w:rsidR="00AE61F3" w:rsidRPr="00AE61F3" w:rsidRDefault="00AE61F3" w:rsidP="00AE61F3">
      <w:pPr>
        <w:rPr>
          <w:sz w:val="22"/>
          <w:szCs w:val="22"/>
        </w:rPr>
      </w:pPr>
    </w:p>
    <w:p w:rsidR="00D44E43" w:rsidRDefault="00D44E4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496045" w:rsidRDefault="00BE132F" w:rsidP="00BE132F">
      <w:pPr>
        <w:shd w:val="clear" w:color="auto" w:fill="FFFFFF"/>
        <w:spacing w:line="360" w:lineRule="auto"/>
        <w:rPr>
          <w:sz w:val="22"/>
          <w:szCs w:val="22"/>
        </w:rPr>
      </w:pPr>
      <w:r>
        <w:rPr>
          <w:sz w:val="22"/>
          <w:szCs w:val="22"/>
        </w:rPr>
        <w:t xml:space="preserve">                                                                               </w:t>
      </w:r>
    </w:p>
    <w:p w:rsidR="00496045" w:rsidRDefault="00496045" w:rsidP="00BE132F">
      <w:pPr>
        <w:shd w:val="clear" w:color="auto" w:fill="FFFFFF"/>
        <w:spacing w:line="360" w:lineRule="auto"/>
        <w:rPr>
          <w:sz w:val="22"/>
          <w:szCs w:val="22"/>
        </w:rPr>
      </w:pPr>
    </w:p>
    <w:p w:rsidR="00496045" w:rsidRDefault="00496045" w:rsidP="00BE132F">
      <w:pPr>
        <w:shd w:val="clear" w:color="auto" w:fill="FFFFFF"/>
        <w:spacing w:line="360" w:lineRule="auto"/>
        <w:rPr>
          <w:sz w:val="22"/>
          <w:szCs w:val="22"/>
        </w:rPr>
      </w:pPr>
    </w:p>
    <w:p w:rsidR="00496045" w:rsidRDefault="00496045" w:rsidP="00BE132F">
      <w:pPr>
        <w:shd w:val="clear" w:color="auto" w:fill="FFFFFF"/>
        <w:spacing w:line="360" w:lineRule="auto"/>
        <w:rPr>
          <w:sz w:val="22"/>
          <w:szCs w:val="22"/>
        </w:rPr>
      </w:pPr>
    </w:p>
    <w:p w:rsidR="00AE61F3" w:rsidRPr="00AE61F3" w:rsidRDefault="00496045" w:rsidP="00BE132F">
      <w:pPr>
        <w:shd w:val="clear" w:color="auto" w:fill="FFFFFF"/>
        <w:spacing w:line="360" w:lineRule="auto"/>
        <w:rPr>
          <w:sz w:val="22"/>
          <w:szCs w:val="22"/>
        </w:rPr>
      </w:pPr>
      <w:r>
        <w:rPr>
          <w:sz w:val="22"/>
          <w:szCs w:val="22"/>
        </w:rPr>
        <w:t xml:space="preserve">                                                                               </w:t>
      </w:r>
      <w:r w:rsidR="00AE61F3" w:rsidRPr="00AE61F3">
        <w:rPr>
          <w:b/>
          <w:bCs/>
          <w:spacing w:val="-9"/>
          <w:sz w:val="22"/>
          <w:szCs w:val="22"/>
        </w:rPr>
        <w:t>АКТ</w:t>
      </w:r>
    </w:p>
    <w:p w:rsidR="00AE61F3" w:rsidRPr="00AE61F3" w:rsidRDefault="00AE61F3" w:rsidP="00AE61F3">
      <w:pPr>
        <w:shd w:val="clear" w:color="auto" w:fill="FFFFFF"/>
        <w:spacing w:line="360" w:lineRule="auto"/>
        <w:ind w:left="187"/>
        <w:jc w:val="center"/>
        <w:rPr>
          <w:b/>
          <w:bCs/>
          <w:spacing w:val="-4"/>
          <w:sz w:val="22"/>
          <w:szCs w:val="22"/>
        </w:rPr>
      </w:pPr>
      <w:r w:rsidRPr="00AE61F3">
        <w:rPr>
          <w:b/>
          <w:bCs/>
          <w:spacing w:val="-4"/>
          <w:sz w:val="22"/>
          <w:szCs w:val="22"/>
        </w:rPr>
        <w:t>внешней проверки отчета об исполнении бюджета</w:t>
      </w:r>
    </w:p>
    <w:p w:rsidR="00AE61F3" w:rsidRPr="00AE61F3" w:rsidRDefault="00AE61F3" w:rsidP="00AE61F3">
      <w:pPr>
        <w:shd w:val="clear" w:color="auto" w:fill="FFFFFF"/>
        <w:spacing w:line="360" w:lineRule="auto"/>
        <w:ind w:left="187"/>
        <w:jc w:val="center"/>
        <w:rPr>
          <w:sz w:val="22"/>
          <w:szCs w:val="22"/>
        </w:rPr>
      </w:pPr>
      <w:r w:rsidRPr="00AE61F3">
        <w:rPr>
          <w:b/>
          <w:bCs/>
          <w:spacing w:val="-4"/>
          <w:sz w:val="22"/>
          <w:szCs w:val="22"/>
        </w:rPr>
        <w:t xml:space="preserve">Митякинского сельского поселения </w:t>
      </w:r>
      <w:r w:rsidRPr="00AE61F3">
        <w:rPr>
          <w:b/>
          <w:bCs/>
          <w:spacing w:val="-5"/>
          <w:sz w:val="22"/>
          <w:szCs w:val="22"/>
        </w:rPr>
        <w:t>за 2015 год</w:t>
      </w:r>
    </w:p>
    <w:p w:rsidR="00AE61F3" w:rsidRPr="00AE61F3" w:rsidRDefault="00AE61F3" w:rsidP="00AE61F3">
      <w:pPr>
        <w:shd w:val="clear" w:color="auto" w:fill="FFFFFF"/>
        <w:tabs>
          <w:tab w:val="left" w:pos="7459"/>
        </w:tabs>
        <w:spacing w:before="312" w:line="360" w:lineRule="auto"/>
        <w:rPr>
          <w:sz w:val="22"/>
          <w:szCs w:val="22"/>
        </w:rPr>
      </w:pPr>
      <w:r w:rsidRPr="00AE61F3">
        <w:rPr>
          <w:b/>
          <w:bCs/>
          <w:spacing w:val="-5"/>
          <w:sz w:val="22"/>
          <w:szCs w:val="22"/>
        </w:rPr>
        <w:t>«15»   апреля    2016  года</w:t>
      </w:r>
      <w:r w:rsidRPr="00AE61F3">
        <w:rPr>
          <w:b/>
          <w:bCs/>
          <w:sz w:val="22"/>
          <w:szCs w:val="22"/>
        </w:rPr>
        <w:t xml:space="preserve">                                              ст. Митякинская</w:t>
      </w:r>
    </w:p>
    <w:p w:rsidR="00AE61F3" w:rsidRPr="00AE61F3" w:rsidRDefault="00AE61F3" w:rsidP="00AE61F3">
      <w:pPr>
        <w:shd w:val="clear" w:color="auto" w:fill="FFFFFF"/>
        <w:spacing w:before="331" w:line="360" w:lineRule="auto"/>
        <w:ind w:left="19" w:right="5" w:firstLine="749"/>
        <w:jc w:val="both"/>
        <w:rPr>
          <w:sz w:val="22"/>
          <w:szCs w:val="22"/>
        </w:rPr>
      </w:pPr>
      <w:r w:rsidRPr="00AE61F3">
        <w:rPr>
          <w:spacing w:val="2"/>
          <w:sz w:val="22"/>
          <w:szCs w:val="22"/>
        </w:rPr>
        <w:t>Постоянной комиссией Собрания депутатов Митякинского сельского поселения по бюджету, экономике и налогам</w:t>
      </w:r>
      <w:r w:rsidRPr="00AE61F3">
        <w:rPr>
          <w:spacing w:val="1"/>
          <w:sz w:val="22"/>
          <w:szCs w:val="22"/>
        </w:rPr>
        <w:t xml:space="preserve"> проведена внешняя проверка отчета об </w:t>
      </w:r>
      <w:r w:rsidRPr="00AE61F3">
        <w:rPr>
          <w:spacing w:val="4"/>
          <w:sz w:val="22"/>
          <w:szCs w:val="22"/>
        </w:rPr>
        <w:t xml:space="preserve">исполнении бюджета Митякинского сельского поселения за 2015 </w:t>
      </w:r>
      <w:r w:rsidRPr="00AE61F3">
        <w:rPr>
          <w:sz w:val="22"/>
          <w:szCs w:val="22"/>
        </w:rPr>
        <w:t>год.</w:t>
      </w:r>
    </w:p>
    <w:p w:rsidR="00AE61F3" w:rsidRPr="00AE61F3" w:rsidRDefault="00AE61F3" w:rsidP="00AE61F3">
      <w:pPr>
        <w:shd w:val="clear" w:color="auto" w:fill="FFFFFF"/>
        <w:spacing w:before="326" w:line="360" w:lineRule="auto"/>
        <w:ind w:left="24" w:firstLine="754"/>
        <w:jc w:val="both"/>
        <w:rPr>
          <w:sz w:val="22"/>
          <w:szCs w:val="22"/>
        </w:rPr>
      </w:pPr>
      <w:r w:rsidRPr="00AE61F3">
        <w:rPr>
          <w:b/>
          <w:bCs/>
          <w:spacing w:val="-1"/>
          <w:sz w:val="22"/>
          <w:szCs w:val="22"/>
        </w:rPr>
        <w:t xml:space="preserve">Основание для проведения проверки: </w:t>
      </w:r>
      <w:r w:rsidRPr="00AE61F3">
        <w:rPr>
          <w:sz w:val="22"/>
          <w:szCs w:val="22"/>
        </w:rPr>
        <w:t>ст. 264.4 Бюджетного Кодекса Российской Федерации, ст. 46 Решения Собрания депутатов Митякинского сельского поселения от 10 апреля 2015 г. № 5 «О бюджетном процессе в  Митякинском сельском поселении», Решение Собрания депутатов Митякинского сельского поселения от 18.07.2012 г. № 18 «Об утверждении Положения «О внешней проверке годового отчета об исполнении бюджета Митякинского сельского поселения».</w:t>
      </w:r>
    </w:p>
    <w:p w:rsidR="00AE61F3" w:rsidRPr="00AE61F3" w:rsidRDefault="00AE61F3" w:rsidP="00AE61F3">
      <w:pPr>
        <w:shd w:val="clear" w:color="auto" w:fill="FFFFFF"/>
        <w:spacing w:before="331" w:line="360" w:lineRule="auto"/>
        <w:ind w:left="19" w:right="5" w:firstLine="749"/>
        <w:jc w:val="both"/>
        <w:rPr>
          <w:sz w:val="22"/>
          <w:szCs w:val="22"/>
        </w:rPr>
      </w:pPr>
      <w:r w:rsidRPr="00AE61F3">
        <w:rPr>
          <w:b/>
          <w:bCs/>
          <w:spacing w:val="1"/>
          <w:sz w:val="22"/>
          <w:szCs w:val="22"/>
        </w:rPr>
        <w:t xml:space="preserve">Цель проверки: </w:t>
      </w:r>
      <w:r w:rsidRPr="00AE61F3">
        <w:rPr>
          <w:spacing w:val="1"/>
          <w:sz w:val="22"/>
          <w:szCs w:val="22"/>
        </w:rPr>
        <w:t xml:space="preserve">подготовка заключения об исполнении бюджета </w:t>
      </w:r>
      <w:r w:rsidRPr="00AE61F3">
        <w:rPr>
          <w:spacing w:val="4"/>
          <w:sz w:val="22"/>
          <w:szCs w:val="22"/>
        </w:rPr>
        <w:t xml:space="preserve">Митякинского сельского поселения за 2015 </w:t>
      </w:r>
      <w:r w:rsidRPr="00AE61F3">
        <w:rPr>
          <w:sz w:val="22"/>
          <w:szCs w:val="22"/>
        </w:rPr>
        <w:t>год.</w:t>
      </w:r>
    </w:p>
    <w:p w:rsidR="00AE61F3" w:rsidRPr="00AE61F3" w:rsidRDefault="00AE61F3" w:rsidP="00AE61F3">
      <w:pPr>
        <w:shd w:val="clear" w:color="auto" w:fill="FFFFFF"/>
        <w:spacing w:before="326" w:line="360" w:lineRule="auto"/>
        <w:ind w:left="24" w:firstLine="754"/>
        <w:jc w:val="both"/>
        <w:rPr>
          <w:sz w:val="22"/>
          <w:szCs w:val="22"/>
        </w:rPr>
      </w:pPr>
      <w:r w:rsidRPr="00AE61F3">
        <w:rPr>
          <w:b/>
          <w:bCs/>
          <w:spacing w:val="2"/>
          <w:sz w:val="22"/>
          <w:szCs w:val="22"/>
        </w:rPr>
        <w:t xml:space="preserve">Предмет проверки: </w:t>
      </w:r>
      <w:r w:rsidRPr="00AE61F3">
        <w:rPr>
          <w:spacing w:val="2"/>
          <w:sz w:val="22"/>
          <w:szCs w:val="22"/>
        </w:rPr>
        <w:t xml:space="preserve">годовая бюджетная отчетность и деятельность </w:t>
      </w:r>
      <w:r w:rsidRPr="00AE61F3">
        <w:rPr>
          <w:spacing w:val="1"/>
          <w:sz w:val="22"/>
          <w:szCs w:val="22"/>
        </w:rPr>
        <w:t>муниципального образования «Митякинское сельское поселение» по исполнению бюджета за 2015 год.</w:t>
      </w:r>
    </w:p>
    <w:p w:rsidR="00AE61F3" w:rsidRPr="00AE61F3" w:rsidRDefault="00AE61F3" w:rsidP="00AE61F3">
      <w:pPr>
        <w:shd w:val="clear" w:color="auto" w:fill="FFFFFF"/>
        <w:spacing w:before="302" w:line="360" w:lineRule="auto"/>
        <w:ind w:left="749"/>
        <w:jc w:val="both"/>
        <w:rPr>
          <w:sz w:val="22"/>
          <w:szCs w:val="22"/>
        </w:rPr>
      </w:pPr>
      <w:r w:rsidRPr="00AE61F3">
        <w:rPr>
          <w:b/>
          <w:bCs/>
          <w:spacing w:val="-4"/>
          <w:sz w:val="22"/>
          <w:szCs w:val="22"/>
        </w:rPr>
        <w:t xml:space="preserve">Проверяемый период: </w:t>
      </w:r>
      <w:r w:rsidRPr="00AE61F3">
        <w:rPr>
          <w:spacing w:val="-4"/>
          <w:sz w:val="22"/>
          <w:szCs w:val="22"/>
        </w:rPr>
        <w:t>2015 год.</w:t>
      </w:r>
    </w:p>
    <w:p w:rsidR="00AE61F3" w:rsidRPr="00AE61F3" w:rsidRDefault="00AE61F3" w:rsidP="00AE61F3">
      <w:pPr>
        <w:shd w:val="clear" w:color="auto" w:fill="FFFFFF"/>
        <w:spacing w:before="312" w:line="360" w:lineRule="auto"/>
        <w:ind w:left="763"/>
        <w:jc w:val="both"/>
        <w:rPr>
          <w:b/>
          <w:bCs/>
          <w:spacing w:val="1"/>
          <w:sz w:val="22"/>
          <w:szCs w:val="22"/>
        </w:rPr>
      </w:pPr>
      <w:r w:rsidRPr="00AE61F3">
        <w:rPr>
          <w:b/>
          <w:bCs/>
          <w:spacing w:val="1"/>
          <w:sz w:val="22"/>
          <w:szCs w:val="22"/>
        </w:rPr>
        <w:t xml:space="preserve">Объект проверки: </w:t>
      </w:r>
    </w:p>
    <w:p w:rsidR="00AE61F3" w:rsidRPr="00AE61F3" w:rsidRDefault="00AE61F3" w:rsidP="00AE61F3">
      <w:pPr>
        <w:shd w:val="clear" w:color="auto" w:fill="FFFFFF"/>
        <w:spacing w:before="312" w:line="360" w:lineRule="auto"/>
        <w:ind w:left="763"/>
        <w:jc w:val="both"/>
        <w:rPr>
          <w:sz w:val="22"/>
          <w:szCs w:val="22"/>
        </w:rPr>
      </w:pPr>
      <w:r w:rsidRPr="00AE61F3">
        <w:rPr>
          <w:spacing w:val="1"/>
          <w:sz w:val="22"/>
          <w:szCs w:val="22"/>
        </w:rPr>
        <w:t>муниципальное образование «Митякинское сельское поселение»:</w:t>
      </w:r>
    </w:p>
    <w:p w:rsidR="00AE61F3" w:rsidRPr="00AE61F3" w:rsidRDefault="00AE61F3" w:rsidP="00AE61F3">
      <w:pPr>
        <w:widowControl w:val="0"/>
        <w:numPr>
          <w:ilvl w:val="0"/>
          <w:numId w:val="4"/>
        </w:numPr>
        <w:shd w:val="clear" w:color="auto" w:fill="FFFFFF"/>
        <w:tabs>
          <w:tab w:val="left" w:pos="922"/>
        </w:tabs>
        <w:suppressAutoHyphens w:val="0"/>
        <w:autoSpaceDE w:val="0"/>
        <w:autoSpaceDN w:val="0"/>
        <w:adjustRightInd w:val="0"/>
        <w:spacing w:line="360" w:lineRule="auto"/>
        <w:ind w:left="758"/>
        <w:jc w:val="both"/>
        <w:rPr>
          <w:sz w:val="22"/>
          <w:szCs w:val="22"/>
        </w:rPr>
      </w:pPr>
      <w:r w:rsidRPr="00AE61F3">
        <w:rPr>
          <w:spacing w:val="2"/>
          <w:sz w:val="22"/>
          <w:szCs w:val="22"/>
        </w:rPr>
        <w:t>глава Митякинского сельского поселения – С.И. Куркин (с 24.10.2012г.);</w:t>
      </w:r>
    </w:p>
    <w:p w:rsidR="00AE61F3" w:rsidRPr="00AE61F3" w:rsidRDefault="00AE61F3" w:rsidP="00AE61F3">
      <w:pPr>
        <w:widowControl w:val="0"/>
        <w:numPr>
          <w:ilvl w:val="0"/>
          <w:numId w:val="4"/>
        </w:numPr>
        <w:shd w:val="clear" w:color="auto" w:fill="FFFFFF"/>
        <w:tabs>
          <w:tab w:val="left" w:pos="922"/>
        </w:tabs>
        <w:suppressAutoHyphens w:val="0"/>
        <w:autoSpaceDE w:val="0"/>
        <w:autoSpaceDN w:val="0"/>
        <w:adjustRightInd w:val="0"/>
        <w:spacing w:line="360" w:lineRule="auto"/>
        <w:ind w:left="24" w:firstLine="734"/>
        <w:jc w:val="both"/>
        <w:rPr>
          <w:sz w:val="22"/>
          <w:szCs w:val="22"/>
        </w:rPr>
      </w:pPr>
      <w:r w:rsidRPr="00AE61F3">
        <w:rPr>
          <w:spacing w:val="3"/>
          <w:sz w:val="22"/>
          <w:szCs w:val="22"/>
        </w:rPr>
        <w:t xml:space="preserve">заведующий сектором экономики и финансов администрации Митякинского сельского поселения </w:t>
      </w:r>
      <w:r w:rsidRPr="00AE61F3">
        <w:rPr>
          <w:spacing w:val="5"/>
          <w:sz w:val="22"/>
          <w:szCs w:val="22"/>
        </w:rPr>
        <w:t>– М.О. Косоротова (с 25.12.2008г.).</w:t>
      </w:r>
    </w:p>
    <w:p w:rsidR="00AE61F3" w:rsidRPr="00AE61F3" w:rsidRDefault="00AE61F3" w:rsidP="00AE61F3">
      <w:pPr>
        <w:shd w:val="clear" w:color="auto" w:fill="FFFFFF"/>
        <w:spacing w:before="331" w:line="360" w:lineRule="auto"/>
        <w:ind w:left="14" w:right="10" w:firstLine="754"/>
        <w:jc w:val="both"/>
        <w:rPr>
          <w:sz w:val="22"/>
          <w:szCs w:val="22"/>
        </w:rPr>
      </w:pPr>
      <w:r w:rsidRPr="00AE61F3">
        <w:rPr>
          <w:b/>
          <w:bCs/>
          <w:spacing w:val="-5"/>
          <w:sz w:val="22"/>
          <w:szCs w:val="22"/>
        </w:rPr>
        <w:t xml:space="preserve">Сроки проведения контрольного мероприятия: </w:t>
      </w:r>
      <w:r w:rsidRPr="00AE61F3">
        <w:rPr>
          <w:spacing w:val="-5"/>
          <w:sz w:val="22"/>
          <w:szCs w:val="22"/>
        </w:rPr>
        <w:t xml:space="preserve">с 15 марта 2016 года по 12 апреля 2016 </w:t>
      </w:r>
      <w:r w:rsidRPr="00AE61F3">
        <w:rPr>
          <w:spacing w:val="-4"/>
          <w:sz w:val="22"/>
          <w:szCs w:val="22"/>
        </w:rPr>
        <w:t>года.</w:t>
      </w:r>
    </w:p>
    <w:p w:rsidR="00AE61F3" w:rsidRPr="00AE61F3" w:rsidRDefault="00AE61F3" w:rsidP="00AE61F3">
      <w:pPr>
        <w:shd w:val="clear" w:color="auto" w:fill="FFFFFF"/>
        <w:spacing w:before="317" w:line="360" w:lineRule="auto"/>
        <w:ind w:left="758"/>
        <w:jc w:val="both"/>
        <w:rPr>
          <w:sz w:val="22"/>
          <w:szCs w:val="22"/>
        </w:rPr>
      </w:pPr>
      <w:r w:rsidRPr="00AE61F3">
        <w:rPr>
          <w:b/>
          <w:bCs/>
          <w:spacing w:val="-4"/>
          <w:sz w:val="22"/>
          <w:szCs w:val="22"/>
        </w:rPr>
        <w:t>Краткая информация о проверенном объекте:</w:t>
      </w:r>
    </w:p>
    <w:p w:rsidR="00AE61F3" w:rsidRPr="00AE61F3" w:rsidRDefault="00AE61F3" w:rsidP="00AE61F3">
      <w:pPr>
        <w:shd w:val="clear" w:color="auto" w:fill="FFFFFF"/>
        <w:spacing w:before="10" w:line="360" w:lineRule="auto"/>
        <w:ind w:right="5" w:firstLine="758"/>
        <w:jc w:val="both"/>
        <w:rPr>
          <w:spacing w:val="1"/>
          <w:sz w:val="22"/>
          <w:szCs w:val="22"/>
        </w:rPr>
      </w:pPr>
      <w:r w:rsidRPr="00AE61F3">
        <w:rPr>
          <w:spacing w:val="2"/>
          <w:sz w:val="22"/>
          <w:szCs w:val="22"/>
        </w:rPr>
        <w:lastRenderedPageBreak/>
        <w:t>В соответствии с Уставом муниципального образования «Митякинское сельское поселение</w:t>
      </w:r>
      <w:r w:rsidRPr="00AE61F3">
        <w:rPr>
          <w:spacing w:val="1"/>
          <w:sz w:val="22"/>
          <w:szCs w:val="22"/>
        </w:rPr>
        <w:t>», принятым решением Собрания депутатов Митякинского сельского поселения от 26.11.2005 № 7, зарегистрированным Главным управлением Министерства юстиции Российской Федерации по Южному Федеральному округу 08.12.2005, (с изменениями и дополнениями), а также Уставом в новой редакции, принятым решением Собрания депутатов Митякинского сельского поселения от 26.07.2015 № 17, зарегистрированным Управлением Министерства юстиции Российской Федерации по Южному Федеральному округу 02.12.2015, государственный регистрационный номер R</w:t>
      </w:r>
      <w:r w:rsidRPr="00AE61F3">
        <w:rPr>
          <w:spacing w:val="1"/>
          <w:sz w:val="22"/>
          <w:szCs w:val="22"/>
          <w:lang w:val="en-US"/>
        </w:rPr>
        <w:t>U</w:t>
      </w:r>
      <w:r w:rsidRPr="00AE61F3">
        <w:rPr>
          <w:spacing w:val="1"/>
          <w:sz w:val="22"/>
          <w:szCs w:val="22"/>
        </w:rPr>
        <w:t xml:space="preserve"> 615373092015001, Митякинское сельское поселение входит в состав муниципального образования «Тарасовский район» и наделено статусом сельского поселения. В состав поселения входят: ст. Митякинская – административный центр, хутора: Дубы, Патроновка и Садки.</w:t>
      </w:r>
    </w:p>
    <w:p w:rsidR="00AE61F3" w:rsidRPr="00AE61F3" w:rsidRDefault="00AE61F3" w:rsidP="00AE61F3">
      <w:pPr>
        <w:spacing w:line="360" w:lineRule="auto"/>
        <w:ind w:firstLine="709"/>
        <w:jc w:val="both"/>
        <w:rPr>
          <w:sz w:val="22"/>
          <w:szCs w:val="22"/>
        </w:rPr>
      </w:pPr>
      <w:r w:rsidRPr="00AE61F3">
        <w:rPr>
          <w:spacing w:val="1"/>
          <w:sz w:val="22"/>
          <w:szCs w:val="22"/>
        </w:rPr>
        <w:t xml:space="preserve"> </w:t>
      </w:r>
      <w:r w:rsidRPr="00AE61F3">
        <w:rPr>
          <w:sz w:val="22"/>
          <w:szCs w:val="22"/>
        </w:rPr>
        <w:t>В соответствии со статьей 14 Федерального закона от 06.10.2003 № 131-ФЗ «Об общих принципах организации местного самоуправления в Российской Федерации» в статье 2 Устава поселения определены вопросы местного значения, к которым относятся:</w:t>
      </w:r>
    </w:p>
    <w:p w:rsidR="00AE61F3" w:rsidRPr="00AE61F3" w:rsidRDefault="00AE61F3" w:rsidP="00AE61F3">
      <w:pPr>
        <w:spacing w:line="360" w:lineRule="auto"/>
        <w:jc w:val="both"/>
        <w:rPr>
          <w:sz w:val="22"/>
          <w:szCs w:val="22"/>
        </w:rPr>
      </w:pPr>
      <w:r w:rsidRPr="00AE61F3">
        <w:rPr>
          <w:sz w:val="22"/>
          <w:szCs w:val="22"/>
        </w:rPr>
        <w:t>- формирование, утверждение, исполнение бюджета поселения и контроль за исполнением данного бюджета;</w:t>
      </w:r>
    </w:p>
    <w:p w:rsidR="00AE61F3" w:rsidRPr="00AE61F3" w:rsidRDefault="00AE61F3" w:rsidP="00AE61F3">
      <w:pPr>
        <w:spacing w:line="360" w:lineRule="auto"/>
        <w:jc w:val="both"/>
        <w:rPr>
          <w:sz w:val="22"/>
          <w:szCs w:val="22"/>
        </w:rPr>
      </w:pPr>
      <w:r w:rsidRPr="00AE61F3">
        <w:rPr>
          <w:sz w:val="22"/>
          <w:szCs w:val="22"/>
        </w:rPr>
        <w:t>- установление, изменение и отмена местных налогов и сборов поселения;</w:t>
      </w:r>
    </w:p>
    <w:p w:rsidR="00AE61F3" w:rsidRPr="00AE61F3" w:rsidRDefault="00AE61F3" w:rsidP="00AE61F3">
      <w:pPr>
        <w:spacing w:line="360" w:lineRule="auto"/>
        <w:jc w:val="both"/>
        <w:rPr>
          <w:sz w:val="22"/>
          <w:szCs w:val="22"/>
        </w:rPr>
      </w:pPr>
      <w:r w:rsidRPr="00AE61F3">
        <w:rPr>
          <w:sz w:val="22"/>
          <w:szCs w:val="22"/>
        </w:rPr>
        <w:t>- владение, пользование и распоряжение имуществом, находящимся в муниципальной собственности поселения и другие вопросы.</w:t>
      </w:r>
    </w:p>
    <w:p w:rsidR="00AE61F3" w:rsidRPr="00AE61F3" w:rsidRDefault="00AE61F3" w:rsidP="00AE61F3">
      <w:pPr>
        <w:spacing w:line="360" w:lineRule="auto"/>
        <w:ind w:firstLine="709"/>
        <w:jc w:val="both"/>
        <w:rPr>
          <w:sz w:val="22"/>
          <w:szCs w:val="22"/>
        </w:rPr>
      </w:pPr>
      <w:r w:rsidRPr="00AE61F3">
        <w:rPr>
          <w:sz w:val="22"/>
          <w:szCs w:val="22"/>
        </w:rPr>
        <w:t>Структуру органов местного самоуправления Митякинского сельского поселения составляют: Собрание депутатов сельского поселения, глава сельского поселения, администрация сельского поселения.</w:t>
      </w:r>
    </w:p>
    <w:p w:rsidR="00AE61F3" w:rsidRPr="00AE61F3" w:rsidRDefault="00AE61F3" w:rsidP="00AE61F3">
      <w:pPr>
        <w:spacing w:line="360" w:lineRule="auto"/>
        <w:ind w:firstLine="709"/>
        <w:jc w:val="both"/>
        <w:rPr>
          <w:sz w:val="22"/>
          <w:szCs w:val="22"/>
        </w:rPr>
      </w:pPr>
      <w:r w:rsidRPr="00AE61F3">
        <w:rPr>
          <w:sz w:val="22"/>
          <w:szCs w:val="22"/>
        </w:rPr>
        <w:t>Собрание депутатов поселения является представительным органом муниципального образования «Митякинское сельское поселение», обладает правами юридического лица, состоит из 10 депутатов и главы сельского поселения, избираемых на 4 года.</w:t>
      </w:r>
    </w:p>
    <w:p w:rsidR="00AE61F3" w:rsidRPr="00AE61F3" w:rsidRDefault="00AE61F3" w:rsidP="00AE61F3">
      <w:pPr>
        <w:spacing w:line="360" w:lineRule="auto"/>
        <w:ind w:firstLine="709"/>
        <w:jc w:val="both"/>
        <w:rPr>
          <w:color w:val="FF0000"/>
          <w:sz w:val="22"/>
          <w:szCs w:val="22"/>
        </w:rPr>
      </w:pPr>
      <w:r w:rsidRPr="00AE61F3">
        <w:rPr>
          <w:sz w:val="22"/>
          <w:szCs w:val="22"/>
        </w:rPr>
        <w:t>Администрация поселения является исполнительно-распорядительным органом муниципального образования «Митякинское сельское поселение».</w:t>
      </w:r>
    </w:p>
    <w:p w:rsidR="00AE61F3" w:rsidRPr="00AE61F3" w:rsidRDefault="00AE61F3" w:rsidP="00AE61F3">
      <w:pPr>
        <w:shd w:val="clear" w:color="auto" w:fill="FFFFFF"/>
        <w:spacing w:before="360" w:line="360" w:lineRule="auto"/>
        <w:ind w:left="768"/>
        <w:jc w:val="both"/>
        <w:rPr>
          <w:sz w:val="22"/>
          <w:szCs w:val="22"/>
        </w:rPr>
      </w:pPr>
      <w:r w:rsidRPr="00AE61F3">
        <w:rPr>
          <w:b/>
          <w:bCs/>
          <w:spacing w:val="-4"/>
          <w:sz w:val="22"/>
          <w:szCs w:val="22"/>
        </w:rPr>
        <w:t>В ходе проверки установлено следующее:</w:t>
      </w:r>
    </w:p>
    <w:p w:rsidR="00AE61F3" w:rsidRPr="00AE61F3" w:rsidRDefault="00AE61F3" w:rsidP="00AE61F3">
      <w:pPr>
        <w:shd w:val="clear" w:color="auto" w:fill="FFFFFF"/>
        <w:spacing w:before="14" w:line="360" w:lineRule="auto"/>
        <w:ind w:left="24" w:right="10" w:firstLine="739"/>
        <w:jc w:val="both"/>
        <w:rPr>
          <w:sz w:val="22"/>
          <w:szCs w:val="22"/>
        </w:rPr>
      </w:pPr>
      <w:r w:rsidRPr="00AE61F3">
        <w:rPr>
          <w:spacing w:val="14"/>
          <w:sz w:val="22"/>
          <w:szCs w:val="22"/>
        </w:rPr>
        <w:t xml:space="preserve">В соответствии со ст. 38.1 БК РФ в проверяемом периоде </w:t>
      </w:r>
      <w:r w:rsidRPr="00AE61F3">
        <w:rPr>
          <w:spacing w:val="6"/>
          <w:sz w:val="22"/>
          <w:szCs w:val="22"/>
        </w:rPr>
        <w:t xml:space="preserve">постановлением главы Митякинского сельского поселения от 16.01.2012 года № 21 «Об утверждении перечня главных распорядителей и получателей средств бюджета Митякинского сельского поселения» </w:t>
      </w:r>
      <w:r w:rsidRPr="00AE61F3">
        <w:rPr>
          <w:spacing w:val="-4"/>
          <w:sz w:val="22"/>
          <w:szCs w:val="22"/>
        </w:rPr>
        <w:t>утвержден перечень главных распорядителей и получателей средств бюджета Митякинского сельского поселения.</w:t>
      </w:r>
    </w:p>
    <w:p w:rsidR="00AE61F3" w:rsidRPr="00AE61F3" w:rsidRDefault="00AE61F3" w:rsidP="00AE61F3">
      <w:pPr>
        <w:shd w:val="clear" w:color="auto" w:fill="FFFFFF"/>
        <w:spacing w:before="29" w:line="360" w:lineRule="auto"/>
        <w:ind w:left="14" w:firstLine="749"/>
        <w:jc w:val="both"/>
        <w:rPr>
          <w:sz w:val="22"/>
          <w:szCs w:val="22"/>
        </w:rPr>
      </w:pPr>
      <w:r w:rsidRPr="00AE61F3">
        <w:rPr>
          <w:spacing w:val="-4"/>
          <w:sz w:val="22"/>
          <w:szCs w:val="22"/>
        </w:rPr>
        <w:t xml:space="preserve">Решением Собрания депутатов Митякинского сельского поселения от 22 декабря 2014 </w:t>
      </w:r>
      <w:r w:rsidRPr="00AE61F3">
        <w:rPr>
          <w:spacing w:val="-2"/>
          <w:sz w:val="22"/>
          <w:szCs w:val="22"/>
        </w:rPr>
        <w:t xml:space="preserve">года № 26 «О бюджете Митякинского сельского поселения на </w:t>
      </w:r>
      <w:r w:rsidRPr="00AE61F3">
        <w:rPr>
          <w:spacing w:val="6"/>
          <w:sz w:val="22"/>
          <w:szCs w:val="22"/>
        </w:rPr>
        <w:t>2015 год и на плановый период 2016 и 2017 годов»</w:t>
      </w:r>
      <w:r w:rsidRPr="00AE61F3">
        <w:rPr>
          <w:spacing w:val="3"/>
          <w:sz w:val="22"/>
          <w:szCs w:val="22"/>
        </w:rPr>
        <w:t xml:space="preserve"> бюджет поселения был утвержден по расходам и </w:t>
      </w:r>
      <w:r w:rsidRPr="00AE61F3">
        <w:rPr>
          <w:spacing w:val="4"/>
          <w:sz w:val="22"/>
          <w:szCs w:val="22"/>
        </w:rPr>
        <w:t>доходам сбалансированным - в сумме 8291,9 тыс. рублей.</w:t>
      </w:r>
    </w:p>
    <w:p w:rsidR="00AE61F3" w:rsidRPr="00AE61F3" w:rsidRDefault="00AE61F3" w:rsidP="00AE61F3">
      <w:pPr>
        <w:shd w:val="clear" w:color="auto" w:fill="FFFFFF"/>
        <w:spacing w:before="29" w:line="360" w:lineRule="auto"/>
        <w:ind w:left="24" w:firstLine="744"/>
        <w:jc w:val="both"/>
        <w:rPr>
          <w:sz w:val="22"/>
          <w:szCs w:val="22"/>
        </w:rPr>
      </w:pPr>
      <w:r w:rsidRPr="00AE61F3">
        <w:rPr>
          <w:spacing w:val="-2"/>
          <w:sz w:val="22"/>
          <w:szCs w:val="22"/>
        </w:rPr>
        <w:lastRenderedPageBreak/>
        <w:t>Согласно отчетности об и</w:t>
      </w:r>
      <w:r w:rsidRPr="00AE61F3">
        <w:rPr>
          <w:spacing w:val="-4"/>
          <w:sz w:val="22"/>
          <w:szCs w:val="22"/>
        </w:rPr>
        <w:t xml:space="preserve">сполнении бюджета за 2015 год </w:t>
      </w:r>
      <w:r w:rsidRPr="00AE61F3">
        <w:rPr>
          <w:spacing w:val="-5"/>
          <w:sz w:val="22"/>
          <w:szCs w:val="22"/>
        </w:rPr>
        <w:t xml:space="preserve">муниципального образования «Митякинское сельское поселение»,  бюджет поселения </w:t>
      </w:r>
      <w:r w:rsidRPr="00AE61F3">
        <w:rPr>
          <w:sz w:val="22"/>
          <w:szCs w:val="22"/>
        </w:rPr>
        <w:t xml:space="preserve">исполнен по расходам в сумме  9469,8 тыс. рублей, по доходам - в сумме </w:t>
      </w:r>
      <w:r w:rsidRPr="00AE61F3">
        <w:rPr>
          <w:spacing w:val="-3"/>
          <w:sz w:val="22"/>
          <w:szCs w:val="22"/>
        </w:rPr>
        <w:t xml:space="preserve"> 10594,5</w:t>
      </w:r>
      <w:r w:rsidRPr="00AE61F3">
        <w:rPr>
          <w:sz w:val="22"/>
          <w:szCs w:val="22"/>
        </w:rPr>
        <w:t xml:space="preserve"> </w:t>
      </w:r>
      <w:r w:rsidRPr="00AE61F3">
        <w:rPr>
          <w:spacing w:val="-3"/>
          <w:sz w:val="22"/>
          <w:szCs w:val="22"/>
        </w:rPr>
        <w:t>тыс. рублей, профицит бюджета составил 1124,7 тыс. рублей.</w:t>
      </w:r>
    </w:p>
    <w:p w:rsidR="00AE61F3" w:rsidRPr="00AE61F3" w:rsidRDefault="00AE61F3" w:rsidP="00AE61F3">
      <w:pPr>
        <w:shd w:val="clear" w:color="auto" w:fill="FFFFFF"/>
        <w:spacing w:before="360" w:line="360" w:lineRule="auto"/>
        <w:ind w:left="758"/>
        <w:jc w:val="center"/>
        <w:rPr>
          <w:sz w:val="22"/>
          <w:szCs w:val="22"/>
        </w:rPr>
      </w:pPr>
      <w:r w:rsidRPr="00AE61F3">
        <w:rPr>
          <w:b/>
          <w:bCs/>
          <w:spacing w:val="-4"/>
          <w:sz w:val="22"/>
          <w:szCs w:val="22"/>
        </w:rPr>
        <w:t>Анализ исполнения доходной части бюджета.</w:t>
      </w:r>
    </w:p>
    <w:p w:rsidR="00AE61F3" w:rsidRPr="00AE61F3" w:rsidRDefault="00AE61F3" w:rsidP="00AE61F3">
      <w:pPr>
        <w:shd w:val="clear" w:color="auto" w:fill="FFFFFF"/>
        <w:spacing w:before="19" w:line="360" w:lineRule="auto"/>
        <w:ind w:left="10" w:firstLine="734"/>
        <w:jc w:val="both"/>
        <w:rPr>
          <w:spacing w:val="-2"/>
          <w:sz w:val="22"/>
          <w:szCs w:val="22"/>
        </w:rPr>
      </w:pPr>
      <w:r w:rsidRPr="00AE61F3">
        <w:rPr>
          <w:spacing w:val="7"/>
          <w:sz w:val="22"/>
          <w:szCs w:val="22"/>
        </w:rPr>
        <w:t xml:space="preserve">Бюджет Митякинского сельского поселения на 2015 год утвержден решением Собрания депутатов </w:t>
      </w:r>
      <w:r w:rsidRPr="00AE61F3">
        <w:rPr>
          <w:spacing w:val="-4"/>
          <w:sz w:val="22"/>
          <w:szCs w:val="22"/>
        </w:rPr>
        <w:t>Митякинского сельского поселения от 22 декабря 2014 года № 26 «</w:t>
      </w:r>
      <w:r w:rsidRPr="00AE61F3">
        <w:rPr>
          <w:spacing w:val="-2"/>
          <w:sz w:val="22"/>
          <w:szCs w:val="22"/>
        </w:rPr>
        <w:t xml:space="preserve">О бюджете Митякинского сельского поселения Тарасовского района на </w:t>
      </w:r>
      <w:r w:rsidRPr="00AE61F3">
        <w:rPr>
          <w:spacing w:val="6"/>
          <w:sz w:val="22"/>
          <w:szCs w:val="22"/>
        </w:rPr>
        <w:t>2015 год и на плановый период 2016 и 2017 годов»</w:t>
      </w:r>
      <w:r w:rsidRPr="00AE61F3">
        <w:rPr>
          <w:spacing w:val="-3"/>
          <w:sz w:val="22"/>
          <w:szCs w:val="22"/>
        </w:rPr>
        <w:t xml:space="preserve"> по доходам - в сумме </w:t>
      </w:r>
      <w:r w:rsidRPr="00AE61F3">
        <w:rPr>
          <w:spacing w:val="3"/>
          <w:sz w:val="22"/>
          <w:szCs w:val="22"/>
        </w:rPr>
        <w:t xml:space="preserve"> </w:t>
      </w:r>
      <w:r w:rsidRPr="00AE61F3">
        <w:rPr>
          <w:spacing w:val="4"/>
          <w:sz w:val="22"/>
          <w:szCs w:val="22"/>
        </w:rPr>
        <w:t xml:space="preserve">8291,9 </w:t>
      </w:r>
      <w:r w:rsidRPr="00AE61F3">
        <w:rPr>
          <w:spacing w:val="-3"/>
          <w:sz w:val="22"/>
          <w:szCs w:val="22"/>
        </w:rPr>
        <w:t xml:space="preserve"> тыс. рублей, в том числе: налоговые и неналоговые </w:t>
      </w:r>
      <w:r w:rsidRPr="00AE61F3">
        <w:rPr>
          <w:spacing w:val="-2"/>
          <w:sz w:val="22"/>
          <w:szCs w:val="22"/>
        </w:rPr>
        <w:t xml:space="preserve">доходы 4376,6  тыс. рублей (или 52,8 % от общей суммы доходов), безвозмездные поступления – 3915,3 тыс. рублей (или 47,2%). </w:t>
      </w:r>
    </w:p>
    <w:p w:rsidR="00AE61F3" w:rsidRPr="00AE61F3" w:rsidRDefault="00AE61F3" w:rsidP="00AE61F3">
      <w:pPr>
        <w:shd w:val="clear" w:color="auto" w:fill="FFFFFF"/>
        <w:spacing w:before="19" w:line="360" w:lineRule="auto"/>
        <w:ind w:left="10" w:firstLine="734"/>
        <w:jc w:val="both"/>
        <w:rPr>
          <w:spacing w:val="7"/>
          <w:sz w:val="22"/>
          <w:szCs w:val="22"/>
        </w:rPr>
      </w:pPr>
      <w:r w:rsidRPr="00AE61F3">
        <w:rPr>
          <w:spacing w:val="-2"/>
          <w:sz w:val="22"/>
          <w:szCs w:val="22"/>
        </w:rPr>
        <w:t>В течение года плановые показатели</w:t>
      </w:r>
      <w:r w:rsidRPr="00AE61F3">
        <w:rPr>
          <w:color w:val="FF0000"/>
          <w:spacing w:val="-2"/>
          <w:sz w:val="22"/>
          <w:szCs w:val="22"/>
        </w:rPr>
        <w:t xml:space="preserve"> </w:t>
      </w:r>
      <w:r w:rsidRPr="00AE61F3">
        <w:rPr>
          <w:spacing w:val="-1"/>
          <w:sz w:val="22"/>
          <w:szCs w:val="22"/>
        </w:rPr>
        <w:t xml:space="preserve">доходной части бюджета на 2015 год были увеличены на 1590,0 тыс. рублей </w:t>
      </w:r>
      <w:r w:rsidRPr="00AE61F3">
        <w:rPr>
          <w:spacing w:val="-5"/>
          <w:sz w:val="22"/>
          <w:szCs w:val="22"/>
        </w:rPr>
        <w:t xml:space="preserve">(или на 19,2 %) и согласно </w:t>
      </w:r>
      <w:r w:rsidRPr="00AE61F3">
        <w:rPr>
          <w:spacing w:val="-2"/>
          <w:sz w:val="22"/>
          <w:szCs w:val="22"/>
        </w:rPr>
        <w:t>отчетности об и</w:t>
      </w:r>
      <w:r w:rsidRPr="00AE61F3">
        <w:rPr>
          <w:spacing w:val="-4"/>
          <w:sz w:val="22"/>
          <w:szCs w:val="22"/>
        </w:rPr>
        <w:t xml:space="preserve">сполнении бюджета за 2015 год </w:t>
      </w:r>
      <w:r w:rsidRPr="00AE61F3">
        <w:rPr>
          <w:spacing w:val="-5"/>
          <w:sz w:val="22"/>
          <w:szCs w:val="22"/>
        </w:rPr>
        <w:t>муниципального образования «Митякинское сельское поселение»</w:t>
      </w:r>
      <w:r w:rsidRPr="00AE61F3">
        <w:rPr>
          <w:spacing w:val="-3"/>
          <w:sz w:val="22"/>
          <w:szCs w:val="22"/>
        </w:rPr>
        <w:t xml:space="preserve"> составили в сумме 9881,9 тыс. рублей, в том числе: налоговые и неналоговые доходы снижены на 24,1 </w:t>
      </w:r>
      <w:r w:rsidRPr="00AE61F3">
        <w:rPr>
          <w:spacing w:val="10"/>
          <w:sz w:val="22"/>
          <w:szCs w:val="22"/>
        </w:rPr>
        <w:t xml:space="preserve">тыс. рублей (или 0,6 % </w:t>
      </w:r>
      <w:r w:rsidRPr="00AE61F3">
        <w:rPr>
          <w:spacing w:val="-2"/>
          <w:sz w:val="22"/>
          <w:szCs w:val="22"/>
        </w:rPr>
        <w:t>от общей суммы доходов</w:t>
      </w:r>
      <w:r w:rsidRPr="00AE61F3">
        <w:rPr>
          <w:spacing w:val="10"/>
          <w:sz w:val="22"/>
          <w:szCs w:val="22"/>
        </w:rPr>
        <w:t>) и составили 4352,5 тыс. рублей; безвозмездные поступления увеличены в сумме 1614,1</w:t>
      </w:r>
      <w:r w:rsidRPr="00AE61F3">
        <w:rPr>
          <w:spacing w:val="-3"/>
          <w:sz w:val="22"/>
          <w:szCs w:val="22"/>
        </w:rPr>
        <w:t xml:space="preserve"> тыс. рублей (или 41,2 % </w:t>
      </w:r>
      <w:r w:rsidRPr="00AE61F3">
        <w:rPr>
          <w:spacing w:val="-2"/>
          <w:sz w:val="22"/>
          <w:szCs w:val="22"/>
        </w:rPr>
        <w:t>от общей суммы доходов</w:t>
      </w:r>
      <w:r w:rsidRPr="00AE61F3">
        <w:rPr>
          <w:spacing w:val="-3"/>
          <w:sz w:val="22"/>
          <w:szCs w:val="22"/>
        </w:rPr>
        <w:t>) и составили 5529,4 тыс. рублей</w:t>
      </w:r>
      <w:r w:rsidRPr="00AE61F3">
        <w:rPr>
          <w:spacing w:val="7"/>
          <w:sz w:val="22"/>
          <w:szCs w:val="22"/>
        </w:rPr>
        <w:t xml:space="preserve">. </w:t>
      </w:r>
    </w:p>
    <w:p w:rsidR="00AE61F3" w:rsidRPr="00AE61F3" w:rsidRDefault="00AE61F3" w:rsidP="00AE61F3">
      <w:pPr>
        <w:shd w:val="clear" w:color="auto" w:fill="FFFFFF"/>
        <w:spacing w:line="360" w:lineRule="auto"/>
        <w:ind w:left="14" w:right="10" w:firstLine="734"/>
        <w:jc w:val="both"/>
        <w:rPr>
          <w:sz w:val="22"/>
          <w:szCs w:val="22"/>
        </w:rPr>
      </w:pPr>
      <w:r w:rsidRPr="00AE61F3">
        <w:rPr>
          <w:spacing w:val="-6"/>
          <w:sz w:val="22"/>
          <w:szCs w:val="22"/>
        </w:rPr>
        <w:t xml:space="preserve">В ходе анализа исполнения доходной части бюджета, причин выявленных </w:t>
      </w:r>
      <w:r w:rsidRPr="00AE61F3">
        <w:rPr>
          <w:spacing w:val="-3"/>
          <w:sz w:val="22"/>
          <w:szCs w:val="22"/>
        </w:rPr>
        <w:t>отклонений от запланированных показателей доходной части бюджета на 2015 год, установлено следующее.</w:t>
      </w:r>
    </w:p>
    <w:p w:rsidR="00AE61F3" w:rsidRPr="00AE61F3" w:rsidRDefault="00AE61F3" w:rsidP="00AE61F3">
      <w:pPr>
        <w:shd w:val="clear" w:color="auto" w:fill="FFFFFF"/>
        <w:spacing w:line="360" w:lineRule="auto"/>
        <w:ind w:left="14" w:firstLine="734"/>
        <w:jc w:val="both"/>
        <w:rPr>
          <w:spacing w:val="-5"/>
          <w:sz w:val="22"/>
          <w:szCs w:val="22"/>
        </w:rPr>
      </w:pPr>
      <w:r w:rsidRPr="00AE61F3">
        <w:rPr>
          <w:spacing w:val="4"/>
          <w:sz w:val="22"/>
          <w:szCs w:val="22"/>
        </w:rPr>
        <w:t xml:space="preserve">Согласно отчетности об исполнении бюджета поселения за </w:t>
      </w:r>
      <w:r w:rsidRPr="00AE61F3">
        <w:rPr>
          <w:spacing w:val="5"/>
          <w:sz w:val="22"/>
          <w:szCs w:val="22"/>
        </w:rPr>
        <w:t xml:space="preserve">2015 год </w:t>
      </w:r>
      <w:r w:rsidRPr="00AE61F3">
        <w:rPr>
          <w:spacing w:val="-2"/>
          <w:sz w:val="22"/>
          <w:szCs w:val="22"/>
        </w:rPr>
        <w:t xml:space="preserve">исполнение бюджета по доходам </w:t>
      </w:r>
      <w:r w:rsidRPr="00AE61F3">
        <w:rPr>
          <w:spacing w:val="19"/>
          <w:sz w:val="22"/>
          <w:szCs w:val="22"/>
        </w:rPr>
        <w:t xml:space="preserve">составило </w:t>
      </w:r>
      <w:r w:rsidRPr="00AE61F3">
        <w:rPr>
          <w:spacing w:val="-4"/>
          <w:sz w:val="22"/>
          <w:szCs w:val="22"/>
        </w:rPr>
        <w:t xml:space="preserve">10594,5  </w:t>
      </w:r>
      <w:r w:rsidRPr="00AE61F3">
        <w:rPr>
          <w:spacing w:val="19"/>
          <w:sz w:val="22"/>
          <w:szCs w:val="22"/>
        </w:rPr>
        <w:t xml:space="preserve">тыс. рублей, или 107,2 % к уточненному плану </w:t>
      </w:r>
      <w:r w:rsidRPr="00AE61F3">
        <w:rPr>
          <w:spacing w:val="-4"/>
          <w:sz w:val="22"/>
          <w:szCs w:val="22"/>
        </w:rPr>
        <w:t xml:space="preserve">(9881,9 тыс. рублей). Налоговые и неналоговые доходы </w:t>
      </w:r>
      <w:r w:rsidRPr="00AE61F3">
        <w:rPr>
          <w:spacing w:val="-2"/>
          <w:sz w:val="22"/>
          <w:szCs w:val="22"/>
        </w:rPr>
        <w:t xml:space="preserve">исполнены в </w:t>
      </w:r>
      <w:r w:rsidRPr="00AE61F3">
        <w:rPr>
          <w:spacing w:val="30"/>
          <w:sz w:val="22"/>
          <w:szCs w:val="22"/>
        </w:rPr>
        <w:t xml:space="preserve">сумме 5065,1 тыс. рублей, или 116,4% к уточненному плану </w:t>
      </w:r>
      <w:r w:rsidRPr="00AE61F3">
        <w:rPr>
          <w:spacing w:val="1"/>
          <w:sz w:val="22"/>
          <w:szCs w:val="22"/>
        </w:rPr>
        <w:t xml:space="preserve">(4376,6 тыс. рублей). Исполнение безвозмездных поступлений составило </w:t>
      </w:r>
      <w:r w:rsidRPr="00AE61F3">
        <w:rPr>
          <w:spacing w:val="-5"/>
          <w:sz w:val="22"/>
          <w:szCs w:val="22"/>
        </w:rPr>
        <w:t>5529,4 тыс. рублей, или 100 % к уточненному плану. Профицит бюджета сложился в сумме 1124,7 тыс. рублей.</w:t>
      </w:r>
    </w:p>
    <w:p w:rsidR="00AE61F3" w:rsidRPr="00AE61F3" w:rsidRDefault="00AE61F3" w:rsidP="00AE61F3">
      <w:pPr>
        <w:shd w:val="clear" w:color="auto" w:fill="FFFFFF"/>
        <w:spacing w:line="360" w:lineRule="auto"/>
        <w:ind w:firstLine="708"/>
        <w:jc w:val="both"/>
        <w:rPr>
          <w:spacing w:val="-5"/>
          <w:sz w:val="22"/>
          <w:szCs w:val="22"/>
        </w:rPr>
      </w:pPr>
      <w:r w:rsidRPr="00AE61F3">
        <w:rPr>
          <w:spacing w:val="-5"/>
          <w:sz w:val="22"/>
          <w:szCs w:val="22"/>
        </w:rPr>
        <w:t xml:space="preserve">Анализ структуры доходной части бюджета поселения за 2015 год показал, что доля налоговых и неналоговых доходов составила 47,8%, в общем объеме доходов бюджета поселения, доля безвозмездных поступлений -52,2 %.  </w:t>
      </w:r>
    </w:p>
    <w:p w:rsidR="00AE61F3" w:rsidRPr="00AE61F3" w:rsidRDefault="00AE61F3" w:rsidP="00AE61F3">
      <w:pPr>
        <w:shd w:val="clear" w:color="auto" w:fill="FFFFFF"/>
        <w:spacing w:line="360" w:lineRule="auto"/>
        <w:ind w:left="14" w:firstLine="734"/>
        <w:jc w:val="both"/>
        <w:rPr>
          <w:spacing w:val="-5"/>
          <w:sz w:val="22"/>
          <w:szCs w:val="22"/>
        </w:rPr>
      </w:pPr>
      <w:r w:rsidRPr="00AE61F3">
        <w:rPr>
          <w:spacing w:val="-5"/>
          <w:sz w:val="22"/>
          <w:szCs w:val="22"/>
        </w:rPr>
        <w:t>Основное перевыполнение плановых назначений в 2015 году сложилось по следующим доходным источникам:</w:t>
      </w:r>
    </w:p>
    <w:p w:rsidR="00AE61F3" w:rsidRPr="00AE61F3" w:rsidRDefault="00AE61F3" w:rsidP="00AE61F3">
      <w:pPr>
        <w:shd w:val="clear" w:color="auto" w:fill="FFFFFF"/>
        <w:spacing w:line="360" w:lineRule="auto"/>
        <w:ind w:left="14" w:firstLine="734"/>
        <w:jc w:val="both"/>
        <w:rPr>
          <w:spacing w:val="-5"/>
          <w:sz w:val="22"/>
          <w:szCs w:val="22"/>
        </w:rPr>
      </w:pPr>
      <w:r w:rsidRPr="00AE61F3">
        <w:rPr>
          <w:spacing w:val="-5"/>
          <w:sz w:val="22"/>
          <w:szCs w:val="22"/>
        </w:rPr>
        <w:t>По земельному налогу – 285,9 тыс. рублей, или на 24,0% выше плана, что обусловлено погашением задолженности прошлых лет, ростом поступлений в связи с изменением законодательства;</w:t>
      </w:r>
    </w:p>
    <w:p w:rsidR="00AE61F3" w:rsidRPr="00AE61F3" w:rsidRDefault="00AE61F3" w:rsidP="00AE61F3">
      <w:pPr>
        <w:shd w:val="clear" w:color="auto" w:fill="FFFFFF"/>
        <w:spacing w:line="360" w:lineRule="auto"/>
        <w:ind w:left="14" w:firstLine="734"/>
        <w:jc w:val="both"/>
        <w:rPr>
          <w:spacing w:val="-5"/>
          <w:sz w:val="22"/>
          <w:szCs w:val="22"/>
        </w:rPr>
      </w:pPr>
      <w:r w:rsidRPr="00AE61F3">
        <w:rPr>
          <w:spacing w:val="-5"/>
          <w:sz w:val="22"/>
          <w:szCs w:val="22"/>
        </w:rPr>
        <w:t>- по налогу на доходы физических лиц – 269,9 тыс. рублей, или на 22,7 % выше плана, что обусловлено погашением задолженности прошлых лет (ГАУ РО «Лес» - 169,0 тыс. рублей), дополнительными поступлениями в связи с ростом заработной платы на предприятиях;</w:t>
      </w:r>
    </w:p>
    <w:p w:rsidR="00AE61F3" w:rsidRPr="00AE61F3" w:rsidRDefault="00AE61F3" w:rsidP="00AE61F3">
      <w:pPr>
        <w:shd w:val="clear" w:color="auto" w:fill="FFFFFF"/>
        <w:spacing w:line="360" w:lineRule="auto"/>
        <w:ind w:left="14" w:firstLine="734"/>
        <w:jc w:val="both"/>
        <w:rPr>
          <w:spacing w:val="-5"/>
          <w:sz w:val="22"/>
          <w:szCs w:val="22"/>
        </w:rPr>
      </w:pPr>
      <w:r w:rsidRPr="00AE61F3">
        <w:rPr>
          <w:spacing w:val="-5"/>
          <w:sz w:val="22"/>
          <w:szCs w:val="22"/>
        </w:rPr>
        <w:t xml:space="preserve">-по налогу на товары (работы, услуги), реализуемые на территории Российской Федерации – включением в бюджет поселения планируемых поступлений с 01.01.2015 акцизов по подакцизным </w:t>
      </w:r>
      <w:r w:rsidRPr="00AE61F3">
        <w:rPr>
          <w:spacing w:val="-5"/>
          <w:sz w:val="22"/>
          <w:szCs w:val="22"/>
        </w:rPr>
        <w:lastRenderedPageBreak/>
        <w:t>товарам (продукции), производимым на территории Российской Федерации, являющихся основным доходным источником при формировании муниципального дорожного фонда Митякинского сельского поселения, в соответствии со статьей 179.4 Бюджетного кодекса Российской Федерации.</w:t>
      </w:r>
    </w:p>
    <w:p w:rsidR="00AE61F3" w:rsidRPr="00AE61F3" w:rsidRDefault="00AE61F3" w:rsidP="00AE61F3">
      <w:pPr>
        <w:shd w:val="clear" w:color="auto" w:fill="FFFFFF"/>
        <w:spacing w:line="360" w:lineRule="auto"/>
        <w:ind w:left="5" w:right="10" w:firstLine="749"/>
        <w:jc w:val="both"/>
        <w:rPr>
          <w:sz w:val="22"/>
          <w:szCs w:val="22"/>
        </w:rPr>
      </w:pPr>
      <w:r w:rsidRPr="00AE61F3">
        <w:rPr>
          <w:spacing w:val="-2"/>
          <w:sz w:val="22"/>
          <w:szCs w:val="22"/>
        </w:rPr>
        <w:t xml:space="preserve">Анализ безвозмездных поступлений за 2015 год свидетельствует о </w:t>
      </w:r>
      <w:r w:rsidRPr="00AE61F3">
        <w:rPr>
          <w:spacing w:val="-1"/>
          <w:sz w:val="22"/>
          <w:szCs w:val="22"/>
        </w:rPr>
        <w:t>100,0% выполнения плана.</w:t>
      </w:r>
    </w:p>
    <w:p w:rsidR="00AE61F3" w:rsidRPr="00AE61F3" w:rsidRDefault="00AE61F3" w:rsidP="00AE61F3">
      <w:pPr>
        <w:shd w:val="clear" w:color="auto" w:fill="FFFFFF"/>
        <w:spacing w:before="317" w:line="360" w:lineRule="auto"/>
        <w:ind w:left="10"/>
        <w:jc w:val="center"/>
        <w:rPr>
          <w:b/>
          <w:bCs/>
          <w:spacing w:val="-4"/>
          <w:sz w:val="22"/>
          <w:szCs w:val="22"/>
        </w:rPr>
      </w:pPr>
      <w:r w:rsidRPr="00AE61F3">
        <w:rPr>
          <w:b/>
          <w:bCs/>
          <w:spacing w:val="-2"/>
          <w:sz w:val="22"/>
          <w:szCs w:val="22"/>
        </w:rPr>
        <w:t xml:space="preserve">Проверка    соблюдения   предельного   размера   дефицита   </w:t>
      </w:r>
      <w:r w:rsidRPr="00AE61F3">
        <w:rPr>
          <w:b/>
          <w:bCs/>
          <w:spacing w:val="-4"/>
          <w:sz w:val="22"/>
          <w:szCs w:val="22"/>
        </w:rPr>
        <w:t>бюджета поселения, формирования источников финансирования дефицита бюджета.</w:t>
      </w:r>
    </w:p>
    <w:p w:rsidR="00AE61F3" w:rsidRPr="00AE61F3" w:rsidRDefault="00AE61F3" w:rsidP="00AE61F3">
      <w:pPr>
        <w:shd w:val="clear" w:color="auto" w:fill="FFFFFF"/>
        <w:spacing w:before="317" w:line="360" w:lineRule="auto"/>
        <w:ind w:left="10"/>
        <w:jc w:val="center"/>
        <w:rPr>
          <w:sz w:val="22"/>
          <w:szCs w:val="22"/>
        </w:rPr>
      </w:pPr>
      <w:r w:rsidRPr="00AE61F3">
        <w:rPr>
          <w:b/>
          <w:bCs/>
          <w:spacing w:val="-4"/>
          <w:sz w:val="22"/>
          <w:szCs w:val="22"/>
        </w:rPr>
        <w:t>Соблюдение предельного размера дефицита бюджета поселения.</w:t>
      </w:r>
    </w:p>
    <w:p w:rsidR="00AE61F3" w:rsidRPr="00AE61F3" w:rsidRDefault="00AE61F3" w:rsidP="00AE61F3">
      <w:pPr>
        <w:shd w:val="clear" w:color="auto" w:fill="FFFFFF"/>
        <w:spacing w:before="19" w:line="360" w:lineRule="auto"/>
        <w:ind w:right="10"/>
        <w:jc w:val="both"/>
        <w:rPr>
          <w:color w:val="FF0000"/>
          <w:sz w:val="22"/>
          <w:szCs w:val="22"/>
        </w:rPr>
      </w:pPr>
    </w:p>
    <w:p w:rsidR="00AE61F3" w:rsidRPr="00AE61F3" w:rsidRDefault="00AE61F3" w:rsidP="00AE61F3">
      <w:pPr>
        <w:shd w:val="clear" w:color="auto" w:fill="FFFFFF"/>
        <w:spacing w:before="29" w:line="360" w:lineRule="auto"/>
        <w:ind w:left="14" w:firstLine="749"/>
        <w:jc w:val="both"/>
        <w:rPr>
          <w:sz w:val="22"/>
          <w:szCs w:val="22"/>
        </w:rPr>
      </w:pPr>
      <w:r w:rsidRPr="00AE61F3">
        <w:rPr>
          <w:spacing w:val="-5"/>
          <w:sz w:val="22"/>
          <w:szCs w:val="22"/>
        </w:rPr>
        <w:t xml:space="preserve">Бюджет Митякинского сельского поселения на 2015 год утвержден решением Собрания депутатов Митякинского сельского поселения от 22.12.2014 года № 26 </w:t>
      </w:r>
      <w:r w:rsidRPr="00AE61F3">
        <w:rPr>
          <w:spacing w:val="-4"/>
          <w:sz w:val="22"/>
          <w:szCs w:val="22"/>
        </w:rPr>
        <w:t>«</w:t>
      </w:r>
      <w:r w:rsidRPr="00AE61F3">
        <w:rPr>
          <w:spacing w:val="-2"/>
          <w:sz w:val="22"/>
          <w:szCs w:val="22"/>
        </w:rPr>
        <w:t xml:space="preserve">О бюджете Митякинского сельского поселения Тарасовского района на </w:t>
      </w:r>
      <w:r w:rsidRPr="00AE61F3">
        <w:rPr>
          <w:spacing w:val="6"/>
          <w:sz w:val="22"/>
          <w:szCs w:val="22"/>
        </w:rPr>
        <w:t>2015 год и на плановый период 2016 и 2017 годов», бюджет сбалансирован.</w:t>
      </w:r>
    </w:p>
    <w:p w:rsidR="00AE61F3" w:rsidRPr="00AE61F3" w:rsidRDefault="00AE61F3" w:rsidP="00AE61F3">
      <w:pPr>
        <w:shd w:val="clear" w:color="auto" w:fill="FFFFFF"/>
        <w:spacing w:line="360" w:lineRule="auto"/>
        <w:ind w:left="24" w:right="19" w:firstLine="734"/>
        <w:jc w:val="both"/>
        <w:rPr>
          <w:sz w:val="22"/>
          <w:szCs w:val="22"/>
        </w:rPr>
      </w:pPr>
      <w:r w:rsidRPr="00AE61F3">
        <w:rPr>
          <w:spacing w:val="9"/>
          <w:sz w:val="22"/>
          <w:szCs w:val="22"/>
        </w:rPr>
        <w:t>В ходе исполнения бюджета было принято 6 решений Собрания депутатов «О внесении изменений в решение Собрания депутатов Митякинского сельского поселения о бюджете сельского поселения на 2015 год и на плановый период 2016 и 2017 годов», которые отражены в следующей</w:t>
      </w:r>
      <w:r w:rsidRPr="00AE61F3">
        <w:rPr>
          <w:spacing w:val="-4"/>
          <w:sz w:val="22"/>
          <w:szCs w:val="22"/>
        </w:rPr>
        <w:t xml:space="preserve"> </w:t>
      </w:r>
      <w:r w:rsidRPr="00AE61F3">
        <w:rPr>
          <w:spacing w:val="-3"/>
          <w:sz w:val="22"/>
          <w:szCs w:val="22"/>
        </w:rPr>
        <w:t>таблице:</w:t>
      </w:r>
    </w:p>
    <w:p w:rsidR="00AE61F3" w:rsidRPr="00AE61F3" w:rsidRDefault="00AE61F3" w:rsidP="00AE61F3">
      <w:pPr>
        <w:spacing w:after="307" w:line="360" w:lineRule="auto"/>
        <w:rPr>
          <w:color w:val="FF0000"/>
          <w:sz w:val="22"/>
          <w:szCs w:val="22"/>
        </w:rPr>
      </w:pPr>
    </w:p>
    <w:p w:rsidR="00AE61F3" w:rsidRPr="00AE61F3" w:rsidRDefault="00AE61F3" w:rsidP="00AE61F3">
      <w:pPr>
        <w:spacing w:after="307" w:line="360" w:lineRule="auto"/>
        <w:rPr>
          <w:color w:val="FF0000"/>
          <w:sz w:val="22"/>
          <w:szCs w:val="22"/>
        </w:rPr>
      </w:pPr>
    </w:p>
    <w:p w:rsidR="00AE61F3" w:rsidRPr="00AE61F3" w:rsidRDefault="00AE61F3" w:rsidP="00AE61F3">
      <w:pPr>
        <w:spacing w:after="307" w:line="360" w:lineRule="auto"/>
        <w:rPr>
          <w:color w:val="FF0000"/>
          <w:sz w:val="22"/>
          <w:szCs w:val="22"/>
        </w:rPr>
      </w:pPr>
    </w:p>
    <w:p w:rsidR="00AE61F3" w:rsidRPr="00AE61F3" w:rsidRDefault="00AE61F3" w:rsidP="00AE61F3">
      <w:pPr>
        <w:spacing w:after="307" w:line="360" w:lineRule="auto"/>
        <w:rPr>
          <w:color w:val="FF0000"/>
          <w:sz w:val="22"/>
          <w:szCs w:val="22"/>
        </w:rPr>
      </w:pPr>
    </w:p>
    <w:tbl>
      <w:tblPr>
        <w:tblW w:w="9544" w:type="dxa"/>
        <w:tblInd w:w="-1281" w:type="dxa"/>
        <w:tblLayout w:type="fixed"/>
        <w:tblCellMar>
          <w:left w:w="40" w:type="dxa"/>
          <w:right w:w="40" w:type="dxa"/>
        </w:tblCellMar>
        <w:tblLook w:val="0000" w:firstRow="0" w:lastRow="0" w:firstColumn="0" w:lastColumn="0" w:noHBand="0" w:noVBand="0"/>
      </w:tblPr>
      <w:tblGrid>
        <w:gridCol w:w="45"/>
        <w:gridCol w:w="1228"/>
        <w:gridCol w:w="890"/>
        <w:gridCol w:w="9"/>
        <w:gridCol w:w="709"/>
        <w:gridCol w:w="1275"/>
        <w:gridCol w:w="100"/>
        <w:gridCol w:w="1034"/>
        <w:gridCol w:w="584"/>
        <w:gridCol w:w="550"/>
        <w:gridCol w:w="443"/>
        <w:gridCol w:w="550"/>
        <w:gridCol w:w="434"/>
        <w:gridCol w:w="559"/>
        <w:gridCol w:w="441"/>
        <w:gridCol w:w="693"/>
      </w:tblGrid>
      <w:tr w:rsidR="00AE61F3" w:rsidRPr="00AE61F3" w:rsidTr="00AE61F3">
        <w:trPr>
          <w:gridBefore w:val="1"/>
          <w:wBefore w:w="45" w:type="dxa"/>
          <w:trHeight w:hRule="exact" w:val="1285"/>
        </w:trPr>
        <w:tc>
          <w:tcPr>
            <w:tcW w:w="2127" w:type="dxa"/>
            <w:gridSpan w:val="3"/>
            <w:tcBorders>
              <w:top w:val="single" w:sz="6" w:space="0" w:color="auto"/>
              <w:left w:val="single" w:sz="6" w:space="0" w:color="auto"/>
              <w:bottom w:val="single" w:sz="4" w:space="0" w:color="auto"/>
              <w:right w:val="single" w:sz="6" w:space="0" w:color="auto"/>
            </w:tcBorders>
            <w:shd w:val="clear" w:color="auto" w:fill="FFFFFF"/>
          </w:tcPr>
          <w:p w:rsidR="00AE61F3" w:rsidRPr="00AE61F3" w:rsidRDefault="00AE61F3" w:rsidP="00AE61F3">
            <w:pPr>
              <w:shd w:val="clear" w:color="auto" w:fill="FFFFFF"/>
              <w:spacing w:line="360" w:lineRule="auto"/>
              <w:ind w:left="10"/>
              <w:jc w:val="center"/>
              <w:rPr>
                <w:sz w:val="22"/>
                <w:szCs w:val="22"/>
              </w:rPr>
            </w:pPr>
            <w:r w:rsidRPr="00AE61F3">
              <w:rPr>
                <w:spacing w:val="2"/>
                <w:sz w:val="22"/>
                <w:szCs w:val="22"/>
              </w:rPr>
              <w:t>Дата    и    номер решения Собрания депутатов</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AE61F3" w:rsidRPr="00AE61F3" w:rsidRDefault="00AE61F3" w:rsidP="00AE61F3">
            <w:pPr>
              <w:shd w:val="clear" w:color="auto" w:fill="FFFFFF"/>
              <w:spacing w:line="360" w:lineRule="auto"/>
              <w:ind w:left="10"/>
              <w:jc w:val="center"/>
              <w:rPr>
                <w:spacing w:val="2"/>
                <w:sz w:val="22"/>
                <w:szCs w:val="22"/>
              </w:rPr>
            </w:pPr>
            <w:r w:rsidRPr="00AE61F3">
              <w:rPr>
                <w:spacing w:val="2"/>
                <w:sz w:val="22"/>
                <w:szCs w:val="22"/>
              </w:rPr>
              <w:t>№ строки</w:t>
            </w:r>
          </w:p>
        </w:tc>
        <w:tc>
          <w:tcPr>
            <w:tcW w:w="1275" w:type="dxa"/>
            <w:tcBorders>
              <w:top w:val="single" w:sz="6" w:space="0" w:color="auto"/>
              <w:left w:val="single" w:sz="6" w:space="0" w:color="auto"/>
              <w:bottom w:val="single" w:sz="4" w:space="0" w:color="auto"/>
              <w:right w:val="single" w:sz="6" w:space="0" w:color="auto"/>
            </w:tcBorders>
            <w:shd w:val="clear" w:color="auto" w:fill="FFFFFF"/>
          </w:tcPr>
          <w:p w:rsidR="00AE61F3" w:rsidRPr="00AE61F3" w:rsidRDefault="00AE61F3" w:rsidP="00AE61F3">
            <w:pPr>
              <w:shd w:val="clear" w:color="auto" w:fill="FFFFFF"/>
              <w:spacing w:line="360" w:lineRule="auto"/>
              <w:jc w:val="center"/>
              <w:rPr>
                <w:sz w:val="22"/>
                <w:szCs w:val="22"/>
              </w:rPr>
            </w:pPr>
            <w:r w:rsidRPr="00AE61F3">
              <w:rPr>
                <w:sz w:val="22"/>
                <w:szCs w:val="22"/>
              </w:rPr>
              <w:t>30 от 29.12.2014</w:t>
            </w:r>
          </w:p>
        </w:tc>
        <w:tc>
          <w:tcPr>
            <w:tcW w:w="1134" w:type="dxa"/>
            <w:gridSpan w:val="2"/>
            <w:tcBorders>
              <w:top w:val="single" w:sz="6" w:space="0" w:color="auto"/>
              <w:left w:val="single" w:sz="6" w:space="0" w:color="auto"/>
              <w:bottom w:val="single" w:sz="4" w:space="0" w:color="auto"/>
              <w:right w:val="single" w:sz="6" w:space="0" w:color="auto"/>
            </w:tcBorders>
            <w:shd w:val="clear" w:color="auto" w:fill="FFFFFF"/>
          </w:tcPr>
          <w:p w:rsidR="00AE61F3" w:rsidRPr="00AE61F3" w:rsidRDefault="00AE61F3" w:rsidP="00AE61F3">
            <w:pPr>
              <w:shd w:val="clear" w:color="auto" w:fill="FFFFFF"/>
              <w:spacing w:line="360" w:lineRule="auto"/>
              <w:jc w:val="center"/>
              <w:rPr>
                <w:sz w:val="22"/>
                <w:szCs w:val="22"/>
              </w:rPr>
            </w:pPr>
            <w:r w:rsidRPr="00AE61F3">
              <w:rPr>
                <w:sz w:val="22"/>
                <w:szCs w:val="22"/>
              </w:rPr>
              <w:t>3 от 16.02.2015</w:t>
            </w:r>
          </w:p>
        </w:tc>
        <w:tc>
          <w:tcPr>
            <w:tcW w:w="1134" w:type="dxa"/>
            <w:gridSpan w:val="2"/>
            <w:tcBorders>
              <w:top w:val="single" w:sz="6" w:space="0" w:color="auto"/>
              <w:left w:val="single" w:sz="6" w:space="0" w:color="auto"/>
              <w:bottom w:val="single" w:sz="4" w:space="0" w:color="auto"/>
              <w:right w:val="single" w:sz="6" w:space="0" w:color="auto"/>
            </w:tcBorders>
            <w:shd w:val="clear" w:color="auto" w:fill="FFFFFF"/>
          </w:tcPr>
          <w:p w:rsidR="00AE61F3" w:rsidRPr="00AE61F3" w:rsidRDefault="00AE61F3" w:rsidP="00AE61F3">
            <w:pPr>
              <w:spacing w:line="360" w:lineRule="auto"/>
              <w:jc w:val="center"/>
              <w:rPr>
                <w:sz w:val="22"/>
                <w:szCs w:val="22"/>
              </w:rPr>
            </w:pPr>
            <w:r w:rsidRPr="00AE61F3">
              <w:rPr>
                <w:sz w:val="22"/>
                <w:szCs w:val="22"/>
              </w:rPr>
              <w:t>9 от</w:t>
            </w:r>
          </w:p>
          <w:p w:rsidR="00AE61F3" w:rsidRPr="00AE61F3" w:rsidRDefault="00AE61F3" w:rsidP="00AE61F3">
            <w:pPr>
              <w:rPr>
                <w:sz w:val="22"/>
                <w:szCs w:val="22"/>
              </w:rPr>
            </w:pPr>
            <w:r w:rsidRPr="00AE61F3">
              <w:rPr>
                <w:sz w:val="22"/>
                <w:szCs w:val="22"/>
              </w:rPr>
              <w:t>06.05.2015</w:t>
            </w:r>
          </w:p>
        </w:tc>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AE61F3" w:rsidRPr="00AE61F3" w:rsidRDefault="00AE61F3" w:rsidP="00AE61F3">
            <w:pPr>
              <w:spacing w:line="360" w:lineRule="auto"/>
              <w:jc w:val="center"/>
              <w:rPr>
                <w:sz w:val="22"/>
                <w:szCs w:val="22"/>
              </w:rPr>
            </w:pPr>
            <w:r w:rsidRPr="00AE61F3">
              <w:rPr>
                <w:sz w:val="22"/>
                <w:szCs w:val="22"/>
              </w:rPr>
              <w:t>14 от</w:t>
            </w:r>
          </w:p>
          <w:p w:rsidR="00AE61F3" w:rsidRPr="00AE61F3" w:rsidRDefault="00AE61F3" w:rsidP="00AE61F3">
            <w:pPr>
              <w:spacing w:line="360" w:lineRule="auto"/>
              <w:jc w:val="center"/>
              <w:rPr>
                <w:sz w:val="22"/>
                <w:szCs w:val="22"/>
              </w:rPr>
            </w:pPr>
            <w:r w:rsidRPr="00AE61F3">
              <w:rPr>
                <w:sz w:val="22"/>
                <w:szCs w:val="22"/>
              </w:rPr>
              <w:t>17.08.2015</w:t>
            </w:r>
          </w:p>
        </w:tc>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AE61F3" w:rsidRPr="00AE61F3" w:rsidRDefault="00AE61F3" w:rsidP="00AE61F3">
            <w:pPr>
              <w:spacing w:line="360" w:lineRule="auto"/>
              <w:jc w:val="center"/>
              <w:rPr>
                <w:sz w:val="22"/>
                <w:szCs w:val="22"/>
              </w:rPr>
            </w:pPr>
            <w:r w:rsidRPr="00AE61F3">
              <w:rPr>
                <w:sz w:val="22"/>
                <w:szCs w:val="22"/>
              </w:rPr>
              <w:t>17 от 21.10.2015</w:t>
            </w:r>
          </w:p>
        </w:tc>
        <w:tc>
          <w:tcPr>
            <w:tcW w:w="1134" w:type="dxa"/>
            <w:gridSpan w:val="2"/>
            <w:tcBorders>
              <w:top w:val="single" w:sz="6" w:space="0" w:color="auto"/>
              <w:left w:val="single" w:sz="6" w:space="0" w:color="auto"/>
              <w:bottom w:val="single" w:sz="4" w:space="0" w:color="auto"/>
              <w:right w:val="single" w:sz="6" w:space="0" w:color="auto"/>
            </w:tcBorders>
            <w:shd w:val="clear" w:color="auto" w:fill="FFFFFF"/>
          </w:tcPr>
          <w:p w:rsidR="00AE61F3" w:rsidRPr="00AE61F3" w:rsidRDefault="00AE61F3" w:rsidP="00AE61F3">
            <w:pPr>
              <w:spacing w:line="360" w:lineRule="auto"/>
              <w:jc w:val="center"/>
              <w:rPr>
                <w:sz w:val="22"/>
                <w:szCs w:val="22"/>
              </w:rPr>
            </w:pPr>
            <w:r w:rsidRPr="00AE61F3">
              <w:rPr>
                <w:sz w:val="22"/>
                <w:szCs w:val="22"/>
              </w:rPr>
              <w:t xml:space="preserve">25 от </w:t>
            </w:r>
          </w:p>
          <w:p w:rsidR="00AE61F3" w:rsidRPr="00AE61F3" w:rsidRDefault="00AE61F3" w:rsidP="00AE61F3">
            <w:pPr>
              <w:spacing w:line="360" w:lineRule="auto"/>
              <w:jc w:val="center"/>
              <w:rPr>
                <w:sz w:val="22"/>
                <w:szCs w:val="22"/>
              </w:rPr>
            </w:pPr>
            <w:r w:rsidRPr="00AE61F3">
              <w:rPr>
                <w:sz w:val="22"/>
                <w:szCs w:val="22"/>
              </w:rPr>
              <w:t>25.12.2015</w:t>
            </w:r>
          </w:p>
        </w:tc>
      </w:tr>
      <w:tr w:rsidR="00AE61F3" w:rsidRPr="00AE61F3" w:rsidTr="00AE61F3">
        <w:trPr>
          <w:gridBefore w:val="2"/>
          <w:gridAfter w:val="1"/>
          <w:wBefore w:w="1273" w:type="dxa"/>
          <w:wAfter w:w="693" w:type="dxa"/>
          <w:trHeight w:hRule="exact" w:val="36"/>
        </w:trPr>
        <w:tc>
          <w:tcPr>
            <w:tcW w:w="2883" w:type="dxa"/>
            <w:gridSpan w:val="4"/>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ind w:left="10"/>
              <w:jc w:val="center"/>
              <w:rPr>
                <w:spacing w:val="2"/>
                <w:sz w:val="22"/>
                <w:szCs w:val="22"/>
              </w:rPr>
            </w:pPr>
          </w:p>
        </w:tc>
        <w:tc>
          <w:tcPr>
            <w:tcW w:w="100" w:type="dxa"/>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ind w:left="10"/>
              <w:jc w:val="center"/>
              <w:rPr>
                <w:spacing w:val="2"/>
                <w:sz w:val="22"/>
                <w:szCs w:val="22"/>
              </w:rPr>
            </w:pPr>
          </w:p>
        </w:tc>
        <w:tc>
          <w:tcPr>
            <w:tcW w:w="1618" w:type="dxa"/>
            <w:gridSpan w:val="2"/>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jc w:val="center"/>
              <w:rPr>
                <w:sz w:val="22"/>
                <w:szCs w:val="22"/>
              </w:rPr>
            </w:pPr>
          </w:p>
        </w:tc>
        <w:tc>
          <w:tcPr>
            <w:tcW w:w="993" w:type="dxa"/>
            <w:gridSpan w:val="2"/>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jc w:val="center"/>
              <w:rPr>
                <w:sz w:val="22"/>
                <w:szCs w:val="22"/>
              </w:rPr>
            </w:pPr>
          </w:p>
        </w:tc>
        <w:tc>
          <w:tcPr>
            <w:tcW w:w="984" w:type="dxa"/>
            <w:gridSpan w:val="2"/>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jc w:val="center"/>
              <w:rPr>
                <w:sz w:val="22"/>
                <w:szCs w:val="22"/>
              </w:rPr>
            </w:pPr>
          </w:p>
        </w:tc>
        <w:tc>
          <w:tcPr>
            <w:tcW w:w="1000" w:type="dxa"/>
            <w:gridSpan w:val="2"/>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jc w:val="center"/>
              <w:rPr>
                <w:sz w:val="22"/>
                <w:szCs w:val="22"/>
              </w:rPr>
            </w:pPr>
          </w:p>
        </w:tc>
      </w:tr>
      <w:tr w:rsidR="00AE61F3" w:rsidRPr="00AE61F3" w:rsidTr="00AE61F3">
        <w:trPr>
          <w:trHeight w:hRule="exact" w:val="936"/>
        </w:trPr>
        <w:tc>
          <w:tcPr>
            <w:tcW w:w="2163" w:type="dxa"/>
            <w:gridSpan w:val="3"/>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ind w:left="10" w:hanging="10"/>
              <w:jc w:val="center"/>
              <w:rPr>
                <w:sz w:val="22"/>
                <w:szCs w:val="22"/>
              </w:rPr>
            </w:pPr>
            <w:r w:rsidRPr="00AE61F3">
              <w:rPr>
                <w:sz w:val="22"/>
                <w:szCs w:val="22"/>
              </w:rPr>
              <w:t>Расходы, тыс. рублей</w:t>
            </w:r>
          </w:p>
        </w:tc>
        <w:tc>
          <w:tcPr>
            <w:tcW w:w="718" w:type="dxa"/>
            <w:gridSpan w:val="2"/>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1</w:t>
            </w:r>
          </w:p>
        </w:tc>
        <w:tc>
          <w:tcPr>
            <w:tcW w:w="1275" w:type="dxa"/>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11060,1</w:t>
            </w:r>
          </w:p>
        </w:tc>
        <w:tc>
          <w:tcPr>
            <w:tcW w:w="1134" w:type="dxa"/>
            <w:gridSpan w:val="2"/>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11174,5</w:t>
            </w:r>
          </w:p>
        </w:tc>
        <w:tc>
          <w:tcPr>
            <w:tcW w:w="1134" w:type="dxa"/>
            <w:gridSpan w:val="2"/>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jc w:val="center"/>
              <w:rPr>
                <w:sz w:val="22"/>
                <w:szCs w:val="22"/>
              </w:rPr>
            </w:pPr>
            <w:r w:rsidRPr="00AE61F3">
              <w:rPr>
                <w:sz w:val="22"/>
                <w:szCs w:val="22"/>
              </w:rPr>
              <w:t>9876,4</w:t>
            </w:r>
          </w:p>
        </w:tc>
        <w:tc>
          <w:tcPr>
            <w:tcW w:w="993" w:type="dxa"/>
            <w:gridSpan w:val="2"/>
            <w:tcBorders>
              <w:top w:val="nil"/>
              <w:left w:val="single" w:sz="6" w:space="0" w:color="auto"/>
              <w:bottom w:val="single" w:sz="4" w:space="0" w:color="auto"/>
              <w:right w:val="single" w:sz="6" w:space="0" w:color="auto"/>
            </w:tcBorders>
            <w:shd w:val="clear" w:color="auto" w:fill="FFFFFF"/>
          </w:tcPr>
          <w:p w:rsidR="00AE61F3" w:rsidRPr="00AE61F3" w:rsidRDefault="00AE61F3" w:rsidP="00AE61F3">
            <w:pPr>
              <w:shd w:val="clear" w:color="auto" w:fill="FFFFFF"/>
              <w:spacing w:line="360" w:lineRule="auto"/>
              <w:jc w:val="center"/>
              <w:rPr>
                <w:sz w:val="22"/>
                <w:szCs w:val="22"/>
              </w:rPr>
            </w:pPr>
          </w:p>
          <w:p w:rsidR="00AE61F3" w:rsidRPr="00AE61F3" w:rsidRDefault="00AE61F3" w:rsidP="00AE61F3">
            <w:pPr>
              <w:jc w:val="center"/>
              <w:rPr>
                <w:sz w:val="22"/>
                <w:szCs w:val="22"/>
              </w:rPr>
            </w:pPr>
            <w:r w:rsidRPr="00AE61F3">
              <w:rPr>
                <w:sz w:val="22"/>
                <w:szCs w:val="22"/>
              </w:rPr>
              <w:t>10003,9</w:t>
            </w:r>
          </w:p>
        </w:tc>
        <w:tc>
          <w:tcPr>
            <w:tcW w:w="993" w:type="dxa"/>
            <w:gridSpan w:val="2"/>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10003,9</w:t>
            </w:r>
          </w:p>
        </w:tc>
        <w:tc>
          <w:tcPr>
            <w:tcW w:w="1134" w:type="dxa"/>
            <w:gridSpan w:val="2"/>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10020,4</w:t>
            </w:r>
          </w:p>
        </w:tc>
      </w:tr>
      <w:tr w:rsidR="00AE61F3" w:rsidRPr="00AE61F3" w:rsidTr="00AE61F3">
        <w:trPr>
          <w:trHeight w:val="852"/>
        </w:trPr>
        <w:tc>
          <w:tcPr>
            <w:tcW w:w="2163" w:type="dxa"/>
            <w:gridSpan w:val="3"/>
            <w:tcBorders>
              <w:top w:val="single" w:sz="4" w:space="0" w:color="auto"/>
              <w:left w:val="single" w:sz="6"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ind w:left="10" w:right="5" w:hanging="10"/>
              <w:jc w:val="center"/>
              <w:rPr>
                <w:sz w:val="22"/>
                <w:szCs w:val="22"/>
              </w:rPr>
            </w:pPr>
            <w:r w:rsidRPr="00AE61F3">
              <w:rPr>
                <w:spacing w:val="-2"/>
                <w:sz w:val="22"/>
                <w:szCs w:val="22"/>
              </w:rPr>
              <w:t>Доходы, тыс. рублей</w:t>
            </w:r>
          </w:p>
        </w:tc>
        <w:tc>
          <w:tcPr>
            <w:tcW w:w="718" w:type="dxa"/>
            <w:gridSpan w:val="2"/>
            <w:tcBorders>
              <w:top w:val="single" w:sz="4" w:space="0" w:color="auto"/>
              <w:left w:val="single" w:sz="6"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ind w:right="5" w:hanging="5"/>
              <w:jc w:val="center"/>
              <w:rPr>
                <w:sz w:val="22"/>
                <w:szCs w:val="22"/>
              </w:rPr>
            </w:pPr>
            <w:r w:rsidRPr="00AE61F3">
              <w:rPr>
                <w:sz w:val="22"/>
                <w:szCs w:val="22"/>
              </w:rPr>
              <w:t>2</w:t>
            </w:r>
          </w:p>
        </w:tc>
        <w:tc>
          <w:tcPr>
            <w:tcW w:w="1275" w:type="dxa"/>
            <w:tcBorders>
              <w:top w:val="single" w:sz="4" w:space="0" w:color="auto"/>
              <w:left w:val="single" w:sz="6"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11060,1</w:t>
            </w:r>
          </w:p>
        </w:tc>
        <w:tc>
          <w:tcPr>
            <w:tcW w:w="1134" w:type="dxa"/>
            <w:gridSpan w:val="2"/>
            <w:tcBorders>
              <w:top w:val="single" w:sz="4" w:space="0" w:color="auto"/>
              <w:left w:val="single" w:sz="6"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11036,0</w:t>
            </w:r>
          </w:p>
        </w:tc>
        <w:tc>
          <w:tcPr>
            <w:tcW w:w="1134" w:type="dxa"/>
            <w:gridSpan w:val="2"/>
            <w:tcBorders>
              <w:top w:val="single" w:sz="4" w:space="0" w:color="auto"/>
              <w:left w:val="single" w:sz="6" w:space="0" w:color="auto"/>
              <w:right w:val="single" w:sz="4" w:space="0" w:color="auto"/>
            </w:tcBorders>
            <w:shd w:val="clear" w:color="auto" w:fill="FFFFFF"/>
            <w:vAlign w:val="center"/>
          </w:tcPr>
          <w:p w:rsidR="00AE61F3" w:rsidRPr="00AE61F3" w:rsidRDefault="00AE61F3" w:rsidP="00AE61F3">
            <w:pPr>
              <w:jc w:val="center"/>
              <w:rPr>
                <w:sz w:val="22"/>
                <w:szCs w:val="22"/>
              </w:rPr>
            </w:pPr>
            <w:r w:rsidRPr="00AE61F3">
              <w:rPr>
                <w:sz w:val="22"/>
                <w:szCs w:val="22"/>
              </w:rPr>
              <w:t>9737,9</w:t>
            </w:r>
          </w:p>
        </w:tc>
        <w:tc>
          <w:tcPr>
            <w:tcW w:w="993" w:type="dxa"/>
            <w:gridSpan w:val="2"/>
            <w:tcBorders>
              <w:top w:val="single" w:sz="4" w:space="0" w:color="auto"/>
              <w:left w:val="single" w:sz="4" w:space="0" w:color="auto"/>
              <w:right w:val="single" w:sz="4" w:space="0" w:color="auto"/>
            </w:tcBorders>
            <w:shd w:val="clear" w:color="auto" w:fill="FFFFFF"/>
          </w:tcPr>
          <w:p w:rsidR="00AE61F3" w:rsidRPr="00AE61F3" w:rsidRDefault="00AE61F3" w:rsidP="00AE61F3">
            <w:pPr>
              <w:shd w:val="clear" w:color="auto" w:fill="FFFFFF"/>
              <w:spacing w:line="360" w:lineRule="auto"/>
              <w:jc w:val="center"/>
              <w:rPr>
                <w:sz w:val="22"/>
                <w:szCs w:val="22"/>
              </w:rPr>
            </w:pPr>
          </w:p>
          <w:p w:rsidR="00AE61F3" w:rsidRPr="00AE61F3" w:rsidRDefault="00AE61F3" w:rsidP="00AE61F3">
            <w:pPr>
              <w:jc w:val="center"/>
              <w:rPr>
                <w:sz w:val="22"/>
                <w:szCs w:val="22"/>
              </w:rPr>
            </w:pPr>
            <w:r w:rsidRPr="00AE61F3">
              <w:rPr>
                <w:sz w:val="22"/>
                <w:szCs w:val="22"/>
              </w:rPr>
              <w:t>9865,4</w:t>
            </w:r>
          </w:p>
        </w:tc>
        <w:tc>
          <w:tcPr>
            <w:tcW w:w="993" w:type="dxa"/>
            <w:gridSpan w:val="2"/>
            <w:tcBorders>
              <w:top w:val="single" w:sz="4" w:space="0" w:color="auto"/>
              <w:left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9865,4</w:t>
            </w:r>
          </w:p>
        </w:tc>
        <w:tc>
          <w:tcPr>
            <w:tcW w:w="1134" w:type="dxa"/>
            <w:gridSpan w:val="2"/>
            <w:tcBorders>
              <w:top w:val="single" w:sz="4" w:space="0" w:color="auto"/>
              <w:left w:val="single" w:sz="6"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9881,9</w:t>
            </w:r>
          </w:p>
        </w:tc>
      </w:tr>
      <w:tr w:rsidR="00AE61F3" w:rsidRPr="00AE61F3" w:rsidTr="00AE61F3">
        <w:trPr>
          <w:trHeight w:hRule="exact" w:val="3563"/>
        </w:trPr>
        <w:tc>
          <w:tcPr>
            <w:tcW w:w="2163" w:type="dxa"/>
            <w:gridSpan w:val="3"/>
            <w:tcBorders>
              <w:top w:val="single" w:sz="4" w:space="0" w:color="auto"/>
              <w:left w:val="single" w:sz="6" w:space="0" w:color="auto"/>
              <w:bottom w:val="single" w:sz="4" w:space="0" w:color="auto"/>
              <w:right w:val="single" w:sz="6" w:space="0" w:color="auto"/>
            </w:tcBorders>
            <w:shd w:val="clear" w:color="auto" w:fill="FFFFFF"/>
          </w:tcPr>
          <w:p w:rsidR="00AE61F3" w:rsidRPr="00AE61F3" w:rsidRDefault="00AE61F3" w:rsidP="00AE61F3">
            <w:pPr>
              <w:shd w:val="clear" w:color="auto" w:fill="FFFFFF"/>
              <w:spacing w:line="360" w:lineRule="auto"/>
              <w:ind w:left="10" w:hanging="5"/>
              <w:rPr>
                <w:sz w:val="22"/>
                <w:szCs w:val="22"/>
              </w:rPr>
            </w:pPr>
            <w:r w:rsidRPr="00AE61F3">
              <w:rPr>
                <w:spacing w:val="-1"/>
                <w:sz w:val="22"/>
                <w:szCs w:val="22"/>
              </w:rPr>
              <w:lastRenderedPageBreak/>
              <w:t>Доходы без учета утвержденного объема безвозмездных поступлений и поступлений налоговых доходов по дополнительным нормативам отчислений, тыс. рублей</w:t>
            </w:r>
          </w:p>
        </w:tc>
        <w:tc>
          <w:tcPr>
            <w:tcW w:w="718"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3</w:t>
            </w:r>
          </w:p>
        </w:tc>
        <w:tc>
          <w:tcPr>
            <w:tcW w:w="1275" w:type="dxa"/>
            <w:tcBorders>
              <w:top w:val="single" w:sz="4" w:space="0" w:color="auto"/>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4376,6</w:t>
            </w:r>
          </w:p>
        </w:tc>
        <w:tc>
          <w:tcPr>
            <w:tcW w:w="1134" w:type="dxa"/>
            <w:gridSpan w:val="2"/>
            <w:tcBorders>
              <w:top w:val="single" w:sz="4" w:space="0" w:color="auto"/>
              <w:left w:val="single" w:sz="6" w:space="0" w:color="auto"/>
              <w:bottom w:val="single" w:sz="4" w:space="0" w:color="auto"/>
              <w:right w:val="single" w:sz="6" w:space="0" w:color="auto"/>
            </w:tcBorders>
            <w:shd w:val="clear" w:color="auto" w:fill="FFFFFF"/>
          </w:tcPr>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r w:rsidRPr="00AE61F3">
              <w:rPr>
                <w:sz w:val="22"/>
                <w:szCs w:val="22"/>
              </w:rPr>
              <w:t>4352,5</w:t>
            </w:r>
          </w:p>
        </w:tc>
        <w:tc>
          <w:tcPr>
            <w:tcW w:w="1134" w:type="dxa"/>
            <w:gridSpan w:val="2"/>
            <w:tcBorders>
              <w:top w:val="single" w:sz="4" w:space="0" w:color="auto"/>
              <w:left w:val="single" w:sz="6" w:space="0" w:color="auto"/>
              <w:bottom w:val="single" w:sz="4" w:space="0" w:color="auto"/>
              <w:right w:val="single" w:sz="4" w:space="0" w:color="auto"/>
            </w:tcBorders>
            <w:shd w:val="clear" w:color="auto" w:fill="FFFFFF"/>
          </w:tcPr>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r w:rsidRPr="00AE61F3">
              <w:rPr>
                <w:sz w:val="22"/>
                <w:szCs w:val="22"/>
              </w:rPr>
              <w:t>4352,5</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r w:rsidRPr="00AE61F3">
              <w:rPr>
                <w:sz w:val="22"/>
                <w:szCs w:val="22"/>
              </w:rPr>
              <w:t>4352,5</w:t>
            </w:r>
          </w:p>
        </w:tc>
        <w:tc>
          <w:tcPr>
            <w:tcW w:w="993" w:type="dxa"/>
            <w:gridSpan w:val="2"/>
            <w:tcBorders>
              <w:top w:val="single" w:sz="4" w:space="0" w:color="auto"/>
              <w:left w:val="single" w:sz="4" w:space="0" w:color="auto"/>
              <w:bottom w:val="single" w:sz="4" w:space="0" w:color="auto"/>
              <w:right w:val="single" w:sz="6" w:space="0" w:color="auto"/>
            </w:tcBorders>
            <w:shd w:val="clear" w:color="auto" w:fill="FFFFFF"/>
          </w:tcPr>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r w:rsidRPr="00AE61F3">
              <w:rPr>
                <w:sz w:val="22"/>
                <w:szCs w:val="22"/>
              </w:rPr>
              <w:t>4352,5</w:t>
            </w:r>
          </w:p>
        </w:tc>
        <w:tc>
          <w:tcPr>
            <w:tcW w:w="1134" w:type="dxa"/>
            <w:gridSpan w:val="2"/>
            <w:tcBorders>
              <w:top w:val="single" w:sz="4" w:space="0" w:color="auto"/>
              <w:left w:val="single" w:sz="6" w:space="0" w:color="auto"/>
              <w:bottom w:val="single" w:sz="4" w:space="0" w:color="auto"/>
              <w:right w:val="single" w:sz="6" w:space="0" w:color="auto"/>
            </w:tcBorders>
            <w:shd w:val="clear" w:color="auto" w:fill="FFFFFF"/>
          </w:tcPr>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r w:rsidRPr="00AE61F3">
              <w:rPr>
                <w:sz w:val="22"/>
                <w:szCs w:val="22"/>
              </w:rPr>
              <w:t>4352,5</w:t>
            </w:r>
          </w:p>
        </w:tc>
      </w:tr>
      <w:tr w:rsidR="00AE61F3" w:rsidRPr="00AE61F3" w:rsidTr="00AE61F3">
        <w:trPr>
          <w:trHeight w:hRule="exact" w:val="72"/>
        </w:trPr>
        <w:tc>
          <w:tcPr>
            <w:tcW w:w="2163" w:type="dxa"/>
            <w:gridSpan w:val="3"/>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ind w:left="10" w:hanging="5"/>
              <w:rPr>
                <w:color w:val="FF0000"/>
                <w:spacing w:val="-1"/>
                <w:sz w:val="22"/>
                <w:szCs w:val="22"/>
              </w:rPr>
            </w:pPr>
          </w:p>
        </w:tc>
        <w:tc>
          <w:tcPr>
            <w:tcW w:w="718" w:type="dxa"/>
            <w:gridSpan w:val="2"/>
            <w:tcBorders>
              <w:top w:val="single" w:sz="4" w:space="0" w:color="auto"/>
              <w:left w:val="single" w:sz="6"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color w:val="FF0000"/>
                <w:sz w:val="22"/>
                <w:szCs w:val="22"/>
              </w:rPr>
            </w:pPr>
          </w:p>
        </w:tc>
        <w:tc>
          <w:tcPr>
            <w:tcW w:w="1275" w:type="dxa"/>
            <w:tcBorders>
              <w:top w:val="single" w:sz="4" w:space="0" w:color="auto"/>
              <w:left w:val="single" w:sz="6"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color w:val="FF0000"/>
                <w:sz w:val="22"/>
                <w:szCs w:val="22"/>
              </w:rPr>
            </w:pPr>
          </w:p>
        </w:tc>
        <w:tc>
          <w:tcPr>
            <w:tcW w:w="1134" w:type="dxa"/>
            <w:gridSpan w:val="2"/>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ind w:right="5"/>
              <w:jc w:val="center"/>
              <w:rPr>
                <w:color w:val="FF0000"/>
                <w:sz w:val="22"/>
                <w:szCs w:val="22"/>
              </w:rPr>
            </w:pPr>
          </w:p>
        </w:tc>
        <w:tc>
          <w:tcPr>
            <w:tcW w:w="1134" w:type="dxa"/>
            <w:gridSpan w:val="2"/>
            <w:tcBorders>
              <w:top w:val="single" w:sz="4" w:space="0" w:color="auto"/>
              <w:left w:val="single" w:sz="6" w:space="0" w:color="auto"/>
              <w:bottom w:val="nil"/>
              <w:right w:val="single" w:sz="4" w:space="0" w:color="auto"/>
            </w:tcBorders>
            <w:shd w:val="clear" w:color="auto" w:fill="FFFFFF"/>
            <w:vAlign w:val="center"/>
          </w:tcPr>
          <w:p w:rsidR="00AE61F3" w:rsidRPr="00AE61F3" w:rsidRDefault="00AE61F3" w:rsidP="00AE61F3">
            <w:pPr>
              <w:shd w:val="clear" w:color="auto" w:fill="FFFFFF"/>
              <w:spacing w:line="360" w:lineRule="auto"/>
              <w:ind w:right="5"/>
              <w:jc w:val="center"/>
              <w:rPr>
                <w:color w:val="FF0000"/>
                <w:sz w:val="22"/>
                <w:szCs w:val="22"/>
              </w:rPr>
            </w:pPr>
          </w:p>
        </w:tc>
        <w:tc>
          <w:tcPr>
            <w:tcW w:w="993" w:type="dxa"/>
            <w:gridSpan w:val="2"/>
            <w:tcBorders>
              <w:top w:val="single" w:sz="4" w:space="0" w:color="auto"/>
              <w:left w:val="single" w:sz="4" w:space="0" w:color="auto"/>
              <w:bottom w:val="nil"/>
              <w:right w:val="single" w:sz="4" w:space="0" w:color="auto"/>
            </w:tcBorders>
            <w:shd w:val="clear" w:color="auto" w:fill="FFFFFF"/>
          </w:tcPr>
          <w:p w:rsidR="00AE61F3" w:rsidRPr="00AE61F3" w:rsidRDefault="00AE61F3" w:rsidP="00AE61F3">
            <w:pPr>
              <w:shd w:val="clear" w:color="auto" w:fill="FFFFFF"/>
              <w:spacing w:line="360" w:lineRule="auto"/>
              <w:ind w:right="5"/>
              <w:jc w:val="center"/>
              <w:rPr>
                <w:color w:val="FF0000"/>
                <w:sz w:val="22"/>
                <w:szCs w:val="22"/>
              </w:rPr>
            </w:pPr>
          </w:p>
        </w:tc>
        <w:tc>
          <w:tcPr>
            <w:tcW w:w="993" w:type="dxa"/>
            <w:gridSpan w:val="2"/>
            <w:tcBorders>
              <w:top w:val="single" w:sz="4" w:space="0" w:color="auto"/>
              <w:left w:val="single" w:sz="4"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ind w:right="5"/>
              <w:jc w:val="center"/>
              <w:rPr>
                <w:color w:val="FF0000"/>
                <w:sz w:val="22"/>
                <w:szCs w:val="22"/>
              </w:rPr>
            </w:pPr>
          </w:p>
        </w:tc>
        <w:tc>
          <w:tcPr>
            <w:tcW w:w="1134" w:type="dxa"/>
            <w:gridSpan w:val="2"/>
            <w:tcBorders>
              <w:top w:val="single" w:sz="4" w:space="0" w:color="auto"/>
              <w:left w:val="single" w:sz="6"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ind w:right="5"/>
              <w:jc w:val="center"/>
              <w:rPr>
                <w:color w:val="FF0000"/>
                <w:sz w:val="22"/>
                <w:szCs w:val="22"/>
              </w:rPr>
            </w:pPr>
          </w:p>
        </w:tc>
      </w:tr>
      <w:tr w:rsidR="00AE61F3" w:rsidRPr="00AE61F3" w:rsidTr="00AE61F3">
        <w:trPr>
          <w:trHeight w:hRule="exact" w:val="1704"/>
        </w:trPr>
        <w:tc>
          <w:tcPr>
            <w:tcW w:w="2163" w:type="dxa"/>
            <w:gridSpan w:val="3"/>
            <w:tcBorders>
              <w:top w:val="nil"/>
              <w:left w:val="single" w:sz="6" w:space="0" w:color="auto"/>
              <w:bottom w:val="single" w:sz="4" w:space="0" w:color="auto"/>
              <w:right w:val="single" w:sz="6" w:space="0" w:color="auto"/>
            </w:tcBorders>
            <w:shd w:val="clear" w:color="auto" w:fill="FFFFFF"/>
          </w:tcPr>
          <w:p w:rsidR="00AE61F3" w:rsidRPr="00AE61F3" w:rsidRDefault="00AE61F3" w:rsidP="00AE61F3">
            <w:pPr>
              <w:shd w:val="clear" w:color="auto" w:fill="FFFFFF"/>
              <w:spacing w:line="360" w:lineRule="auto"/>
              <w:ind w:left="10" w:hanging="5"/>
              <w:jc w:val="center"/>
              <w:rPr>
                <w:spacing w:val="-1"/>
                <w:sz w:val="22"/>
                <w:szCs w:val="22"/>
              </w:rPr>
            </w:pPr>
            <w:r w:rsidRPr="00AE61F3">
              <w:rPr>
                <w:spacing w:val="-1"/>
                <w:sz w:val="22"/>
                <w:szCs w:val="22"/>
              </w:rPr>
              <w:t>Снижение (изменение) остатков средств на счетах по учету средств местного бюджета, тыс. рублей</w:t>
            </w:r>
          </w:p>
        </w:tc>
        <w:tc>
          <w:tcPr>
            <w:tcW w:w="718" w:type="dxa"/>
            <w:gridSpan w:val="2"/>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4</w:t>
            </w:r>
          </w:p>
        </w:tc>
        <w:tc>
          <w:tcPr>
            <w:tcW w:w="1275" w:type="dxa"/>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0,0</w:t>
            </w:r>
          </w:p>
        </w:tc>
        <w:tc>
          <w:tcPr>
            <w:tcW w:w="1134" w:type="dxa"/>
            <w:gridSpan w:val="2"/>
            <w:tcBorders>
              <w:top w:val="nil"/>
              <w:left w:val="single" w:sz="6" w:space="0" w:color="auto"/>
              <w:bottom w:val="single" w:sz="4" w:space="0" w:color="auto"/>
              <w:right w:val="single" w:sz="6" w:space="0" w:color="auto"/>
            </w:tcBorders>
            <w:shd w:val="clear" w:color="auto" w:fill="FFFFFF"/>
          </w:tcPr>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r w:rsidRPr="00AE61F3">
              <w:rPr>
                <w:sz w:val="22"/>
                <w:szCs w:val="22"/>
              </w:rPr>
              <w:t>-138,8</w:t>
            </w:r>
          </w:p>
        </w:tc>
        <w:tc>
          <w:tcPr>
            <w:tcW w:w="1134" w:type="dxa"/>
            <w:gridSpan w:val="2"/>
            <w:tcBorders>
              <w:top w:val="nil"/>
              <w:left w:val="single" w:sz="6" w:space="0" w:color="auto"/>
              <w:bottom w:val="single" w:sz="4" w:space="0" w:color="auto"/>
              <w:right w:val="single" w:sz="4" w:space="0" w:color="auto"/>
            </w:tcBorders>
            <w:shd w:val="clear" w:color="auto" w:fill="FFFFFF"/>
          </w:tcPr>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r w:rsidRPr="00AE61F3">
              <w:rPr>
                <w:sz w:val="22"/>
                <w:szCs w:val="22"/>
              </w:rPr>
              <w:t>-138,8</w:t>
            </w:r>
          </w:p>
        </w:tc>
        <w:tc>
          <w:tcPr>
            <w:tcW w:w="993" w:type="dxa"/>
            <w:gridSpan w:val="2"/>
            <w:tcBorders>
              <w:top w:val="nil"/>
              <w:left w:val="single" w:sz="4" w:space="0" w:color="auto"/>
              <w:bottom w:val="single" w:sz="4" w:space="0" w:color="auto"/>
              <w:right w:val="single" w:sz="4" w:space="0" w:color="auto"/>
            </w:tcBorders>
            <w:shd w:val="clear" w:color="auto" w:fill="FFFFFF"/>
          </w:tcPr>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r w:rsidRPr="00AE61F3">
              <w:rPr>
                <w:sz w:val="22"/>
                <w:szCs w:val="22"/>
              </w:rPr>
              <w:t>-138,8</w:t>
            </w:r>
          </w:p>
        </w:tc>
        <w:tc>
          <w:tcPr>
            <w:tcW w:w="993" w:type="dxa"/>
            <w:gridSpan w:val="2"/>
            <w:tcBorders>
              <w:top w:val="nil"/>
              <w:left w:val="single" w:sz="4" w:space="0" w:color="auto"/>
              <w:bottom w:val="single" w:sz="4" w:space="0" w:color="auto"/>
              <w:right w:val="single" w:sz="6" w:space="0" w:color="auto"/>
            </w:tcBorders>
            <w:shd w:val="clear" w:color="auto" w:fill="FFFFFF"/>
          </w:tcPr>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r w:rsidRPr="00AE61F3">
              <w:rPr>
                <w:sz w:val="22"/>
                <w:szCs w:val="22"/>
              </w:rPr>
              <w:t>-138,8</w:t>
            </w:r>
          </w:p>
        </w:tc>
        <w:tc>
          <w:tcPr>
            <w:tcW w:w="1134" w:type="dxa"/>
            <w:gridSpan w:val="2"/>
            <w:tcBorders>
              <w:top w:val="nil"/>
              <w:left w:val="single" w:sz="6" w:space="0" w:color="auto"/>
              <w:bottom w:val="single" w:sz="4" w:space="0" w:color="auto"/>
              <w:right w:val="single" w:sz="6" w:space="0" w:color="auto"/>
            </w:tcBorders>
            <w:shd w:val="clear" w:color="auto" w:fill="FFFFFF"/>
          </w:tcPr>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r w:rsidRPr="00AE61F3">
              <w:rPr>
                <w:sz w:val="22"/>
                <w:szCs w:val="22"/>
              </w:rPr>
              <w:t>-138,8</w:t>
            </w:r>
          </w:p>
        </w:tc>
      </w:tr>
      <w:tr w:rsidR="00AE61F3" w:rsidRPr="00AE61F3" w:rsidTr="00AE61F3">
        <w:trPr>
          <w:trHeight w:hRule="exact" w:val="97"/>
        </w:trPr>
        <w:tc>
          <w:tcPr>
            <w:tcW w:w="2163" w:type="dxa"/>
            <w:gridSpan w:val="3"/>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ind w:left="10" w:hanging="5"/>
              <w:rPr>
                <w:color w:val="FF0000"/>
                <w:spacing w:val="-1"/>
                <w:sz w:val="22"/>
                <w:szCs w:val="22"/>
              </w:rPr>
            </w:pPr>
          </w:p>
        </w:tc>
        <w:tc>
          <w:tcPr>
            <w:tcW w:w="718" w:type="dxa"/>
            <w:gridSpan w:val="2"/>
            <w:tcBorders>
              <w:top w:val="single" w:sz="4" w:space="0" w:color="auto"/>
              <w:left w:val="single" w:sz="6"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color w:val="FF0000"/>
                <w:sz w:val="22"/>
                <w:szCs w:val="22"/>
              </w:rPr>
            </w:pPr>
          </w:p>
        </w:tc>
        <w:tc>
          <w:tcPr>
            <w:tcW w:w="1275" w:type="dxa"/>
            <w:tcBorders>
              <w:top w:val="single" w:sz="4" w:space="0" w:color="auto"/>
              <w:left w:val="single" w:sz="6"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color w:val="FF0000"/>
                <w:sz w:val="22"/>
                <w:szCs w:val="22"/>
              </w:rPr>
            </w:pPr>
          </w:p>
        </w:tc>
        <w:tc>
          <w:tcPr>
            <w:tcW w:w="1134" w:type="dxa"/>
            <w:gridSpan w:val="2"/>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ind w:right="5"/>
              <w:jc w:val="center"/>
              <w:rPr>
                <w:color w:val="FF0000"/>
                <w:spacing w:val="-1"/>
                <w:sz w:val="22"/>
                <w:szCs w:val="22"/>
              </w:rPr>
            </w:pPr>
          </w:p>
        </w:tc>
        <w:tc>
          <w:tcPr>
            <w:tcW w:w="1134" w:type="dxa"/>
            <w:gridSpan w:val="2"/>
            <w:tcBorders>
              <w:top w:val="single" w:sz="4" w:space="0" w:color="auto"/>
              <w:left w:val="single" w:sz="6" w:space="0" w:color="auto"/>
              <w:bottom w:val="nil"/>
              <w:right w:val="single" w:sz="4" w:space="0" w:color="auto"/>
            </w:tcBorders>
            <w:shd w:val="clear" w:color="auto" w:fill="FFFFFF"/>
            <w:vAlign w:val="center"/>
          </w:tcPr>
          <w:p w:rsidR="00AE61F3" w:rsidRPr="00AE61F3" w:rsidRDefault="00AE61F3" w:rsidP="00AE61F3">
            <w:pPr>
              <w:shd w:val="clear" w:color="auto" w:fill="FFFFFF"/>
              <w:spacing w:line="360" w:lineRule="auto"/>
              <w:ind w:right="5"/>
              <w:jc w:val="center"/>
              <w:rPr>
                <w:color w:val="FF0000"/>
                <w:spacing w:val="-1"/>
                <w:sz w:val="22"/>
                <w:szCs w:val="22"/>
              </w:rPr>
            </w:pPr>
          </w:p>
        </w:tc>
        <w:tc>
          <w:tcPr>
            <w:tcW w:w="993" w:type="dxa"/>
            <w:gridSpan w:val="2"/>
            <w:tcBorders>
              <w:top w:val="single" w:sz="4" w:space="0" w:color="auto"/>
              <w:left w:val="single" w:sz="4" w:space="0" w:color="auto"/>
              <w:bottom w:val="nil"/>
              <w:right w:val="single" w:sz="4" w:space="0" w:color="auto"/>
            </w:tcBorders>
            <w:shd w:val="clear" w:color="auto" w:fill="FFFFFF"/>
          </w:tcPr>
          <w:p w:rsidR="00AE61F3" w:rsidRPr="00AE61F3" w:rsidRDefault="00AE61F3" w:rsidP="00AE61F3">
            <w:pPr>
              <w:shd w:val="clear" w:color="auto" w:fill="FFFFFF"/>
              <w:spacing w:line="360" w:lineRule="auto"/>
              <w:ind w:right="5"/>
              <w:jc w:val="center"/>
              <w:rPr>
                <w:color w:val="FF0000"/>
                <w:spacing w:val="-1"/>
                <w:sz w:val="22"/>
                <w:szCs w:val="22"/>
              </w:rPr>
            </w:pPr>
          </w:p>
        </w:tc>
        <w:tc>
          <w:tcPr>
            <w:tcW w:w="993" w:type="dxa"/>
            <w:gridSpan w:val="2"/>
            <w:tcBorders>
              <w:top w:val="single" w:sz="4" w:space="0" w:color="auto"/>
              <w:left w:val="single" w:sz="4"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ind w:right="5"/>
              <w:jc w:val="center"/>
              <w:rPr>
                <w:color w:val="FF0000"/>
                <w:spacing w:val="-1"/>
                <w:sz w:val="22"/>
                <w:szCs w:val="22"/>
              </w:rPr>
            </w:pPr>
          </w:p>
        </w:tc>
        <w:tc>
          <w:tcPr>
            <w:tcW w:w="1134" w:type="dxa"/>
            <w:gridSpan w:val="2"/>
            <w:tcBorders>
              <w:top w:val="single" w:sz="4" w:space="0" w:color="auto"/>
              <w:left w:val="single" w:sz="6"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ind w:right="5"/>
              <w:jc w:val="center"/>
              <w:rPr>
                <w:color w:val="FF0000"/>
                <w:spacing w:val="6"/>
                <w:sz w:val="22"/>
                <w:szCs w:val="22"/>
              </w:rPr>
            </w:pPr>
          </w:p>
        </w:tc>
      </w:tr>
      <w:tr w:rsidR="00AE61F3" w:rsidRPr="00AE61F3" w:rsidTr="00AE61F3">
        <w:trPr>
          <w:trHeight w:hRule="exact" w:val="954"/>
        </w:trPr>
        <w:tc>
          <w:tcPr>
            <w:tcW w:w="2163" w:type="dxa"/>
            <w:gridSpan w:val="3"/>
            <w:tcBorders>
              <w:top w:val="nil"/>
              <w:left w:val="single" w:sz="6" w:space="0" w:color="auto"/>
              <w:bottom w:val="single" w:sz="4" w:space="0" w:color="auto"/>
              <w:right w:val="single" w:sz="6" w:space="0" w:color="auto"/>
            </w:tcBorders>
            <w:shd w:val="clear" w:color="auto" w:fill="FFFFFF"/>
          </w:tcPr>
          <w:p w:rsidR="00AE61F3" w:rsidRPr="00AE61F3" w:rsidRDefault="00AE61F3" w:rsidP="00AE61F3">
            <w:pPr>
              <w:shd w:val="clear" w:color="auto" w:fill="FFFFFF"/>
              <w:spacing w:line="360" w:lineRule="auto"/>
              <w:ind w:left="10" w:hanging="5"/>
              <w:rPr>
                <w:spacing w:val="-1"/>
                <w:sz w:val="22"/>
                <w:szCs w:val="22"/>
              </w:rPr>
            </w:pPr>
            <w:r w:rsidRPr="00AE61F3">
              <w:rPr>
                <w:spacing w:val="-1"/>
                <w:sz w:val="22"/>
                <w:szCs w:val="22"/>
              </w:rPr>
              <w:t>Предельный размер дефицита местного бюджета, тыс. рублей</w:t>
            </w:r>
          </w:p>
        </w:tc>
        <w:tc>
          <w:tcPr>
            <w:tcW w:w="718" w:type="dxa"/>
            <w:gridSpan w:val="2"/>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5</w:t>
            </w:r>
          </w:p>
        </w:tc>
        <w:tc>
          <w:tcPr>
            <w:tcW w:w="1275" w:type="dxa"/>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-437,7</w:t>
            </w:r>
          </w:p>
        </w:tc>
        <w:tc>
          <w:tcPr>
            <w:tcW w:w="1134" w:type="dxa"/>
            <w:gridSpan w:val="2"/>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-435,2</w:t>
            </w:r>
          </w:p>
        </w:tc>
        <w:tc>
          <w:tcPr>
            <w:tcW w:w="1134" w:type="dxa"/>
            <w:gridSpan w:val="2"/>
            <w:tcBorders>
              <w:top w:val="nil"/>
              <w:left w:val="single" w:sz="6" w:space="0" w:color="auto"/>
              <w:bottom w:val="single" w:sz="4" w:space="0" w:color="auto"/>
              <w:right w:val="single" w:sz="4" w:space="0" w:color="auto"/>
            </w:tcBorders>
            <w:shd w:val="clear" w:color="auto" w:fill="FFFFFF"/>
          </w:tcPr>
          <w:p w:rsidR="00AE61F3" w:rsidRPr="00AE61F3" w:rsidRDefault="00AE61F3" w:rsidP="00AE61F3">
            <w:pPr>
              <w:rPr>
                <w:sz w:val="22"/>
                <w:szCs w:val="22"/>
              </w:rPr>
            </w:pPr>
            <w:r w:rsidRPr="00AE61F3">
              <w:rPr>
                <w:sz w:val="22"/>
                <w:szCs w:val="22"/>
              </w:rPr>
              <w:t>-435,2</w:t>
            </w:r>
          </w:p>
        </w:tc>
        <w:tc>
          <w:tcPr>
            <w:tcW w:w="993" w:type="dxa"/>
            <w:gridSpan w:val="2"/>
            <w:tcBorders>
              <w:top w:val="nil"/>
              <w:left w:val="single" w:sz="4" w:space="0" w:color="auto"/>
              <w:bottom w:val="single" w:sz="4" w:space="0" w:color="auto"/>
              <w:right w:val="single" w:sz="4" w:space="0" w:color="auto"/>
            </w:tcBorders>
            <w:shd w:val="clear" w:color="auto" w:fill="FFFFFF"/>
          </w:tcPr>
          <w:p w:rsidR="00AE61F3" w:rsidRPr="00AE61F3" w:rsidRDefault="00AE61F3" w:rsidP="00AE61F3">
            <w:pPr>
              <w:rPr>
                <w:sz w:val="22"/>
                <w:szCs w:val="22"/>
              </w:rPr>
            </w:pPr>
            <w:r w:rsidRPr="00AE61F3">
              <w:rPr>
                <w:sz w:val="22"/>
                <w:szCs w:val="22"/>
              </w:rPr>
              <w:t>-435,2</w:t>
            </w:r>
          </w:p>
        </w:tc>
        <w:tc>
          <w:tcPr>
            <w:tcW w:w="993" w:type="dxa"/>
            <w:gridSpan w:val="2"/>
            <w:tcBorders>
              <w:top w:val="nil"/>
              <w:left w:val="single" w:sz="4" w:space="0" w:color="auto"/>
              <w:bottom w:val="single" w:sz="4" w:space="0" w:color="auto"/>
              <w:right w:val="single" w:sz="6" w:space="0" w:color="auto"/>
            </w:tcBorders>
            <w:shd w:val="clear" w:color="auto" w:fill="FFFFFF"/>
          </w:tcPr>
          <w:p w:rsidR="00AE61F3" w:rsidRPr="00AE61F3" w:rsidRDefault="00AE61F3" w:rsidP="00AE61F3">
            <w:pPr>
              <w:rPr>
                <w:sz w:val="22"/>
                <w:szCs w:val="22"/>
              </w:rPr>
            </w:pPr>
            <w:r w:rsidRPr="00AE61F3">
              <w:rPr>
                <w:sz w:val="22"/>
                <w:szCs w:val="22"/>
              </w:rPr>
              <w:t>-435,2</w:t>
            </w:r>
          </w:p>
        </w:tc>
        <w:tc>
          <w:tcPr>
            <w:tcW w:w="1134" w:type="dxa"/>
            <w:gridSpan w:val="2"/>
            <w:tcBorders>
              <w:top w:val="nil"/>
              <w:left w:val="single" w:sz="6" w:space="0" w:color="auto"/>
              <w:bottom w:val="single" w:sz="4" w:space="0" w:color="auto"/>
              <w:right w:val="single" w:sz="6" w:space="0" w:color="auto"/>
            </w:tcBorders>
            <w:shd w:val="clear" w:color="auto" w:fill="FFFFFF"/>
          </w:tcPr>
          <w:p w:rsidR="00AE61F3" w:rsidRPr="00AE61F3" w:rsidRDefault="00AE61F3" w:rsidP="00AE61F3">
            <w:pPr>
              <w:rPr>
                <w:sz w:val="22"/>
                <w:szCs w:val="22"/>
              </w:rPr>
            </w:pPr>
            <w:r w:rsidRPr="00AE61F3">
              <w:rPr>
                <w:sz w:val="22"/>
                <w:szCs w:val="22"/>
              </w:rPr>
              <w:t>-435,2</w:t>
            </w:r>
          </w:p>
        </w:tc>
      </w:tr>
      <w:tr w:rsidR="00AE61F3" w:rsidRPr="00AE61F3" w:rsidTr="00AE61F3">
        <w:trPr>
          <w:trHeight w:hRule="exact" w:val="1776"/>
        </w:trPr>
        <w:tc>
          <w:tcPr>
            <w:tcW w:w="2163" w:type="dxa"/>
            <w:gridSpan w:val="3"/>
            <w:tcBorders>
              <w:top w:val="single" w:sz="4" w:space="0" w:color="auto"/>
              <w:left w:val="single" w:sz="6" w:space="0" w:color="auto"/>
              <w:bottom w:val="single" w:sz="4" w:space="0" w:color="auto"/>
              <w:right w:val="single" w:sz="6" w:space="0" w:color="auto"/>
            </w:tcBorders>
            <w:shd w:val="clear" w:color="auto" w:fill="FFFFFF"/>
          </w:tcPr>
          <w:p w:rsidR="00AE61F3" w:rsidRPr="00AE61F3" w:rsidRDefault="00AE61F3" w:rsidP="00AE61F3">
            <w:pPr>
              <w:shd w:val="clear" w:color="auto" w:fill="FFFFFF"/>
              <w:spacing w:line="360" w:lineRule="auto"/>
              <w:ind w:left="10" w:hanging="5"/>
              <w:rPr>
                <w:spacing w:val="-1"/>
                <w:sz w:val="22"/>
                <w:szCs w:val="22"/>
              </w:rPr>
            </w:pPr>
            <w:r w:rsidRPr="00AE61F3">
              <w:rPr>
                <w:spacing w:val="-1"/>
                <w:sz w:val="22"/>
                <w:szCs w:val="22"/>
              </w:rPr>
              <w:t>Отношение размера дефицита к объему доходов местного бюджета, %</w:t>
            </w:r>
          </w:p>
          <w:p w:rsidR="00AE61F3" w:rsidRPr="00AE61F3" w:rsidRDefault="00AE61F3" w:rsidP="00AE61F3">
            <w:pPr>
              <w:shd w:val="clear" w:color="auto" w:fill="FFFFFF"/>
              <w:spacing w:line="360" w:lineRule="auto"/>
              <w:ind w:left="10" w:hanging="5"/>
              <w:rPr>
                <w:spacing w:val="-1"/>
                <w:sz w:val="22"/>
                <w:szCs w:val="22"/>
              </w:rPr>
            </w:pPr>
            <w:r w:rsidRPr="00AE61F3">
              <w:rPr>
                <w:spacing w:val="-1"/>
                <w:sz w:val="22"/>
                <w:szCs w:val="22"/>
              </w:rPr>
              <w:t xml:space="preserve"> (стр. 5 / стр. 3 х 100)</w:t>
            </w:r>
          </w:p>
        </w:tc>
        <w:tc>
          <w:tcPr>
            <w:tcW w:w="718"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6</w:t>
            </w:r>
          </w:p>
        </w:tc>
        <w:tc>
          <w:tcPr>
            <w:tcW w:w="1275" w:type="dxa"/>
            <w:tcBorders>
              <w:top w:val="single" w:sz="4" w:space="0" w:color="auto"/>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10</w:t>
            </w:r>
          </w:p>
        </w:tc>
        <w:tc>
          <w:tcPr>
            <w:tcW w:w="1134" w:type="dxa"/>
            <w:gridSpan w:val="2"/>
            <w:tcBorders>
              <w:top w:val="single" w:sz="4" w:space="0" w:color="auto"/>
              <w:left w:val="single" w:sz="6" w:space="0" w:color="auto"/>
              <w:bottom w:val="single" w:sz="4" w:space="0" w:color="auto"/>
              <w:right w:val="single" w:sz="6" w:space="0" w:color="auto"/>
            </w:tcBorders>
            <w:shd w:val="clear" w:color="auto" w:fill="FFFFFF"/>
          </w:tcPr>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r w:rsidRPr="00AE61F3">
              <w:rPr>
                <w:sz w:val="22"/>
                <w:szCs w:val="22"/>
              </w:rPr>
              <w:t>10</w:t>
            </w:r>
          </w:p>
        </w:tc>
        <w:tc>
          <w:tcPr>
            <w:tcW w:w="1134" w:type="dxa"/>
            <w:gridSpan w:val="2"/>
            <w:tcBorders>
              <w:top w:val="single" w:sz="4" w:space="0" w:color="auto"/>
              <w:left w:val="single" w:sz="6" w:space="0" w:color="auto"/>
              <w:bottom w:val="single" w:sz="4" w:space="0" w:color="auto"/>
              <w:right w:val="single" w:sz="4" w:space="0" w:color="auto"/>
            </w:tcBorders>
            <w:shd w:val="clear" w:color="auto" w:fill="FFFFFF"/>
          </w:tcPr>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r w:rsidRPr="00AE61F3">
              <w:rPr>
                <w:sz w:val="22"/>
                <w:szCs w:val="22"/>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AE61F3" w:rsidRPr="00AE61F3" w:rsidRDefault="00AE61F3" w:rsidP="00AE61F3">
            <w:pPr>
              <w:jc w:val="cente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r w:rsidRPr="00AE61F3">
              <w:rPr>
                <w:sz w:val="22"/>
                <w:szCs w:val="22"/>
              </w:rPr>
              <w:t>10</w:t>
            </w:r>
          </w:p>
        </w:tc>
        <w:tc>
          <w:tcPr>
            <w:tcW w:w="993" w:type="dxa"/>
            <w:gridSpan w:val="2"/>
            <w:tcBorders>
              <w:top w:val="single" w:sz="4" w:space="0" w:color="auto"/>
              <w:left w:val="single" w:sz="4" w:space="0" w:color="auto"/>
              <w:bottom w:val="single" w:sz="4" w:space="0" w:color="auto"/>
              <w:right w:val="single" w:sz="6" w:space="0" w:color="auto"/>
            </w:tcBorders>
            <w:shd w:val="clear" w:color="auto" w:fill="FFFFFF"/>
          </w:tcPr>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r w:rsidRPr="00AE61F3">
              <w:rPr>
                <w:sz w:val="22"/>
                <w:szCs w:val="22"/>
              </w:rPr>
              <w:t>10</w:t>
            </w:r>
          </w:p>
        </w:tc>
        <w:tc>
          <w:tcPr>
            <w:tcW w:w="1134" w:type="dxa"/>
            <w:gridSpan w:val="2"/>
            <w:tcBorders>
              <w:top w:val="single" w:sz="4" w:space="0" w:color="auto"/>
              <w:left w:val="single" w:sz="6" w:space="0" w:color="auto"/>
              <w:bottom w:val="single" w:sz="4" w:space="0" w:color="auto"/>
              <w:right w:val="single" w:sz="6" w:space="0" w:color="auto"/>
            </w:tcBorders>
            <w:shd w:val="clear" w:color="auto" w:fill="FFFFFF"/>
          </w:tcPr>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p>
          <w:p w:rsidR="00AE61F3" w:rsidRPr="00AE61F3" w:rsidRDefault="00AE61F3" w:rsidP="00AE61F3">
            <w:pPr>
              <w:jc w:val="center"/>
              <w:rPr>
                <w:sz w:val="22"/>
                <w:szCs w:val="22"/>
              </w:rPr>
            </w:pPr>
            <w:r w:rsidRPr="00AE61F3">
              <w:rPr>
                <w:sz w:val="22"/>
                <w:szCs w:val="22"/>
              </w:rPr>
              <w:t>10</w:t>
            </w:r>
          </w:p>
        </w:tc>
      </w:tr>
      <w:tr w:rsidR="00AE61F3" w:rsidRPr="00AE61F3" w:rsidTr="00AE61F3">
        <w:trPr>
          <w:trHeight w:hRule="exact" w:val="28"/>
        </w:trPr>
        <w:tc>
          <w:tcPr>
            <w:tcW w:w="2163" w:type="dxa"/>
            <w:gridSpan w:val="3"/>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ind w:left="10" w:hanging="5"/>
              <w:rPr>
                <w:color w:val="FF0000"/>
                <w:spacing w:val="-1"/>
                <w:sz w:val="22"/>
                <w:szCs w:val="22"/>
              </w:rPr>
            </w:pPr>
          </w:p>
        </w:tc>
        <w:tc>
          <w:tcPr>
            <w:tcW w:w="718" w:type="dxa"/>
            <w:gridSpan w:val="2"/>
            <w:tcBorders>
              <w:top w:val="single" w:sz="4" w:space="0" w:color="auto"/>
              <w:left w:val="single" w:sz="6"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color w:val="FF0000"/>
                <w:sz w:val="22"/>
                <w:szCs w:val="22"/>
              </w:rPr>
            </w:pPr>
          </w:p>
        </w:tc>
        <w:tc>
          <w:tcPr>
            <w:tcW w:w="1275" w:type="dxa"/>
            <w:tcBorders>
              <w:top w:val="single" w:sz="4" w:space="0" w:color="auto"/>
              <w:left w:val="single" w:sz="6"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color w:val="FF0000"/>
                <w:sz w:val="22"/>
                <w:szCs w:val="22"/>
              </w:rPr>
            </w:pPr>
          </w:p>
        </w:tc>
        <w:tc>
          <w:tcPr>
            <w:tcW w:w="1134" w:type="dxa"/>
            <w:gridSpan w:val="2"/>
            <w:tcBorders>
              <w:top w:val="single" w:sz="4" w:space="0" w:color="auto"/>
              <w:left w:val="single" w:sz="6" w:space="0" w:color="auto"/>
              <w:bottom w:val="nil"/>
              <w:right w:val="single" w:sz="6" w:space="0" w:color="auto"/>
            </w:tcBorders>
            <w:shd w:val="clear" w:color="auto" w:fill="FFFFFF"/>
          </w:tcPr>
          <w:p w:rsidR="00AE61F3" w:rsidRPr="00AE61F3" w:rsidRDefault="00AE61F3" w:rsidP="00AE61F3">
            <w:pPr>
              <w:shd w:val="clear" w:color="auto" w:fill="FFFFFF"/>
              <w:spacing w:line="360" w:lineRule="auto"/>
              <w:ind w:right="5"/>
              <w:jc w:val="center"/>
              <w:rPr>
                <w:color w:val="FF0000"/>
                <w:spacing w:val="-1"/>
                <w:sz w:val="22"/>
                <w:szCs w:val="22"/>
              </w:rPr>
            </w:pPr>
          </w:p>
        </w:tc>
        <w:tc>
          <w:tcPr>
            <w:tcW w:w="1134" w:type="dxa"/>
            <w:gridSpan w:val="2"/>
            <w:tcBorders>
              <w:top w:val="single" w:sz="4" w:space="0" w:color="auto"/>
              <w:left w:val="single" w:sz="6" w:space="0" w:color="auto"/>
              <w:bottom w:val="nil"/>
              <w:right w:val="single" w:sz="4" w:space="0" w:color="auto"/>
            </w:tcBorders>
            <w:shd w:val="clear" w:color="auto" w:fill="FFFFFF"/>
            <w:vAlign w:val="center"/>
          </w:tcPr>
          <w:p w:rsidR="00AE61F3" w:rsidRPr="00AE61F3" w:rsidRDefault="00AE61F3" w:rsidP="00AE61F3">
            <w:pPr>
              <w:shd w:val="clear" w:color="auto" w:fill="FFFFFF"/>
              <w:spacing w:line="360" w:lineRule="auto"/>
              <w:ind w:right="5"/>
              <w:jc w:val="center"/>
              <w:rPr>
                <w:color w:val="FF0000"/>
                <w:spacing w:val="-1"/>
                <w:sz w:val="22"/>
                <w:szCs w:val="22"/>
              </w:rPr>
            </w:pPr>
          </w:p>
        </w:tc>
        <w:tc>
          <w:tcPr>
            <w:tcW w:w="993" w:type="dxa"/>
            <w:gridSpan w:val="2"/>
            <w:tcBorders>
              <w:top w:val="single" w:sz="4" w:space="0" w:color="auto"/>
              <w:left w:val="single" w:sz="4" w:space="0" w:color="auto"/>
              <w:bottom w:val="nil"/>
              <w:right w:val="single" w:sz="4" w:space="0" w:color="auto"/>
            </w:tcBorders>
            <w:shd w:val="clear" w:color="auto" w:fill="FFFFFF"/>
          </w:tcPr>
          <w:p w:rsidR="00AE61F3" w:rsidRPr="00AE61F3" w:rsidRDefault="00AE61F3" w:rsidP="00AE61F3">
            <w:pPr>
              <w:shd w:val="clear" w:color="auto" w:fill="FFFFFF"/>
              <w:spacing w:line="360" w:lineRule="auto"/>
              <w:ind w:right="5"/>
              <w:jc w:val="center"/>
              <w:rPr>
                <w:color w:val="FF0000"/>
                <w:spacing w:val="-1"/>
                <w:sz w:val="22"/>
                <w:szCs w:val="22"/>
              </w:rPr>
            </w:pPr>
          </w:p>
        </w:tc>
        <w:tc>
          <w:tcPr>
            <w:tcW w:w="993" w:type="dxa"/>
            <w:gridSpan w:val="2"/>
            <w:tcBorders>
              <w:top w:val="single" w:sz="4" w:space="0" w:color="auto"/>
              <w:left w:val="single" w:sz="4"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ind w:right="5"/>
              <w:jc w:val="center"/>
              <w:rPr>
                <w:color w:val="FF0000"/>
                <w:spacing w:val="-1"/>
                <w:sz w:val="22"/>
                <w:szCs w:val="22"/>
              </w:rPr>
            </w:pPr>
          </w:p>
        </w:tc>
        <w:tc>
          <w:tcPr>
            <w:tcW w:w="1134" w:type="dxa"/>
            <w:gridSpan w:val="2"/>
            <w:tcBorders>
              <w:top w:val="single" w:sz="4" w:space="0" w:color="auto"/>
              <w:left w:val="single" w:sz="6" w:space="0" w:color="auto"/>
              <w:bottom w:val="nil"/>
              <w:right w:val="single" w:sz="6" w:space="0" w:color="auto"/>
            </w:tcBorders>
            <w:shd w:val="clear" w:color="auto" w:fill="FFFFFF"/>
            <w:vAlign w:val="center"/>
          </w:tcPr>
          <w:p w:rsidR="00AE61F3" w:rsidRPr="00AE61F3" w:rsidRDefault="00AE61F3" w:rsidP="00AE61F3">
            <w:pPr>
              <w:shd w:val="clear" w:color="auto" w:fill="FFFFFF"/>
              <w:spacing w:line="360" w:lineRule="auto"/>
              <w:ind w:right="5"/>
              <w:jc w:val="center"/>
              <w:rPr>
                <w:color w:val="FF0000"/>
                <w:spacing w:val="6"/>
                <w:sz w:val="22"/>
                <w:szCs w:val="22"/>
              </w:rPr>
            </w:pPr>
          </w:p>
        </w:tc>
      </w:tr>
      <w:tr w:rsidR="00AE61F3" w:rsidRPr="00AE61F3" w:rsidTr="00AE61F3">
        <w:trPr>
          <w:trHeight w:hRule="exact" w:val="1441"/>
        </w:trPr>
        <w:tc>
          <w:tcPr>
            <w:tcW w:w="2163" w:type="dxa"/>
            <w:gridSpan w:val="3"/>
            <w:tcBorders>
              <w:top w:val="nil"/>
              <w:left w:val="single" w:sz="6" w:space="0" w:color="auto"/>
              <w:bottom w:val="single" w:sz="4" w:space="0" w:color="auto"/>
              <w:right w:val="single" w:sz="6" w:space="0" w:color="auto"/>
            </w:tcBorders>
            <w:shd w:val="clear" w:color="auto" w:fill="FFFFFF"/>
          </w:tcPr>
          <w:p w:rsidR="00AE61F3" w:rsidRPr="00AE61F3" w:rsidRDefault="00AE61F3" w:rsidP="00AE61F3">
            <w:pPr>
              <w:shd w:val="clear" w:color="auto" w:fill="FFFFFF"/>
              <w:spacing w:line="360" w:lineRule="auto"/>
              <w:ind w:left="10" w:hanging="5"/>
              <w:rPr>
                <w:spacing w:val="-1"/>
                <w:sz w:val="22"/>
                <w:szCs w:val="22"/>
              </w:rPr>
            </w:pPr>
            <w:r w:rsidRPr="00AE61F3">
              <w:rPr>
                <w:spacing w:val="-1"/>
                <w:sz w:val="22"/>
                <w:szCs w:val="22"/>
              </w:rPr>
              <w:t xml:space="preserve">Сумма превышения </w:t>
            </w:r>
          </w:p>
          <w:p w:rsidR="00AE61F3" w:rsidRPr="00AE61F3" w:rsidRDefault="00AE61F3" w:rsidP="00AE61F3">
            <w:pPr>
              <w:shd w:val="clear" w:color="auto" w:fill="FFFFFF"/>
              <w:spacing w:line="360" w:lineRule="auto"/>
              <w:ind w:left="10" w:hanging="5"/>
              <w:rPr>
                <w:spacing w:val="-1"/>
                <w:sz w:val="22"/>
                <w:szCs w:val="22"/>
              </w:rPr>
            </w:pPr>
            <w:r w:rsidRPr="00AE61F3">
              <w:rPr>
                <w:spacing w:val="-1"/>
                <w:sz w:val="22"/>
                <w:szCs w:val="22"/>
              </w:rPr>
              <w:t>10 %, тыс. рублей</w:t>
            </w:r>
          </w:p>
        </w:tc>
        <w:tc>
          <w:tcPr>
            <w:tcW w:w="718" w:type="dxa"/>
            <w:gridSpan w:val="2"/>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7</w:t>
            </w:r>
          </w:p>
        </w:tc>
        <w:tc>
          <w:tcPr>
            <w:tcW w:w="1275" w:type="dxa"/>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jc w:val="center"/>
              <w:rPr>
                <w:sz w:val="22"/>
                <w:szCs w:val="22"/>
              </w:rPr>
            </w:pPr>
            <w:r w:rsidRPr="00AE61F3">
              <w:rPr>
                <w:sz w:val="22"/>
                <w:szCs w:val="22"/>
              </w:rPr>
              <w:t>0,0</w:t>
            </w:r>
          </w:p>
        </w:tc>
        <w:tc>
          <w:tcPr>
            <w:tcW w:w="1134" w:type="dxa"/>
            <w:gridSpan w:val="2"/>
            <w:tcBorders>
              <w:top w:val="nil"/>
              <w:left w:val="single" w:sz="6" w:space="0" w:color="auto"/>
              <w:bottom w:val="single" w:sz="4" w:space="0" w:color="auto"/>
              <w:right w:val="single" w:sz="6" w:space="0" w:color="auto"/>
            </w:tcBorders>
            <w:shd w:val="clear" w:color="auto" w:fill="FFFFFF"/>
          </w:tcPr>
          <w:p w:rsidR="00AE61F3" w:rsidRPr="00AE61F3" w:rsidRDefault="00AE61F3" w:rsidP="00AE61F3">
            <w:pPr>
              <w:shd w:val="clear" w:color="auto" w:fill="FFFFFF"/>
              <w:spacing w:line="360" w:lineRule="auto"/>
              <w:ind w:right="5"/>
              <w:jc w:val="center"/>
              <w:rPr>
                <w:sz w:val="22"/>
                <w:szCs w:val="22"/>
              </w:rPr>
            </w:pPr>
          </w:p>
          <w:p w:rsidR="00AE61F3" w:rsidRPr="00AE61F3" w:rsidRDefault="00AE61F3" w:rsidP="00AE61F3">
            <w:pPr>
              <w:rPr>
                <w:sz w:val="22"/>
                <w:szCs w:val="22"/>
              </w:rPr>
            </w:pPr>
          </w:p>
          <w:p w:rsidR="00AE61F3" w:rsidRPr="00AE61F3" w:rsidRDefault="00AE61F3" w:rsidP="00AE61F3">
            <w:pPr>
              <w:rPr>
                <w:sz w:val="22"/>
                <w:szCs w:val="22"/>
              </w:rPr>
            </w:pPr>
            <w:r w:rsidRPr="00AE61F3">
              <w:rPr>
                <w:sz w:val="22"/>
                <w:szCs w:val="22"/>
              </w:rPr>
              <w:t xml:space="preserve">      0,0</w:t>
            </w:r>
          </w:p>
        </w:tc>
        <w:tc>
          <w:tcPr>
            <w:tcW w:w="1134" w:type="dxa"/>
            <w:gridSpan w:val="2"/>
            <w:tcBorders>
              <w:top w:val="nil"/>
              <w:left w:val="single" w:sz="6" w:space="0" w:color="auto"/>
              <w:bottom w:val="single" w:sz="4" w:space="0" w:color="auto"/>
              <w:right w:val="single" w:sz="4" w:space="0" w:color="auto"/>
            </w:tcBorders>
            <w:shd w:val="clear" w:color="auto" w:fill="FFFFFF"/>
            <w:vAlign w:val="center"/>
          </w:tcPr>
          <w:p w:rsidR="00AE61F3" w:rsidRPr="00AE61F3" w:rsidRDefault="00AE61F3" w:rsidP="00AE61F3">
            <w:pPr>
              <w:shd w:val="clear" w:color="auto" w:fill="FFFFFF"/>
              <w:spacing w:line="360" w:lineRule="auto"/>
              <w:ind w:right="5"/>
              <w:jc w:val="center"/>
              <w:rPr>
                <w:spacing w:val="-1"/>
                <w:sz w:val="22"/>
                <w:szCs w:val="22"/>
              </w:rPr>
            </w:pPr>
            <w:r w:rsidRPr="00AE61F3">
              <w:rPr>
                <w:sz w:val="22"/>
                <w:szCs w:val="22"/>
              </w:rPr>
              <w:t>0,0</w:t>
            </w:r>
          </w:p>
        </w:tc>
        <w:tc>
          <w:tcPr>
            <w:tcW w:w="993" w:type="dxa"/>
            <w:gridSpan w:val="2"/>
            <w:tcBorders>
              <w:top w:val="nil"/>
              <w:left w:val="single" w:sz="4" w:space="0" w:color="auto"/>
              <w:bottom w:val="single" w:sz="4" w:space="0" w:color="auto"/>
              <w:right w:val="single" w:sz="4" w:space="0" w:color="auto"/>
            </w:tcBorders>
            <w:shd w:val="clear" w:color="auto" w:fill="FFFFFF"/>
          </w:tcPr>
          <w:p w:rsidR="00AE61F3" w:rsidRPr="00AE61F3" w:rsidRDefault="00AE61F3" w:rsidP="00AE61F3">
            <w:pPr>
              <w:shd w:val="clear" w:color="auto" w:fill="FFFFFF"/>
              <w:spacing w:line="360" w:lineRule="auto"/>
              <w:ind w:right="5"/>
              <w:jc w:val="center"/>
              <w:rPr>
                <w:sz w:val="22"/>
                <w:szCs w:val="22"/>
              </w:rPr>
            </w:pPr>
          </w:p>
          <w:p w:rsidR="00AE61F3" w:rsidRPr="00AE61F3" w:rsidRDefault="00AE61F3" w:rsidP="00AE61F3">
            <w:pPr>
              <w:shd w:val="clear" w:color="auto" w:fill="FFFFFF"/>
              <w:spacing w:line="360" w:lineRule="auto"/>
              <w:ind w:right="5"/>
              <w:jc w:val="center"/>
              <w:rPr>
                <w:sz w:val="22"/>
                <w:szCs w:val="22"/>
              </w:rPr>
            </w:pPr>
          </w:p>
          <w:p w:rsidR="00AE61F3" w:rsidRPr="00AE61F3" w:rsidRDefault="00AE61F3" w:rsidP="00AE61F3">
            <w:pPr>
              <w:shd w:val="clear" w:color="auto" w:fill="FFFFFF"/>
              <w:spacing w:line="360" w:lineRule="auto"/>
              <w:ind w:right="5"/>
              <w:jc w:val="center"/>
              <w:rPr>
                <w:sz w:val="22"/>
                <w:szCs w:val="22"/>
              </w:rPr>
            </w:pPr>
            <w:r w:rsidRPr="00AE61F3">
              <w:rPr>
                <w:sz w:val="22"/>
                <w:szCs w:val="22"/>
              </w:rPr>
              <w:t>0,0</w:t>
            </w:r>
          </w:p>
        </w:tc>
        <w:tc>
          <w:tcPr>
            <w:tcW w:w="993" w:type="dxa"/>
            <w:gridSpan w:val="2"/>
            <w:tcBorders>
              <w:top w:val="nil"/>
              <w:left w:val="single" w:sz="4"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ind w:right="5"/>
              <w:jc w:val="center"/>
              <w:rPr>
                <w:spacing w:val="-1"/>
                <w:sz w:val="22"/>
                <w:szCs w:val="22"/>
              </w:rPr>
            </w:pPr>
            <w:r w:rsidRPr="00AE61F3">
              <w:rPr>
                <w:sz w:val="22"/>
                <w:szCs w:val="22"/>
              </w:rPr>
              <w:t>0,0</w:t>
            </w:r>
          </w:p>
        </w:tc>
        <w:tc>
          <w:tcPr>
            <w:tcW w:w="1134" w:type="dxa"/>
            <w:gridSpan w:val="2"/>
            <w:tcBorders>
              <w:top w:val="nil"/>
              <w:left w:val="single" w:sz="6" w:space="0" w:color="auto"/>
              <w:bottom w:val="single" w:sz="4" w:space="0" w:color="auto"/>
              <w:right w:val="single" w:sz="6" w:space="0" w:color="auto"/>
            </w:tcBorders>
            <w:shd w:val="clear" w:color="auto" w:fill="FFFFFF"/>
            <w:vAlign w:val="center"/>
          </w:tcPr>
          <w:p w:rsidR="00AE61F3" w:rsidRPr="00AE61F3" w:rsidRDefault="00AE61F3" w:rsidP="00AE61F3">
            <w:pPr>
              <w:shd w:val="clear" w:color="auto" w:fill="FFFFFF"/>
              <w:spacing w:line="360" w:lineRule="auto"/>
              <w:ind w:right="5"/>
              <w:jc w:val="center"/>
              <w:rPr>
                <w:spacing w:val="6"/>
                <w:sz w:val="22"/>
                <w:szCs w:val="22"/>
              </w:rPr>
            </w:pPr>
            <w:r w:rsidRPr="00AE61F3">
              <w:rPr>
                <w:sz w:val="22"/>
                <w:szCs w:val="22"/>
              </w:rPr>
              <w:t>0,0</w:t>
            </w:r>
          </w:p>
        </w:tc>
      </w:tr>
    </w:tbl>
    <w:p w:rsidR="00AE61F3" w:rsidRPr="00AE61F3" w:rsidRDefault="00AE61F3" w:rsidP="00AE61F3">
      <w:pPr>
        <w:shd w:val="clear" w:color="auto" w:fill="FFFFFF"/>
        <w:spacing w:before="293" w:line="360" w:lineRule="auto"/>
        <w:ind w:left="24" w:firstLine="730"/>
        <w:jc w:val="both"/>
        <w:rPr>
          <w:sz w:val="22"/>
          <w:szCs w:val="22"/>
        </w:rPr>
      </w:pPr>
      <w:r w:rsidRPr="00AE61F3">
        <w:rPr>
          <w:spacing w:val="-2"/>
          <w:sz w:val="22"/>
          <w:szCs w:val="22"/>
        </w:rPr>
        <w:t>Как видно из таблицы, при внесении изменений в решение о бюджете размер предельного де</w:t>
      </w:r>
      <w:r w:rsidRPr="00AE61F3">
        <w:rPr>
          <w:spacing w:val="-2"/>
          <w:sz w:val="22"/>
          <w:szCs w:val="22"/>
        </w:rPr>
        <w:softHyphen/>
      </w:r>
      <w:r w:rsidRPr="00AE61F3">
        <w:rPr>
          <w:spacing w:val="-1"/>
          <w:sz w:val="22"/>
          <w:szCs w:val="22"/>
        </w:rPr>
        <w:t xml:space="preserve">фицита не превышал ограничение, </w:t>
      </w:r>
      <w:r w:rsidRPr="00AE61F3">
        <w:rPr>
          <w:spacing w:val="-3"/>
          <w:sz w:val="22"/>
          <w:szCs w:val="22"/>
        </w:rPr>
        <w:t>установленное законодательством в размере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что  соответствует требованиям, установленным пунктом 3 статьи 92</w:t>
      </w:r>
      <w:r w:rsidRPr="00AE61F3">
        <w:rPr>
          <w:spacing w:val="-3"/>
          <w:sz w:val="22"/>
          <w:szCs w:val="22"/>
          <w:vertAlign w:val="superscript"/>
        </w:rPr>
        <w:t>1</w:t>
      </w:r>
      <w:r w:rsidRPr="00AE61F3">
        <w:rPr>
          <w:spacing w:val="-3"/>
          <w:sz w:val="22"/>
          <w:szCs w:val="22"/>
        </w:rPr>
        <w:t xml:space="preserve"> Бюджетного кодекса Рос</w:t>
      </w:r>
      <w:r w:rsidRPr="00AE61F3">
        <w:rPr>
          <w:spacing w:val="-3"/>
          <w:sz w:val="22"/>
          <w:szCs w:val="22"/>
        </w:rPr>
        <w:softHyphen/>
      </w:r>
      <w:r w:rsidRPr="00AE61F3">
        <w:rPr>
          <w:spacing w:val="-2"/>
          <w:sz w:val="22"/>
          <w:szCs w:val="22"/>
        </w:rPr>
        <w:t>сийской Федерации.</w:t>
      </w:r>
    </w:p>
    <w:p w:rsidR="00AE61F3" w:rsidRPr="00AE61F3" w:rsidRDefault="00AE61F3" w:rsidP="00AE61F3">
      <w:pPr>
        <w:shd w:val="clear" w:color="auto" w:fill="FFFFFF"/>
        <w:spacing w:before="293" w:line="360" w:lineRule="auto"/>
        <w:ind w:left="24" w:firstLine="730"/>
        <w:jc w:val="both"/>
        <w:rPr>
          <w:sz w:val="22"/>
          <w:szCs w:val="22"/>
        </w:rPr>
      </w:pPr>
      <w:r w:rsidRPr="00AE61F3">
        <w:rPr>
          <w:spacing w:val="-2"/>
          <w:sz w:val="22"/>
          <w:szCs w:val="22"/>
        </w:rPr>
        <w:t xml:space="preserve">Согласно отчетности об исполнении бюджета поселения за 2015 год </w:t>
      </w:r>
      <w:r w:rsidRPr="00AE61F3">
        <w:rPr>
          <w:spacing w:val="-5"/>
          <w:sz w:val="22"/>
          <w:szCs w:val="22"/>
        </w:rPr>
        <w:t xml:space="preserve">бюджет поселения </w:t>
      </w:r>
      <w:r w:rsidRPr="00AE61F3">
        <w:rPr>
          <w:spacing w:val="-4"/>
          <w:sz w:val="22"/>
          <w:szCs w:val="22"/>
        </w:rPr>
        <w:t>исполнен с профицитом в сумме 1124,7 тыс. рублей.</w:t>
      </w:r>
    </w:p>
    <w:p w:rsidR="00AE61F3" w:rsidRPr="00AE61F3" w:rsidRDefault="00AE61F3" w:rsidP="00AE61F3">
      <w:pPr>
        <w:shd w:val="clear" w:color="auto" w:fill="FFFFFF"/>
        <w:spacing w:before="317" w:line="360" w:lineRule="auto"/>
        <w:ind w:left="24" w:right="14" w:firstLine="734"/>
        <w:jc w:val="center"/>
        <w:rPr>
          <w:sz w:val="22"/>
          <w:szCs w:val="22"/>
        </w:rPr>
      </w:pPr>
      <w:r w:rsidRPr="00AE61F3">
        <w:rPr>
          <w:b/>
          <w:bCs/>
          <w:spacing w:val="4"/>
          <w:sz w:val="22"/>
          <w:szCs w:val="22"/>
        </w:rPr>
        <w:t xml:space="preserve">Соответствие источников финансирования дефицита местного </w:t>
      </w:r>
      <w:r w:rsidRPr="00AE61F3">
        <w:rPr>
          <w:b/>
          <w:bCs/>
          <w:spacing w:val="-4"/>
          <w:sz w:val="22"/>
          <w:szCs w:val="22"/>
        </w:rPr>
        <w:t>бюджета бюджетному законодательству.</w:t>
      </w:r>
    </w:p>
    <w:p w:rsidR="00AE61F3" w:rsidRPr="00AE61F3" w:rsidRDefault="00AE61F3" w:rsidP="00AE61F3">
      <w:pPr>
        <w:shd w:val="clear" w:color="auto" w:fill="FFFFFF"/>
        <w:spacing w:line="360" w:lineRule="auto"/>
        <w:ind w:left="24" w:right="19" w:firstLine="734"/>
        <w:jc w:val="both"/>
        <w:rPr>
          <w:color w:val="FF0000"/>
          <w:spacing w:val="-5"/>
          <w:sz w:val="22"/>
          <w:szCs w:val="22"/>
        </w:rPr>
      </w:pPr>
    </w:p>
    <w:p w:rsidR="00AE61F3" w:rsidRPr="00AE61F3" w:rsidRDefault="00AE61F3" w:rsidP="00AE61F3">
      <w:pPr>
        <w:shd w:val="clear" w:color="auto" w:fill="FFFFFF"/>
        <w:spacing w:before="29" w:line="360" w:lineRule="auto"/>
        <w:ind w:left="14" w:firstLine="749"/>
        <w:jc w:val="both"/>
        <w:rPr>
          <w:sz w:val="22"/>
          <w:szCs w:val="22"/>
        </w:rPr>
      </w:pPr>
      <w:r w:rsidRPr="00AE61F3">
        <w:rPr>
          <w:spacing w:val="-5"/>
          <w:sz w:val="22"/>
          <w:szCs w:val="22"/>
        </w:rPr>
        <w:t xml:space="preserve">Бюджет Митякинского сельского поселения на 2015 год утвержден решением Собрания депутатов Митякинского сельского поселения от 22.12.2014 года № 26 </w:t>
      </w:r>
      <w:r w:rsidRPr="00AE61F3">
        <w:rPr>
          <w:spacing w:val="-4"/>
          <w:sz w:val="22"/>
          <w:szCs w:val="22"/>
        </w:rPr>
        <w:t>«</w:t>
      </w:r>
      <w:r w:rsidRPr="00AE61F3">
        <w:rPr>
          <w:spacing w:val="-2"/>
          <w:sz w:val="22"/>
          <w:szCs w:val="22"/>
        </w:rPr>
        <w:t xml:space="preserve">О бюджете Митякинского сельского поселения на </w:t>
      </w:r>
      <w:r w:rsidRPr="00AE61F3">
        <w:rPr>
          <w:spacing w:val="6"/>
          <w:sz w:val="22"/>
          <w:szCs w:val="22"/>
        </w:rPr>
        <w:t xml:space="preserve">2015 год и на плановый период 2016 и 2017 годов» </w:t>
      </w:r>
      <w:r w:rsidRPr="00AE61F3">
        <w:rPr>
          <w:spacing w:val="4"/>
          <w:sz w:val="22"/>
          <w:szCs w:val="22"/>
        </w:rPr>
        <w:t>бюджет сбалансирован.</w:t>
      </w:r>
    </w:p>
    <w:p w:rsidR="00AE61F3" w:rsidRPr="00AE61F3" w:rsidRDefault="00AE61F3" w:rsidP="00AE61F3">
      <w:pPr>
        <w:shd w:val="clear" w:color="auto" w:fill="FFFFFF"/>
        <w:spacing w:line="360" w:lineRule="auto"/>
        <w:ind w:left="10" w:right="10" w:firstLine="744"/>
        <w:jc w:val="both"/>
        <w:rPr>
          <w:spacing w:val="1"/>
          <w:sz w:val="22"/>
          <w:szCs w:val="22"/>
        </w:rPr>
      </w:pPr>
      <w:r w:rsidRPr="00AE61F3">
        <w:rPr>
          <w:spacing w:val="-2"/>
          <w:sz w:val="22"/>
          <w:szCs w:val="22"/>
        </w:rPr>
        <w:t xml:space="preserve">Согласно отчетности об исполнении бюджета поселения за 2015 год </w:t>
      </w:r>
      <w:r w:rsidRPr="00AE61F3">
        <w:rPr>
          <w:spacing w:val="-5"/>
          <w:sz w:val="22"/>
          <w:szCs w:val="22"/>
        </w:rPr>
        <w:t xml:space="preserve">бюджет поселения </w:t>
      </w:r>
      <w:r w:rsidRPr="00AE61F3">
        <w:rPr>
          <w:spacing w:val="-4"/>
          <w:sz w:val="22"/>
          <w:szCs w:val="22"/>
        </w:rPr>
        <w:t xml:space="preserve">исполнен с профицитом в сумме  1124,7 тыс. рублей. </w:t>
      </w:r>
      <w:r w:rsidRPr="00AE61F3">
        <w:rPr>
          <w:spacing w:val="1"/>
          <w:sz w:val="22"/>
          <w:szCs w:val="22"/>
        </w:rPr>
        <w:t>Фактически источники финансирования дефицита бюджета поселения на 2015 год включают в себя:</w:t>
      </w:r>
    </w:p>
    <w:p w:rsidR="00AE61F3" w:rsidRPr="00AE61F3" w:rsidRDefault="00AE61F3" w:rsidP="00AE61F3">
      <w:pPr>
        <w:widowControl w:val="0"/>
        <w:numPr>
          <w:ilvl w:val="0"/>
          <w:numId w:val="5"/>
        </w:numPr>
        <w:shd w:val="clear" w:color="auto" w:fill="FFFFFF"/>
        <w:tabs>
          <w:tab w:val="left" w:pos="922"/>
        </w:tabs>
        <w:suppressAutoHyphens w:val="0"/>
        <w:autoSpaceDE w:val="0"/>
        <w:autoSpaceDN w:val="0"/>
        <w:adjustRightInd w:val="0"/>
        <w:spacing w:line="360" w:lineRule="auto"/>
        <w:ind w:left="10" w:firstLine="734"/>
        <w:jc w:val="both"/>
        <w:rPr>
          <w:sz w:val="22"/>
          <w:szCs w:val="22"/>
        </w:rPr>
      </w:pPr>
      <w:r w:rsidRPr="00AE61F3">
        <w:rPr>
          <w:spacing w:val="3"/>
          <w:sz w:val="22"/>
          <w:szCs w:val="22"/>
        </w:rPr>
        <w:t>увеличение прочих остатков денежных средств  бюджетов поселений</w:t>
      </w:r>
      <w:r w:rsidRPr="00AE61F3">
        <w:rPr>
          <w:spacing w:val="1"/>
          <w:sz w:val="22"/>
          <w:szCs w:val="22"/>
        </w:rPr>
        <w:t xml:space="preserve"> в сумме -10954,5 тыс. рублей;</w:t>
      </w:r>
    </w:p>
    <w:p w:rsidR="00AE61F3" w:rsidRPr="00AE61F3" w:rsidRDefault="00AE61F3" w:rsidP="00AE61F3">
      <w:pPr>
        <w:widowControl w:val="0"/>
        <w:numPr>
          <w:ilvl w:val="0"/>
          <w:numId w:val="5"/>
        </w:numPr>
        <w:shd w:val="clear" w:color="auto" w:fill="FFFFFF"/>
        <w:tabs>
          <w:tab w:val="left" w:pos="922"/>
        </w:tabs>
        <w:suppressAutoHyphens w:val="0"/>
        <w:autoSpaceDE w:val="0"/>
        <w:autoSpaceDN w:val="0"/>
        <w:adjustRightInd w:val="0"/>
        <w:spacing w:line="360" w:lineRule="auto"/>
        <w:ind w:left="10" w:firstLine="734"/>
        <w:jc w:val="both"/>
        <w:rPr>
          <w:sz w:val="22"/>
          <w:szCs w:val="22"/>
        </w:rPr>
      </w:pPr>
      <w:r w:rsidRPr="00AE61F3">
        <w:rPr>
          <w:spacing w:val="1"/>
          <w:sz w:val="22"/>
          <w:szCs w:val="22"/>
        </w:rPr>
        <w:t>уменьшение прочих остатков денежных средств  бюджетов поселений в сумме 9469,8 тыс. рублей.</w:t>
      </w:r>
    </w:p>
    <w:p w:rsidR="00AE61F3" w:rsidRPr="00AE61F3" w:rsidRDefault="00AE61F3" w:rsidP="00AE61F3">
      <w:pPr>
        <w:shd w:val="clear" w:color="auto" w:fill="FFFFFF"/>
        <w:spacing w:line="360" w:lineRule="auto"/>
        <w:ind w:left="10" w:right="14" w:firstLine="739"/>
        <w:jc w:val="both"/>
        <w:rPr>
          <w:sz w:val="22"/>
          <w:szCs w:val="22"/>
        </w:rPr>
      </w:pPr>
      <w:r w:rsidRPr="00AE61F3">
        <w:rPr>
          <w:spacing w:val="2"/>
          <w:sz w:val="22"/>
          <w:szCs w:val="22"/>
        </w:rPr>
        <w:t>Состав источников финансирования дефицита местного бюджета не про</w:t>
      </w:r>
      <w:r w:rsidRPr="00AE61F3">
        <w:rPr>
          <w:spacing w:val="2"/>
          <w:sz w:val="22"/>
          <w:szCs w:val="22"/>
        </w:rPr>
        <w:softHyphen/>
        <w:t>тиворечит статье 96 Бюджетного кодекса Российской Федерации.</w:t>
      </w:r>
    </w:p>
    <w:p w:rsidR="00AE61F3" w:rsidRPr="00AE61F3" w:rsidRDefault="00AE61F3" w:rsidP="00AE61F3">
      <w:pPr>
        <w:shd w:val="clear" w:color="auto" w:fill="FFFFFF"/>
        <w:spacing w:line="360" w:lineRule="auto"/>
        <w:ind w:left="10" w:right="14" w:firstLine="739"/>
        <w:jc w:val="both"/>
        <w:rPr>
          <w:sz w:val="22"/>
          <w:szCs w:val="22"/>
        </w:rPr>
      </w:pPr>
    </w:p>
    <w:p w:rsidR="00AE61F3" w:rsidRPr="00AE61F3" w:rsidRDefault="00AE61F3" w:rsidP="00AE61F3">
      <w:pPr>
        <w:shd w:val="clear" w:color="auto" w:fill="FFFFFF"/>
        <w:spacing w:line="360" w:lineRule="auto"/>
        <w:ind w:left="10" w:right="14" w:firstLine="739"/>
        <w:jc w:val="center"/>
        <w:rPr>
          <w:sz w:val="22"/>
          <w:szCs w:val="22"/>
        </w:rPr>
      </w:pPr>
      <w:r w:rsidRPr="00AE61F3">
        <w:rPr>
          <w:b/>
          <w:bCs/>
          <w:spacing w:val="-4"/>
          <w:sz w:val="22"/>
          <w:szCs w:val="22"/>
        </w:rPr>
        <w:t>Анализ задолженности по платежам в местный бюджет.</w:t>
      </w:r>
    </w:p>
    <w:p w:rsidR="00AE61F3" w:rsidRPr="00AE61F3" w:rsidRDefault="00AE61F3" w:rsidP="00AE61F3">
      <w:pPr>
        <w:shd w:val="clear" w:color="auto" w:fill="FFFFFF"/>
        <w:spacing w:line="360" w:lineRule="auto"/>
        <w:ind w:left="14" w:right="10" w:firstLine="739"/>
        <w:jc w:val="both"/>
        <w:rPr>
          <w:spacing w:val="1"/>
          <w:sz w:val="22"/>
          <w:szCs w:val="22"/>
        </w:rPr>
      </w:pPr>
      <w:r w:rsidRPr="00AE61F3">
        <w:rPr>
          <w:spacing w:val="3"/>
          <w:sz w:val="22"/>
          <w:szCs w:val="22"/>
        </w:rPr>
        <w:t>По состоянию на 1 января 2016 года по информации межрайонной ФНС России №3 по РО и администрации тарасовского р-на задолженность по налоговым платежам в бюд</w:t>
      </w:r>
      <w:r w:rsidRPr="00AE61F3">
        <w:rPr>
          <w:spacing w:val="3"/>
          <w:sz w:val="22"/>
          <w:szCs w:val="22"/>
        </w:rPr>
        <w:softHyphen/>
      </w:r>
      <w:r w:rsidRPr="00AE61F3">
        <w:rPr>
          <w:spacing w:val="1"/>
          <w:sz w:val="22"/>
          <w:szCs w:val="22"/>
        </w:rPr>
        <w:t xml:space="preserve">жет поселения составила 227,0 тыс. рублей, или 74,9% от общей суммы недоимки в местный бюджет, сложилась по земельному налогу (наиболее крупными должниками являются: Исаев А.И. – 114,6 тыс. рублей, Кислякова Т.Ю.- 14,1 тыс. рублей). Задолженность, невозможная к взысканию, по налоговым платежам по поселению составила 35,4 тыс. рублей, в т.ч. в бюджет поселения по налоговым платежам -18,7 тыс. рублей. </w:t>
      </w:r>
    </w:p>
    <w:p w:rsidR="00AE61F3" w:rsidRPr="00AE61F3" w:rsidRDefault="00AE61F3" w:rsidP="00AE61F3">
      <w:pPr>
        <w:shd w:val="clear" w:color="auto" w:fill="FFFFFF"/>
        <w:spacing w:line="360" w:lineRule="auto"/>
        <w:ind w:left="14" w:right="10" w:firstLine="739"/>
        <w:jc w:val="center"/>
        <w:rPr>
          <w:spacing w:val="1"/>
          <w:sz w:val="22"/>
          <w:szCs w:val="22"/>
        </w:rPr>
      </w:pPr>
      <w:r w:rsidRPr="00AE61F3">
        <w:rPr>
          <w:b/>
          <w:bCs/>
          <w:spacing w:val="1"/>
          <w:sz w:val="22"/>
          <w:szCs w:val="22"/>
        </w:rPr>
        <w:t>Анализ исполнения расходной части бюджета.</w:t>
      </w:r>
    </w:p>
    <w:p w:rsidR="00AE61F3" w:rsidRPr="00AE61F3" w:rsidRDefault="00AE61F3" w:rsidP="00AE61F3">
      <w:pPr>
        <w:shd w:val="clear" w:color="auto" w:fill="FFFFFF"/>
        <w:spacing w:before="19" w:line="360" w:lineRule="auto"/>
        <w:ind w:left="115" w:right="144" w:firstLine="749"/>
        <w:jc w:val="both"/>
        <w:rPr>
          <w:spacing w:val="-4"/>
          <w:sz w:val="22"/>
          <w:szCs w:val="22"/>
        </w:rPr>
      </w:pPr>
      <w:r w:rsidRPr="00AE61F3">
        <w:rPr>
          <w:spacing w:val="7"/>
          <w:sz w:val="22"/>
          <w:szCs w:val="22"/>
        </w:rPr>
        <w:t xml:space="preserve">Бюджет Митякинского сельского поселения на 2015 год утвержден решением Собрания депутатов </w:t>
      </w:r>
      <w:r w:rsidRPr="00AE61F3">
        <w:rPr>
          <w:spacing w:val="-4"/>
          <w:sz w:val="22"/>
          <w:szCs w:val="22"/>
        </w:rPr>
        <w:t>Митякинского сельского поселения от 22 декабря 2014 года № 26 «</w:t>
      </w:r>
      <w:r w:rsidRPr="00AE61F3">
        <w:rPr>
          <w:spacing w:val="-2"/>
          <w:sz w:val="22"/>
          <w:szCs w:val="22"/>
        </w:rPr>
        <w:t xml:space="preserve">О бюджете Митякинского сельского поселения на </w:t>
      </w:r>
      <w:r w:rsidRPr="00AE61F3">
        <w:rPr>
          <w:spacing w:val="6"/>
          <w:sz w:val="22"/>
          <w:szCs w:val="22"/>
        </w:rPr>
        <w:t>2015 год и на плановый период 2016 и 2017 годов»</w:t>
      </w:r>
      <w:r w:rsidRPr="00AE61F3">
        <w:rPr>
          <w:spacing w:val="-3"/>
          <w:sz w:val="22"/>
          <w:szCs w:val="22"/>
        </w:rPr>
        <w:t xml:space="preserve"> по расходам - в сумме 8291,9</w:t>
      </w:r>
      <w:r w:rsidRPr="00AE61F3">
        <w:rPr>
          <w:spacing w:val="3"/>
          <w:sz w:val="22"/>
          <w:szCs w:val="22"/>
        </w:rPr>
        <w:t xml:space="preserve"> </w:t>
      </w:r>
      <w:r w:rsidRPr="00AE61F3">
        <w:rPr>
          <w:spacing w:val="-3"/>
          <w:sz w:val="22"/>
          <w:szCs w:val="22"/>
        </w:rPr>
        <w:t xml:space="preserve"> тыс. рублей</w:t>
      </w:r>
      <w:r w:rsidRPr="00AE61F3">
        <w:rPr>
          <w:spacing w:val="-4"/>
          <w:sz w:val="22"/>
          <w:szCs w:val="22"/>
        </w:rPr>
        <w:t xml:space="preserve">. </w:t>
      </w:r>
    </w:p>
    <w:p w:rsidR="00AE61F3" w:rsidRPr="00AE61F3" w:rsidRDefault="00AE61F3" w:rsidP="00AE61F3">
      <w:pPr>
        <w:shd w:val="clear" w:color="auto" w:fill="FFFFFF"/>
        <w:spacing w:before="19" w:line="360" w:lineRule="auto"/>
        <w:ind w:firstLine="115"/>
        <w:jc w:val="both"/>
        <w:rPr>
          <w:spacing w:val="7"/>
          <w:sz w:val="22"/>
          <w:szCs w:val="22"/>
        </w:rPr>
      </w:pPr>
      <w:r w:rsidRPr="00AE61F3">
        <w:rPr>
          <w:spacing w:val="4"/>
          <w:sz w:val="22"/>
          <w:szCs w:val="22"/>
        </w:rPr>
        <w:t xml:space="preserve">Согласно отчетности об исполнении бюджета поселения за </w:t>
      </w:r>
      <w:r w:rsidRPr="00AE61F3">
        <w:rPr>
          <w:spacing w:val="5"/>
          <w:sz w:val="22"/>
          <w:szCs w:val="22"/>
        </w:rPr>
        <w:t xml:space="preserve">2015 год </w:t>
      </w:r>
      <w:r w:rsidRPr="00AE61F3">
        <w:rPr>
          <w:spacing w:val="-2"/>
          <w:sz w:val="22"/>
          <w:szCs w:val="22"/>
        </w:rPr>
        <w:t xml:space="preserve">исполнение бюджета по расходам </w:t>
      </w:r>
      <w:r w:rsidRPr="00AE61F3">
        <w:rPr>
          <w:spacing w:val="19"/>
          <w:sz w:val="22"/>
          <w:szCs w:val="22"/>
        </w:rPr>
        <w:t xml:space="preserve">составило 9469,8 тыс. рублей, или 94,5 % к уточненному плану </w:t>
      </w:r>
      <w:r w:rsidRPr="00AE61F3">
        <w:rPr>
          <w:spacing w:val="-4"/>
          <w:sz w:val="22"/>
          <w:szCs w:val="22"/>
        </w:rPr>
        <w:t>(</w:t>
      </w:r>
      <w:r w:rsidRPr="00AE61F3">
        <w:rPr>
          <w:spacing w:val="19"/>
          <w:sz w:val="22"/>
          <w:szCs w:val="22"/>
        </w:rPr>
        <w:t>10020,4 тыс</w:t>
      </w:r>
      <w:r w:rsidRPr="00AE61F3">
        <w:rPr>
          <w:spacing w:val="-4"/>
          <w:sz w:val="22"/>
          <w:szCs w:val="22"/>
        </w:rPr>
        <w:t>. рублей).</w:t>
      </w:r>
      <w:r w:rsidRPr="00AE61F3">
        <w:rPr>
          <w:spacing w:val="-2"/>
          <w:sz w:val="22"/>
          <w:szCs w:val="22"/>
        </w:rPr>
        <w:t xml:space="preserve"> Данное уменьшение сложилось в связи с</w:t>
      </w:r>
      <w:r w:rsidRPr="00AE61F3">
        <w:rPr>
          <w:spacing w:val="7"/>
          <w:sz w:val="22"/>
          <w:szCs w:val="22"/>
        </w:rPr>
        <w:t xml:space="preserve"> выполнением работ по факту.</w:t>
      </w:r>
    </w:p>
    <w:p w:rsidR="00AE61F3" w:rsidRPr="00AE61F3" w:rsidRDefault="00AE61F3" w:rsidP="00AE61F3">
      <w:pPr>
        <w:shd w:val="clear" w:color="auto" w:fill="FFFFFF"/>
        <w:spacing w:before="10" w:line="360" w:lineRule="auto"/>
        <w:ind w:left="125" w:right="158" w:firstLine="739"/>
        <w:jc w:val="center"/>
        <w:rPr>
          <w:b/>
          <w:sz w:val="22"/>
          <w:szCs w:val="22"/>
        </w:rPr>
      </w:pPr>
      <w:r w:rsidRPr="00AE61F3">
        <w:rPr>
          <w:b/>
          <w:spacing w:val="5"/>
          <w:sz w:val="22"/>
          <w:szCs w:val="22"/>
        </w:rPr>
        <w:t xml:space="preserve">Расходная часть бюджета Митякинского сельского поселения характеризуется </w:t>
      </w:r>
      <w:r w:rsidRPr="00AE61F3">
        <w:rPr>
          <w:b/>
          <w:spacing w:val="-3"/>
          <w:sz w:val="22"/>
          <w:szCs w:val="22"/>
        </w:rPr>
        <w:t>следующими показателями:</w:t>
      </w:r>
    </w:p>
    <w:tbl>
      <w:tblPr>
        <w:tblW w:w="10491" w:type="dxa"/>
        <w:tblInd w:w="-885" w:type="dxa"/>
        <w:tblLook w:val="04A0" w:firstRow="1" w:lastRow="0" w:firstColumn="1" w:lastColumn="0" w:noHBand="0" w:noVBand="1"/>
      </w:tblPr>
      <w:tblGrid>
        <w:gridCol w:w="4679"/>
        <w:gridCol w:w="1794"/>
        <w:gridCol w:w="1385"/>
        <w:gridCol w:w="1417"/>
        <w:gridCol w:w="1231"/>
      </w:tblGrid>
      <w:tr w:rsidR="00AE61F3" w:rsidRPr="00AE61F3" w:rsidTr="00AE61F3">
        <w:trPr>
          <w:trHeight w:val="557"/>
        </w:trPr>
        <w:tc>
          <w:tcPr>
            <w:tcW w:w="4679" w:type="dxa"/>
            <w:vMerge w:val="restart"/>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jc w:val="center"/>
              <w:rPr>
                <w:spacing w:val="-3"/>
                <w:sz w:val="22"/>
                <w:szCs w:val="22"/>
              </w:rPr>
            </w:pPr>
            <w:r w:rsidRPr="00AE61F3">
              <w:rPr>
                <w:spacing w:val="-3"/>
                <w:sz w:val="22"/>
                <w:szCs w:val="22"/>
              </w:rPr>
              <w:t xml:space="preserve">Раздел </w:t>
            </w:r>
          </w:p>
          <w:p w:rsidR="00AE61F3" w:rsidRPr="00AE61F3" w:rsidRDefault="00AE61F3" w:rsidP="00AE61F3">
            <w:pPr>
              <w:spacing w:line="360" w:lineRule="auto"/>
              <w:jc w:val="center"/>
              <w:rPr>
                <w:sz w:val="22"/>
                <w:szCs w:val="22"/>
              </w:rPr>
            </w:pPr>
            <w:r w:rsidRPr="00AE61F3">
              <w:rPr>
                <w:spacing w:val="-2"/>
                <w:sz w:val="22"/>
                <w:szCs w:val="22"/>
              </w:rPr>
              <w:t xml:space="preserve">функциональной </w:t>
            </w:r>
            <w:r w:rsidRPr="00AE61F3">
              <w:rPr>
                <w:spacing w:val="-3"/>
                <w:sz w:val="22"/>
                <w:szCs w:val="22"/>
              </w:rPr>
              <w:t xml:space="preserve">классификации </w:t>
            </w:r>
            <w:r w:rsidRPr="00AE61F3">
              <w:rPr>
                <w:spacing w:val="-6"/>
                <w:sz w:val="22"/>
                <w:szCs w:val="22"/>
              </w:rPr>
              <w:t xml:space="preserve">расходов бюджетов </w:t>
            </w:r>
            <w:r w:rsidRPr="00AE61F3">
              <w:rPr>
                <w:spacing w:val="-10"/>
                <w:sz w:val="22"/>
                <w:szCs w:val="22"/>
              </w:rPr>
              <w:t>РФ</w:t>
            </w:r>
          </w:p>
        </w:tc>
        <w:tc>
          <w:tcPr>
            <w:tcW w:w="2977" w:type="dxa"/>
            <w:gridSpan w:val="2"/>
            <w:tcBorders>
              <w:top w:val="single" w:sz="4" w:space="0" w:color="auto"/>
              <w:left w:val="nil"/>
              <w:bottom w:val="single" w:sz="4" w:space="0" w:color="auto"/>
              <w:right w:val="single" w:sz="4" w:space="0" w:color="auto"/>
            </w:tcBorders>
            <w:shd w:val="clear" w:color="auto" w:fill="auto"/>
          </w:tcPr>
          <w:p w:rsidR="00AE61F3" w:rsidRPr="00AE61F3" w:rsidRDefault="00AE61F3" w:rsidP="00AE61F3">
            <w:pPr>
              <w:spacing w:line="360" w:lineRule="auto"/>
              <w:jc w:val="center"/>
              <w:rPr>
                <w:sz w:val="22"/>
                <w:szCs w:val="22"/>
              </w:rPr>
            </w:pPr>
            <w:r w:rsidRPr="00AE61F3">
              <w:rPr>
                <w:spacing w:val="-8"/>
                <w:sz w:val="22"/>
                <w:szCs w:val="22"/>
              </w:rPr>
              <w:t xml:space="preserve">Утвержденные бюджетные </w:t>
            </w:r>
            <w:r w:rsidRPr="00AE61F3">
              <w:rPr>
                <w:spacing w:val="-6"/>
                <w:sz w:val="22"/>
                <w:szCs w:val="22"/>
              </w:rPr>
              <w:t>назначения (тыс. рублей)</w:t>
            </w:r>
          </w:p>
        </w:tc>
        <w:tc>
          <w:tcPr>
            <w:tcW w:w="1417" w:type="dxa"/>
            <w:vMerge w:val="restart"/>
            <w:tcBorders>
              <w:top w:val="single" w:sz="4" w:space="0" w:color="auto"/>
              <w:left w:val="nil"/>
              <w:bottom w:val="single" w:sz="4" w:space="0" w:color="auto"/>
              <w:right w:val="single" w:sz="4" w:space="0" w:color="auto"/>
            </w:tcBorders>
            <w:shd w:val="clear" w:color="auto" w:fill="auto"/>
          </w:tcPr>
          <w:p w:rsidR="00AE61F3" w:rsidRPr="00AE61F3" w:rsidRDefault="00AE61F3" w:rsidP="00AE61F3">
            <w:pPr>
              <w:spacing w:line="360" w:lineRule="auto"/>
              <w:jc w:val="center"/>
              <w:rPr>
                <w:sz w:val="22"/>
                <w:szCs w:val="22"/>
              </w:rPr>
            </w:pPr>
            <w:r w:rsidRPr="00AE61F3">
              <w:rPr>
                <w:spacing w:val="-6"/>
                <w:sz w:val="22"/>
                <w:szCs w:val="22"/>
              </w:rPr>
              <w:t xml:space="preserve">Исполнено </w:t>
            </w:r>
            <w:r w:rsidRPr="00AE61F3">
              <w:rPr>
                <w:spacing w:val="-7"/>
                <w:sz w:val="22"/>
                <w:szCs w:val="22"/>
              </w:rPr>
              <w:t>(тыс. рублей)</w:t>
            </w:r>
          </w:p>
        </w:tc>
        <w:tc>
          <w:tcPr>
            <w:tcW w:w="1418" w:type="dxa"/>
            <w:vMerge w:val="restart"/>
            <w:tcBorders>
              <w:top w:val="single" w:sz="4" w:space="0" w:color="auto"/>
              <w:left w:val="nil"/>
              <w:bottom w:val="single" w:sz="4" w:space="0" w:color="auto"/>
              <w:right w:val="single" w:sz="4" w:space="0" w:color="auto"/>
            </w:tcBorders>
          </w:tcPr>
          <w:p w:rsidR="00AE61F3" w:rsidRPr="00AE61F3" w:rsidRDefault="00AE61F3" w:rsidP="00AE61F3">
            <w:pPr>
              <w:spacing w:line="360" w:lineRule="auto"/>
              <w:jc w:val="center"/>
              <w:rPr>
                <w:sz w:val="22"/>
                <w:szCs w:val="22"/>
              </w:rPr>
            </w:pPr>
            <w:r w:rsidRPr="00AE61F3">
              <w:rPr>
                <w:spacing w:val="-6"/>
                <w:sz w:val="22"/>
                <w:szCs w:val="22"/>
              </w:rPr>
              <w:t xml:space="preserve">Процент </w:t>
            </w:r>
            <w:r w:rsidRPr="00AE61F3">
              <w:rPr>
                <w:spacing w:val="-9"/>
                <w:sz w:val="22"/>
                <w:szCs w:val="22"/>
              </w:rPr>
              <w:t>исполнения</w:t>
            </w:r>
          </w:p>
        </w:tc>
      </w:tr>
      <w:tr w:rsidR="00AE61F3" w:rsidRPr="00AE61F3" w:rsidTr="00AE61F3">
        <w:trPr>
          <w:trHeight w:val="564"/>
        </w:trPr>
        <w:tc>
          <w:tcPr>
            <w:tcW w:w="4679" w:type="dxa"/>
            <w:vMerge/>
            <w:tcBorders>
              <w:top w:val="single" w:sz="4" w:space="0" w:color="auto"/>
              <w:left w:val="single" w:sz="4" w:space="0" w:color="auto"/>
              <w:bottom w:val="nil"/>
              <w:right w:val="single" w:sz="4" w:space="0" w:color="auto"/>
            </w:tcBorders>
            <w:shd w:val="clear" w:color="auto" w:fill="auto"/>
            <w:noWrap/>
          </w:tcPr>
          <w:p w:rsidR="00AE61F3" w:rsidRPr="00AE61F3" w:rsidRDefault="00AE61F3" w:rsidP="00AE61F3">
            <w:pPr>
              <w:spacing w:line="360" w:lineRule="auto"/>
              <w:jc w:val="center"/>
              <w:rPr>
                <w:sz w:val="22"/>
                <w:szCs w:val="22"/>
              </w:rPr>
            </w:pPr>
          </w:p>
        </w:tc>
        <w:tc>
          <w:tcPr>
            <w:tcW w:w="1698" w:type="dxa"/>
            <w:tcBorders>
              <w:top w:val="single" w:sz="4" w:space="0" w:color="auto"/>
              <w:left w:val="nil"/>
              <w:bottom w:val="single" w:sz="4" w:space="0" w:color="auto"/>
              <w:right w:val="single" w:sz="4" w:space="0" w:color="auto"/>
            </w:tcBorders>
            <w:shd w:val="clear" w:color="auto" w:fill="auto"/>
            <w:vAlign w:val="center"/>
          </w:tcPr>
          <w:p w:rsidR="00AE61F3" w:rsidRPr="00AE61F3" w:rsidRDefault="00AE61F3" w:rsidP="00AE61F3">
            <w:pPr>
              <w:spacing w:line="360" w:lineRule="auto"/>
              <w:jc w:val="center"/>
              <w:rPr>
                <w:sz w:val="22"/>
                <w:szCs w:val="22"/>
              </w:rPr>
            </w:pPr>
            <w:r w:rsidRPr="00AE61F3">
              <w:rPr>
                <w:sz w:val="22"/>
                <w:szCs w:val="22"/>
              </w:rPr>
              <w:t>Первоначальные</w:t>
            </w:r>
          </w:p>
        </w:tc>
        <w:tc>
          <w:tcPr>
            <w:tcW w:w="1279" w:type="dxa"/>
            <w:tcBorders>
              <w:top w:val="single" w:sz="4" w:space="0" w:color="auto"/>
              <w:left w:val="nil"/>
              <w:bottom w:val="single" w:sz="4" w:space="0" w:color="auto"/>
              <w:right w:val="single" w:sz="4" w:space="0" w:color="auto"/>
            </w:tcBorders>
            <w:shd w:val="clear" w:color="auto" w:fill="auto"/>
            <w:vAlign w:val="center"/>
          </w:tcPr>
          <w:p w:rsidR="00AE61F3" w:rsidRPr="00AE61F3" w:rsidRDefault="00AE61F3" w:rsidP="00AE61F3">
            <w:pPr>
              <w:spacing w:line="360" w:lineRule="auto"/>
              <w:jc w:val="center"/>
              <w:rPr>
                <w:sz w:val="22"/>
                <w:szCs w:val="22"/>
              </w:rPr>
            </w:pPr>
            <w:r w:rsidRPr="00AE61F3">
              <w:rPr>
                <w:sz w:val="22"/>
                <w:szCs w:val="22"/>
              </w:rPr>
              <w:t>Уточненные</w:t>
            </w:r>
          </w:p>
        </w:tc>
        <w:tc>
          <w:tcPr>
            <w:tcW w:w="1417" w:type="dxa"/>
            <w:vMerge/>
            <w:tcBorders>
              <w:top w:val="single" w:sz="4" w:space="0" w:color="auto"/>
              <w:left w:val="nil"/>
              <w:bottom w:val="single" w:sz="4" w:space="0" w:color="auto"/>
              <w:right w:val="single" w:sz="4" w:space="0" w:color="auto"/>
            </w:tcBorders>
            <w:shd w:val="clear" w:color="auto" w:fill="auto"/>
            <w:vAlign w:val="center"/>
          </w:tcPr>
          <w:p w:rsidR="00AE61F3" w:rsidRPr="00AE61F3" w:rsidRDefault="00AE61F3" w:rsidP="00AE61F3">
            <w:pPr>
              <w:spacing w:line="360" w:lineRule="auto"/>
              <w:jc w:val="center"/>
              <w:rPr>
                <w:sz w:val="22"/>
                <w:szCs w:val="22"/>
              </w:rPr>
            </w:pPr>
          </w:p>
        </w:tc>
        <w:tc>
          <w:tcPr>
            <w:tcW w:w="1418" w:type="dxa"/>
            <w:vMerge/>
            <w:tcBorders>
              <w:top w:val="single" w:sz="4" w:space="0" w:color="auto"/>
              <w:left w:val="nil"/>
              <w:bottom w:val="single" w:sz="4" w:space="0" w:color="auto"/>
              <w:right w:val="single" w:sz="4" w:space="0" w:color="auto"/>
            </w:tcBorders>
          </w:tcPr>
          <w:p w:rsidR="00AE61F3" w:rsidRPr="00AE61F3" w:rsidRDefault="00AE61F3" w:rsidP="00AE61F3">
            <w:pPr>
              <w:spacing w:line="360" w:lineRule="auto"/>
              <w:jc w:val="center"/>
              <w:rPr>
                <w:spacing w:val="-6"/>
                <w:sz w:val="22"/>
                <w:szCs w:val="22"/>
              </w:rPr>
            </w:pPr>
          </w:p>
        </w:tc>
      </w:tr>
      <w:tr w:rsidR="00AE61F3" w:rsidRPr="00AE61F3" w:rsidTr="00AE61F3">
        <w:trPr>
          <w:trHeight w:val="37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61F3" w:rsidRPr="00AE61F3" w:rsidRDefault="00AE61F3" w:rsidP="00AE61F3">
            <w:pPr>
              <w:spacing w:line="360" w:lineRule="auto"/>
              <w:jc w:val="center"/>
              <w:rPr>
                <w:sz w:val="22"/>
                <w:szCs w:val="22"/>
              </w:rPr>
            </w:pPr>
            <w:r w:rsidRPr="00AE61F3">
              <w:rPr>
                <w:sz w:val="22"/>
                <w:szCs w:val="22"/>
              </w:rPr>
              <w:t>1</w:t>
            </w:r>
          </w:p>
        </w:tc>
        <w:tc>
          <w:tcPr>
            <w:tcW w:w="1698" w:type="dxa"/>
            <w:tcBorders>
              <w:top w:val="nil"/>
              <w:left w:val="nil"/>
              <w:bottom w:val="single" w:sz="4" w:space="0" w:color="auto"/>
              <w:right w:val="single" w:sz="4" w:space="0" w:color="auto"/>
            </w:tcBorders>
            <w:shd w:val="clear" w:color="auto" w:fill="auto"/>
            <w:noWrap/>
            <w:vAlign w:val="bottom"/>
          </w:tcPr>
          <w:p w:rsidR="00AE61F3" w:rsidRPr="00AE61F3" w:rsidRDefault="00AE61F3" w:rsidP="00AE61F3">
            <w:pPr>
              <w:spacing w:line="360" w:lineRule="auto"/>
              <w:jc w:val="center"/>
              <w:rPr>
                <w:sz w:val="22"/>
                <w:szCs w:val="22"/>
              </w:rPr>
            </w:pPr>
            <w:r w:rsidRPr="00AE61F3">
              <w:rPr>
                <w:sz w:val="22"/>
                <w:szCs w:val="22"/>
              </w:rPr>
              <w:t>2</w:t>
            </w:r>
          </w:p>
        </w:tc>
        <w:tc>
          <w:tcPr>
            <w:tcW w:w="1279" w:type="dxa"/>
            <w:tcBorders>
              <w:top w:val="nil"/>
              <w:left w:val="nil"/>
              <w:bottom w:val="single" w:sz="4" w:space="0" w:color="auto"/>
              <w:right w:val="single" w:sz="4" w:space="0" w:color="auto"/>
            </w:tcBorders>
            <w:shd w:val="clear" w:color="auto" w:fill="auto"/>
            <w:noWrap/>
            <w:vAlign w:val="bottom"/>
          </w:tcPr>
          <w:p w:rsidR="00AE61F3" w:rsidRPr="00AE61F3" w:rsidRDefault="00AE61F3" w:rsidP="00AE61F3">
            <w:pPr>
              <w:spacing w:line="360" w:lineRule="auto"/>
              <w:jc w:val="center"/>
              <w:rPr>
                <w:sz w:val="22"/>
                <w:szCs w:val="22"/>
              </w:rPr>
            </w:pPr>
            <w:r w:rsidRPr="00AE61F3">
              <w:rPr>
                <w:sz w:val="22"/>
                <w:szCs w:val="22"/>
              </w:rPr>
              <w:t>3</w:t>
            </w:r>
          </w:p>
        </w:tc>
        <w:tc>
          <w:tcPr>
            <w:tcW w:w="1417" w:type="dxa"/>
            <w:tcBorders>
              <w:top w:val="nil"/>
              <w:left w:val="nil"/>
              <w:bottom w:val="single" w:sz="4" w:space="0" w:color="auto"/>
              <w:right w:val="single" w:sz="4" w:space="0" w:color="auto"/>
            </w:tcBorders>
            <w:shd w:val="clear" w:color="auto" w:fill="auto"/>
            <w:noWrap/>
            <w:vAlign w:val="bottom"/>
          </w:tcPr>
          <w:p w:rsidR="00AE61F3" w:rsidRPr="00AE61F3" w:rsidRDefault="00AE61F3" w:rsidP="00AE61F3">
            <w:pPr>
              <w:spacing w:line="360" w:lineRule="auto"/>
              <w:jc w:val="center"/>
              <w:rPr>
                <w:sz w:val="22"/>
                <w:szCs w:val="22"/>
              </w:rPr>
            </w:pPr>
            <w:r w:rsidRPr="00AE61F3">
              <w:rPr>
                <w:sz w:val="22"/>
                <w:szCs w:val="22"/>
              </w:rPr>
              <w:t>4</w:t>
            </w:r>
          </w:p>
        </w:tc>
        <w:tc>
          <w:tcPr>
            <w:tcW w:w="1418" w:type="dxa"/>
            <w:tcBorders>
              <w:top w:val="nil"/>
              <w:left w:val="nil"/>
              <w:bottom w:val="single" w:sz="4" w:space="0" w:color="auto"/>
              <w:right w:val="single" w:sz="4" w:space="0" w:color="auto"/>
            </w:tcBorders>
          </w:tcPr>
          <w:p w:rsidR="00AE61F3" w:rsidRPr="00AE61F3" w:rsidRDefault="00AE61F3" w:rsidP="00AE61F3">
            <w:pPr>
              <w:spacing w:line="360" w:lineRule="auto"/>
              <w:jc w:val="center"/>
              <w:rPr>
                <w:sz w:val="22"/>
                <w:szCs w:val="22"/>
              </w:rPr>
            </w:pPr>
            <w:r w:rsidRPr="00AE61F3">
              <w:rPr>
                <w:sz w:val="22"/>
                <w:szCs w:val="22"/>
              </w:rPr>
              <w:t>5</w:t>
            </w:r>
          </w:p>
        </w:tc>
      </w:tr>
      <w:tr w:rsidR="00AE61F3" w:rsidRPr="00AE61F3" w:rsidTr="00AE61F3">
        <w:trPr>
          <w:trHeight w:val="549"/>
        </w:trPr>
        <w:tc>
          <w:tcPr>
            <w:tcW w:w="4679" w:type="dxa"/>
            <w:tcBorders>
              <w:top w:val="nil"/>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rPr>
                <w:sz w:val="22"/>
                <w:szCs w:val="22"/>
              </w:rPr>
            </w:pPr>
            <w:r w:rsidRPr="00AE61F3">
              <w:rPr>
                <w:sz w:val="22"/>
                <w:szCs w:val="22"/>
              </w:rPr>
              <w:lastRenderedPageBreak/>
              <w:t>0100 «Общегосударственные вопросы»</w:t>
            </w:r>
          </w:p>
        </w:tc>
        <w:tc>
          <w:tcPr>
            <w:tcW w:w="1698" w:type="dxa"/>
            <w:tcBorders>
              <w:top w:val="nil"/>
              <w:left w:val="nil"/>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5034,2</w:t>
            </w:r>
          </w:p>
        </w:tc>
        <w:tc>
          <w:tcPr>
            <w:tcW w:w="1279" w:type="dxa"/>
            <w:tcBorders>
              <w:top w:val="nil"/>
              <w:left w:val="nil"/>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4999,5</w:t>
            </w:r>
          </w:p>
        </w:tc>
        <w:tc>
          <w:tcPr>
            <w:tcW w:w="1417" w:type="dxa"/>
            <w:tcBorders>
              <w:top w:val="nil"/>
              <w:left w:val="nil"/>
              <w:bottom w:val="single" w:sz="4" w:space="0" w:color="auto"/>
              <w:right w:val="single" w:sz="4" w:space="0" w:color="auto"/>
            </w:tcBorders>
            <w:shd w:val="clear" w:color="auto" w:fill="auto"/>
          </w:tcPr>
          <w:p w:rsidR="00AE61F3" w:rsidRPr="00AE61F3" w:rsidRDefault="00AE61F3" w:rsidP="00AE61F3">
            <w:pPr>
              <w:spacing w:line="360" w:lineRule="auto"/>
              <w:jc w:val="center"/>
              <w:rPr>
                <w:sz w:val="22"/>
                <w:szCs w:val="22"/>
              </w:rPr>
            </w:pPr>
            <w:r w:rsidRPr="00AE61F3">
              <w:rPr>
                <w:sz w:val="22"/>
                <w:szCs w:val="22"/>
              </w:rPr>
              <w:t>4870,1</w:t>
            </w:r>
          </w:p>
        </w:tc>
        <w:tc>
          <w:tcPr>
            <w:tcW w:w="1418" w:type="dxa"/>
            <w:tcBorders>
              <w:top w:val="nil"/>
              <w:left w:val="nil"/>
              <w:bottom w:val="single" w:sz="4" w:space="0" w:color="auto"/>
              <w:right w:val="single" w:sz="4" w:space="0" w:color="auto"/>
            </w:tcBorders>
          </w:tcPr>
          <w:p w:rsidR="00AE61F3" w:rsidRPr="00AE61F3" w:rsidRDefault="00AE61F3" w:rsidP="00AE61F3">
            <w:pPr>
              <w:spacing w:line="360" w:lineRule="auto"/>
              <w:jc w:val="right"/>
              <w:rPr>
                <w:sz w:val="22"/>
                <w:szCs w:val="22"/>
              </w:rPr>
            </w:pPr>
            <w:r w:rsidRPr="00AE61F3">
              <w:rPr>
                <w:sz w:val="22"/>
                <w:szCs w:val="22"/>
              </w:rPr>
              <w:t>97,4</w:t>
            </w:r>
          </w:p>
        </w:tc>
      </w:tr>
      <w:tr w:rsidR="00AE61F3" w:rsidRPr="00AE61F3" w:rsidTr="00AE61F3">
        <w:trPr>
          <w:trHeight w:val="375"/>
        </w:trPr>
        <w:tc>
          <w:tcPr>
            <w:tcW w:w="4679"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rPr>
                <w:sz w:val="22"/>
                <w:szCs w:val="22"/>
              </w:rPr>
            </w:pPr>
            <w:r w:rsidRPr="00AE61F3">
              <w:rPr>
                <w:sz w:val="22"/>
                <w:szCs w:val="22"/>
              </w:rPr>
              <w:t>0200 «Национальная оборона»</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164,7</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jc w:val="center"/>
              <w:rPr>
                <w:sz w:val="22"/>
                <w:szCs w:val="22"/>
              </w:rPr>
            </w:pPr>
            <w:r w:rsidRPr="00AE61F3">
              <w:rPr>
                <w:sz w:val="22"/>
                <w:szCs w:val="22"/>
              </w:rPr>
              <w:t>164,7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jc w:val="center"/>
              <w:rPr>
                <w:sz w:val="22"/>
                <w:szCs w:val="22"/>
              </w:rPr>
            </w:pPr>
            <w:r w:rsidRPr="00AE61F3">
              <w:rPr>
                <w:sz w:val="22"/>
                <w:szCs w:val="22"/>
              </w:rPr>
              <w:t>164,7</w:t>
            </w:r>
          </w:p>
        </w:tc>
        <w:tc>
          <w:tcPr>
            <w:tcW w:w="1418" w:type="dxa"/>
            <w:tcBorders>
              <w:top w:val="single" w:sz="4" w:space="0" w:color="auto"/>
              <w:left w:val="single" w:sz="4" w:space="0" w:color="auto"/>
              <w:bottom w:val="single" w:sz="4" w:space="0" w:color="auto"/>
              <w:right w:val="single" w:sz="4" w:space="0" w:color="auto"/>
            </w:tcBorders>
          </w:tcPr>
          <w:p w:rsidR="00AE61F3" w:rsidRPr="00AE61F3" w:rsidRDefault="00AE61F3" w:rsidP="00AE61F3">
            <w:pPr>
              <w:spacing w:line="360" w:lineRule="auto"/>
              <w:jc w:val="right"/>
              <w:rPr>
                <w:sz w:val="22"/>
                <w:szCs w:val="22"/>
              </w:rPr>
            </w:pPr>
            <w:r w:rsidRPr="00AE61F3">
              <w:rPr>
                <w:sz w:val="22"/>
                <w:szCs w:val="22"/>
              </w:rPr>
              <w:t>100</w:t>
            </w:r>
          </w:p>
        </w:tc>
      </w:tr>
      <w:tr w:rsidR="00AE61F3" w:rsidRPr="00AE61F3" w:rsidTr="00AE61F3">
        <w:trPr>
          <w:trHeight w:val="375"/>
        </w:trPr>
        <w:tc>
          <w:tcPr>
            <w:tcW w:w="4679"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rPr>
                <w:sz w:val="22"/>
                <w:szCs w:val="22"/>
              </w:rPr>
            </w:pPr>
            <w:r w:rsidRPr="00AE61F3">
              <w:rPr>
                <w:sz w:val="22"/>
                <w:szCs w:val="22"/>
              </w:rPr>
              <w:t>0300 «Национальная безопасность и правоохранительная деятельность»</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5,0</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jc w:val="center"/>
              <w:rPr>
                <w:sz w:val="22"/>
                <w:szCs w:val="22"/>
              </w:rPr>
            </w:pPr>
            <w:r w:rsidRPr="00AE61F3">
              <w:rPr>
                <w:sz w:val="22"/>
                <w:szCs w:val="22"/>
              </w:rPr>
              <w:t>8,7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jc w:val="center"/>
              <w:rPr>
                <w:sz w:val="22"/>
                <w:szCs w:val="22"/>
              </w:rPr>
            </w:pPr>
            <w:r w:rsidRPr="00AE61F3">
              <w:rPr>
                <w:sz w:val="22"/>
                <w:szCs w:val="22"/>
              </w:rPr>
              <w:t>8,6</w:t>
            </w:r>
          </w:p>
        </w:tc>
        <w:tc>
          <w:tcPr>
            <w:tcW w:w="1418" w:type="dxa"/>
            <w:tcBorders>
              <w:top w:val="single" w:sz="4" w:space="0" w:color="auto"/>
              <w:left w:val="single" w:sz="4" w:space="0" w:color="auto"/>
              <w:bottom w:val="single" w:sz="4" w:space="0" w:color="auto"/>
              <w:right w:val="single" w:sz="4" w:space="0" w:color="auto"/>
            </w:tcBorders>
          </w:tcPr>
          <w:p w:rsidR="00AE61F3" w:rsidRPr="00AE61F3" w:rsidRDefault="00AE61F3" w:rsidP="00AE61F3">
            <w:pPr>
              <w:spacing w:line="360" w:lineRule="auto"/>
              <w:jc w:val="right"/>
              <w:rPr>
                <w:sz w:val="22"/>
                <w:szCs w:val="22"/>
              </w:rPr>
            </w:pPr>
            <w:r w:rsidRPr="00AE61F3">
              <w:rPr>
                <w:sz w:val="22"/>
                <w:szCs w:val="22"/>
              </w:rPr>
              <w:t>98,9</w:t>
            </w:r>
          </w:p>
        </w:tc>
      </w:tr>
      <w:tr w:rsidR="00AE61F3" w:rsidRPr="00AE61F3" w:rsidTr="00AE61F3">
        <w:trPr>
          <w:trHeight w:val="375"/>
        </w:trPr>
        <w:tc>
          <w:tcPr>
            <w:tcW w:w="4679"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rPr>
                <w:sz w:val="22"/>
                <w:szCs w:val="22"/>
              </w:rPr>
            </w:pPr>
            <w:r w:rsidRPr="00AE61F3">
              <w:rPr>
                <w:sz w:val="22"/>
                <w:szCs w:val="22"/>
              </w:rPr>
              <w:t>0400 «Национальная экономика»</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1666,1</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1666,1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1403,4</w:t>
            </w:r>
          </w:p>
        </w:tc>
        <w:tc>
          <w:tcPr>
            <w:tcW w:w="1418" w:type="dxa"/>
            <w:tcBorders>
              <w:top w:val="single" w:sz="4" w:space="0" w:color="auto"/>
              <w:left w:val="single" w:sz="4" w:space="0" w:color="auto"/>
              <w:bottom w:val="single" w:sz="4" w:space="0" w:color="auto"/>
              <w:right w:val="single" w:sz="4" w:space="0" w:color="auto"/>
            </w:tcBorders>
          </w:tcPr>
          <w:p w:rsidR="00AE61F3" w:rsidRPr="00AE61F3" w:rsidRDefault="00AE61F3" w:rsidP="00AE61F3">
            <w:pPr>
              <w:spacing w:line="360" w:lineRule="auto"/>
              <w:jc w:val="right"/>
              <w:rPr>
                <w:sz w:val="22"/>
                <w:szCs w:val="22"/>
              </w:rPr>
            </w:pPr>
            <w:r w:rsidRPr="00AE61F3">
              <w:rPr>
                <w:sz w:val="22"/>
                <w:szCs w:val="22"/>
              </w:rPr>
              <w:t>84,2</w:t>
            </w:r>
          </w:p>
        </w:tc>
      </w:tr>
      <w:tr w:rsidR="00AE61F3" w:rsidRPr="00AE61F3" w:rsidTr="00AE61F3">
        <w:trPr>
          <w:trHeight w:val="556"/>
        </w:trPr>
        <w:tc>
          <w:tcPr>
            <w:tcW w:w="4679" w:type="dxa"/>
            <w:tcBorders>
              <w:top w:val="single" w:sz="4" w:space="0" w:color="auto"/>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rPr>
                <w:sz w:val="22"/>
                <w:szCs w:val="22"/>
              </w:rPr>
            </w:pPr>
            <w:r w:rsidRPr="00AE61F3">
              <w:rPr>
                <w:sz w:val="22"/>
                <w:szCs w:val="22"/>
              </w:rPr>
              <w:t>0500 «Жилищно-коммунальное хозяйство»</w:t>
            </w:r>
          </w:p>
        </w:tc>
        <w:tc>
          <w:tcPr>
            <w:tcW w:w="1698" w:type="dxa"/>
            <w:tcBorders>
              <w:top w:val="single" w:sz="4" w:space="0" w:color="auto"/>
              <w:left w:val="nil"/>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2418,9</w:t>
            </w:r>
          </w:p>
        </w:tc>
        <w:tc>
          <w:tcPr>
            <w:tcW w:w="1279" w:type="dxa"/>
            <w:tcBorders>
              <w:top w:val="single" w:sz="4" w:space="0" w:color="auto"/>
              <w:left w:val="nil"/>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1110,8</w:t>
            </w:r>
          </w:p>
        </w:tc>
        <w:tc>
          <w:tcPr>
            <w:tcW w:w="1417" w:type="dxa"/>
            <w:tcBorders>
              <w:top w:val="single" w:sz="4" w:space="0" w:color="auto"/>
              <w:left w:val="nil"/>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1047,9</w:t>
            </w:r>
          </w:p>
        </w:tc>
        <w:tc>
          <w:tcPr>
            <w:tcW w:w="1418" w:type="dxa"/>
            <w:tcBorders>
              <w:top w:val="single" w:sz="4" w:space="0" w:color="auto"/>
              <w:left w:val="nil"/>
              <w:bottom w:val="single" w:sz="4" w:space="0" w:color="auto"/>
              <w:right w:val="single" w:sz="4" w:space="0" w:color="auto"/>
            </w:tcBorders>
          </w:tcPr>
          <w:p w:rsidR="00AE61F3" w:rsidRPr="00AE61F3" w:rsidRDefault="00AE61F3" w:rsidP="00AE61F3">
            <w:pPr>
              <w:spacing w:line="360" w:lineRule="auto"/>
              <w:jc w:val="right"/>
              <w:rPr>
                <w:sz w:val="22"/>
                <w:szCs w:val="22"/>
              </w:rPr>
            </w:pPr>
            <w:r w:rsidRPr="00AE61F3">
              <w:rPr>
                <w:sz w:val="22"/>
                <w:szCs w:val="22"/>
              </w:rPr>
              <w:t>94,3</w:t>
            </w:r>
          </w:p>
        </w:tc>
      </w:tr>
      <w:tr w:rsidR="00AE61F3" w:rsidRPr="00AE61F3" w:rsidTr="00AE61F3">
        <w:trPr>
          <w:trHeight w:val="375"/>
        </w:trPr>
        <w:tc>
          <w:tcPr>
            <w:tcW w:w="4679" w:type="dxa"/>
            <w:tcBorders>
              <w:top w:val="nil"/>
              <w:left w:val="single" w:sz="4" w:space="0" w:color="auto"/>
              <w:bottom w:val="single" w:sz="4" w:space="0" w:color="auto"/>
              <w:right w:val="single" w:sz="4" w:space="0" w:color="auto"/>
            </w:tcBorders>
            <w:shd w:val="clear" w:color="auto" w:fill="auto"/>
          </w:tcPr>
          <w:p w:rsidR="00AE61F3" w:rsidRPr="00AE61F3" w:rsidRDefault="00AE61F3" w:rsidP="00AE61F3">
            <w:pPr>
              <w:spacing w:line="360" w:lineRule="auto"/>
              <w:rPr>
                <w:sz w:val="22"/>
                <w:szCs w:val="22"/>
              </w:rPr>
            </w:pPr>
            <w:r w:rsidRPr="00AE61F3">
              <w:rPr>
                <w:sz w:val="22"/>
                <w:szCs w:val="22"/>
              </w:rPr>
              <w:t>0800 «Культура, кинематография и средства массовой информации»</w:t>
            </w:r>
          </w:p>
        </w:tc>
        <w:tc>
          <w:tcPr>
            <w:tcW w:w="1698" w:type="dxa"/>
            <w:tcBorders>
              <w:top w:val="nil"/>
              <w:left w:val="nil"/>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1885,1</w:t>
            </w:r>
          </w:p>
        </w:tc>
        <w:tc>
          <w:tcPr>
            <w:tcW w:w="1279" w:type="dxa"/>
            <w:tcBorders>
              <w:top w:val="nil"/>
              <w:left w:val="nil"/>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2070,1</w:t>
            </w:r>
          </w:p>
        </w:tc>
        <w:tc>
          <w:tcPr>
            <w:tcW w:w="1417" w:type="dxa"/>
            <w:tcBorders>
              <w:top w:val="nil"/>
              <w:left w:val="nil"/>
              <w:bottom w:val="single" w:sz="4" w:space="0" w:color="auto"/>
              <w:right w:val="single" w:sz="4" w:space="0" w:color="auto"/>
            </w:tcBorders>
            <w:shd w:val="clear" w:color="auto" w:fill="auto"/>
          </w:tcPr>
          <w:p w:rsidR="00AE61F3" w:rsidRPr="00AE61F3" w:rsidRDefault="00AE61F3" w:rsidP="00AE61F3">
            <w:pPr>
              <w:spacing w:line="360" w:lineRule="auto"/>
              <w:jc w:val="right"/>
              <w:rPr>
                <w:sz w:val="22"/>
                <w:szCs w:val="22"/>
              </w:rPr>
            </w:pPr>
            <w:r w:rsidRPr="00AE61F3">
              <w:rPr>
                <w:sz w:val="22"/>
                <w:szCs w:val="22"/>
              </w:rPr>
              <w:t>1974,6</w:t>
            </w:r>
          </w:p>
        </w:tc>
        <w:tc>
          <w:tcPr>
            <w:tcW w:w="1418" w:type="dxa"/>
            <w:tcBorders>
              <w:top w:val="nil"/>
              <w:left w:val="nil"/>
              <w:bottom w:val="single" w:sz="4" w:space="0" w:color="auto"/>
              <w:right w:val="single" w:sz="4" w:space="0" w:color="auto"/>
            </w:tcBorders>
          </w:tcPr>
          <w:p w:rsidR="00AE61F3" w:rsidRPr="00AE61F3" w:rsidRDefault="00AE61F3" w:rsidP="00AE61F3">
            <w:pPr>
              <w:spacing w:line="360" w:lineRule="auto"/>
              <w:jc w:val="right"/>
              <w:rPr>
                <w:sz w:val="22"/>
                <w:szCs w:val="22"/>
              </w:rPr>
            </w:pPr>
            <w:r w:rsidRPr="00AE61F3">
              <w:rPr>
                <w:sz w:val="22"/>
                <w:szCs w:val="22"/>
              </w:rPr>
              <w:t>95,4</w:t>
            </w:r>
          </w:p>
        </w:tc>
      </w:tr>
      <w:tr w:rsidR="00AE61F3" w:rsidRPr="00AE61F3" w:rsidTr="00AE61F3">
        <w:trPr>
          <w:trHeight w:val="70"/>
        </w:trPr>
        <w:tc>
          <w:tcPr>
            <w:tcW w:w="4679" w:type="dxa"/>
            <w:tcBorders>
              <w:top w:val="nil"/>
              <w:left w:val="single" w:sz="4" w:space="0" w:color="auto"/>
              <w:bottom w:val="single" w:sz="4" w:space="0" w:color="auto"/>
              <w:right w:val="single" w:sz="4" w:space="0" w:color="auto"/>
            </w:tcBorders>
            <w:shd w:val="clear" w:color="auto" w:fill="auto"/>
            <w:vAlign w:val="bottom"/>
          </w:tcPr>
          <w:p w:rsidR="00AE61F3" w:rsidRPr="00AE61F3" w:rsidRDefault="00AE61F3" w:rsidP="00AE61F3">
            <w:pPr>
              <w:spacing w:line="360" w:lineRule="auto"/>
              <w:rPr>
                <w:sz w:val="22"/>
                <w:szCs w:val="22"/>
              </w:rPr>
            </w:pPr>
            <w:r w:rsidRPr="00AE61F3">
              <w:rPr>
                <w:sz w:val="22"/>
                <w:szCs w:val="22"/>
              </w:rPr>
              <w:t>ИТОГО:</w:t>
            </w:r>
          </w:p>
        </w:tc>
        <w:tc>
          <w:tcPr>
            <w:tcW w:w="1698" w:type="dxa"/>
            <w:tcBorders>
              <w:top w:val="nil"/>
              <w:left w:val="nil"/>
              <w:bottom w:val="single" w:sz="4" w:space="0" w:color="auto"/>
              <w:right w:val="single" w:sz="4" w:space="0" w:color="auto"/>
            </w:tcBorders>
            <w:shd w:val="clear" w:color="auto" w:fill="auto"/>
            <w:vAlign w:val="bottom"/>
          </w:tcPr>
          <w:p w:rsidR="00AE61F3" w:rsidRPr="00AE61F3" w:rsidRDefault="00AE61F3" w:rsidP="00AE61F3">
            <w:pPr>
              <w:spacing w:line="360" w:lineRule="auto"/>
              <w:jc w:val="right"/>
              <w:rPr>
                <w:sz w:val="22"/>
                <w:szCs w:val="22"/>
              </w:rPr>
            </w:pPr>
            <w:r w:rsidRPr="00AE61F3">
              <w:rPr>
                <w:sz w:val="22"/>
                <w:szCs w:val="22"/>
              </w:rPr>
              <w:t>8291,9</w:t>
            </w:r>
          </w:p>
        </w:tc>
        <w:tc>
          <w:tcPr>
            <w:tcW w:w="1279" w:type="dxa"/>
            <w:tcBorders>
              <w:top w:val="nil"/>
              <w:left w:val="nil"/>
              <w:bottom w:val="single" w:sz="4" w:space="0" w:color="auto"/>
              <w:right w:val="single" w:sz="4" w:space="0" w:color="auto"/>
            </w:tcBorders>
            <w:shd w:val="clear" w:color="auto" w:fill="auto"/>
            <w:vAlign w:val="bottom"/>
          </w:tcPr>
          <w:p w:rsidR="00AE61F3" w:rsidRPr="00AE61F3" w:rsidRDefault="00AE61F3" w:rsidP="00AE61F3">
            <w:pPr>
              <w:spacing w:line="360" w:lineRule="auto"/>
              <w:jc w:val="right"/>
              <w:rPr>
                <w:sz w:val="22"/>
                <w:szCs w:val="22"/>
              </w:rPr>
            </w:pPr>
            <w:r w:rsidRPr="00AE61F3">
              <w:rPr>
                <w:sz w:val="22"/>
                <w:szCs w:val="22"/>
              </w:rPr>
              <w:t>10020,4</w:t>
            </w:r>
          </w:p>
        </w:tc>
        <w:tc>
          <w:tcPr>
            <w:tcW w:w="1417" w:type="dxa"/>
            <w:tcBorders>
              <w:top w:val="nil"/>
              <w:left w:val="nil"/>
              <w:bottom w:val="single" w:sz="4" w:space="0" w:color="auto"/>
              <w:right w:val="single" w:sz="4" w:space="0" w:color="auto"/>
            </w:tcBorders>
            <w:shd w:val="clear" w:color="auto" w:fill="auto"/>
            <w:vAlign w:val="bottom"/>
          </w:tcPr>
          <w:p w:rsidR="00AE61F3" w:rsidRPr="00AE61F3" w:rsidRDefault="00AE61F3" w:rsidP="00AE61F3">
            <w:pPr>
              <w:spacing w:line="360" w:lineRule="auto"/>
              <w:jc w:val="right"/>
              <w:rPr>
                <w:sz w:val="22"/>
                <w:szCs w:val="22"/>
              </w:rPr>
            </w:pPr>
            <w:r w:rsidRPr="00AE61F3">
              <w:rPr>
                <w:sz w:val="22"/>
                <w:szCs w:val="22"/>
              </w:rPr>
              <w:t>9469,8</w:t>
            </w:r>
          </w:p>
        </w:tc>
        <w:tc>
          <w:tcPr>
            <w:tcW w:w="1418" w:type="dxa"/>
            <w:tcBorders>
              <w:top w:val="nil"/>
              <w:left w:val="nil"/>
              <w:bottom w:val="single" w:sz="4" w:space="0" w:color="auto"/>
              <w:right w:val="single" w:sz="4" w:space="0" w:color="auto"/>
            </w:tcBorders>
          </w:tcPr>
          <w:p w:rsidR="00AE61F3" w:rsidRPr="00AE61F3" w:rsidRDefault="00AE61F3" w:rsidP="00AE61F3">
            <w:pPr>
              <w:spacing w:line="360" w:lineRule="auto"/>
              <w:jc w:val="right"/>
              <w:rPr>
                <w:sz w:val="22"/>
                <w:szCs w:val="22"/>
              </w:rPr>
            </w:pPr>
            <w:r w:rsidRPr="00AE61F3">
              <w:rPr>
                <w:sz w:val="22"/>
                <w:szCs w:val="22"/>
              </w:rPr>
              <w:t>94,5</w:t>
            </w:r>
          </w:p>
        </w:tc>
      </w:tr>
    </w:tbl>
    <w:p w:rsidR="00AE61F3" w:rsidRPr="00AE61F3" w:rsidRDefault="00AE61F3" w:rsidP="00AE61F3">
      <w:pPr>
        <w:shd w:val="clear" w:color="auto" w:fill="FFFFFF"/>
        <w:spacing w:before="10" w:line="360" w:lineRule="auto"/>
        <w:ind w:left="125" w:right="158" w:firstLine="739"/>
        <w:jc w:val="both"/>
        <w:rPr>
          <w:color w:val="FF0000"/>
          <w:sz w:val="22"/>
          <w:szCs w:val="22"/>
        </w:rPr>
      </w:pPr>
    </w:p>
    <w:p w:rsidR="00AE61F3" w:rsidRPr="00AE61F3" w:rsidRDefault="00AE61F3" w:rsidP="00AE61F3">
      <w:pPr>
        <w:spacing w:line="360" w:lineRule="auto"/>
        <w:ind w:left="-1134" w:firstLine="709"/>
        <w:jc w:val="both"/>
        <w:rPr>
          <w:sz w:val="22"/>
          <w:szCs w:val="22"/>
        </w:rPr>
      </w:pPr>
      <w:r w:rsidRPr="00AE61F3">
        <w:rPr>
          <w:sz w:val="22"/>
          <w:szCs w:val="22"/>
        </w:rPr>
        <w:t>Общее неисполнение плановых назначений бюджета поселения в 2015 году по расходам составило 550,6 тыс. рублей, или 5,4 %, и сложилось по   следующим   разделам   функциональной   классификации расходов бюджетов Российской Федерации:</w:t>
      </w:r>
    </w:p>
    <w:p w:rsidR="00AE61F3" w:rsidRPr="00AE61F3" w:rsidRDefault="00AE61F3" w:rsidP="00AE61F3">
      <w:pPr>
        <w:tabs>
          <w:tab w:val="left" w:pos="1220"/>
        </w:tabs>
        <w:spacing w:line="360" w:lineRule="auto"/>
        <w:ind w:left="-1134" w:firstLine="709"/>
        <w:jc w:val="both"/>
        <w:rPr>
          <w:sz w:val="22"/>
          <w:szCs w:val="22"/>
        </w:rPr>
      </w:pPr>
      <w:r w:rsidRPr="00AE61F3">
        <w:rPr>
          <w:sz w:val="22"/>
          <w:szCs w:val="22"/>
        </w:rPr>
        <w:t>- по разделу 0104 «Функционирование Правительства РФ, высших исполнительных органов государственной власти субъектов РФ, местных</w:t>
      </w:r>
      <w:r w:rsidRPr="00AE61F3">
        <w:rPr>
          <w:color w:val="FF0000"/>
          <w:sz w:val="22"/>
          <w:szCs w:val="22"/>
        </w:rPr>
        <w:t xml:space="preserve"> </w:t>
      </w:r>
      <w:r w:rsidRPr="00AE61F3">
        <w:rPr>
          <w:sz w:val="22"/>
          <w:szCs w:val="22"/>
        </w:rPr>
        <w:t>администраций» - на 0,9 %, или на 31,1 тыс. рублей, что связано с уменьшением принятых обязательств по факту выполненных работ;</w:t>
      </w:r>
    </w:p>
    <w:p w:rsidR="00AE61F3" w:rsidRPr="00AE61F3" w:rsidRDefault="00AE61F3" w:rsidP="00AE61F3">
      <w:pPr>
        <w:tabs>
          <w:tab w:val="left" w:pos="1220"/>
        </w:tabs>
        <w:spacing w:line="360" w:lineRule="auto"/>
        <w:ind w:left="-1134" w:firstLine="709"/>
        <w:jc w:val="both"/>
        <w:rPr>
          <w:sz w:val="22"/>
          <w:szCs w:val="22"/>
        </w:rPr>
      </w:pPr>
      <w:r w:rsidRPr="00AE61F3">
        <w:rPr>
          <w:sz w:val="22"/>
          <w:szCs w:val="22"/>
        </w:rPr>
        <w:t>- по разделу 0500 «Жилищно-коммунальное хозяйство» - на 5,7 %, или на 62,9 тыс. рублей, что связано с уменьшением принятых обязательств по факту выполненных работ;</w:t>
      </w:r>
    </w:p>
    <w:p w:rsidR="00AE61F3" w:rsidRPr="00AE61F3" w:rsidRDefault="00AE61F3" w:rsidP="00AE61F3">
      <w:pPr>
        <w:tabs>
          <w:tab w:val="left" w:pos="1220"/>
        </w:tabs>
        <w:spacing w:line="360" w:lineRule="auto"/>
        <w:ind w:firstLine="709"/>
        <w:jc w:val="both"/>
        <w:rPr>
          <w:sz w:val="22"/>
          <w:szCs w:val="22"/>
        </w:rPr>
      </w:pPr>
      <w:r w:rsidRPr="00AE61F3">
        <w:rPr>
          <w:sz w:val="22"/>
          <w:szCs w:val="22"/>
        </w:rPr>
        <w:t>- по разделу 0800 «Культура, кинематография» - на 11,5 %, или на 200,3 тыс. рублей, что связано с уменьшением принятых обязательств по факту выполненных работ.</w:t>
      </w:r>
    </w:p>
    <w:p w:rsidR="00AE61F3" w:rsidRPr="00AE61F3" w:rsidRDefault="00AE61F3" w:rsidP="00AE61F3">
      <w:pPr>
        <w:tabs>
          <w:tab w:val="left" w:pos="1220"/>
        </w:tabs>
        <w:spacing w:line="360" w:lineRule="auto"/>
        <w:ind w:firstLine="709"/>
        <w:jc w:val="both"/>
        <w:rPr>
          <w:color w:val="FF0000"/>
          <w:sz w:val="22"/>
          <w:szCs w:val="22"/>
        </w:rPr>
      </w:pPr>
    </w:p>
    <w:p w:rsidR="00AE61F3" w:rsidRPr="00AE61F3" w:rsidRDefault="00AE61F3" w:rsidP="00AE61F3">
      <w:pPr>
        <w:tabs>
          <w:tab w:val="left" w:pos="1220"/>
        </w:tabs>
        <w:spacing w:line="360" w:lineRule="auto"/>
        <w:ind w:firstLine="709"/>
        <w:jc w:val="both"/>
        <w:rPr>
          <w:sz w:val="22"/>
          <w:szCs w:val="22"/>
        </w:rPr>
      </w:pPr>
      <w:r w:rsidRPr="00AE61F3">
        <w:rPr>
          <w:spacing w:val="2"/>
          <w:sz w:val="22"/>
          <w:szCs w:val="22"/>
        </w:rPr>
        <w:t xml:space="preserve">Митякинское сельское поселение ежемесячно по состоянию на первое </w:t>
      </w:r>
      <w:r w:rsidRPr="00AE61F3">
        <w:rPr>
          <w:spacing w:val="10"/>
          <w:sz w:val="22"/>
          <w:szCs w:val="22"/>
        </w:rPr>
        <w:t xml:space="preserve">число месяца, следующего за отчетным, составляло и представляло в </w:t>
      </w:r>
      <w:r w:rsidRPr="00AE61F3">
        <w:rPr>
          <w:spacing w:val="-1"/>
          <w:sz w:val="22"/>
          <w:szCs w:val="22"/>
        </w:rPr>
        <w:t>финансовый отдел администрации Тарасовского района справки о состоянии кредиторской и дебиторской задолженности.</w:t>
      </w:r>
    </w:p>
    <w:p w:rsidR="00AE61F3" w:rsidRPr="00AE61F3" w:rsidRDefault="00AE61F3" w:rsidP="00AE61F3">
      <w:pPr>
        <w:shd w:val="clear" w:color="auto" w:fill="FFFFFF"/>
        <w:spacing w:line="360" w:lineRule="auto"/>
        <w:ind w:left="34" w:right="10" w:firstLine="710"/>
        <w:jc w:val="both"/>
        <w:rPr>
          <w:sz w:val="22"/>
          <w:szCs w:val="22"/>
        </w:rPr>
      </w:pPr>
      <w:r w:rsidRPr="00AE61F3">
        <w:rPr>
          <w:spacing w:val="-2"/>
          <w:sz w:val="22"/>
          <w:szCs w:val="22"/>
        </w:rPr>
        <w:t>Кредиторская задолженность по состоянию на 01.01.2016 в</w:t>
      </w:r>
      <w:r w:rsidRPr="00AE61F3">
        <w:rPr>
          <w:color w:val="FF0000"/>
          <w:spacing w:val="-2"/>
          <w:sz w:val="22"/>
          <w:szCs w:val="22"/>
        </w:rPr>
        <w:t xml:space="preserve"> </w:t>
      </w:r>
      <w:r w:rsidRPr="00AE61F3">
        <w:rPr>
          <w:spacing w:val="-2"/>
          <w:sz w:val="22"/>
          <w:szCs w:val="22"/>
        </w:rPr>
        <w:t xml:space="preserve">Митякинском </w:t>
      </w:r>
      <w:r w:rsidRPr="00AE61F3">
        <w:rPr>
          <w:spacing w:val="3"/>
          <w:sz w:val="22"/>
          <w:szCs w:val="22"/>
        </w:rPr>
        <w:t xml:space="preserve">сельском поселении составила 26619,74 руб.; текущая дебиторская задолженность составила 453054,42 руб., просроченная дебиторская задолженность отсутствовала. </w:t>
      </w:r>
    </w:p>
    <w:p w:rsidR="00AE61F3" w:rsidRPr="00AE61F3" w:rsidRDefault="00AE61F3" w:rsidP="00AE61F3">
      <w:pPr>
        <w:shd w:val="clear" w:color="auto" w:fill="FFFFFF"/>
        <w:tabs>
          <w:tab w:val="left" w:pos="9610"/>
        </w:tabs>
        <w:spacing w:before="5" w:line="360" w:lineRule="auto"/>
        <w:jc w:val="both"/>
        <w:rPr>
          <w:spacing w:val="-4"/>
          <w:sz w:val="22"/>
          <w:szCs w:val="22"/>
        </w:rPr>
      </w:pPr>
      <w:r w:rsidRPr="00AE61F3">
        <w:rPr>
          <w:color w:val="FF0000"/>
          <w:sz w:val="22"/>
          <w:szCs w:val="22"/>
        </w:rPr>
        <w:t xml:space="preserve">          </w:t>
      </w:r>
      <w:r w:rsidRPr="00AE61F3">
        <w:rPr>
          <w:spacing w:val="-4"/>
          <w:sz w:val="22"/>
          <w:szCs w:val="22"/>
        </w:rPr>
        <w:t>Остатки средств на счете бюджета поселения на 1 января 2016 года со</w:t>
      </w:r>
      <w:r w:rsidRPr="00AE61F3">
        <w:rPr>
          <w:spacing w:val="-4"/>
          <w:sz w:val="22"/>
          <w:szCs w:val="22"/>
        </w:rPr>
        <w:softHyphen/>
        <w:t>ставляли  1263,3   тыс. рублей, из них: собственные средства – 1263,3   рублей, в связи с переходящим остат</w:t>
      </w:r>
      <w:r w:rsidRPr="00AE61F3">
        <w:rPr>
          <w:spacing w:val="-4"/>
          <w:sz w:val="22"/>
          <w:szCs w:val="22"/>
        </w:rPr>
        <w:softHyphen/>
        <w:t>ком.</w:t>
      </w: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Pr="00AE61F3" w:rsidRDefault="00BE132F" w:rsidP="00BE132F">
      <w:pPr>
        <w:shd w:val="clear" w:color="auto" w:fill="FFFFFF"/>
        <w:spacing w:before="374" w:line="322" w:lineRule="exact"/>
        <w:jc w:val="both"/>
        <w:rPr>
          <w:b/>
          <w:bCs/>
          <w:spacing w:val="-1"/>
          <w:sz w:val="22"/>
          <w:szCs w:val="22"/>
        </w:rPr>
      </w:pPr>
      <w:r>
        <w:rPr>
          <w:sz w:val="22"/>
          <w:szCs w:val="22"/>
        </w:rPr>
        <w:lastRenderedPageBreak/>
        <w:t xml:space="preserve">              </w:t>
      </w:r>
      <w:r w:rsidR="00AE61F3" w:rsidRPr="00AE61F3">
        <w:rPr>
          <w:b/>
          <w:bCs/>
          <w:spacing w:val="-4"/>
          <w:sz w:val="22"/>
          <w:szCs w:val="22"/>
        </w:rPr>
        <w:t xml:space="preserve">Полнота представления и правильность оформления форм годовой </w:t>
      </w:r>
      <w:r w:rsidR="00AE61F3" w:rsidRPr="00AE61F3">
        <w:rPr>
          <w:b/>
          <w:bCs/>
          <w:spacing w:val="1"/>
          <w:sz w:val="22"/>
          <w:szCs w:val="22"/>
        </w:rPr>
        <w:t xml:space="preserve">бюджетной отчетности в соответствии с требованиями статьи 264.2 </w:t>
      </w:r>
      <w:r w:rsidR="00AE61F3" w:rsidRPr="00AE61F3">
        <w:rPr>
          <w:b/>
          <w:bCs/>
          <w:sz w:val="22"/>
          <w:szCs w:val="22"/>
        </w:rPr>
        <w:t xml:space="preserve">Бюджетного кодекса Российской Федерации, Инструкции о порядке </w:t>
      </w:r>
      <w:r w:rsidR="00AE61F3" w:rsidRPr="00AE61F3">
        <w:rPr>
          <w:b/>
          <w:bCs/>
          <w:spacing w:val="-6"/>
          <w:sz w:val="22"/>
          <w:szCs w:val="22"/>
        </w:rPr>
        <w:t xml:space="preserve">составления и представления годовой, квартальной и месячной бюджетной </w:t>
      </w:r>
      <w:r w:rsidR="00AE61F3" w:rsidRPr="00AE61F3">
        <w:rPr>
          <w:b/>
          <w:bCs/>
          <w:spacing w:val="-2"/>
          <w:sz w:val="22"/>
          <w:szCs w:val="22"/>
        </w:rPr>
        <w:t xml:space="preserve">отчетности об исполнении бюджетов бюджетной системы Российской </w:t>
      </w:r>
      <w:r w:rsidR="00AE61F3" w:rsidRPr="00AE61F3">
        <w:rPr>
          <w:b/>
          <w:bCs/>
          <w:spacing w:val="-1"/>
          <w:sz w:val="22"/>
          <w:szCs w:val="22"/>
        </w:rPr>
        <w:t>Федерации, утвержденной приказом Минфина России от 28.12.2010г. №191</w:t>
      </w:r>
      <w:r w:rsidR="00AE61F3" w:rsidRPr="00AE61F3">
        <w:rPr>
          <w:sz w:val="22"/>
          <w:szCs w:val="22"/>
        </w:rPr>
        <w:t>.</w:t>
      </w:r>
      <w:r w:rsidR="00AE61F3" w:rsidRPr="00AE61F3">
        <w:rPr>
          <w:b/>
          <w:bCs/>
          <w:spacing w:val="-1"/>
          <w:sz w:val="22"/>
          <w:szCs w:val="22"/>
        </w:rPr>
        <w:t xml:space="preserve"> Приказом 162н от 06.12.2010года.</w:t>
      </w:r>
    </w:p>
    <w:p w:rsidR="00AE61F3" w:rsidRPr="00AE61F3" w:rsidRDefault="00AE61F3" w:rsidP="00AE61F3">
      <w:pPr>
        <w:shd w:val="clear" w:color="auto" w:fill="FFFFFF"/>
        <w:spacing w:before="19" w:line="317" w:lineRule="exact"/>
        <w:ind w:left="14" w:right="10" w:firstLine="754"/>
        <w:jc w:val="both"/>
        <w:rPr>
          <w:spacing w:val="2"/>
          <w:sz w:val="22"/>
          <w:szCs w:val="22"/>
        </w:rPr>
      </w:pPr>
    </w:p>
    <w:p w:rsidR="00AE61F3" w:rsidRPr="00AE61F3" w:rsidRDefault="00AE61F3" w:rsidP="00AE61F3">
      <w:pPr>
        <w:shd w:val="clear" w:color="auto" w:fill="FFFFFF"/>
        <w:spacing w:before="19" w:line="317" w:lineRule="exact"/>
        <w:ind w:left="14" w:right="10" w:firstLine="754"/>
        <w:jc w:val="both"/>
        <w:rPr>
          <w:sz w:val="22"/>
          <w:szCs w:val="22"/>
        </w:rPr>
      </w:pPr>
      <w:r w:rsidRPr="00AE61F3">
        <w:rPr>
          <w:spacing w:val="2"/>
          <w:sz w:val="22"/>
          <w:szCs w:val="22"/>
        </w:rPr>
        <w:t>В соответствии со статьей 264 п.2 Бюджетного кодекса Российской Федера</w:t>
      </w:r>
      <w:r w:rsidRPr="00AE61F3">
        <w:rPr>
          <w:spacing w:val="2"/>
          <w:sz w:val="22"/>
          <w:szCs w:val="22"/>
        </w:rPr>
        <w:softHyphen/>
        <w:t xml:space="preserve">ции и письмом Финансового отдела администрации Тарасовского района  от 18 января  2015 года  и приказом  финансового отдела от 08.12.2015г. № 46 </w:t>
      </w:r>
      <w:r w:rsidRPr="00AE61F3">
        <w:rPr>
          <w:spacing w:val="-4"/>
          <w:sz w:val="22"/>
          <w:szCs w:val="22"/>
        </w:rPr>
        <w:t>«О сроках предоставления  годовой  бюджетной отчетности об исполнении консолидированного бюджета муниципальное образование « Тарасовский район» в  2016</w:t>
      </w:r>
      <w:r w:rsidRPr="00AE61F3">
        <w:rPr>
          <w:spacing w:val="-3"/>
          <w:sz w:val="22"/>
          <w:szCs w:val="22"/>
        </w:rPr>
        <w:t xml:space="preserve"> году»</w:t>
      </w:r>
      <w:r w:rsidRPr="00AE61F3">
        <w:rPr>
          <w:spacing w:val="2"/>
          <w:sz w:val="22"/>
          <w:szCs w:val="22"/>
        </w:rPr>
        <w:t xml:space="preserve"> установлен срок предоставления бюджет</w:t>
      </w:r>
      <w:r w:rsidRPr="00AE61F3">
        <w:rPr>
          <w:spacing w:val="2"/>
          <w:sz w:val="22"/>
          <w:szCs w:val="22"/>
        </w:rPr>
        <w:softHyphen/>
        <w:t>ной отчетности Митякинскому сельскому поселению 25 января   2016 года. Бюджетная отчет</w:t>
      </w:r>
      <w:r w:rsidRPr="00AE61F3">
        <w:rPr>
          <w:spacing w:val="2"/>
          <w:sz w:val="22"/>
          <w:szCs w:val="22"/>
        </w:rPr>
        <w:softHyphen/>
      </w:r>
      <w:r w:rsidRPr="00AE61F3">
        <w:rPr>
          <w:spacing w:val="1"/>
          <w:sz w:val="22"/>
          <w:szCs w:val="22"/>
        </w:rPr>
        <w:t>ность представлена в установленные сроки в Финансовый отдел администрации Тарасовского района.</w:t>
      </w:r>
    </w:p>
    <w:p w:rsidR="00AE61F3" w:rsidRPr="00AE61F3" w:rsidRDefault="00AE61F3" w:rsidP="00AE61F3">
      <w:pPr>
        <w:ind w:firstLine="540"/>
        <w:jc w:val="both"/>
        <w:rPr>
          <w:sz w:val="22"/>
          <w:szCs w:val="22"/>
        </w:rPr>
      </w:pPr>
      <w:r w:rsidRPr="00AE61F3">
        <w:rPr>
          <w:spacing w:val="1"/>
          <w:sz w:val="22"/>
          <w:szCs w:val="22"/>
        </w:rPr>
        <w:t>В соответствии с п. 11.2 Инструкции о порядке составления и представления годовой, квартальной и месячной отчетности об исполнении бюджетов бюджет</w:t>
      </w:r>
      <w:r w:rsidRPr="00AE61F3">
        <w:rPr>
          <w:spacing w:val="1"/>
          <w:sz w:val="22"/>
          <w:szCs w:val="22"/>
        </w:rPr>
        <w:softHyphen/>
        <w:t xml:space="preserve">ной системы Российской Федерации, утвержденной Приказом Минфина России № 191н </w:t>
      </w:r>
      <w:r w:rsidRPr="00AE61F3">
        <w:rPr>
          <w:spacing w:val="3"/>
          <w:sz w:val="22"/>
          <w:szCs w:val="22"/>
        </w:rPr>
        <w:t>от 28.12.2010года  (далее - инструкция № 191н) . Бюджетная отчет</w:t>
      </w:r>
      <w:r w:rsidRPr="00AE61F3">
        <w:rPr>
          <w:spacing w:val="3"/>
          <w:sz w:val="22"/>
          <w:szCs w:val="22"/>
        </w:rPr>
        <w:softHyphen/>
      </w:r>
      <w:r w:rsidRPr="00AE61F3">
        <w:rPr>
          <w:spacing w:val="2"/>
          <w:sz w:val="22"/>
          <w:szCs w:val="22"/>
        </w:rPr>
        <w:t>ность подписана Главой Митякинского сельского поселения С.И.Куркиным, главным бухгалтером администрации Митякинского сельского поселения Н.Н.Горяевой. Ф</w:t>
      </w:r>
      <w:r w:rsidRPr="00AE61F3">
        <w:rPr>
          <w:spacing w:val="1"/>
          <w:sz w:val="22"/>
          <w:szCs w:val="22"/>
        </w:rPr>
        <w:t>ормы бюджетной отчетно</w:t>
      </w:r>
      <w:r w:rsidRPr="00AE61F3">
        <w:rPr>
          <w:spacing w:val="1"/>
          <w:sz w:val="22"/>
          <w:szCs w:val="22"/>
        </w:rPr>
        <w:softHyphen/>
        <w:t>сти, содержащие плановые и аналитические показатели, кроме того, подписаны з</w:t>
      </w:r>
      <w:r w:rsidRPr="00AE61F3">
        <w:rPr>
          <w:spacing w:val="2"/>
          <w:sz w:val="22"/>
          <w:szCs w:val="22"/>
        </w:rPr>
        <w:t xml:space="preserve">аведующим сектором экономики и финансов М.О.Косоротовой. </w:t>
      </w:r>
      <w:r w:rsidRPr="00AE61F3">
        <w:rPr>
          <w:spacing w:val="1"/>
          <w:sz w:val="22"/>
          <w:szCs w:val="22"/>
        </w:rPr>
        <w:t>В соответствии с п. 7 инструкции № 191н бюджетная отчетность сформиро</w:t>
      </w:r>
      <w:r w:rsidRPr="00AE61F3">
        <w:rPr>
          <w:spacing w:val="1"/>
          <w:sz w:val="22"/>
          <w:szCs w:val="22"/>
        </w:rPr>
        <w:softHyphen/>
      </w:r>
      <w:r w:rsidRPr="00AE61F3">
        <w:rPr>
          <w:spacing w:val="2"/>
          <w:sz w:val="22"/>
          <w:szCs w:val="22"/>
        </w:rPr>
        <w:t xml:space="preserve">вана на основании показателей форм бюджетной отчетности администрации Митякинского </w:t>
      </w:r>
      <w:r w:rsidRPr="00AE61F3">
        <w:rPr>
          <w:spacing w:val="1"/>
          <w:sz w:val="22"/>
          <w:szCs w:val="22"/>
        </w:rPr>
        <w:t>сельского поселения,</w:t>
      </w:r>
      <w:r w:rsidRPr="00AE61F3">
        <w:rPr>
          <w:sz w:val="22"/>
          <w:szCs w:val="22"/>
        </w:rPr>
        <w:t xml:space="preserve"> на основе данных Главной книги 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 аналитического учета с оборотами и остатками по регистрам синтетического учета </w:t>
      </w:r>
      <w:r w:rsidRPr="00AE61F3">
        <w:rPr>
          <w:spacing w:val="2"/>
          <w:sz w:val="22"/>
          <w:szCs w:val="22"/>
        </w:rPr>
        <w:t xml:space="preserve">и исключения в установленном порядке </w:t>
      </w:r>
      <w:r w:rsidRPr="00AE61F3">
        <w:rPr>
          <w:spacing w:val="1"/>
          <w:sz w:val="22"/>
          <w:szCs w:val="22"/>
        </w:rPr>
        <w:t xml:space="preserve">взаимосвязанных показателей по позициям консолидируемых форм бюджетной </w:t>
      </w:r>
      <w:r w:rsidRPr="00AE61F3">
        <w:rPr>
          <w:spacing w:val="2"/>
          <w:sz w:val="22"/>
          <w:szCs w:val="22"/>
        </w:rPr>
        <w:t>отчетности.</w:t>
      </w:r>
    </w:p>
    <w:p w:rsidR="00AE61F3" w:rsidRPr="00AE61F3" w:rsidRDefault="00AE61F3" w:rsidP="00AE61F3">
      <w:pPr>
        <w:shd w:val="clear" w:color="auto" w:fill="FFFFFF"/>
        <w:spacing w:before="5" w:line="317" w:lineRule="exact"/>
        <w:ind w:right="14" w:firstLine="754"/>
        <w:jc w:val="both"/>
        <w:rPr>
          <w:sz w:val="22"/>
          <w:szCs w:val="22"/>
        </w:rPr>
      </w:pPr>
      <w:r w:rsidRPr="00AE61F3">
        <w:rPr>
          <w:spacing w:val="1"/>
          <w:sz w:val="22"/>
          <w:szCs w:val="22"/>
        </w:rPr>
        <w:t xml:space="preserve">Перед составлением годовой бюджетной отчетности в соответствии с Распоряжением Главы Митякинского сельского поселения от 01 ноября 2015 года №  122 </w:t>
      </w:r>
      <w:r w:rsidRPr="00AE61F3">
        <w:rPr>
          <w:spacing w:val="2"/>
          <w:sz w:val="22"/>
          <w:szCs w:val="22"/>
        </w:rPr>
        <w:t xml:space="preserve"> проведена инвентаризация активов и обязательств в </w:t>
      </w:r>
      <w:r w:rsidRPr="00AE61F3">
        <w:rPr>
          <w:spacing w:val="3"/>
          <w:sz w:val="22"/>
          <w:szCs w:val="22"/>
        </w:rPr>
        <w:t>установленном порядке.</w:t>
      </w:r>
    </w:p>
    <w:p w:rsidR="00AE61F3" w:rsidRPr="00AE61F3" w:rsidRDefault="00AE61F3" w:rsidP="00AE61F3">
      <w:pPr>
        <w:shd w:val="clear" w:color="auto" w:fill="FFFFFF"/>
        <w:spacing w:before="19" w:line="317" w:lineRule="exact"/>
        <w:ind w:right="10"/>
        <w:jc w:val="both"/>
        <w:rPr>
          <w:sz w:val="22"/>
          <w:szCs w:val="22"/>
        </w:rPr>
      </w:pPr>
    </w:p>
    <w:p w:rsidR="00AE61F3" w:rsidRPr="00AE61F3" w:rsidRDefault="00AE61F3" w:rsidP="00AE61F3">
      <w:pPr>
        <w:shd w:val="clear" w:color="auto" w:fill="FFFFFF"/>
        <w:spacing w:line="322" w:lineRule="exact"/>
        <w:ind w:left="14" w:right="5" w:firstLine="749"/>
        <w:jc w:val="both"/>
        <w:rPr>
          <w:sz w:val="22"/>
          <w:szCs w:val="22"/>
        </w:rPr>
      </w:pPr>
      <w:r w:rsidRPr="00AE61F3">
        <w:rPr>
          <w:spacing w:val="-4"/>
          <w:sz w:val="22"/>
          <w:szCs w:val="22"/>
        </w:rPr>
        <w:t>В соответствии с инструкцией № 191н  бюджетная отчетность составле</w:t>
      </w:r>
      <w:r w:rsidRPr="00AE61F3">
        <w:rPr>
          <w:spacing w:val="-4"/>
          <w:sz w:val="22"/>
          <w:szCs w:val="22"/>
        </w:rPr>
        <w:softHyphen/>
      </w:r>
      <w:r w:rsidRPr="00AE61F3">
        <w:rPr>
          <w:spacing w:val="-3"/>
          <w:sz w:val="22"/>
          <w:szCs w:val="22"/>
        </w:rPr>
        <w:t>на нарастающим итогом с начала года в рублях с точностью до второго деся</w:t>
      </w:r>
      <w:r w:rsidRPr="00AE61F3">
        <w:rPr>
          <w:spacing w:val="-3"/>
          <w:sz w:val="22"/>
          <w:szCs w:val="22"/>
        </w:rPr>
        <w:softHyphen/>
        <w:t>тичного знака после запятой.</w:t>
      </w:r>
    </w:p>
    <w:p w:rsidR="00AE61F3" w:rsidRPr="00AE61F3" w:rsidRDefault="00AE61F3" w:rsidP="00AE61F3">
      <w:pPr>
        <w:shd w:val="clear" w:color="auto" w:fill="FFFFFF"/>
        <w:spacing w:line="322" w:lineRule="exact"/>
        <w:ind w:left="10" w:right="10" w:firstLine="749"/>
        <w:jc w:val="both"/>
        <w:rPr>
          <w:sz w:val="22"/>
          <w:szCs w:val="22"/>
        </w:rPr>
      </w:pPr>
      <w:r w:rsidRPr="00AE61F3">
        <w:rPr>
          <w:spacing w:val="-4"/>
          <w:sz w:val="22"/>
          <w:szCs w:val="22"/>
        </w:rPr>
        <w:t xml:space="preserve">Годовая бюджетная отчетность </w:t>
      </w:r>
      <w:r w:rsidRPr="00AE61F3">
        <w:rPr>
          <w:spacing w:val="-1"/>
          <w:sz w:val="22"/>
          <w:szCs w:val="22"/>
        </w:rPr>
        <w:t xml:space="preserve">администрации </w:t>
      </w:r>
      <w:r w:rsidRPr="00AE61F3">
        <w:rPr>
          <w:spacing w:val="-4"/>
          <w:sz w:val="22"/>
          <w:szCs w:val="22"/>
        </w:rPr>
        <w:t xml:space="preserve">поселения сформирована в </w:t>
      </w:r>
      <w:r w:rsidRPr="00AE61F3">
        <w:rPr>
          <w:spacing w:val="-3"/>
          <w:sz w:val="22"/>
          <w:szCs w:val="22"/>
        </w:rPr>
        <w:t>соответствии с подпунктом 11.2 инструкции № 191н, в её</w:t>
      </w:r>
      <w:r w:rsidRPr="00AE61F3">
        <w:rPr>
          <w:color w:val="FF0000"/>
          <w:spacing w:val="-3"/>
          <w:sz w:val="22"/>
          <w:szCs w:val="22"/>
        </w:rPr>
        <w:t xml:space="preserve"> </w:t>
      </w:r>
      <w:r w:rsidRPr="00AE61F3">
        <w:rPr>
          <w:spacing w:val="-3"/>
          <w:sz w:val="22"/>
          <w:szCs w:val="22"/>
        </w:rPr>
        <w:t>состав включены сле</w:t>
      </w:r>
      <w:r w:rsidRPr="00AE61F3">
        <w:rPr>
          <w:spacing w:val="-3"/>
          <w:sz w:val="22"/>
          <w:szCs w:val="22"/>
        </w:rPr>
        <w:softHyphen/>
        <w:t>дующие формы:</w:t>
      </w:r>
    </w:p>
    <w:p w:rsidR="00AE61F3" w:rsidRPr="00AE61F3" w:rsidRDefault="00AE61F3" w:rsidP="00AE61F3">
      <w:pPr>
        <w:ind w:firstLine="540"/>
        <w:jc w:val="both"/>
        <w:rPr>
          <w:sz w:val="22"/>
          <w:szCs w:val="22"/>
        </w:rPr>
      </w:pPr>
      <w:r w:rsidRPr="00AE61F3">
        <w:rPr>
          <w:sz w:val="22"/>
          <w:szCs w:val="22"/>
        </w:rPr>
        <w:t>Баланс по поступлениям и выбытиям бюджетных средств (ф. 0503140);</w:t>
      </w:r>
    </w:p>
    <w:p w:rsidR="00AE61F3" w:rsidRPr="00AE61F3" w:rsidRDefault="00AE61F3" w:rsidP="00AE61F3">
      <w:pPr>
        <w:ind w:firstLine="540"/>
        <w:jc w:val="both"/>
        <w:rPr>
          <w:sz w:val="22"/>
          <w:szCs w:val="22"/>
        </w:rPr>
      </w:pPr>
      <w:r w:rsidRPr="00AE61F3">
        <w:rPr>
          <w:sz w:val="22"/>
          <w:szCs w:val="22"/>
        </w:rPr>
        <w:t>Баланс исполнения бюджета (ф. 0503120);</w:t>
      </w:r>
    </w:p>
    <w:p w:rsidR="00AE61F3" w:rsidRPr="00AE61F3" w:rsidRDefault="00AE61F3" w:rsidP="00AE61F3">
      <w:pPr>
        <w:ind w:firstLine="540"/>
        <w:jc w:val="both"/>
        <w:rPr>
          <w:sz w:val="22"/>
          <w:szCs w:val="22"/>
        </w:rPr>
      </w:pPr>
      <w:r w:rsidRPr="00AE61F3">
        <w:rPr>
          <w:sz w:val="22"/>
          <w:szCs w:val="22"/>
        </w:rPr>
        <w:t>Справка по консолидируемым расчетам (ф. 0503125);</w:t>
      </w:r>
    </w:p>
    <w:p w:rsidR="00AE61F3" w:rsidRPr="00AE61F3" w:rsidRDefault="00AE61F3" w:rsidP="00AE61F3">
      <w:pPr>
        <w:ind w:firstLine="540"/>
        <w:jc w:val="both"/>
        <w:rPr>
          <w:sz w:val="22"/>
          <w:szCs w:val="22"/>
        </w:rPr>
      </w:pPr>
      <w:r w:rsidRPr="00AE61F3">
        <w:rPr>
          <w:sz w:val="22"/>
          <w:szCs w:val="22"/>
        </w:rPr>
        <w:t>Справка по заключению счетов бюджетного учета отчетного финансового года (ф. 0503110);</w:t>
      </w:r>
    </w:p>
    <w:p w:rsidR="00AE61F3" w:rsidRPr="00AE61F3" w:rsidRDefault="00AE61F3" w:rsidP="00AE61F3">
      <w:pPr>
        <w:ind w:firstLine="540"/>
        <w:jc w:val="both"/>
        <w:rPr>
          <w:sz w:val="22"/>
          <w:szCs w:val="22"/>
        </w:rPr>
      </w:pPr>
      <w:r w:rsidRPr="00AE61F3">
        <w:rPr>
          <w:sz w:val="22"/>
          <w:szCs w:val="22"/>
        </w:rPr>
        <w:t>Отчет о кассовом поступлении и выбытии бюджетных средств (ф. 0503124);</w:t>
      </w:r>
    </w:p>
    <w:p w:rsidR="00AE61F3" w:rsidRPr="00AE61F3" w:rsidRDefault="00AE61F3" w:rsidP="00AE61F3">
      <w:pPr>
        <w:ind w:firstLine="540"/>
        <w:jc w:val="both"/>
        <w:rPr>
          <w:sz w:val="22"/>
          <w:szCs w:val="22"/>
        </w:rPr>
      </w:pPr>
      <w:r w:rsidRPr="00AE61F3">
        <w:rPr>
          <w:sz w:val="22"/>
          <w:szCs w:val="22"/>
        </w:rPr>
        <w:t>Отчет об исполнении бюджета (ф. 0503117);</w:t>
      </w:r>
    </w:p>
    <w:p w:rsidR="00AE61F3" w:rsidRPr="00AE61F3" w:rsidRDefault="00AE61F3" w:rsidP="00AE61F3">
      <w:pPr>
        <w:ind w:firstLine="540"/>
        <w:jc w:val="both"/>
        <w:rPr>
          <w:sz w:val="22"/>
          <w:szCs w:val="22"/>
        </w:rPr>
      </w:pPr>
      <w:r w:rsidRPr="00AE61F3">
        <w:rPr>
          <w:sz w:val="22"/>
          <w:szCs w:val="22"/>
        </w:rPr>
        <w:t>Отчет о движении денежных средств (ф. 0503123);</w:t>
      </w:r>
    </w:p>
    <w:p w:rsidR="00AE61F3" w:rsidRPr="00AE61F3" w:rsidRDefault="00AE61F3" w:rsidP="00AE61F3">
      <w:pPr>
        <w:ind w:firstLine="540"/>
        <w:jc w:val="both"/>
        <w:rPr>
          <w:sz w:val="22"/>
          <w:szCs w:val="22"/>
        </w:rPr>
      </w:pPr>
      <w:r w:rsidRPr="00AE61F3">
        <w:rPr>
          <w:sz w:val="22"/>
          <w:szCs w:val="22"/>
        </w:rPr>
        <w:t>Отчет о финансовых результатах деятельности (ф. 0503121);</w:t>
      </w:r>
    </w:p>
    <w:p w:rsidR="00AE61F3" w:rsidRPr="00AE61F3" w:rsidRDefault="00AE61F3" w:rsidP="00AE61F3">
      <w:pPr>
        <w:ind w:firstLine="540"/>
        <w:jc w:val="both"/>
        <w:rPr>
          <w:sz w:val="22"/>
          <w:szCs w:val="22"/>
        </w:rPr>
      </w:pPr>
      <w:r w:rsidRPr="00AE61F3">
        <w:rPr>
          <w:sz w:val="22"/>
          <w:szCs w:val="22"/>
        </w:rPr>
        <w:t>Пояснительная записка ( приложения таблицы 1-7) (ф. 0503160).</w:t>
      </w:r>
    </w:p>
    <w:p w:rsidR="00AE61F3" w:rsidRPr="00AE61F3" w:rsidRDefault="00AE61F3" w:rsidP="00AE61F3">
      <w:pPr>
        <w:shd w:val="clear" w:color="auto" w:fill="FFFFFF"/>
        <w:spacing w:before="317" w:line="326" w:lineRule="exact"/>
        <w:ind w:right="24"/>
        <w:jc w:val="both"/>
        <w:rPr>
          <w:spacing w:val="-3"/>
          <w:sz w:val="22"/>
          <w:szCs w:val="22"/>
        </w:rPr>
      </w:pPr>
      <w:r w:rsidRPr="00AE61F3">
        <w:rPr>
          <w:spacing w:val="1"/>
          <w:sz w:val="22"/>
          <w:szCs w:val="22"/>
        </w:rPr>
        <w:t xml:space="preserve">Письмом финансового отдела администрации района от 18 января 2016 года «О составлении годовой отчетности об исполнении консолидированного бюджета муниципального района и </w:t>
      </w:r>
      <w:r w:rsidRPr="00AE61F3">
        <w:rPr>
          <w:spacing w:val="1"/>
          <w:sz w:val="22"/>
          <w:szCs w:val="22"/>
        </w:rPr>
        <w:lastRenderedPageBreak/>
        <w:t xml:space="preserve">сельских поселений за 2015 год» </w:t>
      </w:r>
      <w:r w:rsidRPr="00AE61F3">
        <w:rPr>
          <w:spacing w:val="-3"/>
          <w:sz w:val="22"/>
          <w:szCs w:val="22"/>
        </w:rPr>
        <w:t>доведены указания по формированию бюджетной отчетности в электрон</w:t>
      </w:r>
      <w:r w:rsidRPr="00AE61F3">
        <w:rPr>
          <w:spacing w:val="-3"/>
          <w:sz w:val="22"/>
          <w:szCs w:val="22"/>
        </w:rPr>
        <w:softHyphen/>
        <w:t>ном виде в программе СКИФ.</w:t>
      </w:r>
    </w:p>
    <w:p w:rsidR="00AE61F3" w:rsidRPr="00AE61F3" w:rsidRDefault="00AE61F3" w:rsidP="00AE61F3">
      <w:pPr>
        <w:shd w:val="clear" w:color="auto" w:fill="FFFFFF"/>
        <w:spacing w:line="322" w:lineRule="exact"/>
        <w:ind w:left="10" w:right="29" w:firstLine="739"/>
        <w:jc w:val="both"/>
        <w:rPr>
          <w:sz w:val="22"/>
          <w:szCs w:val="22"/>
        </w:rPr>
      </w:pPr>
      <w:r w:rsidRPr="00AE61F3">
        <w:rPr>
          <w:spacing w:val="-3"/>
          <w:sz w:val="22"/>
          <w:szCs w:val="22"/>
        </w:rPr>
        <w:t xml:space="preserve">Вышеуказанным письмом финансового отдела  </w:t>
      </w:r>
      <w:r w:rsidRPr="00AE61F3">
        <w:rPr>
          <w:spacing w:val="1"/>
          <w:sz w:val="22"/>
          <w:szCs w:val="22"/>
        </w:rPr>
        <w:t>от 18 января 2016 года  «О составлении годовой отчетности об исполнении консолидированного бюджета муниципального района и сельских поселений за 2015 год»</w:t>
      </w:r>
      <w:r w:rsidRPr="00AE61F3">
        <w:rPr>
          <w:spacing w:val="-4"/>
          <w:sz w:val="22"/>
          <w:szCs w:val="22"/>
        </w:rPr>
        <w:t xml:space="preserve"> </w:t>
      </w:r>
      <w:r w:rsidRPr="00AE61F3">
        <w:rPr>
          <w:spacing w:val="-3"/>
          <w:sz w:val="22"/>
          <w:szCs w:val="22"/>
        </w:rPr>
        <w:t xml:space="preserve">для предоставления годовой </w:t>
      </w:r>
      <w:r w:rsidRPr="00AE61F3">
        <w:rPr>
          <w:spacing w:val="-4"/>
          <w:sz w:val="22"/>
          <w:szCs w:val="22"/>
        </w:rPr>
        <w:t>бюджетной отчетности в электронном виде доведена таблица соответствия от</w:t>
      </w:r>
      <w:r w:rsidRPr="00AE61F3">
        <w:rPr>
          <w:spacing w:val="-4"/>
          <w:sz w:val="22"/>
          <w:szCs w:val="22"/>
        </w:rPr>
        <w:softHyphen/>
        <w:t>четных форм, в соответствии с которой сектором экономики и финансов администрации поселения сформирована отчетность:</w:t>
      </w:r>
    </w:p>
    <w:p w:rsidR="00AE61F3" w:rsidRPr="00AE61F3" w:rsidRDefault="00AE61F3" w:rsidP="00AE61F3">
      <w:pPr>
        <w:spacing w:after="624"/>
        <w:rPr>
          <w:color w:val="FF0000"/>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2"/>
        <w:gridCol w:w="1276"/>
        <w:gridCol w:w="5528"/>
      </w:tblGrid>
      <w:tr w:rsidR="00AE61F3" w:rsidRPr="00AE61F3" w:rsidTr="00AE61F3">
        <w:trPr>
          <w:trHeight w:hRule="exact" w:val="1171"/>
        </w:trPr>
        <w:tc>
          <w:tcPr>
            <w:tcW w:w="1135" w:type="dxa"/>
          </w:tcPr>
          <w:p w:rsidR="00AE61F3" w:rsidRPr="00AE61F3" w:rsidRDefault="00AE61F3" w:rsidP="00AE61F3">
            <w:pPr>
              <w:shd w:val="clear" w:color="auto" w:fill="FFFFFF"/>
              <w:spacing w:line="226" w:lineRule="exact"/>
              <w:ind w:left="38" w:right="24"/>
              <w:jc w:val="center"/>
              <w:rPr>
                <w:sz w:val="22"/>
                <w:szCs w:val="22"/>
              </w:rPr>
            </w:pPr>
            <w:r w:rsidRPr="00AE61F3">
              <w:rPr>
                <w:spacing w:val="2"/>
                <w:sz w:val="22"/>
                <w:szCs w:val="22"/>
              </w:rPr>
              <w:t xml:space="preserve">Номера </w:t>
            </w:r>
            <w:r w:rsidRPr="00AE61F3">
              <w:rPr>
                <w:spacing w:val="5"/>
                <w:sz w:val="22"/>
                <w:szCs w:val="22"/>
              </w:rPr>
              <w:t>строк</w:t>
            </w:r>
          </w:p>
        </w:tc>
        <w:tc>
          <w:tcPr>
            <w:tcW w:w="1842" w:type="dxa"/>
          </w:tcPr>
          <w:p w:rsidR="00AE61F3" w:rsidRPr="00AE61F3" w:rsidRDefault="00AE61F3" w:rsidP="00AE61F3">
            <w:pPr>
              <w:shd w:val="clear" w:color="auto" w:fill="FFFFFF"/>
              <w:spacing w:line="226" w:lineRule="exact"/>
              <w:ind w:left="38" w:right="24"/>
              <w:jc w:val="center"/>
              <w:rPr>
                <w:sz w:val="22"/>
                <w:szCs w:val="22"/>
              </w:rPr>
            </w:pPr>
            <w:r w:rsidRPr="00AE61F3">
              <w:rPr>
                <w:spacing w:val="1"/>
                <w:sz w:val="22"/>
                <w:szCs w:val="22"/>
              </w:rPr>
              <w:t>Код формы от</w:t>
            </w:r>
            <w:r w:rsidRPr="00AE61F3">
              <w:rPr>
                <w:spacing w:val="1"/>
                <w:sz w:val="22"/>
                <w:szCs w:val="22"/>
              </w:rPr>
              <w:softHyphen/>
              <w:t>четности для пре</w:t>
            </w:r>
            <w:r w:rsidRPr="00AE61F3">
              <w:rPr>
                <w:spacing w:val="3"/>
                <w:sz w:val="22"/>
                <w:szCs w:val="22"/>
              </w:rPr>
              <w:t xml:space="preserve">доставления в электронном </w:t>
            </w:r>
            <w:r w:rsidRPr="00AE61F3">
              <w:rPr>
                <w:spacing w:val="-1"/>
                <w:sz w:val="22"/>
                <w:szCs w:val="22"/>
              </w:rPr>
              <w:t>виде</w:t>
            </w:r>
          </w:p>
        </w:tc>
        <w:tc>
          <w:tcPr>
            <w:tcW w:w="1276" w:type="dxa"/>
          </w:tcPr>
          <w:p w:rsidR="00AE61F3" w:rsidRPr="00AE61F3" w:rsidRDefault="00AE61F3" w:rsidP="00AE61F3">
            <w:pPr>
              <w:shd w:val="clear" w:color="auto" w:fill="FFFFFF"/>
              <w:spacing w:line="221" w:lineRule="exact"/>
              <w:ind w:left="86" w:right="86" w:hanging="72"/>
              <w:jc w:val="center"/>
              <w:rPr>
                <w:sz w:val="22"/>
                <w:szCs w:val="22"/>
              </w:rPr>
            </w:pPr>
            <w:r w:rsidRPr="00AE61F3">
              <w:rPr>
                <w:spacing w:val="-2"/>
                <w:sz w:val="22"/>
                <w:szCs w:val="22"/>
              </w:rPr>
              <w:t xml:space="preserve">Код формы </w:t>
            </w:r>
            <w:r w:rsidRPr="00AE61F3">
              <w:rPr>
                <w:spacing w:val="7"/>
                <w:sz w:val="22"/>
                <w:szCs w:val="22"/>
              </w:rPr>
              <w:t>по ОКУД</w:t>
            </w:r>
          </w:p>
        </w:tc>
        <w:tc>
          <w:tcPr>
            <w:tcW w:w="5528" w:type="dxa"/>
          </w:tcPr>
          <w:p w:rsidR="00AE61F3" w:rsidRPr="00AE61F3" w:rsidRDefault="00AE61F3" w:rsidP="00AE61F3">
            <w:pPr>
              <w:shd w:val="clear" w:color="auto" w:fill="FFFFFF"/>
              <w:ind w:left="1032"/>
              <w:jc w:val="center"/>
              <w:rPr>
                <w:spacing w:val="1"/>
                <w:sz w:val="22"/>
                <w:szCs w:val="22"/>
              </w:rPr>
            </w:pPr>
          </w:p>
          <w:p w:rsidR="00AE61F3" w:rsidRPr="00AE61F3" w:rsidRDefault="00AE61F3" w:rsidP="00AE61F3">
            <w:pPr>
              <w:shd w:val="clear" w:color="auto" w:fill="FFFFFF"/>
              <w:ind w:left="1032"/>
              <w:jc w:val="center"/>
              <w:rPr>
                <w:sz w:val="22"/>
                <w:szCs w:val="22"/>
              </w:rPr>
            </w:pPr>
            <w:r w:rsidRPr="00AE61F3">
              <w:rPr>
                <w:spacing w:val="1"/>
                <w:sz w:val="22"/>
                <w:szCs w:val="22"/>
              </w:rPr>
              <w:t>Наименование формы документа</w:t>
            </w:r>
          </w:p>
        </w:tc>
      </w:tr>
      <w:tr w:rsidR="00AE61F3" w:rsidRPr="00AE61F3" w:rsidTr="00AE61F3">
        <w:trPr>
          <w:trHeight w:hRule="exact" w:val="758"/>
        </w:trPr>
        <w:tc>
          <w:tcPr>
            <w:tcW w:w="1135" w:type="dxa"/>
          </w:tcPr>
          <w:p w:rsidR="00AE61F3" w:rsidRPr="00AE61F3" w:rsidRDefault="00AE61F3" w:rsidP="00AE61F3">
            <w:pPr>
              <w:shd w:val="clear" w:color="auto" w:fill="FFFFFF"/>
              <w:jc w:val="center"/>
              <w:rPr>
                <w:sz w:val="22"/>
                <w:szCs w:val="22"/>
              </w:rPr>
            </w:pPr>
            <w:r w:rsidRPr="00AE61F3">
              <w:rPr>
                <w:sz w:val="22"/>
                <w:szCs w:val="22"/>
              </w:rPr>
              <w:t>1</w:t>
            </w:r>
          </w:p>
        </w:tc>
        <w:tc>
          <w:tcPr>
            <w:tcW w:w="1842" w:type="dxa"/>
          </w:tcPr>
          <w:p w:rsidR="00AE61F3" w:rsidRPr="00AE61F3" w:rsidRDefault="00AE61F3" w:rsidP="00AE61F3">
            <w:pPr>
              <w:shd w:val="clear" w:color="auto" w:fill="FFFFFF"/>
              <w:jc w:val="center"/>
              <w:rPr>
                <w:sz w:val="22"/>
                <w:szCs w:val="22"/>
              </w:rPr>
            </w:pPr>
            <w:r w:rsidRPr="00AE61F3">
              <w:rPr>
                <w:sz w:val="22"/>
                <w:szCs w:val="22"/>
              </w:rPr>
              <w:t>430</w:t>
            </w:r>
          </w:p>
        </w:tc>
        <w:tc>
          <w:tcPr>
            <w:tcW w:w="1276" w:type="dxa"/>
          </w:tcPr>
          <w:p w:rsidR="00AE61F3" w:rsidRPr="00AE61F3" w:rsidRDefault="00AE61F3" w:rsidP="00AE61F3">
            <w:pPr>
              <w:shd w:val="clear" w:color="auto" w:fill="FFFFFF"/>
              <w:ind w:left="182"/>
              <w:rPr>
                <w:sz w:val="22"/>
                <w:szCs w:val="22"/>
              </w:rPr>
            </w:pPr>
            <w:r w:rsidRPr="00AE61F3">
              <w:rPr>
                <w:spacing w:val="2"/>
                <w:sz w:val="22"/>
                <w:szCs w:val="22"/>
              </w:rPr>
              <w:t>0503320</w:t>
            </w:r>
          </w:p>
        </w:tc>
        <w:tc>
          <w:tcPr>
            <w:tcW w:w="5528" w:type="dxa"/>
          </w:tcPr>
          <w:p w:rsidR="00AE61F3" w:rsidRPr="00AE61F3" w:rsidRDefault="00AE61F3" w:rsidP="00AE61F3">
            <w:pPr>
              <w:shd w:val="clear" w:color="auto" w:fill="FFFFFF"/>
              <w:spacing w:line="250" w:lineRule="exact"/>
              <w:ind w:right="115"/>
              <w:rPr>
                <w:sz w:val="22"/>
                <w:szCs w:val="22"/>
              </w:rPr>
            </w:pPr>
            <w:r w:rsidRPr="00AE61F3">
              <w:rPr>
                <w:spacing w:val="-4"/>
                <w:sz w:val="22"/>
                <w:szCs w:val="22"/>
              </w:rPr>
              <w:t xml:space="preserve">Баланс исполнения консолидированного бюджета </w:t>
            </w:r>
            <w:r w:rsidRPr="00AE61F3">
              <w:rPr>
                <w:spacing w:val="-6"/>
                <w:sz w:val="22"/>
                <w:szCs w:val="22"/>
              </w:rPr>
              <w:t>субъекта Российской Федерации и бюджета террито</w:t>
            </w:r>
            <w:r w:rsidRPr="00AE61F3">
              <w:rPr>
                <w:spacing w:val="-6"/>
                <w:sz w:val="22"/>
                <w:szCs w:val="22"/>
              </w:rPr>
              <w:softHyphen/>
            </w:r>
            <w:r w:rsidRPr="00AE61F3">
              <w:rPr>
                <w:spacing w:val="-4"/>
                <w:sz w:val="22"/>
                <w:szCs w:val="22"/>
              </w:rPr>
              <w:t>риального государственного внебюджетного фонда</w:t>
            </w:r>
          </w:p>
        </w:tc>
      </w:tr>
      <w:tr w:rsidR="00AE61F3" w:rsidRPr="00AE61F3" w:rsidTr="00AE61F3">
        <w:tc>
          <w:tcPr>
            <w:tcW w:w="1135" w:type="dxa"/>
          </w:tcPr>
          <w:p w:rsidR="00AE61F3" w:rsidRPr="00AE61F3" w:rsidRDefault="00AE61F3" w:rsidP="00AE61F3">
            <w:pPr>
              <w:spacing w:before="53"/>
              <w:ind w:right="53"/>
              <w:jc w:val="center"/>
              <w:rPr>
                <w:sz w:val="22"/>
                <w:szCs w:val="22"/>
              </w:rPr>
            </w:pPr>
            <w:r w:rsidRPr="00AE61F3">
              <w:rPr>
                <w:sz w:val="22"/>
                <w:szCs w:val="22"/>
              </w:rPr>
              <w:t>2</w:t>
            </w:r>
          </w:p>
        </w:tc>
        <w:tc>
          <w:tcPr>
            <w:tcW w:w="1842" w:type="dxa"/>
          </w:tcPr>
          <w:p w:rsidR="00AE61F3" w:rsidRPr="00AE61F3" w:rsidRDefault="00AE61F3" w:rsidP="00AE61F3">
            <w:pPr>
              <w:spacing w:before="53"/>
              <w:ind w:right="53"/>
              <w:jc w:val="center"/>
              <w:rPr>
                <w:sz w:val="22"/>
                <w:szCs w:val="22"/>
              </w:rPr>
            </w:pPr>
            <w:r w:rsidRPr="00AE61F3">
              <w:rPr>
                <w:sz w:val="22"/>
                <w:szCs w:val="22"/>
              </w:rPr>
              <w:t>410</w:t>
            </w:r>
          </w:p>
        </w:tc>
        <w:tc>
          <w:tcPr>
            <w:tcW w:w="1276" w:type="dxa"/>
            <w:tcBorders>
              <w:right w:val="single" w:sz="4" w:space="0" w:color="auto"/>
            </w:tcBorders>
          </w:tcPr>
          <w:p w:rsidR="00AE61F3" w:rsidRPr="00AE61F3" w:rsidRDefault="00AE61F3" w:rsidP="00AE61F3">
            <w:pPr>
              <w:spacing w:before="53"/>
              <w:ind w:right="53"/>
              <w:jc w:val="right"/>
              <w:rPr>
                <w:sz w:val="22"/>
                <w:szCs w:val="22"/>
              </w:rPr>
            </w:pPr>
            <w:r w:rsidRPr="00AE61F3">
              <w:rPr>
                <w:sz w:val="22"/>
                <w:szCs w:val="22"/>
              </w:rPr>
              <w:t>0503110</w:t>
            </w:r>
          </w:p>
        </w:tc>
        <w:tc>
          <w:tcPr>
            <w:tcW w:w="5528" w:type="dxa"/>
            <w:tcBorders>
              <w:top w:val="single" w:sz="4" w:space="0" w:color="auto"/>
              <w:left w:val="single" w:sz="4" w:space="0" w:color="auto"/>
              <w:bottom w:val="single" w:sz="4" w:space="0" w:color="auto"/>
              <w:right w:val="single" w:sz="4" w:space="0" w:color="auto"/>
            </w:tcBorders>
          </w:tcPr>
          <w:p w:rsidR="00AE61F3" w:rsidRPr="00AE61F3" w:rsidRDefault="00AE61F3" w:rsidP="00AE61F3">
            <w:pPr>
              <w:jc w:val="both"/>
              <w:rPr>
                <w:sz w:val="22"/>
                <w:szCs w:val="22"/>
              </w:rPr>
            </w:pPr>
            <w:r w:rsidRPr="00AE61F3">
              <w:rPr>
                <w:sz w:val="22"/>
                <w:szCs w:val="22"/>
              </w:rPr>
              <w:t>Справка по заключению счетов бюджетного учета отчетного финансового года</w:t>
            </w:r>
          </w:p>
        </w:tc>
      </w:tr>
      <w:tr w:rsidR="00AE61F3" w:rsidRPr="00AE61F3" w:rsidTr="00AE61F3">
        <w:tc>
          <w:tcPr>
            <w:tcW w:w="1135" w:type="dxa"/>
          </w:tcPr>
          <w:p w:rsidR="00AE61F3" w:rsidRPr="00AE61F3" w:rsidRDefault="00AE61F3" w:rsidP="00AE61F3">
            <w:pPr>
              <w:spacing w:before="53"/>
              <w:ind w:right="53"/>
              <w:jc w:val="center"/>
              <w:rPr>
                <w:sz w:val="22"/>
                <w:szCs w:val="22"/>
              </w:rPr>
            </w:pPr>
            <w:r w:rsidRPr="00AE61F3">
              <w:rPr>
                <w:sz w:val="22"/>
                <w:szCs w:val="22"/>
              </w:rPr>
              <w:t>3</w:t>
            </w:r>
          </w:p>
        </w:tc>
        <w:tc>
          <w:tcPr>
            <w:tcW w:w="1842" w:type="dxa"/>
          </w:tcPr>
          <w:p w:rsidR="00AE61F3" w:rsidRPr="00AE61F3" w:rsidRDefault="00AE61F3" w:rsidP="00AE61F3">
            <w:pPr>
              <w:spacing w:before="53"/>
              <w:ind w:right="53"/>
              <w:jc w:val="center"/>
              <w:rPr>
                <w:sz w:val="22"/>
                <w:szCs w:val="22"/>
              </w:rPr>
            </w:pPr>
            <w:r w:rsidRPr="00AE61F3">
              <w:rPr>
                <w:sz w:val="22"/>
                <w:szCs w:val="22"/>
              </w:rPr>
              <w:t>410м</w:t>
            </w:r>
          </w:p>
        </w:tc>
        <w:tc>
          <w:tcPr>
            <w:tcW w:w="1276" w:type="dxa"/>
            <w:tcBorders>
              <w:right w:val="single" w:sz="4" w:space="0" w:color="auto"/>
            </w:tcBorders>
          </w:tcPr>
          <w:p w:rsidR="00AE61F3" w:rsidRPr="00AE61F3" w:rsidRDefault="00AE61F3" w:rsidP="00AE61F3">
            <w:pPr>
              <w:spacing w:before="53"/>
              <w:ind w:right="53"/>
              <w:jc w:val="right"/>
              <w:rPr>
                <w:sz w:val="22"/>
                <w:szCs w:val="22"/>
              </w:rPr>
            </w:pPr>
            <w:r w:rsidRPr="00AE61F3">
              <w:rPr>
                <w:sz w:val="22"/>
                <w:szCs w:val="22"/>
              </w:rPr>
              <w:t>0503110</w:t>
            </w:r>
          </w:p>
        </w:tc>
        <w:tc>
          <w:tcPr>
            <w:tcW w:w="5528" w:type="dxa"/>
            <w:tcBorders>
              <w:top w:val="single" w:sz="4" w:space="0" w:color="auto"/>
              <w:left w:val="single" w:sz="4" w:space="0" w:color="auto"/>
              <w:bottom w:val="single" w:sz="4" w:space="0" w:color="auto"/>
              <w:right w:val="single" w:sz="4" w:space="0" w:color="auto"/>
            </w:tcBorders>
          </w:tcPr>
          <w:p w:rsidR="00AE61F3" w:rsidRPr="00AE61F3" w:rsidRDefault="00AE61F3" w:rsidP="00AE61F3">
            <w:pPr>
              <w:spacing w:before="53"/>
              <w:ind w:right="53"/>
              <w:rPr>
                <w:sz w:val="22"/>
                <w:szCs w:val="22"/>
              </w:rPr>
            </w:pPr>
            <w:r w:rsidRPr="00AE61F3">
              <w:rPr>
                <w:sz w:val="22"/>
                <w:szCs w:val="22"/>
              </w:rPr>
              <w:t>Справка по заключению счетов бюджетного учета отчетного финансового года (местные бюджеты (свод))</w:t>
            </w:r>
          </w:p>
        </w:tc>
      </w:tr>
      <w:tr w:rsidR="00AE61F3" w:rsidRPr="00AE61F3" w:rsidTr="00AE61F3">
        <w:tc>
          <w:tcPr>
            <w:tcW w:w="1135" w:type="dxa"/>
          </w:tcPr>
          <w:p w:rsidR="00AE61F3" w:rsidRPr="00AE61F3" w:rsidRDefault="00AE61F3" w:rsidP="00AE61F3">
            <w:pPr>
              <w:shd w:val="clear" w:color="auto" w:fill="FFFFFF"/>
              <w:jc w:val="center"/>
              <w:rPr>
                <w:sz w:val="22"/>
                <w:szCs w:val="22"/>
              </w:rPr>
            </w:pPr>
            <w:r w:rsidRPr="00AE61F3">
              <w:rPr>
                <w:sz w:val="22"/>
                <w:szCs w:val="22"/>
              </w:rPr>
              <w:t>4</w:t>
            </w:r>
          </w:p>
        </w:tc>
        <w:tc>
          <w:tcPr>
            <w:tcW w:w="1842" w:type="dxa"/>
          </w:tcPr>
          <w:p w:rsidR="00AE61F3" w:rsidRPr="00AE61F3" w:rsidRDefault="00AE61F3" w:rsidP="00AE61F3">
            <w:pPr>
              <w:shd w:val="clear" w:color="auto" w:fill="FFFFFF"/>
              <w:jc w:val="center"/>
              <w:rPr>
                <w:sz w:val="22"/>
                <w:szCs w:val="22"/>
              </w:rPr>
            </w:pPr>
            <w:r w:rsidRPr="00AE61F3">
              <w:rPr>
                <w:sz w:val="22"/>
                <w:szCs w:val="22"/>
              </w:rPr>
              <w:t>421</w:t>
            </w:r>
          </w:p>
        </w:tc>
        <w:tc>
          <w:tcPr>
            <w:tcW w:w="1276" w:type="dxa"/>
          </w:tcPr>
          <w:p w:rsidR="00AE61F3" w:rsidRPr="00AE61F3" w:rsidRDefault="00AE61F3" w:rsidP="00AE61F3">
            <w:pPr>
              <w:shd w:val="clear" w:color="auto" w:fill="FFFFFF"/>
              <w:ind w:left="182"/>
              <w:rPr>
                <w:sz w:val="22"/>
                <w:szCs w:val="22"/>
              </w:rPr>
            </w:pPr>
            <w:r w:rsidRPr="00AE61F3">
              <w:rPr>
                <w:spacing w:val="-2"/>
                <w:sz w:val="22"/>
                <w:szCs w:val="22"/>
              </w:rPr>
              <w:t>0503321</w:t>
            </w:r>
          </w:p>
        </w:tc>
        <w:tc>
          <w:tcPr>
            <w:tcW w:w="5528" w:type="dxa"/>
          </w:tcPr>
          <w:p w:rsidR="00AE61F3" w:rsidRPr="00AE61F3" w:rsidRDefault="00AE61F3" w:rsidP="00AE61F3">
            <w:pPr>
              <w:shd w:val="clear" w:color="auto" w:fill="FFFFFF"/>
              <w:spacing w:line="254" w:lineRule="exact"/>
              <w:ind w:right="38"/>
              <w:rPr>
                <w:sz w:val="22"/>
                <w:szCs w:val="22"/>
              </w:rPr>
            </w:pPr>
            <w:r w:rsidRPr="00AE61F3">
              <w:rPr>
                <w:spacing w:val="-6"/>
                <w:sz w:val="22"/>
                <w:szCs w:val="22"/>
              </w:rPr>
              <w:t xml:space="preserve">Консолидированный отчет о финансовых результатах </w:t>
            </w:r>
            <w:r w:rsidRPr="00AE61F3">
              <w:rPr>
                <w:spacing w:val="-5"/>
                <w:sz w:val="22"/>
                <w:szCs w:val="22"/>
              </w:rPr>
              <w:t>деятельности</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38"/>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350"/>
              <w:rPr>
                <w:sz w:val="22"/>
                <w:szCs w:val="22"/>
              </w:rPr>
            </w:pPr>
            <w:r w:rsidRPr="00AE61F3">
              <w:rPr>
                <w:sz w:val="22"/>
                <w:szCs w:val="22"/>
              </w:rPr>
              <w:t>5</w:t>
            </w:r>
          </w:p>
          <w:p w:rsidR="00AE61F3" w:rsidRPr="00AE61F3" w:rsidRDefault="00AE61F3" w:rsidP="00AE61F3">
            <w:pPr>
              <w:shd w:val="clear" w:color="auto" w:fill="FFFFFF"/>
              <w:ind w:left="350"/>
              <w:rPr>
                <w:sz w:val="22"/>
                <w:szCs w:val="22"/>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jc w:val="center"/>
              <w:rPr>
                <w:sz w:val="22"/>
                <w:szCs w:val="22"/>
              </w:rPr>
            </w:pPr>
            <w:r w:rsidRPr="00AE61F3">
              <w:rPr>
                <w:sz w:val="22"/>
                <w:szCs w:val="22"/>
              </w:rPr>
              <w:t>423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192"/>
              <w:rPr>
                <w:sz w:val="22"/>
                <w:szCs w:val="22"/>
              </w:rPr>
            </w:pPr>
            <w:r w:rsidRPr="00AE61F3">
              <w:rPr>
                <w:spacing w:val="-5"/>
                <w:sz w:val="22"/>
                <w:szCs w:val="22"/>
              </w:rPr>
              <w:t>0503323</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spacing w:line="254" w:lineRule="exact"/>
              <w:ind w:left="10" w:right="422" w:firstLine="10"/>
              <w:rPr>
                <w:sz w:val="22"/>
                <w:szCs w:val="22"/>
              </w:rPr>
            </w:pPr>
            <w:r w:rsidRPr="00AE61F3">
              <w:rPr>
                <w:spacing w:val="-1"/>
                <w:sz w:val="22"/>
                <w:szCs w:val="22"/>
              </w:rPr>
              <w:t xml:space="preserve">Консолидированный отчет о движении денежных </w:t>
            </w:r>
            <w:r w:rsidRPr="00AE61F3">
              <w:rPr>
                <w:spacing w:val="-2"/>
                <w:sz w:val="22"/>
                <w:szCs w:val="22"/>
              </w:rPr>
              <w:t>средств</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768"/>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346"/>
              <w:rPr>
                <w:sz w:val="22"/>
                <w:szCs w:val="22"/>
              </w:rPr>
            </w:pPr>
            <w:r w:rsidRPr="00AE61F3">
              <w:rPr>
                <w:sz w:val="22"/>
                <w:szCs w:val="22"/>
              </w:rPr>
              <w:t>6</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jc w:val="center"/>
              <w:rPr>
                <w:sz w:val="22"/>
                <w:szCs w:val="22"/>
              </w:rPr>
            </w:pPr>
            <w:r w:rsidRPr="00AE61F3">
              <w:rPr>
                <w:sz w:val="22"/>
                <w:szCs w:val="22"/>
              </w:rPr>
              <w:t>428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192"/>
              <w:rPr>
                <w:sz w:val="22"/>
                <w:szCs w:val="22"/>
              </w:rPr>
            </w:pPr>
            <w:r w:rsidRPr="00AE61F3">
              <w:rPr>
                <w:spacing w:val="-3"/>
                <w:sz w:val="22"/>
                <w:szCs w:val="22"/>
              </w:rPr>
              <w:t>0503317</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spacing w:line="254" w:lineRule="exact"/>
              <w:ind w:right="120" w:firstLine="14"/>
              <w:rPr>
                <w:sz w:val="22"/>
                <w:szCs w:val="22"/>
              </w:rPr>
            </w:pPr>
            <w:r w:rsidRPr="00AE61F3">
              <w:rPr>
                <w:spacing w:val="-6"/>
                <w:sz w:val="22"/>
                <w:szCs w:val="22"/>
              </w:rPr>
              <w:t xml:space="preserve">Отчет об исполнении консолидированного бюджета </w:t>
            </w:r>
            <w:r w:rsidRPr="00AE61F3">
              <w:rPr>
                <w:spacing w:val="-7"/>
                <w:sz w:val="22"/>
                <w:szCs w:val="22"/>
              </w:rPr>
              <w:t>субъекта Российской Федерации и бюджета террито</w:t>
            </w:r>
            <w:r w:rsidRPr="00AE61F3">
              <w:rPr>
                <w:spacing w:val="-7"/>
                <w:sz w:val="22"/>
                <w:szCs w:val="22"/>
              </w:rPr>
              <w:softHyphen/>
            </w:r>
            <w:r w:rsidRPr="00AE61F3">
              <w:rPr>
                <w:spacing w:val="-4"/>
                <w:sz w:val="22"/>
                <w:szCs w:val="22"/>
              </w:rPr>
              <w:t>риального государственного внебюджетного фонда</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108"/>
        </w:trPr>
        <w:tc>
          <w:tcPr>
            <w:tcW w:w="1135" w:type="dxa"/>
            <w:tcBorders>
              <w:top w:val="single" w:sz="6" w:space="0" w:color="auto"/>
              <w:left w:val="single" w:sz="6" w:space="0" w:color="auto"/>
              <w:right w:val="single" w:sz="6" w:space="0" w:color="auto"/>
            </w:tcBorders>
            <w:shd w:val="clear" w:color="auto" w:fill="FFFFFF"/>
          </w:tcPr>
          <w:p w:rsidR="00AE61F3" w:rsidRPr="00AE61F3" w:rsidRDefault="00AE61F3" w:rsidP="00AE61F3">
            <w:pPr>
              <w:shd w:val="clear" w:color="auto" w:fill="FFFFFF"/>
              <w:ind w:left="346"/>
              <w:rPr>
                <w:sz w:val="22"/>
                <w:szCs w:val="22"/>
              </w:rPr>
            </w:pPr>
            <w:r w:rsidRPr="00AE61F3">
              <w:rPr>
                <w:sz w:val="22"/>
                <w:szCs w:val="22"/>
              </w:rPr>
              <w:t>7</w:t>
            </w:r>
          </w:p>
        </w:tc>
        <w:tc>
          <w:tcPr>
            <w:tcW w:w="1842" w:type="dxa"/>
            <w:tcBorders>
              <w:top w:val="single" w:sz="6" w:space="0" w:color="auto"/>
              <w:left w:val="single" w:sz="6" w:space="0" w:color="auto"/>
              <w:right w:val="single" w:sz="6" w:space="0" w:color="auto"/>
            </w:tcBorders>
            <w:shd w:val="clear" w:color="auto" w:fill="FFFFFF"/>
          </w:tcPr>
          <w:p w:rsidR="00AE61F3" w:rsidRPr="00AE61F3" w:rsidRDefault="00AE61F3" w:rsidP="00AE61F3">
            <w:pPr>
              <w:shd w:val="clear" w:color="auto" w:fill="FFFFFF"/>
              <w:jc w:val="center"/>
              <w:rPr>
                <w:sz w:val="22"/>
                <w:szCs w:val="22"/>
              </w:rPr>
            </w:pPr>
            <w:r w:rsidRPr="00AE61F3">
              <w:rPr>
                <w:sz w:val="22"/>
                <w:szCs w:val="22"/>
              </w:rPr>
              <w:t>425</w:t>
            </w:r>
          </w:p>
        </w:tc>
        <w:tc>
          <w:tcPr>
            <w:tcW w:w="1276" w:type="dxa"/>
            <w:tcBorders>
              <w:top w:val="single" w:sz="6" w:space="0" w:color="auto"/>
              <w:left w:val="single" w:sz="6" w:space="0" w:color="auto"/>
              <w:right w:val="single" w:sz="6" w:space="0" w:color="auto"/>
            </w:tcBorders>
            <w:shd w:val="clear" w:color="auto" w:fill="FFFFFF"/>
          </w:tcPr>
          <w:p w:rsidR="00AE61F3" w:rsidRPr="00AE61F3" w:rsidRDefault="00AE61F3" w:rsidP="00AE61F3">
            <w:pPr>
              <w:shd w:val="clear" w:color="auto" w:fill="FFFFFF"/>
              <w:ind w:left="187"/>
              <w:rPr>
                <w:sz w:val="22"/>
                <w:szCs w:val="22"/>
              </w:rPr>
            </w:pPr>
            <w:r w:rsidRPr="00AE61F3">
              <w:rPr>
                <w:spacing w:val="-5"/>
                <w:sz w:val="22"/>
                <w:szCs w:val="22"/>
              </w:rPr>
              <w:t>0503125</w:t>
            </w:r>
          </w:p>
        </w:tc>
        <w:tc>
          <w:tcPr>
            <w:tcW w:w="5528" w:type="dxa"/>
            <w:tcBorders>
              <w:top w:val="single" w:sz="6" w:space="0" w:color="auto"/>
              <w:left w:val="single" w:sz="6" w:space="0" w:color="auto"/>
              <w:right w:val="single" w:sz="6" w:space="0" w:color="auto"/>
            </w:tcBorders>
            <w:shd w:val="clear" w:color="auto" w:fill="FFFFFF"/>
          </w:tcPr>
          <w:p w:rsidR="00AE61F3" w:rsidRPr="00AE61F3" w:rsidRDefault="00AE61F3" w:rsidP="00AE61F3">
            <w:pPr>
              <w:shd w:val="clear" w:color="auto" w:fill="FFFFFF"/>
              <w:rPr>
                <w:sz w:val="22"/>
                <w:szCs w:val="22"/>
              </w:rPr>
            </w:pPr>
            <w:r w:rsidRPr="00AE61F3">
              <w:rPr>
                <w:spacing w:val="-6"/>
                <w:sz w:val="22"/>
                <w:szCs w:val="22"/>
              </w:rPr>
              <w:t>Справка по консолидируемым расчетам</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18"/>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350"/>
              <w:rPr>
                <w:sz w:val="22"/>
                <w:szCs w:val="22"/>
                <w:highlight w:val="yellow"/>
              </w:rPr>
            </w:pPr>
            <w:r w:rsidRPr="00AE61F3">
              <w:rPr>
                <w:sz w:val="22"/>
                <w:szCs w:val="22"/>
              </w:rPr>
              <w:t>8</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jc w:val="center"/>
              <w:rPr>
                <w:sz w:val="22"/>
                <w:szCs w:val="22"/>
              </w:rPr>
            </w:pPr>
            <w:r w:rsidRPr="00AE61F3">
              <w:rPr>
                <w:sz w:val="22"/>
                <w:szCs w:val="22"/>
              </w:rPr>
              <w:t>460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187"/>
              <w:rPr>
                <w:sz w:val="22"/>
                <w:szCs w:val="22"/>
              </w:rPr>
            </w:pPr>
            <w:r w:rsidRPr="00AE61F3">
              <w:rPr>
                <w:spacing w:val="-3"/>
                <w:sz w:val="22"/>
                <w:szCs w:val="22"/>
              </w:rPr>
              <w:t>0503360</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spacing w:line="254" w:lineRule="exact"/>
              <w:ind w:left="5" w:right="163" w:firstLine="5"/>
              <w:rPr>
                <w:sz w:val="22"/>
                <w:szCs w:val="22"/>
              </w:rPr>
            </w:pPr>
            <w:r w:rsidRPr="00AE61F3">
              <w:rPr>
                <w:spacing w:val="-6"/>
                <w:sz w:val="22"/>
                <w:szCs w:val="22"/>
              </w:rPr>
              <w:t>Пояснительная записка к отчету об исполнении кон</w:t>
            </w:r>
            <w:r w:rsidRPr="00AE61F3">
              <w:rPr>
                <w:spacing w:val="-6"/>
                <w:sz w:val="22"/>
                <w:szCs w:val="22"/>
              </w:rPr>
              <w:softHyphen/>
            </w:r>
            <w:r w:rsidRPr="00AE61F3">
              <w:rPr>
                <w:spacing w:val="-5"/>
                <w:sz w:val="22"/>
                <w:szCs w:val="22"/>
              </w:rPr>
              <w:t>солидированного бюджета</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8"/>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24"/>
              <w:rPr>
                <w:sz w:val="22"/>
                <w:szCs w:val="22"/>
              </w:rPr>
            </w:pPr>
            <w:r w:rsidRPr="00AE61F3">
              <w:rPr>
                <w:spacing w:val="6"/>
                <w:sz w:val="22"/>
                <w:szCs w:val="22"/>
              </w:rPr>
              <w:t>Приложения к пояснительной записке (к форме 460)</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18"/>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365"/>
              <w:rPr>
                <w:sz w:val="22"/>
                <w:szCs w:val="22"/>
              </w:rPr>
            </w:pPr>
            <w:r w:rsidRPr="00AE61F3">
              <w:rPr>
                <w:sz w:val="22"/>
                <w:szCs w:val="22"/>
              </w:rPr>
              <w:t>1</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jc w:val="center"/>
              <w:rPr>
                <w:sz w:val="22"/>
                <w:szCs w:val="22"/>
              </w:rPr>
            </w:pPr>
            <w:r w:rsidRPr="00AE61F3">
              <w:rPr>
                <w:sz w:val="22"/>
                <w:szCs w:val="22"/>
              </w:rPr>
              <w:t>461</w:t>
            </w:r>
          </w:p>
          <w:p w:rsidR="00AE61F3" w:rsidRPr="00AE61F3" w:rsidRDefault="00AE61F3" w:rsidP="00AE61F3">
            <w:pPr>
              <w:shd w:val="clear" w:color="auto" w:fill="FFFFFF"/>
              <w:jc w:val="center"/>
              <w:rPr>
                <w:sz w:val="22"/>
                <w:szCs w:val="22"/>
              </w:rPr>
            </w:pPr>
            <w:r w:rsidRPr="00AE61F3">
              <w:rPr>
                <w:sz w:val="22"/>
                <w:szCs w:val="22"/>
              </w:rPr>
              <w:t>464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187"/>
              <w:rPr>
                <w:spacing w:val="-3"/>
                <w:sz w:val="22"/>
                <w:szCs w:val="22"/>
              </w:rPr>
            </w:pPr>
            <w:r w:rsidRPr="00AE61F3">
              <w:rPr>
                <w:spacing w:val="-3"/>
                <w:sz w:val="22"/>
                <w:szCs w:val="22"/>
              </w:rPr>
              <w:t>0503161</w:t>
            </w:r>
          </w:p>
          <w:p w:rsidR="00AE61F3" w:rsidRPr="00AE61F3" w:rsidRDefault="00AE61F3" w:rsidP="00AE61F3">
            <w:pPr>
              <w:shd w:val="clear" w:color="auto" w:fill="FFFFFF"/>
              <w:ind w:left="187"/>
              <w:rPr>
                <w:sz w:val="22"/>
                <w:szCs w:val="22"/>
              </w:rPr>
            </w:pPr>
            <w:r w:rsidRPr="00AE61F3">
              <w:rPr>
                <w:spacing w:val="-3"/>
                <w:sz w:val="22"/>
                <w:szCs w:val="22"/>
              </w:rPr>
              <w:t>0503364</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spacing w:line="254" w:lineRule="exact"/>
              <w:ind w:right="240" w:firstLine="5"/>
              <w:rPr>
                <w:spacing w:val="-7"/>
                <w:sz w:val="22"/>
                <w:szCs w:val="22"/>
              </w:rPr>
            </w:pPr>
            <w:r w:rsidRPr="00AE61F3">
              <w:rPr>
                <w:spacing w:val="-7"/>
                <w:sz w:val="22"/>
                <w:szCs w:val="22"/>
              </w:rPr>
              <w:t>Сведения о количестве подведомственных учреждениях</w:t>
            </w:r>
          </w:p>
          <w:p w:rsidR="00AE61F3" w:rsidRPr="00AE61F3" w:rsidRDefault="00AE61F3" w:rsidP="00AE61F3">
            <w:pPr>
              <w:shd w:val="clear" w:color="auto" w:fill="FFFFFF"/>
              <w:spacing w:line="254" w:lineRule="exact"/>
              <w:ind w:right="240" w:firstLine="5"/>
              <w:rPr>
                <w:sz w:val="22"/>
                <w:szCs w:val="22"/>
              </w:rPr>
            </w:pPr>
            <w:r w:rsidRPr="00AE61F3">
              <w:rPr>
                <w:spacing w:val="-7"/>
                <w:sz w:val="22"/>
                <w:szCs w:val="22"/>
              </w:rPr>
              <w:t>Сведения об исполнении консолидированного бюд</w:t>
            </w:r>
            <w:r w:rsidRPr="00AE61F3">
              <w:rPr>
                <w:spacing w:val="-7"/>
                <w:sz w:val="22"/>
                <w:szCs w:val="22"/>
              </w:rPr>
              <w:softHyphen/>
            </w:r>
            <w:r w:rsidRPr="00AE61F3">
              <w:rPr>
                <w:spacing w:val="-6"/>
                <w:sz w:val="22"/>
                <w:szCs w:val="22"/>
              </w:rPr>
              <w:t>жета</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18"/>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350"/>
              <w:rPr>
                <w:sz w:val="22"/>
                <w:szCs w:val="22"/>
              </w:rPr>
            </w:pPr>
            <w:r w:rsidRPr="00AE61F3">
              <w:rPr>
                <w:sz w:val="22"/>
                <w:szCs w:val="22"/>
              </w:rPr>
              <w:t>2</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jc w:val="center"/>
              <w:rPr>
                <w:sz w:val="22"/>
                <w:szCs w:val="22"/>
              </w:rPr>
            </w:pPr>
            <w:r w:rsidRPr="00AE61F3">
              <w:rPr>
                <w:spacing w:val="-2"/>
                <w:sz w:val="22"/>
                <w:szCs w:val="22"/>
              </w:rPr>
              <w:t>468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187"/>
              <w:rPr>
                <w:sz w:val="22"/>
                <w:szCs w:val="22"/>
              </w:rPr>
            </w:pPr>
            <w:r w:rsidRPr="00AE61F3">
              <w:rPr>
                <w:spacing w:val="-5"/>
                <w:sz w:val="22"/>
                <w:szCs w:val="22"/>
              </w:rPr>
              <w:t>0503368</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spacing w:line="259" w:lineRule="exact"/>
              <w:ind w:right="101" w:firstLine="5"/>
              <w:rPr>
                <w:sz w:val="22"/>
                <w:szCs w:val="22"/>
              </w:rPr>
            </w:pPr>
            <w:r w:rsidRPr="00AE61F3">
              <w:rPr>
                <w:spacing w:val="-6"/>
                <w:sz w:val="22"/>
                <w:szCs w:val="22"/>
              </w:rPr>
              <w:t>Сведения о движении нефинансовых активов консолидированного бюджета(бюджетная деятельность)</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09"/>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350"/>
              <w:rPr>
                <w:sz w:val="22"/>
                <w:szCs w:val="22"/>
              </w:rPr>
            </w:pPr>
            <w:r w:rsidRPr="00AE61F3">
              <w:rPr>
                <w:sz w:val="22"/>
                <w:szCs w:val="22"/>
              </w:rPr>
              <w:t>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jc w:val="center"/>
              <w:rPr>
                <w:sz w:val="22"/>
                <w:szCs w:val="22"/>
              </w:rPr>
            </w:pPr>
            <w:r w:rsidRPr="00AE61F3">
              <w:rPr>
                <w:sz w:val="22"/>
                <w:szCs w:val="22"/>
              </w:rPr>
              <w:t>469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178"/>
              <w:rPr>
                <w:sz w:val="22"/>
                <w:szCs w:val="22"/>
              </w:rPr>
            </w:pPr>
            <w:r w:rsidRPr="00AE61F3">
              <w:rPr>
                <w:spacing w:val="-3"/>
                <w:sz w:val="22"/>
                <w:szCs w:val="22"/>
              </w:rPr>
              <w:t>0503369</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spacing w:line="259" w:lineRule="exact"/>
              <w:ind w:right="163"/>
              <w:rPr>
                <w:sz w:val="22"/>
                <w:szCs w:val="22"/>
              </w:rPr>
            </w:pPr>
            <w:r w:rsidRPr="00AE61F3">
              <w:rPr>
                <w:spacing w:val="-6"/>
                <w:sz w:val="22"/>
                <w:szCs w:val="22"/>
              </w:rPr>
              <w:t>Сведения по дебиторской и кредиторской задолжен</w:t>
            </w:r>
            <w:r w:rsidRPr="00AE61F3">
              <w:rPr>
                <w:spacing w:val="-6"/>
                <w:sz w:val="22"/>
                <w:szCs w:val="22"/>
              </w:rPr>
              <w:softHyphen/>
            </w:r>
            <w:r w:rsidRPr="00AE61F3">
              <w:rPr>
                <w:spacing w:val="-7"/>
                <w:sz w:val="22"/>
                <w:szCs w:val="22"/>
              </w:rPr>
              <w:t>ности</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18"/>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302"/>
              <w:rPr>
                <w:sz w:val="22"/>
                <w:szCs w:val="22"/>
              </w:rPr>
            </w:pPr>
            <w:r w:rsidRPr="00AE61F3">
              <w:rPr>
                <w:sz w:val="22"/>
                <w:szCs w:val="22"/>
              </w:rPr>
              <w:t>5</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jc w:val="center"/>
              <w:rPr>
                <w:sz w:val="22"/>
                <w:szCs w:val="22"/>
              </w:rPr>
            </w:pPr>
            <w:r w:rsidRPr="00AE61F3">
              <w:rPr>
                <w:sz w:val="22"/>
                <w:szCs w:val="22"/>
              </w:rPr>
              <w:t>459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173"/>
              <w:rPr>
                <w:sz w:val="22"/>
                <w:szCs w:val="22"/>
              </w:rPr>
            </w:pPr>
            <w:r w:rsidRPr="00AE61F3">
              <w:rPr>
                <w:spacing w:val="-3"/>
                <w:sz w:val="22"/>
                <w:szCs w:val="22"/>
              </w:rPr>
              <w:t>0503369</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spacing w:line="250" w:lineRule="exact"/>
              <w:ind w:right="168" w:hanging="5"/>
              <w:rPr>
                <w:sz w:val="22"/>
                <w:szCs w:val="22"/>
              </w:rPr>
            </w:pPr>
            <w:r w:rsidRPr="00AE61F3">
              <w:rPr>
                <w:spacing w:val="-6"/>
                <w:sz w:val="22"/>
                <w:szCs w:val="22"/>
              </w:rPr>
              <w:t>Сведения по дебиторской и кредиторской задолжен</w:t>
            </w:r>
            <w:r w:rsidRPr="00AE61F3">
              <w:rPr>
                <w:spacing w:val="-6"/>
                <w:sz w:val="22"/>
                <w:szCs w:val="22"/>
              </w:rPr>
              <w:softHyphen/>
              <w:t xml:space="preserve">ности (по бюджетной деятельности по дебиторской </w:t>
            </w:r>
            <w:r w:rsidRPr="00AE61F3">
              <w:rPr>
                <w:spacing w:val="-5"/>
                <w:sz w:val="22"/>
                <w:szCs w:val="22"/>
              </w:rPr>
              <w:t>задолженности)</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768"/>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298"/>
              <w:rPr>
                <w:sz w:val="22"/>
                <w:szCs w:val="22"/>
              </w:rPr>
            </w:pPr>
            <w:r w:rsidRPr="00AE61F3">
              <w:rPr>
                <w:sz w:val="22"/>
                <w:szCs w:val="22"/>
              </w:rPr>
              <w:t>6</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jc w:val="center"/>
              <w:rPr>
                <w:sz w:val="22"/>
                <w:szCs w:val="22"/>
              </w:rPr>
            </w:pPr>
            <w:r w:rsidRPr="00AE61F3">
              <w:rPr>
                <w:sz w:val="22"/>
                <w:szCs w:val="22"/>
              </w:rPr>
              <w:t>471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163"/>
              <w:rPr>
                <w:sz w:val="22"/>
                <w:szCs w:val="22"/>
              </w:rPr>
            </w:pPr>
            <w:r w:rsidRPr="00AE61F3">
              <w:rPr>
                <w:spacing w:val="-4"/>
                <w:sz w:val="22"/>
                <w:szCs w:val="22"/>
              </w:rPr>
              <w:t>0503371</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spacing w:line="254" w:lineRule="exact"/>
              <w:ind w:right="226" w:hanging="14"/>
              <w:rPr>
                <w:sz w:val="22"/>
                <w:szCs w:val="22"/>
              </w:rPr>
            </w:pPr>
            <w:r w:rsidRPr="00AE61F3">
              <w:rPr>
                <w:sz w:val="22"/>
                <w:szCs w:val="22"/>
              </w:rPr>
              <w:t>Сведения  о финансовых вложениях</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09"/>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298"/>
              <w:rPr>
                <w:sz w:val="22"/>
                <w:szCs w:val="22"/>
              </w:rPr>
            </w:pPr>
            <w:r w:rsidRPr="00AE61F3">
              <w:rPr>
                <w:sz w:val="22"/>
                <w:szCs w:val="22"/>
              </w:rPr>
              <w:t>7</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jc w:val="center"/>
              <w:rPr>
                <w:sz w:val="22"/>
                <w:szCs w:val="22"/>
              </w:rPr>
            </w:pPr>
            <w:r w:rsidRPr="00AE61F3">
              <w:rPr>
                <w:sz w:val="22"/>
                <w:szCs w:val="22"/>
              </w:rPr>
              <w:t>473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163"/>
              <w:rPr>
                <w:sz w:val="22"/>
                <w:szCs w:val="22"/>
              </w:rPr>
            </w:pPr>
            <w:r w:rsidRPr="00AE61F3">
              <w:rPr>
                <w:sz w:val="22"/>
                <w:szCs w:val="22"/>
              </w:rPr>
              <w:t>0503373</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spacing w:line="254" w:lineRule="exact"/>
              <w:ind w:right="226" w:hanging="14"/>
              <w:rPr>
                <w:sz w:val="22"/>
                <w:szCs w:val="22"/>
              </w:rPr>
            </w:pPr>
            <w:r w:rsidRPr="00AE61F3">
              <w:rPr>
                <w:sz w:val="22"/>
                <w:szCs w:val="22"/>
              </w:rPr>
              <w:t>Справка об изменяемых остатков валюты баланса.</w:t>
            </w:r>
          </w:p>
        </w:tc>
      </w:tr>
      <w:tr w:rsidR="00AE61F3" w:rsidRPr="00AE61F3" w:rsidTr="00AE6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996"/>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298"/>
              <w:rPr>
                <w:sz w:val="22"/>
                <w:szCs w:val="22"/>
              </w:rPr>
            </w:pPr>
            <w:r w:rsidRPr="00AE61F3">
              <w:rPr>
                <w:sz w:val="22"/>
                <w:szCs w:val="22"/>
              </w:rPr>
              <w:t>8</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jc w:val="center"/>
              <w:rPr>
                <w:sz w:val="22"/>
                <w:szCs w:val="22"/>
              </w:rPr>
            </w:pPr>
            <w:r w:rsidRPr="00AE61F3">
              <w:rPr>
                <w:sz w:val="22"/>
                <w:szCs w:val="22"/>
              </w:rPr>
              <w:t>477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ind w:left="163"/>
              <w:rPr>
                <w:sz w:val="22"/>
                <w:szCs w:val="22"/>
              </w:rPr>
            </w:pPr>
            <w:r w:rsidRPr="00AE61F3">
              <w:rPr>
                <w:sz w:val="22"/>
                <w:szCs w:val="22"/>
              </w:rPr>
              <w:t>0503377</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AE61F3" w:rsidRPr="00AE61F3" w:rsidRDefault="00AE61F3" w:rsidP="00AE61F3">
            <w:pPr>
              <w:shd w:val="clear" w:color="auto" w:fill="FFFFFF"/>
              <w:spacing w:line="254" w:lineRule="exact"/>
              <w:ind w:right="226" w:hanging="14"/>
              <w:rPr>
                <w:sz w:val="22"/>
                <w:szCs w:val="22"/>
              </w:rPr>
            </w:pPr>
            <w:r w:rsidRPr="00AE61F3">
              <w:rPr>
                <w:sz w:val="22"/>
                <w:szCs w:val="22"/>
              </w:rPr>
              <w:t>Сведения об использовании информационно-коммуникационных технологий в консолидированном бюджете.</w:t>
            </w:r>
          </w:p>
        </w:tc>
      </w:tr>
    </w:tbl>
    <w:p w:rsidR="00AE61F3" w:rsidRPr="00AE61F3" w:rsidRDefault="00AE61F3" w:rsidP="00AE61F3">
      <w:pPr>
        <w:shd w:val="clear" w:color="auto" w:fill="FFFFFF"/>
        <w:spacing w:line="322" w:lineRule="exact"/>
        <w:ind w:left="24" w:right="5" w:firstLine="734"/>
        <w:jc w:val="both"/>
        <w:rPr>
          <w:color w:val="FF0000"/>
          <w:sz w:val="22"/>
          <w:szCs w:val="22"/>
          <w:highlight w:val="yellow"/>
        </w:rPr>
      </w:pPr>
    </w:p>
    <w:p w:rsidR="00AE61F3" w:rsidRPr="00AE61F3" w:rsidRDefault="00AE61F3" w:rsidP="00AE61F3">
      <w:pPr>
        <w:shd w:val="clear" w:color="auto" w:fill="FFFFFF"/>
        <w:spacing w:line="322" w:lineRule="exact"/>
        <w:ind w:right="5" w:firstLine="540"/>
        <w:jc w:val="both"/>
        <w:rPr>
          <w:sz w:val="22"/>
          <w:szCs w:val="22"/>
        </w:rPr>
      </w:pPr>
      <w:r w:rsidRPr="00AE61F3">
        <w:rPr>
          <w:sz w:val="22"/>
          <w:szCs w:val="22"/>
        </w:rPr>
        <w:t xml:space="preserve">1. </w:t>
      </w:r>
      <w:r w:rsidRPr="00AE61F3">
        <w:rPr>
          <w:sz w:val="22"/>
          <w:szCs w:val="22"/>
          <w:u w:val="single"/>
        </w:rPr>
        <w:t>Баланс исполнения бюджета (ф. 0503120),</w:t>
      </w:r>
      <w:r w:rsidRPr="00AE61F3">
        <w:rPr>
          <w:sz w:val="22"/>
          <w:szCs w:val="22"/>
        </w:rPr>
        <w:t xml:space="preserve"> представленный администрацией Митякинского сельского поселения сформирован по состоянию на 1 января 2016 г. Показатели отражены в Балансе (ф. 0503120) в разрезе бюджетной деятельности (графы 3, 7) и итогового показателя (графы 6, 10) на начало года (группа граф 3 - 6) и конец отчетного периода (группа граф 7 - 10), соответственно.</w:t>
      </w:r>
    </w:p>
    <w:p w:rsidR="00AE61F3" w:rsidRPr="00AE61F3" w:rsidRDefault="00AE61F3" w:rsidP="00AE61F3">
      <w:pPr>
        <w:ind w:firstLine="540"/>
        <w:jc w:val="both"/>
        <w:rPr>
          <w:sz w:val="22"/>
          <w:szCs w:val="22"/>
        </w:rPr>
      </w:pPr>
      <w:r w:rsidRPr="00AE61F3">
        <w:rPr>
          <w:sz w:val="22"/>
          <w:szCs w:val="22"/>
        </w:rPr>
        <w:t>В группе граф 3 - 6 отражены данные о стоимости активов, обязательств, финансовом результате на начало 2015 года (вступительный баланс), которые соответствуют данным граф "На конец отчетного периода" 2014 года (заключительный баланс) с учетом на начало 2015 года данных, изменивших показатели вступительного баланса.</w:t>
      </w:r>
    </w:p>
    <w:p w:rsidR="00AE61F3" w:rsidRPr="00AE61F3" w:rsidRDefault="00AE61F3" w:rsidP="00AE61F3">
      <w:pPr>
        <w:ind w:firstLine="540"/>
        <w:jc w:val="both"/>
        <w:rPr>
          <w:sz w:val="22"/>
          <w:szCs w:val="22"/>
        </w:rPr>
      </w:pPr>
      <w:r w:rsidRPr="00AE61F3">
        <w:rPr>
          <w:sz w:val="22"/>
          <w:szCs w:val="22"/>
        </w:rPr>
        <w:t>В графах 7 - 10 отражаются данные о стоимости активов и обязательств, финансовом результате на 1 января 2016 года с учетом проведенных 31 декабря 2015 года заключительных оборотов по счетам бюджетного учета.</w:t>
      </w:r>
    </w:p>
    <w:p w:rsidR="00AE61F3" w:rsidRPr="00AE61F3" w:rsidRDefault="00AE61F3" w:rsidP="00AE61F3">
      <w:pPr>
        <w:ind w:firstLine="540"/>
        <w:jc w:val="both"/>
        <w:rPr>
          <w:sz w:val="22"/>
          <w:szCs w:val="22"/>
        </w:rPr>
      </w:pPr>
      <w:r w:rsidRPr="00AE61F3">
        <w:rPr>
          <w:sz w:val="22"/>
          <w:szCs w:val="22"/>
        </w:rPr>
        <w:t>Итоговые графы 6, 10 отчета равны графам 3 и 7 соответственно.</w:t>
      </w:r>
    </w:p>
    <w:p w:rsidR="00AE61F3" w:rsidRPr="00AE61F3" w:rsidRDefault="00AE61F3" w:rsidP="00AE61F3">
      <w:pPr>
        <w:ind w:firstLine="540"/>
        <w:jc w:val="both"/>
        <w:rPr>
          <w:sz w:val="22"/>
          <w:szCs w:val="22"/>
          <w:highlight w:val="yellow"/>
        </w:rPr>
      </w:pPr>
    </w:p>
    <w:p w:rsidR="00AE61F3" w:rsidRPr="00AE61F3" w:rsidRDefault="00AE61F3" w:rsidP="00AE61F3">
      <w:pPr>
        <w:ind w:firstLine="540"/>
        <w:jc w:val="both"/>
        <w:rPr>
          <w:sz w:val="22"/>
          <w:szCs w:val="22"/>
        </w:rPr>
      </w:pPr>
      <w:r w:rsidRPr="00AE61F3">
        <w:rPr>
          <w:sz w:val="22"/>
          <w:szCs w:val="22"/>
        </w:rPr>
        <w:t>Баланс исполнения бюджета состоит из четырех разделов, а именно:</w:t>
      </w:r>
    </w:p>
    <w:p w:rsidR="00AE61F3" w:rsidRPr="00AE61F3" w:rsidRDefault="00AE61F3" w:rsidP="00AE61F3">
      <w:pPr>
        <w:ind w:firstLine="540"/>
        <w:jc w:val="both"/>
        <w:rPr>
          <w:sz w:val="22"/>
          <w:szCs w:val="22"/>
        </w:rPr>
      </w:pPr>
      <w:r w:rsidRPr="00AE61F3">
        <w:rPr>
          <w:sz w:val="22"/>
          <w:szCs w:val="22"/>
        </w:rPr>
        <w:t xml:space="preserve"> Раздел </w:t>
      </w:r>
      <w:r w:rsidRPr="00AE61F3">
        <w:rPr>
          <w:sz w:val="22"/>
          <w:szCs w:val="22"/>
          <w:lang w:val="en-US"/>
        </w:rPr>
        <w:t>I</w:t>
      </w:r>
      <w:r w:rsidRPr="00AE61F3">
        <w:rPr>
          <w:sz w:val="22"/>
          <w:szCs w:val="22"/>
        </w:rPr>
        <w:t xml:space="preserve">. Нефинансовые активы </w:t>
      </w:r>
    </w:p>
    <w:p w:rsidR="00AE61F3" w:rsidRPr="00AE61F3" w:rsidRDefault="00AE61F3" w:rsidP="00AE61F3">
      <w:pPr>
        <w:ind w:left="540"/>
        <w:jc w:val="both"/>
        <w:rPr>
          <w:sz w:val="22"/>
          <w:szCs w:val="22"/>
        </w:rPr>
      </w:pPr>
      <w:r w:rsidRPr="00AE61F3">
        <w:rPr>
          <w:color w:val="FF0000"/>
          <w:sz w:val="22"/>
          <w:szCs w:val="22"/>
        </w:rPr>
        <w:t xml:space="preserve"> </w:t>
      </w:r>
      <w:r w:rsidRPr="00AE61F3">
        <w:rPr>
          <w:sz w:val="22"/>
          <w:szCs w:val="22"/>
        </w:rPr>
        <w:t xml:space="preserve">Раздел </w:t>
      </w:r>
      <w:r w:rsidRPr="00AE61F3">
        <w:rPr>
          <w:sz w:val="22"/>
          <w:szCs w:val="22"/>
          <w:lang w:val="en-US"/>
        </w:rPr>
        <w:t>II</w:t>
      </w:r>
      <w:r w:rsidRPr="00AE61F3">
        <w:rPr>
          <w:sz w:val="22"/>
          <w:szCs w:val="22"/>
        </w:rPr>
        <w:t>. Финансовые активы</w:t>
      </w:r>
    </w:p>
    <w:p w:rsidR="00AE61F3" w:rsidRPr="00AE61F3" w:rsidRDefault="00AE61F3" w:rsidP="00AE61F3">
      <w:pPr>
        <w:ind w:left="540"/>
        <w:jc w:val="both"/>
        <w:rPr>
          <w:sz w:val="22"/>
          <w:szCs w:val="22"/>
        </w:rPr>
      </w:pPr>
      <w:r w:rsidRPr="00AE61F3">
        <w:rPr>
          <w:sz w:val="22"/>
          <w:szCs w:val="22"/>
        </w:rPr>
        <w:t xml:space="preserve">Раздел </w:t>
      </w:r>
      <w:r w:rsidRPr="00AE61F3">
        <w:rPr>
          <w:sz w:val="22"/>
          <w:szCs w:val="22"/>
          <w:lang w:val="en-US"/>
        </w:rPr>
        <w:t>I</w:t>
      </w:r>
      <w:r w:rsidRPr="00AE61F3">
        <w:rPr>
          <w:sz w:val="22"/>
          <w:szCs w:val="22"/>
        </w:rPr>
        <w:t xml:space="preserve"> и </w:t>
      </w:r>
      <w:r w:rsidRPr="00AE61F3">
        <w:rPr>
          <w:sz w:val="22"/>
          <w:szCs w:val="22"/>
          <w:lang w:val="en-US"/>
        </w:rPr>
        <w:t>II</w:t>
      </w:r>
      <w:r w:rsidRPr="00AE61F3">
        <w:rPr>
          <w:sz w:val="22"/>
          <w:szCs w:val="22"/>
        </w:rPr>
        <w:t xml:space="preserve"> составляют актив баланса исполнения бюджета. </w:t>
      </w:r>
    </w:p>
    <w:p w:rsidR="00AE61F3" w:rsidRPr="00AE61F3" w:rsidRDefault="00AE61F3" w:rsidP="00AE61F3">
      <w:pPr>
        <w:ind w:firstLine="540"/>
        <w:jc w:val="both"/>
        <w:rPr>
          <w:sz w:val="22"/>
          <w:szCs w:val="22"/>
        </w:rPr>
      </w:pPr>
      <w:r w:rsidRPr="00AE61F3">
        <w:rPr>
          <w:sz w:val="22"/>
          <w:szCs w:val="22"/>
        </w:rPr>
        <w:t xml:space="preserve">Раздел </w:t>
      </w:r>
      <w:r w:rsidRPr="00AE61F3">
        <w:rPr>
          <w:sz w:val="22"/>
          <w:szCs w:val="22"/>
          <w:lang w:val="en-US"/>
        </w:rPr>
        <w:t>III</w:t>
      </w:r>
      <w:r w:rsidRPr="00AE61F3">
        <w:rPr>
          <w:sz w:val="22"/>
          <w:szCs w:val="22"/>
        </w:rPr>
        <w:t>. Обязательства</w:t>
      </w:r>
    </w:p>
    <w:p w:rsidR="00AE61F3" w:rsidRPr="00AE61F3" w:rsidRDefault="00AE61F3" w:rsidP="00AE61F3">
      <w:pPr>
        <w:ind w:firstLine="540"/>
        <w:jc w:val="both"/>
        <w:rPr>
          <w:sz w:val="22"/>
          <w:szCs w:val="22"/>
        </w:rPr>
      </w:pPr>
      <w:r w:rsidRPr="00AE61F3">
        <w:rPr>
          <w:sz w:val="22"/>
          <w:szCs w:val="22"/>
        </w:rPr>
        <w:t xml:space="preserve">Раздел </w:t>
      </w:r>
      <w:r w:rsidRPr="00AE61F3">
        <w:rPr>
          <w:sz w:val="22"/>
          <w:szCs w:val="22"/>
          <w:lang w:val="en-US"/>
        </w:rPr>
        <w:t>IV</w:t>
      </w:r>
      <w:r w:rsidRPr="00AE61F3">
        <w:rPr>
          <w:sz w:val="22"/>
          <w:szCs w:val="22"/>
        </w:rPr>
        <w:t>. Финансовый результат.</w:t>
      </w:r>
    </w:p>
    <w:p w:rsidR="00AE61F3" w:rsidRPr="00AE61F3" w:rsidRDefault="00AE61F3" w:rsidP="00AE61F3">
      <w:pPr>
        <w:ind w:left="540"/>
        <w:jc w:val="both"/>
        <w:rPr>
          <w:sz w:val="22"/>
          <w:szCs w:val="22"/>
        </w:rPr>
      </w:pPr>
      <w:r w:rsidRPr="00AE61F3">
        <w:rPr>
          <w:sz w:val="22"/>
          <w:szCs w:val="22"/>
        </w:rPr>
        <w:t xml:space="preserve">Раздел </w:t>
      </w:r>
      <w:r w:rsidRPr="00AE61F3">
        <w:rPr>
          <w:sz w:val="22"/>
          <w:szCs w:val="22"/>
          <w:lang w:val="en-US"/>
        </w:rPr>
        <w:t>III</w:t>
      </w:r>
      <w:r w:rsidRPr="00AE61F3">
        <w:rPr>
          <w:sz w:val="22"/>
          <w:szCs w:val="22"/>
        </w:rPr>
        <w:t xml:space="preserve"> и </w:t>
      </w:r>
      <w:r w:rsidRPr="00AE61F3">
        <w:rPr>
          <w:sz w:val="22"/>
          <w:szCs w:val="22"/>
          <w:lang w:val="en-US"/>
        </w:rPr>
        <w:t>IV</w:t>
      </w:r>
      <w:r w:rsidRPr="00AE61F3">
        <w:rPr>
          <w:sz w:val="22"/>
          <w:szCs w:val="22"/>
        </w:rPr>
        <w:t xml:space="preserve"> составляют пассив баланса исполнения бюджета. </w:t>
      </w:r>
    </w:p>
    <w:p w:rsidR="00AE61F3" w:rsidRPr="00AE61F3" w:rsidRDefault="00AE61F3" w:rsidP="00AE61F3">
      <w:pPr>
        <w:ind w:firstLine="540"/>
        <w:jc w:val="both"/>
        <w:rPr>
          <w:color w:val="FF0000"/>
          <w:sz w:val="22"/>
          <w:szCs w:val="22"/>
        </w:rPr>
      </w:pPr>
    </w:p>
    <w:p w:rsidR="00AE61F3" w:rsidRPr="00AE61F3" w:rsidRDefault="00AE61F3" w:rsidP="00AE61F3">
      <w:pPr>
        <w:numPr>
          <w:ilvl w:val="0"/>
          <w:numId w:val="6"/>
        </w:numPr>
        <w:suppressAutoHyphens w:val="0"/>
        <w:autoSpaceDE w:val="0"/>
        <w:autoSpaceDN w:val="0"/>
        <w:adjustRightInd w:val="0"/>
        <w:ind w:left="426" w:firstLine="0"/>
        <w:jc w:val="both"/>
        <w:rPr>
          <w:sz w:val="22"/>
          <w:szCs w:val="22"/>
        </w:rPr>
      </w:pPr>
      <w:r w:rsidRPr="00AE61F3">
        <w:rPr>
          <w:sz w:val="22"/>
          <w:szCs w:val="22"/>
        </w:rPr>
        <w:t xml:space="preserve">В разделе </w:t>
      </w:r>
      <w:r w:rsidRPr="00AE61F3">
        <w:rPr>
          <w:sz w:val="22"/>
          <w:szCs w:val="22"/>
          <w:lang w:val="en-US"/>
        </w:rPr>
        <w:t>I</w:t>
      </w:r>
      <w:r w:rsidRPr="00AE61F3">
        <w:rPr>
          <w:sz w:val="22"/>
          <w:szCs w:val="22"/>
        </w:rPr>
        <w:t xml:space="preserve"> баланса исполнения бюджета «Нефинансовые активы» при составлении данной формы отражены данные о балансовой (первоначальной), остаточной стоимости средств, находящихся на балансе администрации Митякинского сельского поселения на начало и конец отчетного периода, начисленной амортизации по данным объектам, стоимость материальных запасов на начало года и конец отчетного года. Раздел </w:t>
      </w:r>
      <w:r w:rsidRPr="00AE61F3">
        <w:rPr>
          <w:sz w:val="22"/>
          <w:szCs w:val="22"/>
          <w:lang w:val="en-US"/>
        </w:rPr>
        <w:t>I</w:t>
      </w:r>
      <w:r w:rsidRPr="00AE61F3">
        <w:rPr>
          <w:sz w:val="22"/>
          <w:szCs w:val="22"/>
        </w:rPr>
        <w:t xml:space="preserve"> баланса администрации Митякинского сельского поселения на начало года составил 4 662 786,53 рублей, на конец года 26 864 410,65 рублей.</w:t>
      </w:r>
    </w:p>
    <w:p w:rsidR="00AE61F3" w:rsidRPr="00AE61F3" w:rsidRDefault="00AE61F3" w:rsidP="00AE61F3">
      <w:pPr>
        <w:numPr>
          <w:ilvl w:val="0"/>
          <w:numId w:val="6"/>
        </w:numPr>
        <w:suppressAutoHyphens w:val="0"/>
        <w:autoSpaceDE w:val="0"/>
        <w:autoSpaceDN w:val="0"/>
        <w:adjustRightInd w:val="0"/>
        <w:ind w:firstLine="540"/>
        <w:jc w:val="both"/>
        <w:rPr>
          <w:sz w:val="22"/>
          <w:szCs w:val="22"/>
        </w:rPr>
      </w:pPr>
      <w:r w:rsidRPr="00AE61F3">
        <w:rPr>
          <w:sz w:val="22"/>
          <w:szCs w:val="22"/>
        </w:rPr>
        <w:t xml:space="preserve">В разделе </w:t>
      </w:r>
      <w:r w:rsidRPr="00AE61F3">
        <w:rPr>
          <w:sz w:val="22"/>
          <w:szCs w:val="22"/>
          <w:lang w:val="en-US"/>
        </w:rPr>
        <w:t>II</w:t>
      </w:r>
      <w:r w:rsidRPr="00AE61F3">
        <w:rPr>
          <w:sz w:val="22"/>
          <w:szCs w:val="22"/>
        </w:rPr>
        <w:t xml:space="preserve"> баланса исполнения бюджета по форме 0503120 «Финансовые активы» отражены все денежные средства бюджетного учреждения, находящиеся на едином счете бюджета. В этом же разделе баланса отражены расчеты по выданным авансам.</w:t>
      </w:r>
    </w:p>
    <w:p w:rsidR="00AE61F3" w:rsidRPr="00AE61F3" w:rsidRDefault="00AE61F3" w:rsidP="00AE61F3">
      <w:pPr>
        <w:numPr>
          <w:ilvl w:val="0"/>
          <w:numId w:val="7"/>
        </w:numPr>
        <w:suppressAutoHyphens w:val="0"/>
        <w:autoSpaceDE w:val="0"/>
        <w:autoSpaceDN w:val="0"/>
        <w:adjustRightInd w:val="0"/>
        <w:ind w:left="709" w:hanging="425"/>
        <w:jc w:val="both"/>
        <w:rPr>
          <w:sz w:val="22"/>
          <w:szCs w:val="22"/>
        </w:rPr>
      </w:pPr>
      <w:r w:rsidRPr="00AE61F3">
        <w:rPr>
          <w:sz w:val="22"/>
          <w:szCs w:val="22"/>
        </w:rPr>
        <w:t xml:space="preserve">Раздел </w:t>
      </w:r>
      <w:r w:rsidRPr="00AE61F3">
        <w:rPr>
          <w:sz w:val="22"/>
          <w:szCs w:val="22"/>
          <w:lang w:val="en-US"/>
        </w:rPr>
        <w:t>II</w:t>
      </w:r>
      <w:r w:rsidRPr="00AE61F3">
        <w:rPr>
          <w:sz w:val="22"/>
          <w:szCs w:val="22"/>
        </w:rPr>
        <w:t xml:space="preserve"> баланса исполнения бюджета администрации Митякинского сельского поселения на начало 2015  года состоит из остатка на счетах   бюджета  в органе Федерального казначейства в сумме  138 544,70 рублей и дебиторской задолженности в сумме  по счету 205.00 - (12898,67) рубля, по счету 206.00 – 0,00 рубля  на конец 2015 года раздел «Финансовые активы» состоит из остатка на счетах   бюджета  в органе Федерального казначейства в сумме 1 263 265,02 рубля и дебиторской задолженности по счету 205.00  в сумме 120354,96 рублей, по счету 206.00 – 0,00 рубля. Раздел «Финансовые активы» баланса администрации составил на конец года -9 579 259,92 рублей, т.о. актив баланса по форме 0503120 на начало года составил  - 13 009 869,84 рублей, на конец года    -36 443 670,57 рублей.</w:t>
      </w:r>
    </w:p>
    <w:p w:rsidR="00AE61F3" w:rsidRPr="00AE61F3" w:rsidRDefault="00AE61F3" w:rsidP="00AE61F3">
      <w:pPr>
        <w:numPr>
          <w:ilvl w:val="0"/>
          <w:numId w:val="7"/>
        </w:numPr>
        <w:suppressAutoHyphens w:val="0"/>
        <w:autoSpaceDE w:val="0"/>
        <w:autoSpaceDN w:val="0"/>
        <w:adjustRightInd w:val="0"/>
        <w:ind w:left="284" w:firstLine="0"/>
        <w:jc w:val="both"/>
        <w:rPr>
          <w:sz w:val="22"/>
          <w:szCs w:val="22"/>
        </w:rPr>
      </w:pPr>
      <w:r w:rsidRPr="00AE61F3">
        <w:rPr>
          <w:sz w:val="22"/>
          <w:szCs w:val="22"/>
        </w:rPr>
        <w:t xml:space="preserve">В разделе </w:t>
      </w:r>
      <w:r w:rsidRPr="00AE61F3">
        <w:rPr>
          <w:sz w:val="22"/>
          <w:szCs w:val="22"/>
          <w:lang w:val="en-US"/>
        </w:rPr>
        <w:t>III</w:t>
      </w:r>
      <w:r w:rsidRPr="00AE61F3">
        <w:rPr>
          <w:sz w:val="22"/>
          <w:szCs w:val="22"/>
        </w:rPr>
        <w:t xml:space="preserve"> баланса (ф. 0503120) «Обязательства» отражена образовавшаяся при исполнении бюджета за 2015 год кредиторская задолженность администрации по расчетам с поставщиками и подрядчиками на начало и конец отчетного периода.  </w:t>
      </w:r>
    </w:p>
    <w:p w:rsidR="00AE61F3" w:rsidRPr="00AE61F3" w:rsidRDefault="00AE61F3" w:rsidP="00AE61F3">
      <w:pPr>
        <w:ind w:left="284"/>
        <w:jc w:val="both"/>
        <w:rPr>
          <w:sz w:val="22"/>
          <w:szCs w:val="22"/>
        </w:rPr>
      </w:pPr>
      <w:r w:rsidRPr="00AE61F3">
        <w:rPr>
          <w:sz w:val="22"/>
          <w:szCs w:val="22"/>
        </w:rPr>
        <w:t xml:space="preserve">Раздел «Обязательства» баланса исполнения администрации в представленной форме состоит из кредиторской задолженности администрации Митякинского сельского поселения с поставщиками и подрядчиками. Раздел </w:t>
      </w:r>
      <w:r w:rsidRPr="00AE61F3">
        <w:rPr>
          <w:sz w:val="22"/>
          <w:szCs w:val="22"/>
          <w:lang w:val="en-US"/>
        </w:rPr>
        <w:t>III</w:t>
      </w:r>
      <w:r w:rsidRPr="00AE61F3">
        <w:rPr>
          <w:sz w:val="22"/>
          <w:szCs w:val="22"/>
        </w:rPr>
        <w:t xml:space="preserve"> указанной формы на начало года составил  26 619,74 рублей, на конец года  2 777,91 рублей.</w:t>
      </w:r>
    </w:p>
    <w:p w:rsidR="00AE61F3" w:rsidRPr="00AE61F3" w:rsidRDefault="00AE61F3" w:rsidP="00AE61F3">
      <w:pPr>
        <w:numPr>
          <w:ilvl w:val="0"/>
          <w:numId w:val="8"/>
        </w:numPr>
        <w:suppressAutoHyphens w:val="0"/>
        <w:autoSpaceDE w:val="0"/>
        <w:autoSpaceDN w:val="0"/>
        <w:adjustRightInd w:val="0"/>
        <w:ind w:left="426" w:firstLine="0"/>
        <w:jc w:val="both"/>
        <w:rPr>
          <w:sz w:val="22"/>
          <w:szCs w:val="22"/>
        </w:rPr>
      </w:pPr>
      <w:r w:rsidRPr="00AE61F3">
        <w:rPr>
          <w:sz w:val="22"/>
          <w:szCs w:val="22"/>
        </w:rPr>
        <w:t xml:space="preserve">В разделе </w:t>
      </w:r>
      <w:r w:rsidRPr="00AE61F3">
        <w:rPr>
          <w:sz w:val="22"/>
          <w:szCs w:val="22"/>
          <w:lang w:val="en-US"/>
        </w:rPr>
        <w:t>IV</w:t>
      </w:r>
      <w:r w:rsidRPr="00AE61F3">
        <w:rPr>
          <w:sz w:val="22"/>
          <w:szCs w:val="22"/>
        </w:rPr>
        <w:t xml:space="preserve"> Баланса  по форме 0503120 отражен финансовый результат деятельности администрации Митякинского сельского поселения который на начало года составил 12 517 297,01  рубля, на конец года 35 824 710,06 рубля. </w:t>
      </w:r>
    </w:p>
    <w:p w:rsidR="00AE61F3" w:rsidRPr="00AE61F3" w:rsidRDefault="00AE61F3" w:rsidP="00AE61F3">
      <w:pPr>
        <w:ind w:firstLine="540"/>
        <w:jc w:val="both"/>
        <w:rPr>
          <w:sz w:val="22"/>
          <w:szCs w:val="22"/>
        </w:rPr>
      </w:pPr>
      <w:r w:rsidRPr="00AE61F3">
        <w:rPr>
          <w:b/>
          <w:spacing w:val="1"/>
          <w:sz w:val="22"/>
          <w:szCs w:val="22"/>
        </w:rPr>
        <w:tab/>
      </w:r>
      <w:r w:rsidRPr="00AE61F3">
        <w:rPr>
          <w:spacing w:val="1"/>
          <w:sz w:val="22"/>
          <w:szCs w:val="22"/>
        </w:rPr>
        <w:t xml:space="preserve">В соответствии с п. 99 Инструкции  191н в состав годовой отчетности входит справка о наличии имущества </w:t>
      </w:r>
      <w:r w:rsidRPr="00AE61F3">
        <w:rPr>
          <w:sz w:val="22"/>
          <w:szCs w:val="22"/>
        </w:rPr>
        <w:t xml:space="preserve">и обязательств на  забалансовых счетах, которая формируется путем </w:t>
      </w:r>
      <w:r w:rsidRPr="00AE61F3">
        <w:rPr>
          <w:sz w:val="22"/>
          <w:szCs w:val="22"/>
        </w:rPr>
        <w:lastRenderedPageBreak/>
        <w:t>объединения итоговых показателей по забалансовым счетам бюджетного учета, отраженных в Справке в составе сводного Баланса (ф. 0503120) и сводного Баланса (ф. 0503140).</w:t>
      </w:r>
    </w:p>
    <w:p w:rsidR="00AE61F3" w:rsidRPr="00AE61F3" w:rsidRDefault="00AE61F3" w:rsidP="00AE61F3">
      <w:pPr>
        <w:ind w:firstLine="540"/>
        <w:jc w:val="both"/>
        <w:rPr>
          <w:sz w:val="22"/>
          <w:szCs w:val="22"/>
        </w:rPr>
      </w:pPr>
      <w:r w:rsidRPr="00AE61F3">
        <w:rPr>
          <w:sz w:val="22"/>
          <w:szCs w:val="22"/>
        </w:rPr>
        <w:t>В целом, представленная форма баланса исполнения бюджета по форме 0503120 составлена с учетом требований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№191н от 28.12.2010 г.</w:t>
      </w:r>
    </w:p>
    <w:p w:rsidR="00AE61F3" w:rsidRPr="00AE61F3" w:rsidRDefault="00AE61F3" w:rsidP="00AE61F3">
      <w:pPr>
        <w:jc w:val="both"/>
        <w:rPr>
          <w:spacing w:val="1"/>
          <w:sz w:val="22"/>
          <w:szCs w:val="22"/>
        </w:rPr>
      </w:pPr>
      <w:r w:rsidRPr="00AE61F3">
        <w:rPr>
          <w:spacing w:val="1"/>
          <w:sz w:val="22"/>
          <w:szCs w:val="22"/>
        </w:rPr>
        <w:t>Согласно письма Финансового отдела  от 18.01.2016г., администрацией Митякинского сельского поселения был составлен и представлен электронно в программе СКИФ Баланс исполнения</w:t>
      </w:r>
      <w:r w:rsidRPr="00AE61F3">
        <w:rPr>
          <w:color w:val="FF0000"/>
          <w:spacing w:val="1"/>
          <w:sz w:val="22"/>
          <w:szCs w:val="22"/>
        </w:rPr>
        <w:t xml:space="preserve"> </w:t>
      </w:r>
      <w:r w:rsidRPr="00AE61F3">
        <w:rPr>
          <w:spacing w:val="2"/>
          <w:sz w:val="22"/>
          <w:szCs w:val="22"/>
        </w:rPr>
        <w:t>консолидированного бюджета субъекта Российской Федерации и бюджета тер</w:t>
      </w:r>
      <w:r w:rsidRPr="00AE61F3">
        <w:rPr>
          <w:spacing w:val="2"/>
          <w:sz w:val="22"/>
          <w:szCs w:val="22"/>
        </w:rPr>
        <w:softHyphen/>
        <w:t>риториального государственного внебюджетного фонда (ф.0503320) (далее - Ба</w:t>
      </w:r>
      <w:r w:rsidRPr="00AE61F3">
        <w:rPr>
          <w:spacing w:val="2"/>
          <w:sz w:val="22"/>
          <w:szCs w:val="22"/>
        </w:rPr>
        <w:softHyphen/>
      </w:r>
      <w:r w:rsidRPr="00AE61F3">
        <w:rPr>
          <w:spacing w:val="1"/>
          <w:sz w:val="22"/>
          <w:szCs w:val="22"/>
        </w:rPr>
        <w:t xml:space="preserve">ланс (ф.0503320)), который </w:t>
      </w:r>
      <w:r w:rsidRPr="00AE61F3">
        <w:rPr>
          <w:sz w:val="22"/>
          <w:szCs w:val="22"/>
        </w:rPr>
        <w:t>составлен на основании данных Баланса (ф. 0503120), Справки (ф. 0503125 по номерам счетов 120505000, 120612000, 120702000, 130101000), путем консолидации показателей отчетов;</w:t>
      </w:r>
    </w:p>
    <w:p w:rsidR="00AE61F3" w:rsidRPr="00AE61F3" w:rsidRDefault="00AE61F3" w:rsidP="00AE61F3">
      <w:pPr>
        <w:ind w:firstLine="540"/>
        <w:jc w:val="both"/>
        <w:rPr>
          <w:color w:val="FF0000"/>
          <w:sz w:val="22"/>
          <w:szCs w:val="22"/>
        </w:rPr>
      </w:pPr>
      <w:r w:rsidRPr="00AE61F3">
        <w:rPr>
          <w:spacing w:val="1"/>
          <w:sz w:val="22"/>
          <w:szCs w:val="22"/>
        </w:rPr>
        <w:t>В соответствии</w:t>
      </w:r>
      <w:r w:rsidRPr="00AE61F3">
        <w:rPr>
          <w:color w:val="FF0000"/>
          <w:spacing w:val="1"/>
          <w:sz w:val="22"/>
          <w:szCs w:val="22"/>
        </w:rPr>
        <w:t xml:space="preserve"> </w:t>
      </w:r>
      <w:r w:rsidRPr="00AE61F3">
        <w:rPr>
          <w:spacing w:val="1"/>
          <w:sz w:val="22"/>
          <w:szCs w:val="22"/>
        </w:rPr>
        <w:t>с п. 175 инструкции № 191н от 28.12.2010года</w:t>
      </w:r>
    </w:p>
    <w:p w:rsidR="00AE61F3" w:rsidRPr="00AE61F3" w:rsidRDefault="00AE61F3" w:rsidP="00AE61F3">
      <w:pPr>
        <w:shd w:val="clear" w:color="auto" w:fill="FFFFFF"/>
        <w:spacing w:line="322" w:lineRule="exact"/>
        <w:ind w:right="14"/>
        <w:jc w:val="both"/>
        <w:rPr>
          <w:spacing w:val="1"/>
          <w:sz w:val="22"/>
          <w:szCs w:val="22"/>
        </w:rPr>
      </w:pPr>
      <w:r w:rsidRPr="00AE61F3">
        <w:rPr>
          <w:spacing w:val="1"/>
          <w:sz w:val="22"/>
          <w:szCs w:val="22"/>
        </w:rPr>
        <w:t xml:space="preserve"> в состав Баланса исполнения </w:t>
      </w:r>
      <w:r w:rsidRPr="00AE61F3">
        <w:rPr>
          <w:spacing w:val="2"/>
          <w:sz w:val="22"/>
          <w:szCs w:val="22"/>
        </w:rPr>
        <w:t>консолидированного бюджета субъекта Российской Федерации и бюджета тер</w:t>
      </w:r>
      <w:r w:rsidRPr="00AE61F3">
        <w:rPr>
          <w:spacing w:val="2"/>
          <w:sz w:val="22"/>
          <w:szCs w:val="22"/>
        </w:rPr>
        <w:softHyphen/>
        <w:t>риториального государственного внебюджетного фонда (ф.050320) (далее - Ба</w:t>
      </w:r>
      <w:r w:rsidRPr="00AE61F3">
        <w:rPr>
          <w:spacing w:val="2"/>
          <w:sz w:val="22"/>
          <w:szCs w:val="22"/>
        </w:rPr>
        <w:softHyphen/>
      </w:r>
      <w:r w:rsidRPr="00AE61F3">
        <w:rPr>
          <w:spacing w:val="1"/>
          <w:sz w:val="22"/>
          <w:szCs w:val="22"/>
        </w:rPr>
        <w:t>ланс (ф.0503320)) входит Справка о наличии имущества и обязательств на заба</w:t>
      </w:r>
      <w:r w:rsidRPr="00AE61F3">
        <w:rPr>
          <w:spacing w:val="1"/>
          <w:sz w:val="22"/>
          <w:szCs w:val="22"/>
        </w:rPr>
        <w:softHyphen/>
      </w:r>
      <w:r w:rsidRPr="00AE61F3">
        <w:rPr>
          <w:spacing w:val="2"/>
          <w:sz w:val="22"/>
          <w:szCs w:val="22"/>
        </w:rPr>
        <w:t xml:space="preserve">лансовых счетах. </w:t>
      </w:r>
      <w:r w:rsidRPr="00AE61F3">
        <w:rPr>
          <w:spacing w:val="1"/>
          <w:sz w:val="22"/>
          <w:szCs w:val="22"/>
        </w:rPr>
        <w:t>Указанные формы также соответствует инструкции 191н.</w:t>
      </w:r>
    </w:p>
    <w:p w:rsidR="00AE61F3" w:rsidRPr="00AE61F3" w:rsidRDefault="00AE61F3" w:rsidP="00AE61F3">
      <w:pPr>
        <w:shd w:val="clear" w:color="auto" w:fill="FFFFFF"/>
        <w:spacing w:line="322" w:lineRule="exact"/>
        <w:ind w:left="10" w:right="14" w:firstLine="754"/>
        <w:jc w:val="both"/>
        <w:rPr>
          <w:spacing w:val="1"/>
          <w:sz w:val="22"/>
          <w:szCs w:val="22"/>
          <w:highlight w:val="yellow"/>
        </w:rPr>
      </w:pPr>
    </w:p>
    <w:p w:rsidR="00AE61F3" w:rsidRPr="00AE61F3" w:rsidRDefault="00AE61F3" w:rsidP="00AE61F3">
      <w:pPr>
        <w:jc w:val="both"/>
        <w:rPr>
          <w:bCs/>
          <w:sz w:val="22"/>
          <w:szCs w:val="22"/>
        </w:rPr>
      </w:pPr>
      <w:r w:rsidRPr="00AE61F3">
        <w:rPr>
          <w:bCs/>
          <w:sz w:val="22"/>
          <w:szCs w:val="22"/>
        </w:rPr>
        <w:t xml:space="preserve">2. </w:t>
      </w:r>
      <w:r w:rsidRPr="00AE61F3">
        <w:rPr>
          <w:bCs/>
          <w:sz w:val="22"/>
          <w:szCs w:val="22"/>
          <w:u w:val="single"/>
        </w:rPr>
        <w:t>В Балансе (ф. 0503140)</w:t>
      </w:r>
      <w:r w:rsidRPr="00AE61F3">
        <w:rPr>
          <w:bCs/>
          <w:sz w:val="22"/>
          <w:szCs w:val="22"/>
        </w:rPr>
        <w:t xml:space="preserve"> показатели отражены в разрезе бюджетной деятельности (графы 3, 7) и итогового показателя (графы 6, 10) на начало года (группа граф 3 - 6) и конец отчетного периода (группа граф 7 - 10).</w:t>
      </w:r>
    </w:p>
    <w:p w:rsidR="00AE61F3" w:rsidRPr="00AE61F3" w:rsidRDefault="00AE61F3" w:rsidP="00AE61F3">
      <w:pPr>
        <w:ind w:firstLine="540"/>
        <w:jc w:val="both"/>
        <w:rPr>
          <w:sz w:val="22"/>
          <w:szCs w:val="22"/>
        </w:rPr>
      </w:pPr>
      <w:r w:rsidRPr="00AE61F3">
        <w:rPr>
          <w:sz w:val="22"/>
          <w:szCs w:val="22"/>
        </w:rPr>
        <w:t>В группе граф 3 - 6 отражаются данные о стоимости активов, обязательств и финансовом результате на начало 2015 года (вступительный баланс), которые соответствуют данным граф "На конец отчетного периода" 2014 года (заключительный баланс) с учетом на начало 2015 года данных, изменивших показатели вступительного баланса.</w:t>
      </w:r>
    </w:p>
    <w:p w:rsidR="00AE61F3" w:rsidRPr="00AE61F3" w:rsidRDefault="00AE61F3" w:rsidP="00AE61F3">
      <w:pPr>
        <w:ind w:firstLine="540"/>
        <w:jc w:val="both"/>
        <w:rPr>
          <w:sz w:val="22"/>
          <w:szCs w:val="22"/>
        </w:rPr>
      </w:pPr>
      <w:r w:rsidRPr="00AE61F3">
        <w:rPr>
          <w:sz w:val="22"/>
          <w:szCs w:val="22"/>
        </w:rPr>
        <w:t>В группе граф 7 - 10 отражены данные о стоимости активов, обязательств и финансовом результате на 2015 год. Годовой Баланс (ф. 0503140) сформирован с учетом проведенных 31 декабря 2015 года заключительных оборотов по счетам бюджетного учета.</w:t>
      </w:r>
    </w:p>
    <w:p w:rsidR="00AE61F3" w:rsidRPr="00AE61F3" w:rsidRDefault="00AE61F3" w:rsidP="00AE61F3">
      <w:pPr>
        <w:ind w:firstLine="540"/>
        <w:jc w:val="both"/>
        <w:rPr>
          <w:color w:val="FF0000"/>
          <w:sz w:val="22"/>
          <w:szCs w:val="22"/>
        </w:rPr>
      </w:pPr>
    </w:p>
    <w:p w:rsidR="00AE61F3" w:rsidRPr="00AE61F3" w:rsidRDefault="00AE61F3" w:rsidP="00AE61F3">
      <w:pPr>
        <w:jc w:val="both"/>
        <w:rPr>
          <w:sz w:val="22"/>
          <w:szCs w:val="22"/>
        </w:rPr>
      </w:pPr>
      <w:r w:rsidRPr="00AE61F3">
        <w:rPr>
          <w:sz w:val="22"/>
          <w:szCs w:val="22"/>
          <w:u w:val="single"/>
        </w:rPr>
        <w:t xml:space="preserve"> 3. Справка по консолидируемым расчетам (ф. 0503125)</w:t>
      </w:r>
      <w:r w:rsidRPr="00AE61F3">
        <w:rPr>
          <w:sz w:val="22"/>
          <w:szCs w:val="22"/>
        </w:rPr>
        <w:t xml:space="preserve"> сформирована  путем определения  взаимосвязанных показателей, подлежащих исключению при   формировании консолидированных форм бюджетной отчетности. Справка (ф. 0503125) составлена по бюджетной деятельности. </w:t>
      </w:r>
    </w:p>
    <w:p w:rsidR="00AE61F3" w:rsidRPr="00AE61F3" w:rsidRDefault="00AE61F3" w:rsidP="00AE61F3">
      <w:pPr>
        <w:jc w:val="both"/>
        <w:rPr>
          <w:sz w:val="22"/>
          <w:szCs w:val="22"/>
        </w:rPr>
      </w:pPr>
      <w:r w:rsidRPr="00AE61F3">
        <w:rPr>
          <w:sz w:val="22"/>
          <w:szCs w:val="22"/>
        </w:rPr>
        <w:t>Показатели Справки (ф. 0503125) на 1 января 2016 года отражены без учета результата заключительных операций по закрытию счетов при завершении финансового года, проведенных 31 декабря 2015 года.</w:t>
      </w:r>
    </w:p>
    <w:p w:rsidR="00AE61F3" w:rsidRPr="00AE61F3" w:rsidRDefault="00AE61F3" w:rsidP="00AE61F3">
      <w:pPr>
        <w:jc w:val="both"/>
        <w:rPr>
          <w:spacing w:val="2"/>
          <w:sz w:val="22"/>
          <w:szCs w:val="22"/>
        </w:rPr>
      </w:pPr>
      <w:r w:rsidRPr="00AE61F3">
        <w:rPr>
          <w:sz w:val="22"/>
          <w:szCs w:val="22"/>
        </w:rPr>
        <w:t xml:space="preserve"> </w:t>
      </w:r>
      <w:r w:rsidRPr="00AE61F3">
        <w:rPr>
          <w:sz w:val="22"/>
          <w:szCs w:val="22"/>
        </w:rPr>
        <w:tab/>
        <w:t>Справка по консолидируемым расчетам (ф. 0503125) сформирована администрацией Митякинского сельского поселения отдельно по счетам бюджетного учета 120505560, 120505660, 130212830, 140101151 в разрезе классификации операций сектора государственного управления (далее -  КОСГУ), а именно КОСГУ 151 - Поступления от других бюджетов бюджетной системы Российской  Федерации, КОСГУ  251 - Перечисления другим бюджетам бюджетной системы Российской   Федерации.</w:t>
      </w:r>
      <w:r w:rsidRPr="00AE61F3">
        <w:rPr>
          <w:spacing w:val="2"/>
          <w:sz w:val="22"/>
          <w:szCs w:val="22"/>
        </w:rPr>
        <w:t xml:space="preserve"> Справка отражает движение «денежных расчетов» и «неденежных расчетов» между бюджетами разного уровня. </w:t>
      </w:r>
    </w:p>
    <w:p w:rsidR="00AE61F3" w:rsidRPr="00AE61F3" w:rsidRDefault="00AE61F3" w:rsidP="00AE61F3">
      <w:pPr>
        <w:jc w:val="both"/>
        <w:rPr>
          <w:spacing w:val="3"/>
          <w:sz w:val="22"/>
          <w:szCs w:val="22"/>
        </w:rPr>
      </w:pPr>
      <w:r w:rsidRPr="00AE61F3">
        <w:rPr>
          <w:sz w:val="22"/>
          <w:szCs w:val="22"/>
        </w:rPr>
        <w:tab/>
        <w:t>Указанная форма дополнительно была сформирована и отправлена в Финансовый отдел администрации Тарасовского района в электронном виде в программе СКИФ.</w:t>
      </w:r>
    </w:p>
    <w:p w:rsidR="00AE61F3" w:rsidRPr="00AE61F3" w:rsidRDefault="00AE61F3" w:rsidP="00AE61F3">
      <w:pPr>
        <w:shd w:val="clear" w:color="auto" w:fill="FFFFFF"/>
        <w:spacing w:line="322" w:lineRule="exact"/>
        <w:ind w:left="34" w:firstLine="763"/>
        <w:jc w:val="both"/>
        <w:rPr>
          <w:sz w:val="22"/>
          <w:szCs w:val="22"/>
        </w:rPr>
      </w:pPr>
      <w:r w:rsidRPr="00AE61F3">
        <w:rPr>
          <w:spacing w:val="3"/>
          <w:sz w:val="22"/>
          <w:szCs w:val="22"/>
        </w:rPr>
        <w:t>Данные, отраженные в справке (ф. 0503125) по КОСГУ 151</w:t>
      </w:r>
      <w:r w:rsidRPr="00AE61F3">
        <w:rPr>
          <w:color w:val="FF0000"/>
          <w:spacing w:val="3"/>
          <w:sz w:val="22"/>
          <w:szCs w:val="22"/>
        </w:rPr>
        <w:t xml:space="preserve"> </w:t>
      </w:r>
      <w:r w:rsidRPr="00AE61F3">
        <w:rPr>
          <w:spacing w:val="3"/>
          <w:sz w:val="22"/>
          <w:szCs w:val="22"/>
        </w:rPr>
        <w:t>«</w:t>
      </w:r>
      <w:r w:rsidRPr="00AE61F3">
        <w:rPr>
          <w:sz w:val="22"/>
          <w:szCs w:val="22"/>
        </w:rPr>
        <w:t>Поступления от других бюджетов бюджетной системы Российской  Федерации»</w:t>
      </w:r>
      <w:r w:rsidRPr="00AE61F3">
        <w:rPr>
          <w:spacing w:val="3"/>
          <w:sz w:val="22"/>
          <w:szCs w:val="22"/>
        </w:rPr>
        <w:t xml:space="preserve">  в сумме 164900,00 рублей, </w:t>
      </w:r>
      <w:r w:rsidRPr="00AE61F3">
        <w:rPr>
          <w:spacing w:val="1"/>
          <w:sz w:val="22"/>
          <w:szCs w:val="22"/>
        </w:rPr>
        <w:t>по графам 4,5,7,8 по строке 061 Отчета (ф. 0503321).</w:t>
      </w:r>
    </w:p>
    <w:p w:rsidR="00AE61F3" w:rsidRPr="00AE61F3" w:rsidRDefault="00AE61F3" w:rsidP="00AE61F3">
      <w:pPr>
        <w:ind w:left="1260"/>
        <w:jc w:val="both"/>
        <w:rPr>
          <w:sz w:val="22"/>
          <w:szCs w:val="22"/>
          <w:highlight w:val="yellow"/>
        </w:rPr>
      </w:pPr>
    </w:p>
    <w:p w:rsidR="00AE61F3" w:rsidRPr="00AE61F3" w:rsidRDefault="00AE61F3" w:rsidP="00AE61F3">
      <w:pPr>
        <w:jc w:val="both"/>
        <w:rPr>
          <w:sz w:val="22"/>
          <w:szCs w:val="22"/>
        </w:rPr>
      </w:pPr>
      <w:r w:rsidRPr="00AE61F3">
        <w:rPr>
          <w:sz w:val="22"/>
          <w:szCs w:val="22"/>
          <w:u w:val="single"/>
        </w:rPr>
        <w:t xml:space="preserve">4. Справка по заключению счетов бюджетного учета  отчетного финансового года (ф. 0503110) </w:t>
      </w:r>
      <w:r w:rsidRPr="00AE61F3">
        <w:rPr>
          <w:sz w:val="22"/>
          <w:szCs w:val="22"/>
        </w:rPr>
        <w:t xml:space="preserve">сформирована  в составе форм годовой отчетности и отражает обороты по счетам бюджетного учета, подлежащим закрытию по завершении 2015 года в установленном порядке, в разрезе бюджетной деятельности. Администрацией Митякинского сельского поселения сформирована справка по форме 0503110 в разделе 1 «Бюджетная и приносящая доход деятельность», в разделе 2  «Бюджетная и приносящая доход деятельность (расходы)», в разделе 3 «Бюджетная и приносящая </w:t>
      </w:r>
      <w:r w:rsidRPr="00AE61F3">
        <w:rPr>
          <w:sz w:val="22"/>
          <w:szCs w:val="22"/>
        </w:rPr>
        <w:lastRenderedPageBreak/>
        <w:t>доход деятельность (источники финансирования)», в сумме показателей, сформированных по состоянию на 1 января 2016 года до проведения заключительных операций и в сумме заключительных операций по закрытию счетов, произведенных 31 декабря 2015 года. Указанная форма составлена в соответствие с требованиями</w:t>
      </w:r>
      <w:r w:rsidRPr="00AE61F3">
        <w:rPr>
          <w:color w:val="FF0000"/>
          <w:sz w:val="22"/>
          <w:szCs w:val="22"/>
        </w:rPr>
        <w:t xml:space="preserve"> </w:t>
      </w:r>
      <w:r w:rsidRPr="00AE61F3">
        <w:rPr>
          <w:sz w:val="22"/>
          <w:szCs w:val="22"/>
        </w:rPr>
        <w:t>п. 43 инструкции 191н.</w:t>
      </w:r>
    </w:p>
    <w:p w:rsidR="00AE61F3" w:rsidRPr="00AE61F3" w:rsidRDefault="00AE61F3" w:rsidP="00AE61F3">
      <w:pPr>
        <w:tabs>
          <w:tab w:val="left" w:pos="0"/>
        </w:tabs>
        <w:jc w:val="both"/>
        <w:rPr>
          <w:spacing w:val="2"/>
          <w:sz w:val="22"/>
          <w:szCs w:val="22"/>
        </w:rPr>
      </w:pPr>
      <w:r w:rsidRPr="00AE61F3">
        <w:rPr>
          <w:color w:val="FF0000"/>
          <w:spacing w:val="2"/>
          <w:sz w:val="22"/>
          <w:szCs w:val="22"/>
        </w:rPr>
        <w:tab/>
      </w:r>
      <w:r w:rsidRPr="00AE61F3">
        <w:rPr>
          <w:spacing w:val="2"/>
          <w:sz w:val="22"/>
          <w:szCs w:val="22"/>
        </w:rPr>
        <w:t>Администрацией Митякинского сельского поселения сдана справка по заключению счетов бюджетного учета отчетного финансового года в программе «СКИФ» по форме 0503110 (код формы отчетности в электронном виде 410), а также справка по заключению счетов бюджетного учета отчетного финансового года по форме 0503110 (местные бюджеты (свод)), код формы в электронном виде 410.</w:t>
      </w:r>
    </w:p>
    <w:p w:rsidR="00AE61F3" w:rsidRPr="00AE61F3" w:rsidRDefault="00AE61F3" w:rsidP="00AE61F3">
      <w:pPr>
        <w:shd w:val="clear" w:color="auto" w:fill="FFFFFF"/>
        <w:spacing w:before="5" w:line="322" w:lineRule="exact"/>
        <w:ind w:right="14"/>
        <w:jc w:val="both"/>
        <w:rPr>
          <w:sz w:val="22"/>
          <w:szCs w:val="22"/>
        </w:rPr>
      </w:pPr>
      <w:r w:rsidRPr="00AE61F3">
        <w:rPr>
          <w:spacing w:val="-5"/>
          <w:sz w:val="22"/>
          <w:szCs w:val="22"/>
        </w:rPr>
        <w:t xml:space="preserve">Данные, отраженные в графе 2 «по дебету» Справки 0503110 (бюджетная </w:t>
      </w:r>
      <w:r w:rsidRPr="00AE61F3">
        <w:rPr>
          <w:spacing w:val="-3"/>
          <w:sz w:val="22"/>
          <w:szCs w:val="22"/>
        </w:rPr>
        <w:t>деятельность) строка «итого» - 9 695 309,27 рублей  соответствуют графам 4,6 строки 150 Консолидированного отчёта о финансовых результатах дея</w:t>
      </w:r>
      <w:r w:rsidRPr="00AE61F3">
        <w:rPr>
          <w:spacing w:val="-3"/>
          <w:sz w:val="22"/>
          <w:szCs w:val="22"/>
        </w:rPr>
        <w:softHyphen/>
      </w:r>
      <w:r w:rsidRPr="00AE61F3">
        <w:rPr>
          <w:spacing w:val="-2"/>
          <w:sz w:val="22"/>
          <w:szCs w:val="22"/>
        </w:rPr>
        <w:t>тельности (ф. 0503321) (далее - Отчет (ф. 0503321).</w:t>
      </w:r>
    </w:p>
    <w:p w:rsidR="00AE61F3" w:rsidRPr="00AE61F3" w:rsidRDefault="00AE61F3" w:rsidP="00AE61F3">
      <w:pPr>
        <w:shd w:val="clear" w:color="auto" w:fill="FFFFFF"/>
        <w:spacing w:line="322" w:lineRule="exact"/>
        <w:ind w:right="10"/>
        <w:jc w:val="both"/>
        <w:rPr>
          <w:spacing w:val="-3"/>
          <w:sz w:val="22"/>
          <w:szCs w:val="22"/>
        </w:rPr>
      </w:pPr>
      <w:r w:rsidRPr="00AE61F3">
        <w:rPr>
          <w:spacing w:val="-3"/>
          <w:sz w:val="22"/>
          <w:szCs w:val="22"/>
        </w:rPr>
        <w:t>Данные, отраженные в графе 3 «по кредиту» Справки (ф. 0503110) (бюд</w:t>
      </w:r>
      <w:r w:rsidRPr="00AE61F3">
        <w:rPr>
          <w:spacing w:val="-3"/>
          <w:sz w:val="22"/>
          <w:szCs w:val="22"/>
        </w:rPr>
        <w:softHyphen/>
        <w:t>жетная деятельность) строка «итого» -  33 002 722,32 рубля соответствуют  графам 4,6 строки 010 Отчета (ф. 0503321).</w:t>
      </w:r>
    </w:p>
    <w:p w:rsidR="00AE61F3" w:rsidRPr="00AE61F3" w:rsidRDefault="00AE61F3" w:rsidP="00AE61F3">
      <w:pPr>
        <w:ind w:left="142"/>
        <w:jc w:val="both"/>
        <w:rPr>
          <w:sz w:val="22"/>
          <w:szCs w:val="22"/>
        </w:rPr>
      </w:pPr>
      <w:r w:rsidRPr="00AE61F3">
        <w:rPr>
          <w:spacing w:val="2"/>
          <w:sz w:val="22"/>
          <w:szCs w:val="22"/>
        </w:rPr>
        <w:t xml:space="preserve">Указанные справки сформированы с учетом требований инструкции 191н, путем исключения взаимоисключаемых показателей на основании справок по форме 0503125 по кодам КОСГУ 151. </w:t>
      </w:r>
    </w:p>
    <w:p w:rsidR="00AE61F3" w:rsidRPr="00AE61F3" w:rsidRDefault="00AE61F3" w:rsidP="00AE61F3">
      <w:pPr>
        <w:shd w:val="clear" w:color="auto" w:fill="FFFFFF"/>
        <w:spacing w:line="322" w:lineRule="exact"/>
        <w:ind w:left="786"/>
        <w:jc w:val="both"/>
        <w:rPr>
          <w:b/>
          <w:color w:val="FF0000"/>
          <w:sz w:val="22"/>
          <w:szCs w:val="22"/>
        </w:rPr>
      </w:pPr>
    </w:p>
    <w:p w:rsidR="00AE61F3" w:rsidRPr="00AE61F3" w:rsidRDefault="00AE61F3" w:rsidP="00AE61F3">
      <w:pPr>
        <w:jc w:val="both"/>
        <w:rPr>
          <w:bCs/>
          <w:sz w:val="22"/>
          <w:szCs w:val="22"/>
        </w:rPr>
      </w:pPr>
      <w:r w:rsidRPr="00AE61F3">
        <w:rPr>
          <w:bCs/>
          <w:sz w:val="22"/>
          <w:szCs w:val="22"/>
        </w:rPr>
        <w:t xml:space="preserve">5. </w:t>
      </w:r>
      <w:r w:rsidRPr="00AE61F3">
        <w:rPr>
          <w:spacing w:val="1"/>
          <w:sz w:val="22"/>
          <w:szCs w:val="22"/>
        </w:rPr>
        <w:t>В соответствии с п. 119 инструкции № 191н</w:t>
      </w:r>
      <w:r w:rsidRPr="00AE61F3">
        <w:rPr>
          <w:bCs/>
          <w:color w:val="FF0000"/>
          <w:sz w:val="22"/>
          <w:szCs w:val="22"/>
        </w:rPr>
        <w:t xml:space="preserve"> </w:t>
      </w:r>
      <w:r w:rsidRPr="00AE61F3">
        <w:rPr>
          <w:bCs/>
          <w:sz w:val="22"/>
          <w:szCs w:val="22"/>
        </w:rPr>
        <w:t xml:space="preserve">в </w:t>
      </w:r>
      <w:r w:rsidRPr="00AE61F3">
        <w:rPr>
          <w:bCs/>
          <w:sz w:val="22"/>
          <w:szCs w:val="22"/>
          <w:u w:val="single"/>
        </w:rPr>
        <w:t>Отчете о кассовом поступлении и выбытии средств бюджета (ф. 0503124)</w:t>
      </w:r>
      <w:r w:rsidRPr="00AE61F3">
        <w:rPr>
          <w:bCs/>
          <w:sz w:val="22"/>
          <w:szCs w:val="22"/>
        </w:rPr>
        <w:t xml:space="preserve"> показатели на 1 января 2016 года отражены до заключительных операций по закрытию счетов при завершении финансового года, проведенных 31 декабря 2015 года.</w:t>
      </w:r>
    </w:p>
    <w:p w:rsidR="00AE61F3" w:rsidRPr="00AE61F3" w:rsidRDefault="00AE61F3" w:rsidP="00AE61F3">
      <w:pPr>
        <w:jc w:val="both"/>
        <w:rPr>
          <w:sz w:val="22"/>
          <w:szCs w:val="22"/>
        </w:rPr>
      </w:pPr>
      <w:r w:rsidRPr="00AE61F3">
        <w:rPr>
          <w:color w:val="FF0000"/>
          <w:sz w:val="22"/>
          <w:szCs w:val="22"/>
        </w:rPr>
        <w:tab/>
      </w:r>
      <w:r w:rsidRPr="00AE61F3">
        <w:rPr>
          <w:sz w:val="22"/>
          <w:szCs w:val="22"/>
        </w:rPr>
        <w:t>В Отчете (ф. 0503124) отражены:</w:t>
      </w:r>
    </w:p>
    <w:p w:rsidR="00AE61F3" w:rsidRPr="00AE61F3" w:rsidRDefault="00AE61F3" w:rsidP="00AE61F3">
      <w:pPr>
        <w:jc w:val="both"/>
        <w:rPr>
          <w:sz w:val="22"/>
          <w:szCs w:val="22"/>
        </w:rPr>
      </w:pPr>
      <w:r w:rsidRPr="00AE61F3">
        <w:rPr>
          <w:sz w:val="22"/>
          <w:szCs w:val="22"/>
        </w:rPr>
        <w:t>в графе 1 - наименование показателей в следующей структуре:</w:t>
      </w:r>
    </w:p>
    <w:p w:rsidR="00AE61F3" w:rsidRPr="00AE61F3" w:rsidRDefault="00AE61F3" w:rsidP="00AE61F3">
      <w:pPr>
        <w:ind w:left="1260"/>
        <w:jc w:val="both"/>
        <w:rPr>
          <w:sz w:val="22"/>
          <w:szCs w:val="22"/>
        </w:rPr>
      </w:pPr>
      <w:r w:rsidRPr="00AE61F3">
        <w:rPr>
          <w:sz w:val="22"/>
          <w:szCs w:val="22"/>
        </w:rPr>
        <w:t>1. Доходы бюджета;</w:t>
      </w:r>
    </w:p>
    <w:p w:rsidR="00AE61F3" w:rsidRPr="00AE61F3" w:rsidRDefault="00AE61F3" w:rsidP="00AE61F3">
      <w:pPr>
        <w:ind w:left="1260"/>
        <w:jc w:val="both"/>
        <w:rPr>
          <w:sz w:val="22"/>
          <w:szCs w:val="22"/>
        </w:rPr>
      </w:pPr>
      <w:r w:rsidRPr="00AE61F3">
        <w:rPr>
          <w:sz w:val="22"/>
          <w:szCs w:val="22"/>
        </w:rPr>
        <w:t>2. Расходы бюджета;</w:t>
      </w:r>
    </w:p>
    <w:p w:rsidR="00AE61F3" w:rsidRPr="00AE61F3" w:rsidRDefault="00AE61F3" w:rsidP="00AE61F3">
      <w:pPr>
        <w:ind w:left="1260"/>
        <w:jc w:val="both"/>
        <w:rPr>
          <w:sz w:val="22"/>
          <w:szCs w:val="22"/>
        </w:rPr>
      </w:pPr>
      <w:r w:rsidRPr="00AE61F3">
        <w:rPr>
          <w:sz w:val="22"/>
          <w:szCs w:val="22"/>
        </w:rPr>
        <w:t>3. Источники финансирования дефицита бюджета;</w:t>
      </w:r>
    </w:p>
    <w:p w:rsidR="00AE61F3" w:rsidRPr="00AE61F3" w:rsidRDefault="00AE61F3" w:rsidP="00AE61F3">
      <w:pPr>
        <w:jc w:val="both"/>
        <w:rPr>
          <w:sz w:val="22"/>
          <w:szCs w:val="22"/>
        </w:rPr>
      </w:pPr>
      <w:r w:rsidRPr="00AE61F3">
        <w:rPr>
          <w:sz w:val="22"/>
          <w:szCs w:val="22"/>
        </w:rPr>
        <w:t>в графе 2 - коды строк отчета;</w:t>
      </w:r>
    </w:p>
    <w:p w:rsidR="00AE61F3" w:rsidRPr="00AE61F3" w:rsidRDefault="00AE61F3" w:rsidP="00AE61F3">
      <w:pPr>
        <w:jc w:val="both"/>
        <w:rPr>
          <w:sz w:val="22"/>
          <w:szCs w:val="22"/>
        </w:rPr>
      </w:pPr>
      <w:r w:rsidRPr="00AE61F3">
        <w:rPr>
          <w:sz w:val="22"/>
          <w:szCs w:val="22"/>
        </w:rPr>
        <w:t>в графе 3 - коды бюджетной классификации Российской Федерации соответственно по разделам отчета: коды классификации расходов бюджета (без отражения группировочных кодов), коды классификации доходов бюджета и коды классификации источников финансирования дефицита бюджета - с формированием группировочных кодов бюджетной классификации в структуре утвержденных решением о бюджете бюджетных назначений по доходам и источникам финансирования дефицита бюджета, соответственно;</w:t>
      </w:r>
    </w:p>
    <w:p w:rsidR="00AE61F3" w:rsidRPr="00AE61F3" w:rsidRDefault="00AE61F3" w:rsidP="00AE61F3">
      <w:pPr>
        <w:ind w:firstLine="540"/>
        <w:jc w:val="both"/>
        <w:rPr>
          <w:sz w:val="22"/>
          <w:szCs w:val="22"/>
        </w:rPr>
      </w:pPr>
      <w:r w:rsidRPr="00AE61F3">
        <w:rPr>
          <w:sz w:val="22"/>
          <w:szCs w:val="22"/>
        </w:rPr>
        <w:t>в графе 4 - отражены годовые объемы утвержденных бюджетных назначений на 2015 год соответственно по разделам отчета:</w:t>
      </w:r>
    </w:p>
    <w:p w:rsidR="00AE61F3" w:rsidRPr="00AE61F3" w:rsidRDefault="00AE61F3" w:rsidP="00AE61F3">
      <w:pPr>
        <w:ind w:firstLine="540"/>
        <w:jc w:val="both"/>
        <w:rPr>
          <w:sz w:val="22"/>
          <w:szCs w:val="22"/>
        </w:rPr>
      </w:pPr>
      <w:r w:rsidRPr="00AE61F3">
        <w:rPr>
          <w:sz w:val="22"/>
          <w:szCs w:val="22"/>
        </w:rPr>
        <w:t>по разделу "Доходы бюджета" - в сумме плановых показателей доходов бюджета, утвержденных решением о бюджете;</w:t>
      </w:r>
    </w:p>
    <w:p w:rsidR="00AE61F3" w:rsidRPr="00AE61F3" w:rsidRDefault="00AE61F3" w:rsidP="00AE61F3">
      <w:pPr>
        <w:ind w:firstLine="540"/>
        <w:jc w:val="both"/>
        <w:rPr>
          <w:sz w:val="22"/>
          <w:szCs w:val="22"/>
        </w:rPr>
      </w:pPr>
      <w:r w:rsidRPr="00AE61F3">
        <w:rPr>
          <w:sz w:val="22"/>
          <w:szCs w:val="22"/>
        </w:rPr>
        <w:t>по разделу "Расходы бюджета", "Источники финансирования дефицита бюджета" - в сумме бюджетных назначений, утвержденных сводной бюджетной росписью администрации поселения на 2015год, с учетом</w:t>
      </w:r>
      <w:r w:rsidRPr="00AE61F3">
        <w:rPr>
          <w:color w:val="FF0000"/>
          <w:sz w:val="22"/>
          <w:szCs w:val="22"/>
        </w:rPr>
        <w:t xml:space="preserve"> </w:t>
      </w:r>
      <w:r w:rsidRPr="00AE61F3">
        <w:rPr>
          <w:sz w:val="22"/>
          <w:szCs w:val="22"/>
        </w:rPr>
        <w:t>внесенных изменений;</w:t>
      </w:r>
    </w:p>
    <w:p w:rsidR="00AE61F3" w:rsidRPr="00AE61F3" w:rsidRDefault="00AE61F3" w:rsidP="00AE61F3">
      <w:pPr>
        <w:ind w:firstLine="540"/>
        <w:jc w:val="both"/>
        <w:rPr>
          <w:sz w:val="22"/>
          <w:szCs w:val="22"/>
        </w:rPr>
      </w:pPr>
      <w:r w:rsidRPr="00AE61F3">
        <w:rPr>
          <w:sz w:val="22"/>
          <w:szCs w:val="22"/>
        </w:rPr>
        <w:t>в графе 5 раздела "Доходы бюджета" - показатели поступлений бюджета в разрезе кодов бюджетной классификации доходов, отраженных в графе 3;</w:t>
      </w:r>
    </w:p>
    <w:p w:rsidR="00AE61F3" w:rsidRPr="00AE61F3" w:rsidRDefault="00AE61F3" w:rsidP="00AE61F3">
      <w:pPr>
        <w:ind w:firstLine="540"/>
        <w:jc w:val="both"/>
        <w:rPr>
          <w:sz w:val="22"/>
          <w:szCs w:val="22"/>
        </w:rPr>
      </w:pPr>
      <w:r w:rsidRPr="00AE61F3">
        <w:rPr>
          <w:sz w:val="22"/>
          <w:szCs w:val="22"/>
        </w:rPr>
        <w:t>в графе 5 раздела "Расходы бюджета", - показатели графы 6 соответствующих разделов отчета.</w:t>
      </w:r>
    </w:p>
    <w:p w:rsidR="00AE61F3" w:rsidRPr="00AE61F3" w:rsidRDefault="00AE61F3" w:rsidP="00AE61F3">
      <w:pPr>
        <w:ind w:firstLine="540"/>
        <w:jc w:val="both"/>
        <w:rPr>
          <w:sz w:val="22"/>
          <w:szCs w:val="22"/>
        </w:rPr>
      </w:pPr>
      <w:r w:rsidRPr="00AE61F3">
        <w:rPr>
          <w:sz w:val="22"/>
          <w:szCs w:val="22"/>
        </w:rPr>
        <w:t>По строке 450 "Результат кассовых операций (дефицит/профицит)" граф 4, 5 отражена разница показателей строки 010 граф 4, 5 раздела "Доходы бюджета" и строки 200 граф 4, 5 раздела "Расходы бюджета", соответственно.</w:t>
      </w:r>
    </w:p>
    <w:p w:rsidR="00AE61F3" w:rsidRPr="00AE61F3" w:rsidRDefault="00AE61F3" w:rsidP="00AE61F3">
      <w:pPr>
        <w:ind w:firstLine="540"/>
        <w:jc w:val="both"/>
        <w:rPr>
          <w:sz w:val="22"/>
          <w:szCs w:val="22"/>
        </w:rPr>
      </w:pPr>
      <w:r w:rsidRPr="00AE61F3">
        <w:rPr>
          <w:sz w:val="22"/>
          <w:szCs w:val="22"/>
        </w:rPr>
        <w:t>Строка 450 в графах 3, 6, 7 в</w:t>
      </w:r>
      <w:r w:rsidRPr="00AE61F3">
        <w:rPr>
          <w:spacing w:val="1"/>
          <w:sz w:val="22"/>
          <w:szCs w:val="22"/>
        </w:rPr>
        <w:t xml:space="preserve"> соответствии с п. 119 инструкции № 191н</w:t>
      </w:r>
      <w:r w:rsidRPr="00AE61F3">
        <w:rPr>
          <w:sz w:val="22"/>
          <w:szCs w:val="22"/>
        </w:rPr>
        <w:t xml:space="preserve"> не заполнена.</w:t>
      </w:r>
    </w:p>
    <w:p w:rsidR="00AE61F3" w:rsidRPr="00AE61F3" w:rsidRDefault="00AE61F3" w:rsidP="00AE61F3">
      <w:pPr>
        <w:ind w:firstLine="540"/>
        <w:jc w:val="both"/>
        <w:rPr>
          <w:sz w:val="22"/>
          <w:szCs w:val="22"/>
        </w:rPr>
      </w:pPr>
      <w:r w:rsidRPr="00AE61F3">
        <w:rPr>
          <w:sz w:val="22"/>
          <w:szCs w:val="22"/>
        </w:rPr>
        <w:t>Показатель по строке 500 граф 4,5 равен показателю, отраженному по строке 450 граф 4, 5 с противоположным знаком.</w:t>
      </w:r>
    </w:p>
    <w:p w:rsidR="00AE61F3" w:rsidRPr="00AE61F3" w:rsidRDefault="00AE61F3" w:rsidP="00AE61F3">
      <w:pPr>
        <w:ind w:firstLine="540"/>
        <w:jc w:val="both"/>
        <w:rPr>
          <w:sz w:val="22"/>
          <w:szCs w:val="22"/>
        </w:rPr>
      </w:pPr>
      <w:r w:rsidRPr="00AE61F3">
        <w:rPr>
          <w:sz w:val="22"/>
          <w:szCs w:val="22"/>
        </w:rPr>
        <w:t>Представленная форма соответствует требованиям к составлению отчета п. 119 инструкции 191н.</w:t>
      </w:r>
    </w:p>
    <w:p w:rsidR="00AE61F3" w:rsidRPr="00AE61F3" w:rsidRDefault="00AE61F3" w:rsidP="00AE61F3">
      <w:pPr>
        <w:ind w:firstLine="540"/>
        <w:jc w:val="both"/>
        <w:rPr>
          <w:sz w:val="22"/>
          <w:szCs w:val="22"/>
        </w:rPr>
      </w:pPr>
    </w:p>
    <w:p w:rsidR="00AE61F3" w:rsidRPr="00AE61F3" w:rsidRDefault="00AE61F3" w:rsidP="00AE61F3">
      <w:pPr>
        <w:ind w:firstLine="540"/>
        <w:jc w:val="both"/>
        <w:rPr>
          <w:sz w:val="22"/>
          <w:szCs w:val="22"/>
          <w:u w:val="single"/>
        </w:rPr>
      </w:pPr>
      <w:r w:rsidRPr="00AE61F3">
        <w:rPr>
          <w:sz w:val="22"/>
          <w:szCs w:val="22"/>
        </w:rPr>
        <w:t xml:space="preserve">6. В Отчете об исполнении бюджета </w:t>
      </w:r>
      <w:r w:rsidRPr="00AE61F3">
        <w:rPr>
          <w:sz w:val="22"/>
          <w:szCs w:val="22"/>
          <w:u w:val="single"/>
        </w:rPr>
        <w:t xml:space="preserve">(ф. 0503117) </w:t>
      </w:r>
      <w:r w:rsidRPr="00AE61F3">
        <w:rPr>
          <w:sz w:val="22"/>
          <w:szCs w:val="22"/>
        </w:rPr>
        <w:t>отражены:</w:t>
      </w:r>
    </w:p>
    <w:p w:rsidR="00AE61F3" w:rsidRPr="00AE61F3" w:rsidRDefault="00AE61F3" w:rsidP="00AE61F3">
      <w:pPr>
        <w:jc w:val="both"/>
        <w:rPr>
          <w:sz w:val="22"/>
          <w:szCs w:val="22"/>
        </w:rPr>
      </w:pPr>
      <w:r w:rsidRPr="00AE61F3">
        <w:rPr>
          <w:sz w:val="22"/>
          <w:szCs w:val="22"/>
        </w:rPr>
        <w:t>в графе 1 - наименование показателей в следующей структуре:</w:t>
      </w:r>
    </w:p>
    <w:p w:rsidR="00AE61F3" w:rsidRPr="00AE61F3" w:rsidRDefault="00AE61F3" w:rsidP="00AE61F3">
      <w:pPr>
        <w:ind w:firstLine="540"/>
        <w:jc w:val="both"/>
        <w:rPr>
          <w:sz w:val="22"/>
          <w:szCs w:val="22"/>
        </w:rPr>
      </w:pPr>
      <w:r w:rsidRPr="00AE61F3">
        <w:rPr>
          <w:sz w:val="22"/>
          <w:szCs w:val="22"/>
        </w:rPr>
        <w:t>1. Доходы бюджета;</w:t>
      </w:r>
    </w:p>
    <w:p w:rsidR="00AE61F3" w:rsidRPr="00AE61F3" w:rsidRDefault="00AE61F3" w:rsidP="00AE61F3">
      <w:pPr>
        <w:ind w:firstLine="540"/>
        <w:jc w:val="both"/>
        <w:rPr>
          <w:sz w:val="22"/>
          <w:szCs w:val="22"/>
        </w:rPr>
      </w:pPr>
      <w:r w:rsidRPr="00AE61F3">
        <w:rPr>
          <w:sz w:val="22"/>
          <w:szCs w:val="22"/>
        </w:rPr>
        <w:t>2. Расходы бюджета;</w:t>
      </w:r>
    </w:p>
    <w:p w:rsidR="00AE61F3" w:rsidRPr="00AE61F3" w:rsidRDefault="00AE61F3" w:rsidP="00AE61F3">
      <w:pPr>
        <w:ind w:firstLine="540"/>
        <w:jc w:val="both"/>
        <w:rPr>
          <w:sz w:val="22"/>
          <w:szCs w:val="22"/>
        </w:rPr>
      </w:pPr>
      <w:r w:rsidRPr="00AE61F3">
        <w:rPr>
          <w:sz w:val="22"/>
          <w:szCs w:val="22"/>
        </w:rPr>
        <w:lastRenderedPageBreak/>
        <w:t>3. Источники финансирования дефицита бюджета;</w:t>
      </w:r>
    </w:p>
    <w:p w:rsidR="00AE61F3" w:rsidRPr="00AE61F3" w:rsidRDefault="00AE61F3" w:rsidP="00AE61F3">
      <w:pPr>
        <w:jc w:val="both"/>
        <w:rPr>
          <w:sz w:val="22"/>
          <w:szCs w:val="22"/>
        </w:rPr>
      </w:pPr>
      <w:r w:rsidRPr="00AE61F3">
        <w:rPr>
          <w:sz w:val="22"/>
          <w:szCs w:val="22"/>
        </w:rPr>
        <w:t>в графе 2 - коды строк отчета;</w:t>
      </w:r>
    </w:p>
    <w:p w:rsidR="00AE61F3" w:rsidRPr="00AE61F3" w:rsidRDefault="00AE61F3" w:rsidP="00AE61F3">
      <w:pPr>
        <w:jc w:val="both"/>
        <w:rPr>
          <w:sz w:val="22"/>
          <w:szCs w:val="22"/>
        </w:rPr>
      </w:pPr>
      <w:r w:rsidRPr="00AE61F3">
        <w:rPr>
          <w:sz w:val="22"/>
          <w:szCs w:val="22"/>
        </w:rPr>
        <w:t>в графе 3 - коды бюджетной классификации Российской Федерации соответственно по разделам отчета: классификации доходов, классификации расходов, классификации источников финансирования дефицита бюджета, с формированием промежуточных итогов по группировочным кодам бюджетной классификации Российской Федерации в структуре утвержденных решением о бюджете бюджетных назначений по доходам бюджета, расходам бюджета и источникам финансирования дефицита бюджета, соответственно;</w:t>
      </w:r>
    </w:p>
    <w:p w:rsidR="00AE61F3" w:rsidRPr="00AE61F3" w:rsidRDefault="00AE61F3" w:rsidP="00AE61F3">
      <w:pPr>
        <w:jc w:val="both"/>
        <w:rPr>
          <w:sz w:val="22"/>
          <w:szCs w:val="22"/>
        </w:rPr>
      </w:pPr>
      <w:r w:rsidRPr="00AE61F3">
        <w:rPr>
          <w:sz w:val="22"/>
          <w:szCs w:val="22"/>
        </w:rPr>
        <w:t>в графе 4 - отражены годовые объемы утвержденных бюджетных назначений на 2015 год соответственно по разделам отчета:</w:t>
      </w:r>
    </w:p>
    <w:p w:rsidR="00AE61F3" w:rsidRPr="00AE61F3" w:rsidRDefault="00AE61F3" w:rsidP="00AE61F3">
      <w:pPr>
        <w:ind w:firstLine="540"/>
        <w:jc w:val="both"/>
        <w:rPr>
          <w:sz w:val="22"/>
          <w:szCs w:val="22"/>
        </w:rPr>
      </w:pPr>
      <w:r w:rsidRPr="00AE61F3">
        <w:rPr>
          <w:sz w:val="22"/>
          <w:szCs w:val="22"/>
        </w:rPr>
        <w:t>по разделу "Доходы бюджета" - в сумме плановых показателей доходов бюджета, утвержденных решением о бюджете;</w:t>
      </w:r>
    </w:p>
    <w:p w:rsidR="00AE61F3" w:rsidRPr="00AE61F3" w:rsidRDefault="00AE61F3" w:rsidP="00AE61F3">
      <w:pPr>
        <w:ind w:firstLine="540"/>
        <w:jc w:val="both"/>
        <w:rPr>
          <w:sz w:val="22"/>
          <w:szCs w:val="22"/>
        </w:rPr>
      </w:pPr>
      <w:r w:rsidRPr="00AE61F3">
        <w:rPr>
          <w:sz w:val="22"/>
          <w:szCs w:val="22"/>
        </w:rPr>
        <w:t>по разделу "Расходы бюджета", "Источники финансирования дефицита бюджета" - в сумме утвержденных бюджетных назначений в соответствии со сводной бюджетной росписью, с учетом последующих изменений;</w:t>
      </w:r>
    </w:p>
    <w:p w:rsidR="00AE61F3" w:rsidRPr="00AE61F3" w:rsidRDefault="00AE61F3" w:rsidP="00AE61F3">
      <w:pPr>
        <w:ind w:firstLine="540"/>
        <w:jc w:val="both"/>
        <w:rPr>
          <w:sz w:val="22"/>
          <w:szCs w:val="22"/>
        </w:rPr>
      </w:pPr>
      <w:r w:rsidRPr="00AE61F3">
        <w:rPr>
          <w:sz w:val="22"/>
          <w:szCs w:val="22"/>
        </w:rPr>
        <w:t>в графе 5 - данные по исполнению бюджета соответственно по разделам отчета;</w:t>
      </w:r>
    </w:p>
    <w:p w:rsidR="00AE61F3" w:rsidRPr="00AE61F3" w:rsidRDefault="00AE61F3" w:rsidP="00AE61F3">
      <w:pPr>
        <w:ind w:firstLine="540"/>
        <w:jc w:val="both"/>
        <w:rPr>
          <w:sz w:val="22"/>
          <w:szCs w:val="22"/>
        </w:rPr>
      </w:pPr>
      <w:r w:rsidRPr="00AE61F3">
        <w:rPr>
          <w:sz w:val="22"/>
          <w:szCs w:val="22"/>
        </w:rPr>
        <w:t>в графе 6 - суммы неисполненных назначений.</w:t>
      </w:r>
    </w:p>
    <w:p w:rsidR="00AE61F3" w:rsidRPr="00AE61F3" w:rsidRDefault="00AE61F3" w:rsidP="00AE61F3">
      <w:pPr>
        <w:ind w:firstLine="540"/>
        <w:jc w:val="both"/>
        <w:rPr>
          <w:sz w:val="22"/>
          <w:szCs w:val="22"/>
        </w:rPr>
      </w:pPr>
      <w:r w:rsidRPr="00AE61F3">
        <w:rPr>
          <w:sz w:val="22"/>
          <w:szCs w:val="22"/>
        </w:rPr>
        <w:t>По строке 450 "Результат исполнения бюджета (дефицит/профицит)" в графах 4, 5, 6 отражена разница показателей строки 010 раздела "Доходы бюджета" и строки 200 раздела "Расходы бюджета", отраженных в графах 4, 5, 6 разделов соответственно.</w:t>
      </w:r>
    </w:p>
    <w:p w:rsidR="00AE61F3" w:rsidRPr="00AE61F3" w:rsidRDefault="00AE61F3" w:rsidP="00AE61F3">
      <w:pPr>
        <w:ind w:firstLine="540"/>
        <w:jc w:val="both"/>
        <w:rPr>
          <w:sz w:val="22"/>
          <w:szCs w:val="22"/>
        </w:rPr>
      </w:pPr>
      <w:r w:rsidRPr="00AE61F3">
        <w:rPr>
          <w:sz w:val="22"/>
          <w:szCs w:val="22"/>
        </w:rPr>
        <w:t>По строке 500 в графах 4, 5, 6 раздела "Источники финансирования дефицита бюджета" отражена сумма показателей строк 520, 620, 700 граф 4, 5, 6 отчета соответственно.</w:t>
      </w:r>
    </w:p>
    <w:p w:rsidR="00AE61F3" w:rsidRPr="00AE61F3" w:rsidRDefault="00AE61F3" w:rsidP="00AE61F3">
      <w:pPr>
        <w:ind w:firstLine="540"/>
        <w:jc w:val="both"/>
        <w:rPr>
          <w:sz w:val="22"/>
          <w:szCs w:val="22"/>
        </w:rPr>
      </w:pPr>
      <w:r w:rsidRPr="00AE61F3">
        <w:rPr>
          <w:sz w:val="22"/>
          <w:szCs w:val="22"/>
        </w:rPr>
        <w:t>Представленная форма соответствует требованиям к составлению отчета п. 133,138 инструкции 191н.</w:t>
      </w:r>
    </w:p>
    <w:p w:rsidR="00AE61F3" w:rsidRPr="00AE61F3" w:rsidRDefault="00AE61F3" w:rsidP="00AE61F3">
      <w:pPr>
        <w:shd w:val="clear" w:color="auto" w:fill="FFFFFF"/>
        <w:spacing w:line="322" w:lineRule="exact"/>
        <w:ind w:left="29" w:firstLine="749"/>
        <w:jc w:val="both"/>
        <w:rPr>
          <w:b/>
          <w:color w:val="FF0000"/>
          <w:sz w:val="22"/>
          <w:szCs w:val="22"/>
        </w:rPr>
      </w:pPr>
    </w:p>
    <w:p w:rsidR="00AE61F3" w:rsidRPr="00AE61F3" w:rsidRDefault="00AE61F3" w:rsidP="00AE61F3">
      <w:pPr>
        <w:ind w:firstLine="540"/>
        <w:jc w:val="both"/>
        <w:rPr>
          <w:sz w:val="22"/>
          <w:szCs w:val="22"/>
        </w:rPr>
      </w:pPr>
      <w:r w:rsidRPr="00AE61F3">
        <w:rPr>
          <w:sz w:val="22"/>
          <w:szCs w:val="22"/>
          <w:u w:val="single"/>
        </w:rPr>
        <w:t xml:space="preserve">7. Отчет о движении денежных средств (ф. 0503123) </w:t>
      </w:r>
      <w:r w:rsidRPr="00AE61F3">
        <w:rPr>
          <w:sz w:val="22"/>
          <w:szCs w:val="22"/>
        </w:rPr>
        <w:t xml:space="preserve">составлен администрацией Митякинского сельского поселения на основании данных о движении денежных средств на едином счете бюджета, открытом в органе, осуществляющем кассовое обслуживание исполнение бюджета </w:t>
      </w:r>
      <w:r w:rsidRPr="00AE61F3">
        <w:rPr>
          <w:spacing w:val="2"/>
          <w:sz w:val="22"/>
          <w:szCs w:val="22"/>
        </w:rPr>
        <w:t>и исклю</w:t>
      </w:r>
      <w:r w:rsidRPr="00AE61F3">
        <w:rPr>
          <w:spacing w:val="2"/>
          <w:sz w:val="22"/>
          <w:szCs w:val="22"/>
        </w:rPr>
        <w:softHyphen/>
        <w:t xml:space="preserve">чения взаимосвязанных показателей на основании данных консолидированных </w:t>
      </w:r>
      <w:r w:rsidRPr="00AE61F3">
        <w:rPr>
          <w:spacing w:val="1"/>
          <w:sz w:val="22"/>
          <w:szCs w:val="22"/>
        </w:rPr>
        <w:t>Справок по консолидируемым расчетам (ф. 0503125 по кодам КОСГУ 151, 251).</w:t>
      </w:r>
      <w:r w:rsidRPr="00AE61F3">
        <w:rPr>
          <w:b/>
          <w:spacing w:val="1"/>
          <w:sz w:val="22"/>
          <w:szCs w:val="22"/>
        </w:rPr>
        <w:t xml:space="preserve"> </w:t>
      </w:r>
      <w:r w:rsidRPr="00AE61F3">
        <w:rPr>
          <w:b/>
          <w:sz w:val="22"/>
          <w:szCs w:val="22"/>
        </w:rPr>
        <w:t xml:space="preserve"> </w:t>
      </w:r>
      <w:r w:rsidRPr="00AE61F3">
        <w:rPr>
          <w:sz w:val="22"/>
          <w:szCs w:val="22"/>
        </w:rPr>
        <w:t>Отчет (ф. 0503123) составляется в разрезе кодов КОСГУ.</w:t>
      </w:r>
    </w:p>
    <w:p w:rsidR="00AE61F3" w:rsidRPr="00AE61F3" w:rsidRDefault="00AE61F3" w:rsidP="00AE61F3">
      <w:pPr>
        <w:ind w:firstLine="540"/>
        <w:jc w:val="both"/>
        <w:rPr>
          <w:sz w:val="22"/>
          <w:szCs w:val="22"/>
        </w:rPr>
      </w:pPr>
      <w:r w:rsidRPr="00AE61F3">
        <w:rPr>
          <w:sz w:val="22"/>
          <w:szCs w:val="22"/>
        </w:rPr>
        <w:t xml:space="preserve"> Показатели в отчете отражены в разрезе бюджетной деятельности (графа 4) и итогового показателя (графа 6).</w:t>
      </w:r>
    </w:p>
    <w:p w:rsidR="00AE61F3" w:rsidRPr="00AE61F3" w:rsidRDefault="00AE61F3" w:rsidP="00AE61F3">
      <w:pPr>
        <w:ind w:firstLine="540"/>
        <w:jc w:val="both"/>
        <w:rPr>
          <w:sz w:val="22"/>
          <w:szCs w:val="22"/>
        </w:rPr>
      </w:pPr>
      <w:r w:rsidRPr="00AE61F3">
        <w:rPr>
          <w:sz w:val="22"/>
          <w:szCs w:val="22"/>
        </w:rPr>
        <w:t>В Отчете (ф. 0503123) указываются:</w:t>
      </w:r>
    </w:p>
    <w:p w:rsidR="00AE61F3" w:rsidRPr="00AE61F3" w:rsidRDefault="00AE61F3" w:rsidP="00AE61F3">
      <w:pPr>
        <w:ind w:firstLine="540"/>
        <w:jc w:val="both"/>
        <w:rPr>
          <w:sz w:val="22"/>
          <w:szCs w:val="22"/>
        </w:rPr>
      </w:pPr>
      <w:r w:rsidRPr="00AE61F3">
        <w:rPr>
          <w:sz w:val="22"/>
          <w:szCs w:val="22"/>
        </w:rPr>
        <w:t>в графе 1 - наименование показателя в следующей структуре:</w:t>
      </w:r>
    </w:p>
    <w:p w:rsidR="00AE61F3" w:rsidRPr="00AE61F3" w:rsidRDefault="00AE61F3" w:rsidP="00AE61F3">
      <w:pPr>
        <w:ind w:firstLine="540"/>
        <w:jc w:val="both"/>
        <w:rPr>
          <w:sz w:val="22"/>
          <w:szCs w:val="22"/>
        </w:rPr>
      </w:pPr>
      <w:r w:rsidRPr="00AE61F3">
        <w:rPr>
          <w:sz w:val="22"/>
          <w:szCs w:val="22"/>
        </w:rPr>
        <w:t>раздел 1 "Поступления" - поступления денежных средств по текущим, инвестиционным, финансовым операциям;</w:t>
      </w:r>
    </w:p>
    <w:p w:rsidR="00AE61F3" w:rsidRPr="00AE61F3" w:rsidRDefault="00AE61F3" w:rsidP="00AE61F3">
      <w:pPr>
        <w:ind w:firstLine="540"/>
        <w:jc w:val="both"/>
        <w:rPr>
          <w:sz w:val="22"/>
          <w:szCs w:val="22"/>
        </w:rPr>
      </w:pPr>
      <w:r w:rsidRPr="00AE61F3">
        <w:rPr>
          <w:sz w:val="22"/>
          <w:szCs w:val="22"/>
        </w:rPr>
        <w:t>раздел 2 "Выбытия" - выбытия денежных средств по текущим, инвестиционным, финансовым операциям;</w:t>
      </w:r>
    </w:p>
    <w:p w:rsidR="00AE61F3" w:rsidRPr="00AE61F3" w:rsidRDefault="00AE61F3" w:rsidP="00AE61F3">
      <w:pPr>
        <w:ind w:firstLine="540"/>
        <w:jc w:val="both"/>
        <w:rPr>
          <w:sz w:val="22"/>
          <w:szCs w:val="22"/>
        </w:rPr>
      </w:pPr>
      <w:r w:rsidRPr="00AE61F3">
        <w:rPr>
          <w:sz w:val="22"/>
          <w:szCs w:val="22"/>
        </w:rPr>
        <w:t>раздел 3 "Изменение остатков средств" - увеличение и уменьшение остатков денежных средств по текущим инвестиционным, финансовым операциям;</w:t>
      </w:r>
    </w:p>
    <w:p w:rsidR="00AE61F3" w:rsidRPr="00AE61F3" w:rsidRDefault="00AE61F3" w:rsidP="00AE61F3">
      <w:pPr>
        <w:ind w:firstLine="540"/>
        <w:jc w:val="both"/>
        <w:rPr>
          <w:sz w:val="22"/>
          <w:szCs w:val="22"/>
        </w:rPr>
      </w:pPr>
      <w:r w:rsidRPr="00AE61F3">
        <w:rPr>
          <w:sz w:val="22"/>
          <w:szCs w:val="22"/>
        </w:rPr>
        <w:t>в графе 2 - коды строк отчета;</w:t>
      </w:r>
    </w:p>
    <w:p w:rsidR="00AE61F3" w:rsidRPr="00AE61F3" w:rsidRDefault="00AE61F3" w:rsidP="00AE61F3">
      <w:pPr>
        <w:ind w:firstLine="540"/>
        <w:jc w:val="both"/>
        <w:rPr>
          <w:sz w:val="22"/>
          <w:szCs w:val="22"/>
        </w:rPr>
      </w:pPr>
      <w:r w:rsidRPr="00AE61F3">
        <w:rPr>
          <w:sz w:val="22"/>
          <w:szCs w:val="22"/>
        </w:rPr>
        <w:t>в графе 3 - коды КОСГУ соответственно по разделам отчета;</w:t>
      </w:r>
    </w:p>
    <w:p w:rsidR="00AE61F3" w:rsidRPr="00AE61F3" w:rsidRDefault="00AE61F3" w:rsidP="00AE61F3">
      <w:pPr>
        <w:ind w:firstLine="540"/>
        <w:jc w:val="both"/>
        <w:rPr>
          <w:sz w:val="22"/>
          <w:szCs w:val="22"/>
        </w:rPr>
      </w:pPr>
      <w:r w:rsidRPr="00AE61F3">
        <w:rPr>
          <w:sz w:val="22"/>
          <w:szCs w:val="22"/>
        </w:rPr>
        <w:t>в графе 4 раздела "Поступления" - суммы поступлений денежных средств на единый счет бюджета, открытый в органе, осуществляющем кассовое обслуживание исполнения бюджета;</w:t>
      </w:r>
    </w:p>
    <w:p w:rsidR="00AE61F3" w:rsidRPr="00AE61F3" w:rsidRDefault="00AE61F3" w:rsidP="00AE61F3">
      <w:pPr>
        <w:ind w:firstLine="540"/>
        <w:jc w:val="both"/>
        <w:rPr>
          <w:sz w:val="22"/>
          <w:szCs w:val="22"/>
        </w:rPr>
      </w:pPr>
      <w:r w:rsidRPr="00AE61F3">
        <w:rPr>
          <w:sz w:val="22"/>
          <w:szCs w:val="22"/>
        </w:rPr>
        <w:t>в графе 4 раздела "Выбытия" - суммы выбытий денежных средств с единого счета бюджета, открытого в органе, осуществляющем кассовое обслуживание исполнения бюджета;</w:t>
      </w:r>
    </w:p>
    <w:p w:rsidR="00AE61F3" w:rsidRPr="00AE61F3" w:rsidRDefault="00AE61F3" w:rsidP="00AE61F3">
      <w:pPr>
        <w:ind w:firstLine="540"/>
        <w:jc w:val="both"/>
        <w:rPr>
          <w:sz w:val="22"/>
          <w:szCs w:val="22"/>
        </w:rPr>
      </w:pPr>
      <w:r w:rsidRPr="00AE61F3">
        <w:rPr>
          <w:sz w:val="22"/>
          <w:szCs w:val="22"/>
        </w:rPr>
        <w:t>в графе 4 раздела "Изменение остатков средств" - итоговые суммы поступлений и выбытий денежных средств на едином счете бюджета, открытом в органе, осуществляющем кассовое обслуживание исполнения бюджета;</w:t>
      </w:r>
    </w:p>
    <w:p w:rsidR="00AE61F3" w:rsidRPr="00AE61F3" w:rsidRDefault="00AE61F3" w:rsidP="00AE61F3">
      <w:pPr>
        <w:ind w:firstLine="540"/>
        <w:jc w:val="both"/>
        <w:rPr>
          <w:sz w:val="22"/>
          <w:szCs w:val="22"/>
        </w:rPr>
      </w:pPr>
      <w:r w:rsidRPr="00AE61F3">
        <w:rPr>
          <w:sz w:val="22"/>
          <w:szCs w:val="22"/>
        </w:rPr>
        <w:t>в графе 6 "Итого" - сумма графы 4 соответственно по разделам отчета: "Поступления", "Выбытия", "Изменение остатков средств".</w:t>
      </w:r>
    </w:p>
    <w:p w:rsidR="00AE61F3" w:rsidRPr="00AE61F3" w:rsidRDefault="00AE61F3" w:rsidP="00AE61F3">
      <w:pPr>
        <w:ind w:firstLine="540"/>
        <w:jc w:val="both"/>
        <w:rPr>
          <w:b/>
          <w:spacing w:val="3"/>
          <w:sz w:val="22"/>
          <w:szCs w:val="22"/>
        </w:rPr>
      </w:pPr>
      <w:r w:rsidRPr="00AE61F3">
        <w:rPr>
          <w:spacing w:val="2"/>
          <w:sz w:val="22"/>
          <w:szCs w:val="22"/>
        </w:rPr>
        <w:t xml:space="preserve">Представленная форма соответствует требованиям к заполнению, установленными п. 146 инструкции № 191н, </w:t>
      </w:r>
      <w:r w:rsidRPr="00AE61F3">
        <w:rPr>
          <w:spacing w:val="1"/>
          <w:sz w:val="22"/>
          <w:szCs w:val="22"/>
        </w:rPr>
        <w:t>заполнена в соответствии с пунктами  инструкции № 191н, соответствует</w:t>
      </w:r>
      <w:r w:rsidRPr="00AE61F3">
        <w:rPr>
          <w:spacing w:val="2"/>
          <w:sz w:val="22"/>
          <w:szCs w:val="22"/>
        </w:rPr>
        <w:t xml:space="preserve"> приложению к инструкции 191н.</w:t>
      </w:r>
      <w:r w:rsidRPr="00AE61F3">
        <w:rPr>
          <w:b/>
          <w:spacing w:val="3"/>
          <w:sz w:val="22"/>
          <w:szCs w:val="22"/>
        </w:rPr>
        <w:t xml:space="preserve"> </w:t>
      </w:r>
    </w:p>
    <w:p w:rsidR="00AE61F3" w:rsidRPr="00AE61F3" w:rsidRDefault="00AE61F3" w:rsidP="00AE61F3">
      <w:pPr>
        <w:ind w:firstLine="540"/>
        <w:jc w:val="both"/>
        <w:rPr>
          <w:sz w:val="22"/>
          <w:szCs w:val="22"/>
        </w:rPr>
      </w:pPr>
      <w:r w:rsidRPr="00AE61F3">
        <w:rPr>
          <w:spacing w:val="3"/>
          <w:sz w:val="22"/>
          <w:szCs w:val="22"/>
          <w:u w:val="single"/>
        </w:rPr>
        <w:lastRenderedPageBreak/>
        <w:t xml:space="preserve">Консолидированный отчет о движении денежных средств (ф. 0503323) </w:t>
      </w:r>
      <w:r w:rsidRPr="00AE61F3">
        <w:rPr>
          <w:spacing w:val="1"/>
          <w:sz w:val="22"/>
          <w:szCs w:val="22"/>
          <w:u w:val="single"/>
        </w:rPr>
        <w:t>(далее - Отчет (ф.0503323))</w:t>
      </w:r>
      <w:r w:rsidRPr="00AE61F3">
        <w:rPr>
          <w:spacing w:val="1"/>
          <w:sz w:val="22"/>
          <w:szCs w:val="22"/>
        </w:rPr>
        <w:t xml:space="preserve"> составлен администрацией Митякинского сельского поселения в программе «СКИФ» </w:t>
      </w:r>
      <w:r w:rsidRPr="00AE61F3">
        <w:rPr>
          <w:sz w:val="22"/>
          <w:szCs w:val="22"/>
        </w:rPr>
        <w:t>на основании данных о движении денежных средств на едином счете бюджета, открытом в органе, осуществляющем кассовое обслуживание исполнение бюджета</w:t>
      </w:r>
      <w:r w:rsidRPr="00AE61F3">
        <w:rPr>
          <w:spacing w:val="2"/>
          <w:sz w:val="22"/>
          <w:szCs w:val="22"/>
        </w:rPr>
        <w:t>, и исклю</w:t>
      </w:r>
      <w:r w:rsidRPr="00AE61F3">
        <w:rPr>
          <w:spacing w:val="2"/>
          <w:sz w:val="22"/>
          <w:szCs w:val="22"/>
        </w:rPr>
        <w:softHyphen/>
        <w:t>чения взаимосвязанных показателей на основании данных с</w:t>
      </w:r>
      <w:r w:rsidRPr="00AE61F3">
        <w:rPr>
          <w:spacing w:val="1"/>
          <w:sz w:val="22"/>
          <w:szCs w:val="22"/>
        </w:rPr>
        <w:t xml:space="preserve">правки по консолидируемым расчетам (ф. 0503125 по кодам КОСГУ 151, 251). </w:t>
      </w:r>
    </w:p>
    <w:p w:rsidR="00AE61F3" w:rsidRPr="00AE61F3" w:rsidRDefault="00AE61F3" w:rsidP="00AE61F3">
      <w:pPr>
        <w:ind w:firstLine="540"/>
        <w:jc w:val="both"/>
        <w:rPr>
          <w:color w:val="FF0000"/>
          <w:spacing w:val="1"/>
          <w:sz w:val="22"/>
          <w:szCs w:val="22"/>
        </w:rPr>
      </w:pPr>
    </w:p>
    <w:p w:rsidR="00AE61F3" w:rsidRPr="00AE61F3" w:rsidRDefault="00AE61F3" w:rsidP="00AE61F3">
      <w:pPr>
        <w:ind w:firstLine="540"/>
        <w:jc w:val="both"/>
        <w:rPr>
          <w:bCs/>
          <w:sz w:val="22"/>
          <w:szCs w:val="22"/>
        </w:rPr>
      </w:pPr>
      <w:r w:rsidRPr="00AE61F3">
        <w:rPr>
          <w:sz w:val="22"/>
          <w:szCs w:val="22"/>
          <w:u w:val="single"/>
        </w:rPr>
        <w:t>8. Отчет о финансовых результатах деятельности (ф. 0503121)</w:t>
      </w:r>
      <w:r w:rsidRPr="00AE61F3">
        <w:rPr>
          <w:sz w:val="22"/>
          <w:szCs w:val="22"/>
        </w:rPr>
        <w:t xml:space="preserve"> составлен администрацией Митякинского сельского поселения с учетом требований инструкции 191н и содержит данные о финансовых результатах его деятельности в разрезе кодов КОСГУ по состоянию на 1 января 2016 года.</w:t>
      </w:r>
      <w:r w:rsidRPr="00AE61F3">
        <w:rPr>
          <w:bCs/>
          <w:sz w:val="22"/>
          <w:szCs w:val="22"/>
        </w:rPr>
        <w:t xml:space="preserve">  Показатели отражены в отчете в разрезе бюджетной деятельности (графа 4) и итогового показателя (графа 7).</w:t>
      </w:r>
    </w:p>
    <w:p w:rsidR="00AE61F3" w:rsidRPr="00AE61F3" w:rsidRDefault="00AE61F3" w:rsidP="00AE61F3">
      <w:pPr>
        <w:jc w:val="both"/>
        <w:rPr>
          <w:bCs/>
          <w:sz w:val="22"/>
          <w:szCs w:val="22"/>
        </w:rPr>
      </w:pPr>
      <w:r w:rsidRPr="00AE61F3">
        <w:rPr>
          <w:bCs/>
          <w:sz w:val="22"/>
          <w:szCs w:val="22"/>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2015 года.</w:t>
      </w:r>
    </w:p>
    <w:p w:rsidR="00AE61F3" w:rsidRPr="00AE61F3" w:rsidRDefault="00AE61F3" w:rsidP="00AE61F3">
      <w:pPr>
        <w:ind w:firstLine="540"/>
        <w:jc w:val="both"/>
        <w:rPr>
          <w:bCs/>
          <w:sz w:val="22"/>
          <w:szCs w:val="22"/>
        </w:rPr>
      </w:pPr>
      <w:r w:rsidRPr="00AE61F3">
        <w:rPr>
          <w:bCs/>
          <w:sz w:val="22"/>
          <w:szCs w:val="22"/>
        </w:rPr>
        <w:t xml:space="preserve"> В Отчете (ф. 0503121) отражены:</w:t>
      </w:r>
    </w:p>
    <w:p w:rsidR="00AE61F3" w:rsidRPr="00AE61F3" w:rsidRDefault="00AE61F3" w:rsidP="00AE61F3">
      <w:pPr>
        <w:ind w:firstLine="540"/>
        <w:jc w:val="both"/>
        <w:rPr>
          <w:bCs/>
          <w:sz w:val="22"/>
          <w:szCs w:val="22"/>
        </w:rPr>
      </w:pPr>
      <w:r w:rsidRPr="00AE61F3">
        <w:rPr>
          <w:bCs/>
          <w:sz w:val="22"/>
          <w:szCs w:val="22"/>
        </w:rPr>
        <w:t>в графе 1 - наименования показателей;</w:t>
      </w:r>
    </w:p>
    <w:p w:rsidR="00AE61F3" w:rsidRPr="00AE61F3" w:rsidRDefault="00AE61F3" w:rsidP="00AE61F3">
      <w:pPr>
        <w:ind w:firstLine="540"/>
        <w:jc w:val="both"/>
        <w:rPr>
          <w:bCs/>
          <w:sz w:val="22"/>
          <w:szCs w:val="22"/>
        </w:rPr>
      </w:pPr>
      <w:r w:rsidRPr="00AE61F3">
        <w:rPr>
          <w:bCs/>
          <w:sz w:val="22"/>
          <w:szCs w:val="22"/>
        </w:rPr>
        <w:t>в графе 2 - коды строк отчета;</w:t>
      </w:r>
    </w:p>
    <w:p w:rsidR="00AE61F3" w:rsidRPr="00AE61F3" w:rsidRDefault="00AE61F3" w:rsidP="00AE61F3">
      <w:pPr>
        <w:ind w:firstLine="540"/>
        <w:jc w:val="both"/>
        <w:rPr>
          <w:bCs/>
          <w:sz w:val="22"/>
          <w:szCs w:val="22"/>
        </w:rPr>
      </w:pPr>
      <w:r w:rsidRPr="00AE61F3">
        <w:rPr>
          <w:bCs/>
          <w:sz w:val="22"/>
          <w:szCs w:val="22"/>
        </w:rPr>
        <w:t>в графе 3 - коды по КОСГУ;</w:t>
      </w:r>
    </w:p>
    <w:p w:rsidR="00AE61F3" w:rsidRPr="00AE61F3" w:rsidRDefault="00AE61F3" w:rsidP="00AE61F3">
      <w:pPr>
        <w:ind w:firstLine="540"/>
        <w:jc w:val="both"/>
        <w:rPr>
          <w:bCs/>
          <w:sz w:val="22"/>
          <w:szCs w:val="22"/>
        </w:rPr>
      </w:pPr>
      <w:r w:rsidRPr="00AE61F3">
        <w:rPr>
          <w:bCs/>
          <w:sz w:val="22"/>
          <w:szCs w:val="22"/>
        </w:rPr>
        <w:t>в графе 4 - показатели финансового результата по операциям в рамках бюджетной деятельности;</w:t>
      </w:r>
    </w:p>
    <w:p w:rsidR="00AE61F3" w:rsidRPr="00AE61F3" w:rsidRDefault="00AE61F3" w:rsidP="00AE61F3">
      <w:pPr>
        <w:ind w:firstLine="540"/>
        <w:jc w:val="both"/>
        <w:rPr>
          <w:b/>
          <w:sz w:val="22"/>
          <w:szCs w:val="22"/>
        </w:rPr>
      </w:pPr>
      <w:r w:rsidRPr="00AE61F3">
        <w:rPr>
          <w:bCs/>
          <w:sz w:val="22"/>
          <w:szCs w:val="22"/>
        </w:rPr>
        <w:t>в графе 7 отражена сумма графы 4.</w:t>
      </w:r>
    </w:p>
    <w:p w:rsidR="00AE61F3" w:rsidRPr="00AE61F3" w:rsidRDefault="00AE61F3" w:rsidP="00AE61F3">
      <w:pPr>
        <w:shd w:val="clear" w:color="auto" w:fill="FFFFFF"/>
        <w:spacing w:line="322" w:lineRule="exact"/>
        <w:ind w:right="14" w:firstLine="749"/>
        <w:jc w:val="both"/>
        <w:rPr>
          <w:spacing w:val="1"/>
          <w:sz w:val="22"/>
          <w:szCs w:val="22"/>
        </w:rPr>
      </w:pPr>
      <w:r w:rsidRPr="00AE61F3">
        <w:rPr>
          <w:spacing w:val="1"/>
          <w:sz w:val="22"/>
          <w:szCs w:val="22"/>
        </w:rPr>
        <w:t xml:space="preserve">Представленный Отчет о финансовых результатах </w:t>
      </w:r>
      <w:r w:rsidRPr="00AE61F3">
        <w:rPr>
          <w:spacing w:val="2"/>
          <w:sz w:val="22"/>
          <w:szCs w:val="22"/>
        </w:rPr>
        <w:t xml:space="preserve">деятельности администрации Митякинского сельского поселения в целом соответствует </w:t>
      </w:r>
      <w:r w:rsidRPr="00AE61F3">
        <w:rPr>
          <w:spacing w:val="1"/>
          <w:sz w:val="22"/>
          <w:szCs w:val="22"/>
        </w:rPr>
        <w:t>требованиям инструкции № 191н и заполнен в соответствии с пунктами 92 настоящей инструкции.</w:t>
      </w:r>
    </w:p>
    <w:p w:rsidR="00AE61F3" w:rsidRPr="00AE61F3" w:rsidRDefault="00AE61F3" w:rsidP="00AE61F3">
      <w:pPr>
        <w:shd w:val="clear" w:color="auto" w:fill="FFFFFF"/>
        <w:spacing w:line="322" w:lineRule="exact"/>
        <w:ind w:right="14" w:firstLine="749"/>
        <w:jc w:val="both"/>
        <w:rPr>
          <w:spacing w:val="1"/>
          <w:sz w:val="22"/>
          <w:szCs w:val="22"/>
        </w:rPr>
      </w:pPr>
      <w:r w:rsidRPr="00AE61F3">
        <w:rPr>
          <w:spacing w:val="1"/>
          <w:sz w:val="22"/>
          <w:szCs w:val="22"/>
        </w:rPr>
        <w:t>В электронном виде в Финансовый отдел администрации Тарасовского района был сформирован и доставлен отчет в программе «СКИФ» по форме 0503321 «Консолидированный отчет о финансовых результатах деятельности».( код формы в электронном виде 421).</w:t>
      </w:r>
    </w:p>
    <w:p w:rsidR="00AE61F3" w:rsidRPr="00AE61F3" w:rsidRDefault="00AE61F3" w:rsidP="00AE61F3">
      <w:pPr>
        <w:shd w:val="clear" w:color="auto" w:fill="FFFFFF"/>
        <w:spacing w:line="322" w:lineRule="exact"/>
        <w:ind w:right="14" w:firstLine="749"/>
        <w:jc w:val="both"/>
        <w:rPr>
          <w:sz w:val="22"/>
          <w:szCs w:val="22"/>
        </w:rPr>
      </w:pPr>
      <w:r w:rsidRPr="00AE61F3">
        <w:rPr>
          <w:spacing w:val="1"/>
          <w:sz w:val="22"/>
          <w:szCs w:val="22"/>
        </w:rPr>
        <w:t xml:space="preserve">Согласно требованиям п. 194 и 196 инструкции № 191н Отчет (ф. 0503321) сформирован путем суммирования одноименных показателей по </w:t>
      </w:r>
      <w:r w:rsidRPr="00AE61F3">
        <w:rPr>
          <w:spacing w:val="2"/>
          <w:sz w:val="22"/>
          <w:szCs w:val="22"/>
        </w:rPr>
        <w:t>одинаковым строкам и графам Отчетов (ф. ф. 0503121, 0503321) органов, орга</w:t>
      </w:r>
      <w:r w:rsidRPr="00AE61F3">
        <w:rPr>
          <w:spacing w:val="2"/>
          <w:sz w:val="22"/>
          <w:szCs w:val="22"/>
        </w:rPr>
        <w:softHyphen/>
        <w:t>низующих исполнение соответствующих бюджетов (консолидированных бюд</w:t>
      </w:r>
      <w:r w:rsidRPr="00AE61F3">
        <w:rPr>
          <w:spacing w:val="2"/>
          <w:sz w:val="22"/>
          <w:szCs w:val="22"/>
        </w:rPr>
        <w:softHyphen/>
      </w:r>
      <w:r w:rsidRPr="00AE61F3">
        <w:rPr>
          <w:sz w:val="22"/>
          <w:szCs w:val="22"/>
        </w:rPr>
        <w:t>жетов), включаемых в консолидированный отчет о финансовых результатах дея</w:t>
      </w:r>
      <w:r w:rsidRPr="00AE61F3">
        <w:rPr>
          <w:sz w:val="22"/>
          <w:szCs w:val="22"/>
        </w:rPr>
        <w:softHyphen/>
      </w:r>
      <w:r w:rsidRPr="00AE61F3">
        <w:rPr>
          <w:spacing w:val="1"/>
          <w:sz w:val="22"/>
          <w:szCs w:val="22"/>
        </w:rPr>
        <w:t>тельности, и исключения взаимосвязанных показателей и на основании данных с</w:t>
      </w:r>
      <w:r w:rsidRPr="00AE61F3">
        <w:rPr>
          <w:spacing w:val="3"/>
          <w:sz w:val="22"/>
          <w:szCs w:val="22"/>
        </w:rPr>
        <w:t xml:space="preserve">правки по консолидируемым расчетам (ф. 0503125 по кодам КОСГУ 151, 251, 540, 640, </w:t>
      </w:r>
      <w:r w:rsidRPr="00AE61F3">
        <w:rPr>
          <w:sz w:val="22"/>
          <w:szCs w:val="22"/>
        </w:rPr>
        <w:t xml:space="preserve">710, 810, 830 по кодам счетов 120505560(660), 120612560(660), сформированной администрацией Митякинского сельского поселения </w:t>
      </w:r>
      <w:r w:rsidRPr="00AE61F3">
        <w:rPr>
          <w:spacing w:val="2"/>
          <w:sz w:val="22"/>
          <w:szCs w:val="22"/>
        </w:rPr>
        <w:t>, в части формирования пока</w:t>
      </w:r>
      <w:r w:rsidRPr="00AE61F3">
        <w:rPr>
          <w:spacing w:val="2"/>
          <w:sz w:val="22"/>
          <w:szCs w:val="22"/>
        </w:rPr>
        <w:softHyphen/>
      </w:r>
      <w:r w:rsidRPr="00AE61F3">
        <w:rPr>
          <w:spacing w:val="1"/>
          <w:sz w:val="22"/>
          <w:szCs w:val="22"/>
        </w:rPr>
        <w:t>зателей по суммам, подлежащим взаимоисключению, по строкам 120, 285, 491, 492, 551, 552 Отчета (ф. 0503321).</w:t>
      </w:r>
    </w:p>
    <w:p w:rsidR="00AE61F3" w:rsidRPr="00AE61F3" w:rsidRDefault="00AE61F3" w:rsidP="00AE61F3">
      <w:pPr>
        <w:shd w:val="clear" w:color="auto" w:fill="FFFFFF"/>
        <w:spacing w:before="5" w:line="322" w:lineRule="exact"/>
        <w:ind w:left="10" w:right="10" w:firstLine="744"/>
        <w:jc w:val="both"/>
        <w:rPr>
          <w:sz w:val="22"/>
          <w:szCs w:val="22"/>
        </w:rPr>
      </w:pPr>
      <w:r w:rsidRPr="00AE61F3">
        <w:rPr>
          <w:spacing w:val="2"/>
          <w:sz w:val="22"/>
          <w:szCs w:val="22"/>
        </w:rPr>
        <w:t>Показатели отражены в отчете в разрезе бюджетной дея</w:t>
      </w:r>
      <w:r w:rsidRPr="00AE61F3">
        <w:rPr>
          <w:spacing w:val="2"/>
          <w:sz w:val="22"/>
          <w:szCs w:val="22"/>
        </w:rPr>
        <w:softHyphen/>
        <w:t xml:space="preserve">тельности (графы 4,5,7,8,18) </w:t>
      </w:r>
    </w:p>
    <w:p w:rsidR="00AE61F3" w:rsidRPr="00AE61F3" w:rsidRDefault="00AE61F3" w:rsidP="00AE61F3">
      <w:pPr>
        <w:shd w:val="clear" w:color="auto" w:fill="FFFFFF"/>
        <w:spacing w:line="322" w:lineRule="exact"/>
        <w:ind w:left="14" w:right="5" w:firstLine="744"/>
        <w:jc w:val="both"/>
        <w:rPr>
          <w:sz w:val="22"/>
          <w:szCs w:val="22"/>
        </w:rPr>
      </w:pPr>
      <w:r w:rsidRPr="00AE61F3">
        <w:rPr>
          <w:spacing w:val="-2"/>
          <w:sz w:val="22"/>
          <w:szCs w:val="22"/>
        </w:rPr>
        <w:t xml:space="preserve">В ходе настоящей проверки Отчет (ф. 421) распечатан, </w:t>
      </w:r>
      <w:r w:rsidRPr="00AE61F3">
        <w:rPr>
          <w:spacing w:val="-3"/>
          <w:sz w:val="22"/>
          <w:szCs w:val="22"/>
        </w:rPr>
        <w:t>сброшюрован в соответствии с требованиями инструкции № 191н.</w:t>
      </w:r>
    </w:p>
    <w:p w:rsidR="00AE61F3" w:rsidRPr="00AE61F3" w:rsidRDefault="00AE61F3" w:rsidP="00AE61F3">
      <w:pPr>
        <w:shd w:val="clear" w:color="auto" w:fill="FFFFFF"/>
        <w:spacing w:line="322" w:lineRule="exact"/>
        <w:ind w:left="14" w:right="5" w:firstLine="744"/>
        <w:jc w:val="both"/>
        <w:rPr>
          <w:sz w:val="22"/>
          <w:szCs w:val="22"/>
        </w:rPr>
      </w:pPr>
      <w:r w:rsidRPr="00AE61F3">
        <w:rPr>
          <w:spacing w:val="-3"/>
          <w:sz w:val="22"/>
          <w:szCs w:val="22"/>
        </w:rPr>
        <w:t xml:space="preserve">Показатели в Отчете (ф. 421) на 1 января 2016 года отражены согласно </w:t>
      </w:r>
      <w:r w:rsidRPr="00AE61F3">
        <w:rPr>
          <w:spacing w:val="-4"/>
          <w:sz w:val="22"/>
          <w:szCs w:val="22"/>
        </w:rPr>
        <w:t xml:space="preserve">требованиям инструкции № 191н  без учета результата заключительных операций по закрытию счетов при завершении финансового года, проведенных </w:t>
      </w:r>
      <w:r w:rsidRPr="00AE61F3">
        <w:rPr>
          <w:iCs/>
          <w:spacing w:val="-4"/>
          <w:sz w:val="22"/>
          <w:szCs w:val="22"/>
        </w:rPr>
        <w:t>3</w:t>
      </w:r>
      <w:r w:rsidRPr="00AE61F3">
        <w:rPr>
          <w:spacing w:val="-4"/>
          <w:sz w:val="22"/>
          <w:szCs w:val="22"/>
        </w:rPr>
        <w:t xml:space="preserve">1 декабря </w:t>
      </w:r>
      <w:r w:rsidRPr="00AE61F3">
        <w:rPr>
          <w:spacing w:val="-3"/>
          <w:sz w:val="22"/>
          <w:szCs w:val="22"/>
        </w:rPr>
        <w:t>2015 года.</w:t>
      </w:r>
    </w:p>
    <w:p w:rsidR="00AE61F3" w:rsidRPr="00AE61F3" w:rsidRDefault="00AE61F3" w:rsidP="00AE61F3">
      <w:pPr>
        <w:shd w:val="clear" w:color="auto" w:fill="FFFFFF"/>
        <w:spacing w:line="322" w:lineRule="exact"/>
        <w:ind w:left="10" w:right="10" w:firstLine="758"/>
        <w:jc w:val="both"/>
        <w:rPr>
          <w:sz w:val="22"/>
          <w:szCs w:val="22"/>
        </w:rPr>
      </w:pPr>
      <w:r w:rsidRPr="00AE61F3">
        <w:rPr>
          <w:spacing w:val="-4"/>
          <w:sz w:val="22"/>
          <w:szCs w:val="22"/>
        </w:rPr>
        <w:t xml:space="preserve">Отчет (ф. 421) содержит данные о финансовых результатах деятельности в </w:t>
      </w:r>
      <w:r w:rsidRPr="00AE61F3">
        <w:rPr>
          <w:spacing w:val="1"/>
          <w:sz w:val="22"/>
          <w:szCs w:val="22"/>
        </w:rPr>
        <w:t xml:space="preserve">разрезе бюджетной деятельности. </w:t>
      </w:r>
    </w:p>
    <w:p w:rsidR="00AE61F3" w:rsidRPr="00AE61F3" w:rsidRDefault="00AE61F3" w:rsidP="00AE61F3">
      <w:pPr>
        <w:shd w:val="clear" w:color="auto" w:fill="FFFFFF"/>
        <w:spacing w:line="322" w:lineRule="exact"/>
        <w:ind w:left="34" w:firstLine="744"/>
        <w:jc w:val="both"/>
        <w:rPr>
          <w:spacing w:val="1"/>
          <w:sz w:val="22"/>
          <w:szCs w:val="22"/>
        </w:rPr>
      </w:pPr>
      <w:r w:rsidRPr="00AE61F3">
        <w:rPr>
          <w:spacing w:val="1"/>
          <w:sz w:val="22"/>
          <w:szCs w:val="22"/>
        </w:rPr>
        <w:t xml:space="preserve"> «Консолидированный отчет о финансовых результатах деятельности» (ф. 0503321) соответствует требованиям п. 194,196  инструкции 191н.</w:t>
      </w:r>
    </w:p>
    <w:p w:rsidR="00AE61F3" w:rsidRPr="00AE61F3" w:rsidRDefault="00AE61F3" w:rsidP="00AE61F3">
      <w:pPr>
        <w:shd w:val="clear" w:color="auto" w:fill="FFFFFF"/>
        <w:spacing w:line="322" w:lineRule="exact"/>
        <w:ind w:left="34" w:firstLine="744"/>
        <w:jc w:val="both"/>
        <w:rPr>
          <w:color w:val="FF0000"/>
          <w:spacing w:val="2"/>
          <w:sz w:val="22"/>
          <w:szCs w:val="22"/>
        </w:rPr>
      </w:pPr>
    </w:p>
    <w:p w:rsidR="00AE61F3" w:rsidRPr="00AE61F3" w:rsidRDefault="00AE61F3" w:rsidP="00AE61F3">
      <w:pPr>
        <w:shd w:val="clear" w:color="auto" w:fill="FFFFFF"/>
        <w:spacing w:line="322" w:lineRule="exact"/>
        <w:ind w:left="10" w:right="14" w:firstLine="754"/>
        <w:jc w:val="both"/>
        <w:rPr>
          <w:sz w:val="22"/>
          <w:szCs w:val="22"/>
        </w:rPr>
      </w:pPr>
      <w:r w:rsidRPr="00AE61F3">
        <w:rPr>
          <w:spacing w:val="-1"/>
          <w:sz w:val="22"/>
          <w:szCs w:val="22"/>
        </w:rPr>
        <w:t xml:space="preserve">9. </w:t>
      </w:r>
      <w:r w:rsidRPr="00AE61F3">
        <w:rPr>
          <w:spacing w:val="-1"/>
          <w:sz w:val="22"/>
          <w:szCs w:val="22"/>
          <w:u w:val="single"/>
        </w:rPr>
        <w:t xml:space="preserve">Отчет об исполнении консолидированного бюджета субъекта Российской </w:t>
      </w:r>
      <w:r w:rsidRPr="00AE61F3">
        <w:rPr>
          <w:spacing w:val="5"/>
          <w:sz w:val="22"/>
          <w:szCs w:val="22"/>
          <w:u w:val="single"/>
        </w:rPr>
        <w:t xml:space="preserve">Федерации и бюджета территориального государственного внебюджетного </w:t>
      </w:r>
      <w:r w:rsidRPr="00AE61F3">
        <w:rPr>
          <w:spacing w:val="2"/>
          <w:sz w:val="22"/>
          <w:szCs w:val="22"/>
          <w:u w:val="single"/>
        </w:rPr>
        <w:t>фонда (ф. 0503317)</w:t>
      </w:r>
      <w:r w:rsidRPr="00AE61F3">
        <w:rPr>
          <w:spacing w:val="2"/>
          <w:sz w:val="22"/>
          <w:szCs w:val="22"/>
        </w:rPr>
        <w:t xml:space="preserve"> (далее - Отчет </w:t>
      </w:r>
      <w:r w:rsidRPr="00AE61F3">
        <w:rPr>
          <w:spacing w:val="2"/>
          <w:sz w:val="22"/>
          <w:szCs w:val="22"/>
        </w:rPr>
        <w:lastRenderedPageBreak/>
        <w:t>(ф.0503117)), предоставленный в составе электронной отчетности в Финансовый отдел администрации Тарасовского района (код формы в отчетности для представления в электронном виде 428), сформирован с учетом требований Инструкции 191н.</w:t>
      </w:r>
    </w:p>
    <w:p w:rsidR="00AE61F3" w:rsidRPr="00AE61F3" w:rsidRDefault="00AE61F3" w:rsidP="00AE61F3">
      <w:pPr>
        <w:ind w:firstLine="540"/>
        <w:jc w:val="both"/>
        <w:rPr>
          <w:b/>
          <w:sz w:val="22"/>
          <w:szCs w:val="22"/>
        </w:rPr>
      </w:pPr>
      <w:r w:rsidRPr="00AE61F3">
        <w:rPr>
          <w:spacing w:val="2"/>
          <w:sz w:val="22"/>
          <w:szCs w:val="22"/>
        </w:rPr>
        <w:t xml:space="preserve">При составлении Отчета (ф. 0503317) администрацией Митякинского сельского поселения по соответствующим строкам раздела 1 «Доходы бюджета», раздела 2 "Расходы бюджета" и раздела 3 </w:t>
      </w:r>
      <w:r w:rsidRPr="00AE61F3">
        <w:rPr>
          <w:spacing w:val="1"/>
          <w:sz w:val="22"/>
          <w:szCs w:val="22"/>
        </w:rPr>
        <w:t>"Источники финансирования дефицитов бюджетов"  отражены все показатели.</w:t>
      </w:r>
    </w:p>
    <w:p w:rsidR="00AE61F3" w:rsidRPr="00AE61F3" w:rsidRDefault="00AE61F3" w:rsidP="00AE61F3">
      <w:pPr>
        <w:shd w:val="clear" w:color="auto" w:fill="FFFFFF"/>
        <w:spacing w:line="322" w:lineRule="exact"/>
        <w:ind w:left="14" w:right="19" w:firstLine="744"/>
        <w:jc w:val="both"/>
        <w:rPr>
          <w:spacing w:val="1"/>
          <w:sz w:val="22"/>
          <w:szCs w:val="22"/>
        </w:rPr>
      </w:pPr>
      <w:r w:rsidRPr="00AE61F3">
        <w:rPr>
          <w:spacing w:val="2"/>
          <w:sz w:val="22"/>
          <w:szCs w:val="22"/>
        </w:rPr>
        <w:t xml:space="preserve">Представленная форма соответствует приложению к инструкции № 191н, </w:t>
      </w:r>
      <w:r w:rsidRPr="00AE61F3">
        <w:rPr>
          <w:spacing w:val="1"/>
          <w:sz w:val="22"/>
          <w:szCs w:val="22"/>
        </w:rPr>
        <w:t>заполнена в соответствии с пунктами 133 инструкции № 191н .</w:t>
      </w:r>
    </w:p>
    <w:p w:rsidR="00AE61F3" w:rsidRPr="00AE61F3" w:rsidRDefault="00AE61F3" w:rsidP="00AE61F3">
      <w:pPr>
        <w:shd w:val="clear" w:color="auto" w:fill="FFFFFF"/>
        <w:spacing w:before="317" w:line="322" w:lineRule="exact"/>
        <w:ind w:left="754"/>
        <w:jc w:val="both"/>
        <w:rPr>
          <w:sz w:val="22"/>
          <w:szCs w:val="22"/>
        </w:rPr>
      </w:pPr>
      <w:r w:rsidRPr="00AE61F3">
        <w:rPr>
          <w:b/>
          <w:bCs/>
          <w:spacing w:val="-4"/>
          <w:sz w:val="22"/>
          <w:szCs w:val="22"/>
        </w:rPr>
        <w:t>Анализ представленной Пояснительной записки к отчету.</w:t>
      </w:r>
    </w:p>
    <w:p w:rsidR="00AE61F3" w:rsidRPr="00AE61F3" w:rsidRDefault="00AE61F3" w:rsidP="00AE61F3">
      <w:pPr>
        <w:shd w:val="clear" w:color="auto" w:fill="FFFFFF"/>
        <w:spacing w:line="322" w:lineRule="exact"/>
        <w:ind w:right="5" w:firstLine="763"/>
        <w:jc w:val="both"/>
        <w:rPr>
          <w:spacing w:val="-3"/>
          <w:sz w:val="22"/>
          <w:szCs w:val="22"/>
        </w:rPr>
      </w:pPr>
      <w:r w:rsidRPr="00AE61F3">
        <w:rPr>
          <w:spacing w:val="-3"/>
          <w:sz w:val="22"/>
          <w:szCs w:val="22"/>
        </w:rPr>
        <w:t>Администрацией Митякинского сельского поселения в соответствии с п. 11.2 инст</w:t>
      </w:r>
      <w:r w:rsidRPr="00AE61F3">
        <w:rPr>
          <w:spacing w:val="-3"/>
          <w:sz w:val="22"/>
          <w:szCs w:val="22"/>
        </w:rPr>
        <w:softHyphen/>
        <w:t xml:space="preserve">рукции № 191н </w:t>
      </w:r>
      <w:r w:rsidRPr="00AE61F3">
        <w:rPr>
          <w:spacing w:val="-4"/>
          <w:sz w:val="22"/>
          <w:szCs w:val="22"/>
        </w:rPr>
        <w:t xml:space="preserve"> и </w:t>
      </w:r>
      <w:r w:rsidRPr="00AE61F3">
        <w:rPr>
          <w:b/>
          <w:bCs/>
          <w:spacing w:val="-1"/>
          <w:sz w:val="22"/>
          <w:szCs w:val="22"/>
        </w:rPr>
        <w:t xml:space="preserve"> </w:t>
      </w:r>
      <w:r w:rsidRPr="00AE61F3">
        <w:rPr>
          <w:bCs/>
          <w:spacing w:val="-1"/>
          <w:sz w:val="22"/>
          <w:szCs w:val="22"/>
        </w:rPr>
        <w:t>Приказом 162н от 06.12.10 года.</w:t>
      </w:r>
      <w:r w:rsidRPr="00AE61F3">
        <w:rPr>
          <w:spacing w:val="-4"/>
          <w:sz w:val="22"/>
          <w:szCs w:val="22"/>
        </w:rPr>
        <w:t xml:space="preserve">, </w:t>
      </w:r>
      <w:r w:rsidRPr="00AE61F3">
        <w:rPr>
          <w:spacing w:val="-3"/>
          <w:sz w:val="22"/>
          <w:szCs w:val="22"/>
        </w:rPr>
        <w:t>составлена Пояснительная записка (ф. 0503160), в состав которой включены следующие:</w:t>
      </w:r>
    </w:p>
    <w:p w:rsidR="00AE61F3" w:rsidRPr="00AE61F3" w:rsidRDefault="00AE61F3" w:rsidP="00AE61F3">
      <w:pPr>
        <w:shd w:val="clear" w:color="auto" w:fill="FFFFFF"/>
        <w:spacing w:line="322" w:lineRule="exact"/>
        <w:ind w:right="5" w:firstLine="763"/>
        <w:jc w:val="both"/>
        <w:rPr>
          <w:spacing w:val="-3"/>
          <w:sz w:val="22"/>
          <w:szCs w:val="22"/>
        </w:rPr>
      </w:pPr>
      <w:r w:rsidRPr="00AE61F3">
        <w:rPr>
          <w:spacing w:val="-3"/>
          <w:sz w:val="22"/>
          <w:szCs w:val="22"/>
        </w:rPr>
        <w:t xml:space="preserve">Таблицы с№ 1 по №7 </w:t>
      </w:r>
    </w:p>
    <w:p w:rsidR="00AE61F3" w:rsidRPr="00AE61F3" w:rsidRDefault="00AE61F3" w:rsidP="00AE61F3">
      <w:pPr>
        <w:shd w:val="clear" w:color="auto" w:fill="FFFFFF"/>
        <w:spacing w:before="24" w:line="317" w:lineRule="exact"/>
        <w:ind w:right="14" w:firstLine="749"/>
        <w:jc w:val="both"/>
        <w:rPr>
          <w:sz w:val="22"/>
          <w:szCs w:val="22"/>
          <w:highlight w:val="yellow"/>
        </w:rPr>
      </w:pPr>
    </w:p>
    <w:p w:rsidR="00AE61F3" w:rsidRPr="00AE61F3" w:rsidRDefault="00AE61F3" w:rsidP="00AE61F3">
      <w:pPr>
        <w:shd w:val="clear" w:color="auto" w:fill="FFFFFF"/>
        <w:spacing w:line="322" w:lineRule="exact"/>
        <w:ind w:left="24" w:right="19" w:firstLine="744"/>
        <w:jc w:val="both"/>
        <w:rPr>
          <w:sz w:val="22"/>
          <w:szCs w:val="22"/>
        </w:rPr>
      </w:pPr>
      <w:r w:rsidRPr="00AE61F3">
        <w:rPr>
          <w:spacing w:val="1"/>
          <w:sz w:val="22"/>
          <w:szCs w:val="22"/>
        </w:rPr>
        <w:t>Пояснительная записка (ф.0503160) содержит информацию о структуре бюджета муниципального образования «Митякинское сельское поселение», его первоначаль</w:t>
      </w:r>
      <w:r w:rsidRPr="00AE61F3">
        <w:rPr>
          <w:spacing w:val="1"/>
          <w:sz w:val="22"/>
          <w:szCs w:val="22"/>
        </w:rPr>
        <w:softHyphen/>
      </w:r>
      <w:r w:rsidRPr="00AE61F3">
        <w:rPr>
          <w:spacing w:val="2"/>
          <w:sz w:val="22"/>
          <w:szCs w:val="22"/>
        </w:rPr>
        <w:t xml:space="preserve">ном объеме, безвозмездных поступлениях, </w:t>
      </w:r>
      <w:r w:rsidRPr="00AE61F3">
        <w:rPr>
          <w:spacing w:val="1"/>
          <w:sz w:val="22"/>
          <w:szCs w:val="22"/>
        </w:rPr>
        <w:t xml:space="preserve">налоговых и неналоговых доходах, об </w:t>
      </w:r>
      <w:r w:rsidRPr="00AE61F3">
        <w:rPr>
          <w:spacing w:val="2"/>
          <w:sz w:val="22"/>
          <w:szCs w:val="22"/>
        </w:rPr>
        <w:t>объемах дополнительно полученных доходов, объемах недополученных дохо</w:t>
      </w:r>
      <w:r w:rsidRPr="00AE61F3">
        <w:rPr>
          <w:spacing w:val="2"/>
          <w:sz w:val="22"/>
          <w:szCs w:val="22"/>
        </w:rPr>
        <w:softHyphen/>
      </w:r>
      <w:r w:rsidRPr="00AE61F3">
        <w:rPr>
          <w:spacing w:val="1"/>
          <w:sz w:val="22"/>
          <w:szCs w:val="22"/>
        </w:rPr>
        <w:t xml:space="preserve">дов. В Пояснительной записке (ф.0503160) содержится информация об объемах </w:t>
      </w:r>
      <w:r w:rsidRPr="00AE61F3">
        <w:rPr>
          <w:sz w:val="22"/>
          <w:szCs w:val="22"/>
        </w:rPr>
        <w:t>фактических расходов бюджета, о результатах использова</w:t>
      </w:r>
      <w:r w:rsidRPr="00AE61F3">
        <w:rPr>
          <w:sz w:val="22"/>
          <w:szCs w:val="22"/>
        </w:rPr>
        <w:softHyphen/>
      </w:r>
      <w:r w:rsidRPr="00AE61F3">
        <w:rPr>
          <w:spacing w:val="1"/>
          <w:sz w:val="22"/>
          <w:szCs w:val="22"/>
        </w:rPr>
        <w:t>ния средств бюджета муниципального образования «Митякинское  сельское поселение».</w:t>
      </w:r>
    </w:p>
    <w:p w:rsidR="00AE61F3" w:rsidRPr="00AE61F3" w:rsidRDefault="00AE61F3" w:rsidP="00AE61F3">
      <w:pPr>
        <w:ind w:firstLine="540"/>
        <w:jc w:val="both"/>
        <w:rPr>
          <w:sz w:val="22"/>
          <w:szCs w:val="22"/>
        </w:rPr>
      </w:pPr>
      <w:r w:rsidRPr="00AE61F3">
        <w:rPr>
          <w:spacing w:val="-1"/>
          <w:sz w:val="22"/>
          <w:szCs w:val="22"/>
          <w:u w:val="single"/>
        </w:rPr>
        <w:t xml:space="preserve">Приложение «Сведения об исполнении бюджета» (ф. </w:t>
      </w:r>
      <w:r w:rsidRPr="00AE61F3">
        <w:rPr>
          <w:spacing w:val="1"/>
          <w:sz w:val="22"/>
          <w:szCs w:val="22"/>
          <w:u w:val="single"/>
        </w:rPr>
        <w:t>0503164)</w:t>
      </w:r>
      <w:r w:rsidRPr="00AE61F3">
        <w:rPr>
          <w:spacing w:val="1"/>
          <w:sz w:val="22"/>
          <w:szCs w:val="22"/>
        </w:rPr>
        <w:t xml:space="preserve"> сформировано на основании </w:t>
      </w:r>
      <w:r w:rsidRPr="00AE61F3">
        <w:rPr>
          <w:sz w:val="22"/>
          <w:szCs w:val="22"/>
        </w:rPr>
        <w:t xml:space="preserve">показателей Отчета (ф. 0503117), сформированного </w:t>
      </w:r>
      <w:r w:rsidRPr="00AE61F3">
        <w:rPr>
          <w:spacing w:val="1"/>
          <w:sz w:val="22"/>
          <w:szCs w:val="22"/>
        </w:rPr>
        <w:t>на 1 ян</w:t>
      </w:r>
      <w:r w:rsidRPr="00AE61F3">
        <w:rPr>
          <w:spacing w:val="1"/>
          <w:sz w:val="22"/>
          <w:szCs w:val="22"/>
        </w:rPr>
        <w:softHyphen/>
        <w:t>варя 2016 года администрации Митякинского сельского поселения в порядке, установленном п.147 инструкции № 191н .</w:t>
      </w:r>
    </w:p>
    <w:p w:rsidR="00AE61F3" w:rsidRPr="00AE61F3" w:rsidRDefault="00AE61F3" w:rsidP="00AE61F3">
      <w:pPr>
        <w:shd w:val="clear" w:color="auto" w:fill="FFFFFF"/>
        <w:spacing w:line="322" w:lineRule="exact"/>
        <w:ind w:left="19" w:firstLine="749"/>
        <w:jc w:val="both"/>
        <w:rPr>
          <w:sz w:val="22"/>
          <w:szCs w:val="22"/>
        </w:rPr>
      </w:pPr>
      <w:r w:rsidRPr="00AE61F3">
        <w:rPr>
          <w:spacing w:val="-1"/>
          <w:sz w:val="22"/>
          <w:szCs w:val="22"/>
        </w:rPr>
        <w:t>В графе 1 указаны коды бюджетной классификации, по которым в резуль</w:t>
      </w:r>
      <w:r w:rsidRPr="00AE61F3">
        <w:rPr>
          <w:spacing w:val="-1"/>
          <w:sz w:val="22"/>
          <w:szCs w:val="22"/>
        </w:rPr>
        <w:softHyphen/>
      </w:r>
      <w:r w:rsidRPr="00AE61F3">
        <w:rPr>
          <w:spacing w:val="2"/>
          <w:sz w:val="22"/>
          <w:szCs w:val="22"/>
        </w:rPr>
        <w:t>тате исполнения бюджета на 1 января 2016 года имеются отклонения между плановыми и фактическими показателями; в графе 2 указаны коды строк при</w:t>
      </w:r>
      <w:r w:rsidRPr="00AE61F3">
        <w:rPr>
          <w:spacing w:val="2"/>
          <w:sz w:val="22"/>
          <w:szCs w:val="22"/>
        </w:rPr>
        <w:softHyphen/>
        <w:t xml:space="preserve">ложения; в графе 3 указаны годовые объемы </w:t>
      </w:r>
      <w:r w:rsidRPr="00AE61F3">
        <w:rPr>
          <w:sz w:val="22"/>
          <w:szCs w:val="22"/>
        </w:rPr>
        <w:t xml:space="preserve">в сумме плановых показателей доходов бюджета, утвержденных решением о бюджете, </w:t>
      </w:r>
      <w:r w:rsidRPr="00AE61F3">
        <w:rPr>
          <w:spacing w:val="2"/>
          <w:sz w:val="22"/>
          <w:szCs w:val="22"/>
        </w:rPr>
        <w:t>уточненной сводной бюджетной росписью по расходам бюджета и источникам финансирования дефицита бюджета; в графе 4 указа</w:t>
      </w:r>
      <w:r w:rsidRPr="00AE61F3">
        <w:rPr>
          <w:spacing w:val="2"/>
          <w:sz w:val="22"/>
          <w:szCs w:val="22"/>
        </w:rPr>
        <w:softHyphen/>
        <w:t>ны по разделам приложения суммы исполненных бюджетных назначений: по доходам бюджета, расходам бюджета, источникам финансирования дефици</w:t>
      </w:r>
      <w:r w:rsidRPr="00AE61F3">
        <w:rPr>
          <w:spacing w:val="2"/>
          <w:sz w:val="22"/>
          <w:szCs w:val="22"/>
        </w:rPr>
        <w:softHyphen/>
        <w:t>та бюджета; в графе 5 указана соответственно по разделам приложения раз</w:t>
      </w:r>
      <w:r w:rsidRPr="00AE61F3">
        <w:rPr>
          <w:spacing w:val="2"/>
          <w:sz w:val="22"/>
          <w:szCs w:val="22"/>
        </w:rPr>
        <w:softHyphen/>
        <w:t>ница между данными графы 3 и графы 4; в графе 6 указаны причины отклоне</w:t>
      </w:r>
      <w:r w:rsidRPr="00AE61F3">
        <w:rPr>
          <w:spacing w:val="2"/>
          <w:sz w:val="22"/>
          <w:szCs w:val="22"/>
        </w:rPr>
        <w:softHyphen/>
      </w:r>
      <w:r w:rsidRPr="00AE61F3">
        <w:rPr>
          <w:spacing w:val="1"/>
          <w:sz w:val="22"/>
          <w:szCs w:val="22"/>
        </w:rPr>
        <w:t>ний, отраженных в графе 5 приложения.</w:t>
      </w:r>
    </w:p>
    <w:p w:rsidR="00AE61F3" w:rsidRPr="00AE61F3" w:rsidRDefault="00AE61F3" w:rsidP="00AE61F3">
      <w:pPr>
        <w:ind w:firstLine="540"/>
        <w:jc w:val="both"/>
        <w:rPr>
          <w:spacing w:val="1"/>
          <w:sz w:val="22"/>
          <w:szCs w:val="22"/>
          <w:u w:val="single"/>
        </w:rPr>
      </w:pPr>
      <w:r w:rsidRPr="00AE61F3">
        <w:rPr>
          <w:spacing w:val="2"/>
          <w:sz w:val="22"/>
          <w:szCs w:val="22"/>
        </w:rPr>
        <w:t xml:space="preserve">Представленное </w:t>
      </w:r>
      <w:r w:rsidRPr="00AE61F3">
        <w:rPr>
          <w:spacing w:val="2"/>
          <w:sz w:val="22"/>
          <w:szCs w:val="22"/>
          <w:u w:val="single"/>
        </w:rPr>
        <w:t>приложение к пояснительной записке (ф. 0503160) Све</w:t>
      </w:r>
      <w:r w:rsidRPr="00AE61F3">
        <w:rPr>
          <w:spacing w:val="2"/>
          <w:sz w:val="22"/>
          <w:szCs w:val="22"/>
          <w:u w:val="single"/>
        </w:rPr>
        <w:softHyphen/>
      </w:r>
      <w:r w:rsidRPr="00AE61F3">
        <w:rPr>
          <w:spacing w:val="1"/>
          <w:sz w:val="22"/>
          <w:szCs w:val="22"/>
          <w:u w:val="single"/>
        </w:rPr>
        <w:t>дения о движении нефинансовых активов (ф.0503168)  состоит из двух  разделов « 1. Нефинансовые активы» , « 2. Нефинансовые активы, составляющие имущество казны», «3 Движение материальных ценностей на забалансовых счетах»</w:t>
      </w:r>
    </w:p>
    <w:p w:rsidR="00AE61F3" w:rsidRPr="00AE61F3" w:rsidRDefault="00AE61F3" w:rsidP="00AE61F3">
      <w:pPr>
        <w:shd w:val="clear" w:color="auto" w:fill="FFFFFF"/>
        <w:spacing w:before="10" w:line="317" w:lineRule="exact"/>
        <w:ind w:right="14"/>
        <w:jc w:val="both"/>
        <w:rPr>
          <w:sz w:val="22"/>
          <w:szCs w:val="22"/>
        </w:rPr>
      </w:pPr>
      <w:r w:rsidRPr="00AE61F3">
        <w:rPr>
          <w:sz w:val="22"/>
          <w:szCs w:val="22"/>
        </w:rPr>
        <w:t>В представленном приложении «Сведения о движении нефинансовых ак</w:t>
      </w:r>
      <w:r w:rsidRPr="00AE61F3">
        <w:rPr>
          <w:sz w:val="22"/>
          <w:szCs w:val="22"/>
        </w:rPr>
        <w:softHyphen/>
        <w:t>тивов» (ф. 0503168) в разрезе основных средств по строке 010 « Наличие  на начало года, все</w:t>
      </w:r>
      <w:r w:rsidRPr="00AE61F3">
        <w:rPr>
          <w:sz w:val="22"/>
          <w:szCs w:val="22"/>
        </w:rPr>
        <w:softHyphen/>
        <w:t>го» данные  «бюджетная деятельность» - 15 050 035,41 рублей,  соответствуют данным строки 010 Баланса (форма 0503120) по графам бюджетная деятельность  на начало года»- 15 050 035,41 рублей.</w:t>
      </w:r>
    </w:p>
    <w:p w:rsidR="00AE61F3" w:rsidRPr="00AE61F3" w:rsidRDefault="00AE61F3" w:rsidP="00AE61F3">
      <w:pPr>
        <w:shd w:val="clear" w:color="auto" w:fill="FFFFFF"/>
        <w:spacing w:line="322" w:lineRule="exact"/>
        <w:ind w:left="14" w:firstLine="749"/>
        <w:jc w:val="both"/>
        <w:rPr>
          <w:spacing w:val="2"/>
          <w:sz w:val="22"/>
          <w:szCs w:val="22"/>
        </w:rPr>
      </w:pPr>
      <w:r w:rsidRPr="00AE61F3">
        <w:rPr>
          <w:spacing w:val="3"/>
          <w:sz w:val="22"/>
          <w:szCs w:val="22"/>
        </w:rPr>
        <w:t xml:space="preserve">Данные по строке 010 «Остаток на конец отчетного периода, всего» по </w:t>
      </w:r>
      <w:r w:rsidRPr="00AE61F3">
        <w:rPr>
          <w:spacing w:val="2"/>
          <w:sz w:val="22"/>
          <w:szCs w:val="22"/>
        </w:rPr>
        <w:t>графам «бюджетная деятельность» - 32 833 118,75 рублей, соответст</w:t>
      </w:r>
      <w:r w:rsidRPr="00AE61F3">
        <w:rPr>
          <w:spacing w:val="2"/>
          <w:sz w:val="22"/>
          <w:szCs w:val="22"/>
        </w:rPr>
        <w:softHyphen/>
        <w:t>вуют данным строки 010 Баланса (ф. 0503120) на конец отчетного периода по графам: бюджетная деятельность  32 833 118,75 рублей,  итого на конец года 32 833 118,75 руб.</w:t>
      </w:r>
    </w:p>
    <w:p w:rsidR="00AE61F3" w:rsidRPr="00AE61F3" w:rsidRDefault="00AE61F3" w:rsidP="00AE61F3">
      <w:pPr>
        <w:shd w:val="clear" w:color="auto" w:fill="FFFFFF"/>
        <w:spacing w:line="322" w:lineRule="exact"/>
        <w:ind w:left="14" w:firstLine="749"/>
        <w:jc w:val="both"/>
        <w:rPr>
          <w:spacing w:val="2"/>
          <w:sz w:val="22"/>
          <w:szCs w:val="22"/>
        </w:rPr>
      </w:pPr>
      <w:r w:rsidRPr="00AE61F3">
        <w:rPr>
          <w:sz w:val="22"/>
          <w:szCs w:val="22"/>
        </w:rPr>
        <w:lastRenderedPageBreak/>
        <w:t>В представленном приложении «Сведения о движении нефинансовых ак</w:t>
      </w:r>
      <w:r w:rsidRPr="00AE61F3">
        <w:rPr>
          <w:sz w:val="22"/>
          <w:szCs w:val="22"/>
        </w:rPr>
        <w:softHyphen/>
      </w:r>
      <w:r w:rsidRPr="00AE61F3">
        <w:rPr>
          <w:spacing w:val="2"/>
          <w:sz w:val="22"/>
          <w:szCs w:val="22"/>
        </w:rPr>
        <w:t>тивов» (форма 0503168) в разрезе материальные  запасы по строке 190 «Остаток на начало года, всего» данные  «бюджетная деятельность» - 1 796,38 рублей,  «итого» - 1796,38 рублей со</w:t>
      </w:r>
      <w:r w:rsidRPr="00AE61F3">
        <w:rPr>
          <w:spacing w:val="2"/>
          <w:sz w:val="22"/>
          <w:szCs w:val="22"/>
        </w:rPr>
        <w:softHyphen/>
        <w:t>ответствуют данным строки 080 Баланса исполнения бюджета по форме 0503120 по графам на начало года: бюджетная деятельность 1796,38 рублей, приносящая доход деятельность – 0 рублей, средства во временном распоряжении 0 рублей, итого – 1796,38 рублей.</w:t>
      </w:r>
    </w:p>
    <w:p w:rsidR="00AE61F3" w:rsidRPr="00AE61F3" w:rsidRDefault="00AE61F3" w:rsidP="00AE61F3">
      <w:pPr>
        <w:shd w:val="clear" w:color="auto" w:fill="FFFFFF"/>
        <w:spacing w:line="322" w:lineRule="exact"/>
        <w:ind w:left="14" w:firstLine="749"/>
        <w:jc w:val="both"/>
        <w:rPr>
          <w:spacing w:val="2"/>
          <w:sz w:val="22"/>
          <w:szCs w:val="22"/>
        </w:rPr>
      </w:pPr>
      <w:r w:rsidRPr="00AE61F3">
        <w:rPr>
          <w:spacing w:val="3"/>
          <w:sz w:val="22"/>
          <w:szCs w:val="22"/>
        </w:rPr>
        <w:t xml:space="preserve">Данные по строке 190 «Остаток на конец отчетного периода, всего» формы 0503168  </w:t>
      </w:r>
      <w:r w:rsidRPr="00AE61F3">
        <w:rPr>
          <w:spacing w:val="2"/>
          <w:sz w:val="22"/>
          <w:szCs w:val="22"/>
        </w:rPr>
        <w:t xml:space="preserve"> «бюджетная деятельность» - 81614,88 рублей,</w:t>
      </w:r>
      <w:r w:rsidRPr="00AE61F3">
        <w:rPr>
          <w:spacing w:val="1"/>
          <w:sz w:val="22"/>
          <w:szCs w:val="22"/>
        </w:rPr>
        <w:t xml:space="preserve"> «итого» - </w:t>
      </w:r>
      <w:r w:rsidRPr="00AE61F3">
        <w:rPr>
          <w:spacing w:val="2"/>
          <w:sz w:val="22"/>
          <w:szCs w:val="22"/>
        </w:rPr>
        <w:t xml:space="preserve">81614,88 </w:t>
      </w:r>
      <w:r w:rsidRPr="00AE61F3">
        <w:rPr>
          <w:spacing w:val="1"/>
          <w:sz w:val="22"/>
          <w:szCs w:val="22"/>
        </w:rPr>
        <w:t xml:space="preserve">рублей соответствуют </w:t>
      </w:r>
      <w:r w:rsidRPr="00AE61F3">
        <w:rPr>
          <w:sz w:val="22"/>
          <w:szCs w:val="22"/>
        </w:rPr>
        <w:t>данным строки 080 Баланса (ф. 0503120) на конец отчетного периода</w:t>
      </w:r>
      <w:r w:rsidRPr="00AE61F3">
        <w:rPr>
          <w:spacing w:val="2"/>
          <w:sz w:val="22"/>
          <w:szCs w:val="22"/>
        </w:rPr>
        <w:t xml:space="preserve"> по графам: бюджетная деятельность 81614,88 рублей, приносящая доход деятельность 0 рублей, средства во временном распоряжении 0 рублей, итого на конец года  81614,88 рублей.</w:t>
      </w:r>
    </w:p>
    <w:p w:rsidR="00AE61F3" w:rsidRPr="00AE61F3" w:rsidRDefault="00AE61F3" w:rsidP="00AE61F3">
      <w:pPr>
        <w:shd w:val="clear" w:color="auto" w:fill="FFFFFF"/>
        <w:spacing w:line="322" w:lineRule="exact"/>
        <w:ind w:left="10" w:firstLine="744"/>
        <w:jc w:val="both"/>
        <w:rPr>
          <w:sz w:val="22"/>
          <w:szCs w:val="22"/>
          <w:highlight w:val="yellow"/>
        </w:rPr>
      </w:pPr>
    </w:p>
    <w:p w:rsidR="00AE61F3" w:rsidRPr="00AE61F3" w:rsidRDefault="00AE61F3" w:rsidP="00AE61F3">
      <w:pPr>
        <w:shd w:val="clear" w:color="auto" w:fill="FFFFFF"/>
        <w:spacing w:line="322" w:lineRule="exact"/>
        <w:ind w:right="14" w:firstLine="749"/>
        <w:jc w:val="both"/>
        <w:rPr>
          <w:spacing w:val="2"/>
          <w:sz w:val="22"/>
          <w:szCs w:val="22"/>
        </w:rPr>
      </w:pPr>
      <w:r w:rsidRPr="00AE61F3">
        <w:rPr>
          <w:spacing w:val="2"/>
          <w:sz w:val="22"/>
          <w:szCs w:val="22"/>
        </w:rPr>
        <w:t xml:space="preserve">Представленное приложение в целом соответствует </w:t>
      </w:r>
      <w:r w:rsidRPr="00AE61F3">
        <w:rPr>
          <w:spacing w:val="1"/>
          <w:sz w:val="22"/>
          <w:szCs w:val="22"/>
        </w:rPr>
        <w:t xml:space="preserve">требованиям </w:t>
      </w:r>
      <w:r w:rsidRPr="00AE61F3">
        <w:rPr>
          <w:spacing w:val="2"/>
          <w:sz w:val="22"/>
          <w:szCs w:val="22"/>
        </w:rPr>
        <w:t xml:space="preserve"> инструкции № 191н</w:t>
      </w:r>
      <w:r w:rsidRPr="00AE61F3">
        <w:rPr>
          <w:bCs/>
          <w:spacing w:val="-1"/>
          <w:sz w:val="22"/>
          <w:szCs w:val="22"/>
        </w:rPr>
        <w:t>.</w:t>
      </w:r>
    </w:p>
    <w:p w:rsidR="00AE61F3" w:rsidRPr="00AE61F3" w:rsidRDefault="00AE61F3" w:rsidP="00AE61F3">
      <w:pPr>
        <w:ind w:firstLine="540"/>
        <w:jc w:val="both"/>
        <w:rPr>
          <w:spacing w:val="1"/>
          <w:sz w:val="22"/>
          <w:szCs w:val="22"/>
        </w:rPr>
      </w:pPr>
    </w:p>
    <w:p w:rsidR="00AE61F3" w:rsidRPr="00AE61F3" w:rsidRDefault="00AE61F3" w:rsidP="00AE61F3">
      <w:pPr>
        <w:ind w:firstLine="540"/>
        <w:jc w:val="both"/>
        <w:rPr>
          <w:sz w:val="22"/>
          <w:szCs w:val="22"/>
        </w:rPr>
      </w:pPr>
      <w:r w:rsidRPr="00AE61F3">
        <w:rPr>
          <w:spacing w:val="1"/>
          <w:sz w:val="22"/>
          <w:szCs w:val="22"/>
        </w:rPr>
        <w:t xml:space="preserve">Представленная информация </w:t>
      </w:r>
      <w:r w:rsidRPr="00AE61F3">
        <w:rPr>
          <w:spacing w:val="1"/>
          <w:sz w:val="22"/>
          <w:szCs w:val="22"/>
          <w:u w:val="single"/>
        </w:rPr>
        <w:t>в т</w:t>
      </w:r>
      <w:r w:rsidRPr="00AE61F3">
        <w:rPr>
          <w:sz w:val="22"/>
          <w:szCs w:val="22"/>
          <w:u w:val="single"/>
        </w:rPr>
        <w:t>аблице № 1 "Сведения об основных направлениях деятельности"</w:t>
      </w:r>
      <w:r w:rsidRPr="00AE61F3">
        <w:rPr>
          <w:sz w:val="22"/>
          <w:szCs w:val="22"/>
        </w:rPr>
        <w:t xml:space="preserve"> характеризует цели деятельности, а также вытекающие из них направления деятельности (функции) с кратким правовым обоснованием соответствия целей и направлений деятельности (функций).</w:t>
      </w:r>
    </w:p>
    <w:p w:rsidR="00AE61F3" w:rsidRPr="00AE61F3" w:rsidRDefault="00AE61F3" w:rsidP="00AE61F3">
      <w:pPr>
        <w:ind w:firstLine="540"/>
        <w:jc w:val="both"/>
        <w:rPr>
          <w:sz w:val="22"/>
          <w:szCs w:val="22"/>
        </w:rPr>
      </w:pPr>
    </w:p>
    <w:p w:rsidR="00AE61F3" w:rsidRPr="00AE61F3" w:rsidRDefault="00AE61F3" w:rsidP="00AE61F3">
      <w:pPr>
        <w:ind w:firstLine="540"/>
        <w:jc w:val="both"/>
        <w:rPr>
          <w:spacing w:val="1"/>
          <w:sz w:val="22"/>
          <w:szCs w:val="22"/>
        </w:rPr>
      </w:pPr>
      <w:r w:rsidRPr="00AE61F3">
        <w:rPr>
          <w:spacing w:val="1"/>
          <w:sz w:val="22"/>
          <w:szCs w:val="22"/>
        </w:rPr>
        <w:t xml:space="preserve">Информация в </w:t>
      </w:r>
      <w:r w:rsidRPr="00AE61F3">
        <w:rPr>
          <w:spacing w:val="1"/>
          <w:sz w:val="22"/>
          <w:szCs w:val="22"/>
          <w:u w:val="single"/>
        </w:rPr>
        <w:t>таблице  № 2 "Сведения о мерах по повышению эффективно</w:t>
      </w:r>
      <w:r w:rsidRPr="00AE61F3">
        <w:rPr>
          <w:spacing w:val="1"/>
          <w:sz w:val="22"/>
          <w:szCs w:val="22"/>
          <w:u w:val="single"/>
        </w:rPr>
        <w:softHyphen/>
      </w:r>
      <w:r w:rsidRPr="00AE61F3">
        <w:rPr>
          <w:spacing w:val="2"/>
          <w:sz w:val="22"/>
          <w:szCs w:val="22"/>
          <w:u w:val="single"/>
        </w:rPr>
        <w:t>сти расходования бюджетных средств»</w:t>
      </w:r>
      <w:r w:rsidRPr="00AE61F3">
        <w:rPr>
          <w:spacing w:val="2"/>
          <w:sz w:val="22"/>
          <w:szCs w:val="22"/>
        </w:rPr>
        <w:t xml:space="preserve"> характеризует меры по повышению эф</w:t>
      </w:r>
      <w:r w:rsidRPr="00AE61F3">
        <w:rPr>
          <w:spacing w:val="2"/>
          <w:sz w:val="22"/>
          <w:szCs w:val="22"/>
        </w:rPr>
        <w:softHyphen/>
        <w:t xml:space="preserve">фективности бюджетных средств, проводимые администрацией поселения на основании организационно-распорядительных документов главы Митякинского </w:t>
      </w:r>
      <w:r w:rsidRPr="00AE61F3">
        <w:rPr>
          <w:spacing w:val="1"/>
          <w:sz w:val="22"/>
          <w:szCs w:val="22"/>
        </w:rPr>
        <w:t>сельского поселения.</w:t>
      </w:r>
    </w:p>
    <w:p w:rsidR="00AE61F3" w:rsidRPr="00AE61F3" w:rsidRDefault="00AE61F3" w:rsidP="00AE61F3">
      <w:pPr>
        <w:ind w:firstLine="540"/>
        <w:jc w:val="both"/>
        <w:rPr>
          <w:spacing w:val="1"/>
          <w:sz w:val="22"/>
          <w:szCs w:val="22"/>
          <w:highlight w:val="yellow"/>
        </w:rPr>
      </w:pPr>
    </w:p>
    <w:p w:rsidR="00AE61F3" w:rsidRPr="00AE61F3" w:rsidRDefault="00AE61F3" w:rsidP="00AE61F3">
      <w:pPr>
        <w:ind w:firstLine="540"/>
        <w:jc w:val="both"/>
        <w:rPr>
          <w:sz w:val="22"/>
          <w:szCs w:val="22"/>
        </w:rPr>
      </w:pPr>
      <w:r w:rsidRPr="00AE61F3">
        <w:rPr>
          <w:spacing w:val="1"/>
          <w:sz w:val="22"/>
          <w:szCs w:val="22"/>
        </w:rPr>
        <w:t xml:space="preserve">Информация в </w:t>
      </w:r>
      <w:r w:rsidRPr="00AE61F3">
        <w:rPr>
          <w:spacing w:val="1"/>
          <w:sz w:val="22"/>
          <w:szCs w:val="22"/>
          <w:u w:val="single"/>
        </w:rPr>
        <w:t>т</w:t>
      </w:r>
      <w:r w:rsidRPr="00AE61F3">
        <w:rPr>
          <w:sz w:val="22"/>
          <w:szCs w:val="22"/>
          <w:u w:val="single"/>
        </w:rPr>
        <w:t>аблице № 3 "Сведения об исполнении текстовых статей решения о бюджете"</w:t>
      </w:r>
      <w:r w:rsidRPr="00AE61F3">
        <w:rPr>
          <w:sz w:val="22"/>
          <w:szCs w:val="22"/>
        </w:rPr>
        <w:t xml:space="preserve"> характеризует результаты анализа исполнения текстовых статей решения о бюджете, имеющих отношение к деятельности главного распорядителя средств бюджета поселения. В графе 1 отражено содержание текстовой статьи решения, в графе 2 отражен результат исполнения положений текстовых статей с указанием показателей, характеризующих степень их результативности, в графе 3 отражены причины неисполнения положений текстовых статей.</w:t>
      </w:r>
    </w:p>
    <w:p w:rsidR="00AE61F3" w:rsidRPr="00AE61F3" w:rsidRDefault="00AE61F3" w:rsidP="00AE61F3">
      <w:pPr>
        <w:ind w:firstLine="540"/>
        <w:jc w:val="both"/>
        <w:rPr>
          <w:spacing w:val="1"/>
          <w:sz w:val="22"/>
          <w:szCs w:val="22"/>
          <w:highlight w:val="yellow"/>
        </w:rPr>
      </w:pPr>
    </w:p>
    <w:p w:rsidR="00AE61F3" w:rsidRPr="00AE61F3" w:rsidRDefault="00AE61F3" w:rsidP="00AE61F3">
      <w:pPr>
        <w:ind w:firstLine="540"/>
        <w:jc w:val="both"/>
        <w:rPr>
          <w:sz w:val="22"/>
          <w:szCs w:val="22"/>
        </w:rPr>
      </w:pPr>
      <w:r w:rsidRPr="00AE61F3">
        <w:rPr>
          <w:spacing w:val="1"/>
          <w:sz w:val="22"/>
          <w:szCs w:val="22"/>
        </w:rPr>
        <w:t>Информация</w:t>
      </w:r>
      <w:r w:rsidRPr="00AE61F3">
        <w:rPr>
          <w:sz w:val="22"/>
          <w:szCs w:val="22"/>
        </w:rPr>
        <w:t xml:space="preserve"> </w:t>
      </w:r>
      <w:r w:rsidRPr="00AE61F3">
        <w:rPr>
          <w:spacing w:val="1"/>
          <w:sz w:val="22"/>
          <w:szCs w:val="22"/>
        </w:rPr>
        <w:t xml:space="preserve">в </w:t>
      </w:r>
      <w:r w:rsidRPr="00AE61F3">
        <w:rPr>
          <w:spacing w:val="1"/>
          <w:sz w:val="22"/>
          <w:szCs w:val="22"/>
          <w:u w:val="single"/>
        </w:rPr>
        <w:t xml:space="preserve">таблице № </w:t>
      </w:r>
      <w:r w:rsidRPr="00AE61F3">
        <w:rPr>
          <w:sz w:val="22"/>
          <w:szCs w:val="22"/>
          <w:u w:val="single"/>
        </w:rPr>
        <w:t>4 "Сведения об особенностях ведения бюджетного учета"</w:t>
      </w:r>
      <w:r w:rsidRPr="00AE61F3">
        <w:rPr>
          <w:sz w:val="22"/>
          <w:szCs w:val="22"/>
        </w:rPr>
        <w:t xml:space="preserve"> характеризует использованные в 2014 году особенности отражения в бюджетном учете операций с активами и обязательствами администрации поселения, а также дополнительные бухгалтерские записи для отражения хозяйственных операций, самостоятельно установленные нормативным актом поселения, а также установленные Инструкцией по бюджетному учету.</w:t>
      </w:r>
    </w:p>
    <w:p w:rsidR="00AE61F3" w:rsidRPr="00AE61F3" w:rsidRDefault="00AE61F3" w:rsidP="00AE61F3">
      <w:pPr>
        <w:ind w:firstLine="540"/>
        <w:jc w:val="both"/>
        <w:rPr>
          <w:sz w:val="22"/>
          <w:szCs w:val="22"/>
          <w:highlight w:val="yellow"/>
        </w:rPr>
      </w:pPr>
    </w:p>
    <w:p w:rsidR="00AE61F3" w:rsidRPr="00AE61F3" w:rsidRDefault="00AE61F3" w:rsidP="00AE61F3">
      <w:pPr>
        <w:ind w:firstLine="540"/>
        <w:jc w:val="both"/>
        <w:rPr>
          <w:spacing w:val="6"/>
          <w:sz w:val="22"/>
          <w:szCs w:val="22"/>
        </w:rPr>
      </w:pPr>
      <w:r w:rsidRPr="00AE61F3">
        <w:rPr>
          <w:spacing w:val="1"/>
          <w:sz w:val="22"/>
          <w:szCs w:val="22"/>
        </w:rPr>
        <w:t xml:space="preserve">Информация в </w:t>
      </w:r>
      <w:r w:rsidRPr="00AE61F3">
        <w:rPr>
          <w:spacing w:val="1"/>
          <w:sz w:val="22"/>
          <w:szCs w:val="22"/>
          <w:u w:val="single"/>
        </w:rPr>
        <w:t>таблице № 5 «Сведения о результатах мероприятий внутрен</w:t>
      </w:r>
      <w:r w:rsidRPr="00AE61F3">
        <w:rPr>
          <w:spacing w:val="1"/>
          <w:sz w:val="22"/>
          <w:szCs w:val="22"/>
          <w:u w:val="single"/>
        </w:rPr>
        <w:softHyphen/>
        <w:t>него контроля»</w:t>
      </w:r>
      <w:r w:rsidRPr="00AE61F3">
        <w:rPr>
          <w:spacing w:val="1"/>
          <w:sz w:val="22"/>
          <w:szCs w:val="22"/>
        </w:rPr>
        <w:t xml:space="preserve"> характеризует результаты проведенных в отчетном периоде ме</w:t>
      </w:r>
      <w:r w:rsidRPr="00AE61F3">
        <w:rPr>
          <w:spacing w:val="1"/>
          <w:sz w:val="22"/>
          <w:szCs w:val="22"/>
        </w:rPr>
        <w:softHyphen/>
      </w:r>
      <w:r w:rsidRPr="00AE61F3">
        <w:rPr>
          <w:spacing w:val="2"/>
          <w:sz w:val="22"/>
          <w:szCs w:val="22"/>
        </w:rPr>
        <w:t>роприятий по внутреннему контролю соблюдения требований бюджетного за</w:t>
      </w:r>
      <w:r w:rsidRPr="00AE61F3">
        <w:rPr>
          <w:spacing w:val="2"/>
          <w:sz w:val="22"/>
          <w:szCs w:val="22"/>
        </w:rPr>
        <w:softHyphen/>
        <w:t>конодательства, соблюдения финансовой дисциплины и эффективного исполь</w:t>
      </w:r>
      <w:r w:rsidRPr="00AE61F3">
        <w:rPr>
          <w:spacing w:val="2"/>
          <w:sz w:val="22"/>
          <w:szCs w:val="22"/>
        </w:rPr>
        <w:softHyphen/>
        <w:t xml:space="preserve">зования материальных и финансовых ресурсов, а также правильного ведения </w:t>
      </w:r>
      <w:r w:rsidRPr="00AE61F3">
        <w:rPr>
          <w:spacing w:val="1"/>
          <w:sz w:val="22"/>
          <w:szCs w:val="22"/>
        </w:rPr>
        <w:t>бюджетного учета и составления бюджетной отчетности в бюджетном учрежде</w:t>
      </w:r>
      <w:r w:rsidRPr="00AE61F3">
        <w:rPr>
          <w:spacing w:val="6"/>
          <w:sz w:val="22"/>
          <w:szCs w:val="22"/>
        </w:rPr>
        <w:t xml:space="preserve">нии. </w:t>
      </w:r>
    </w:p>
    <w:p w:rsidR="00AE61F3" w:rsidRPr="00AE61F3" w:rsidRDefault="00AE61F3" w:rsidP="00AE61F3">
      <w:pPr>
        <w:ind w:firstLine="540"/>
        <w:jc w:val="both"/>
        <w:rPr>
          <w:spacing w:val="6"/>
          <w:sz w:val="22"/>
          <w:szCs w:val="22"/>
          <w:highlight w:val="yellow"/>
        </w:rPr>
      </w:pPr>
    </w:p>
    <w:p w:rsidR="00AE61F3" w:rsidRPr="00AE61F3" w:rsidRDefault="00AE61F3" w:rsidP="00AE61F3">
      <w:pPr>
        <w:ind w:firstLine="540"/>
        <w:jc w:val="both"/>
        <w:rPr>
          <w:sz w:val="22"/>
          <w:szCs w:val="22"/>
        </w:rPr>
      </w:pPr>
      <w:r w:rsidRPr="00AE61F3">
        <w:rPr>
          <w:spacing w:val="6"/>
          <w:sz w:val="22"/>
          <w:szCs w:val="22"/>
        </w:rPr>
        <w:t xml:space="preserve">Информация в </w:t>
      </w:r>
      <w:r w:rsidRPr="00AE61F3">
        <w:rPr>
          <w:sz w:val="22"/>
          <w:szCs w:val="22"/>
          <w:u w:val="single"/>
        </w:rPr>
        <w:t>таблицы № 6 "Сведения о проведении инвентаризации"</w:t>
      </w:r>
      <w:r w:rsidRPr="00AE61F3">
        <w:rPr>
          <w:sz w:val="22"/>
          <w:szCs w:val="22"/>
        </w:rPr>
        <w:t xml:space="preserve"> отражает наличие проведенной инвентаризации и отсутствие выявленных расхождений с данными бюджетного учета.</w:t>
      </w:r>
    </w:p>
    <w:p w:rsidR="00AE61F3" w:rsidRPr="00AE61F3" w:rsidRDefault="00AE61F3" w:rsidP="00AE61F3">
      <w:pPr>
        <w:shd w:val="clear" w:color="auto" w:fill="FFFFFF"/>
        <w:spacing w:before="341" w:line="322" w:lineRule="exact"/>
        <w:ind w:left="768"/>
        <w:jc w:val="both"/>
        <w:rPr>
          <w:b/>
          <w:sz w:val="22"/>
          <w:szCs w:val="22"/>
          <w:u w:val="single"/>
        </w:rPr>
      </w:pPr>
      <w:r w:rsidRPr="00AE61F3">
        <w:rPr>
          <w:b/>
          <w:spacing w:val="1"/>
          <w:sz w:val="22"/>
          <w:szCs w:val="22"/>
          <w:u w:val="single"/>
        </w:rPr>
        <w:t>Выводы:</w:t>
      </w:r>
    </w:p>
    <w:p w:rsidR="00AE61F3" w:rsidRPr="00AE61F3" w:rsidRDefault="00AE61F3" w:rsidP="00AE61F3">
      <w:pPr>
        <w:shd w:val="clear" w:color="auto" w:fill="FFFFFF"/>
        <w:spacing w:before="19" w:line="317" w:lineRule="exact"/>
        <w:ind w:left="14" w:right="10" w:firstLine="754"/>
        <w:jc w:val="both"/>
        <w:rPr>
          <w:sz w:val="22"/>
          <w:szCs w:val="22"/>
        </w:rPr>
      </w:pPr>
      <w:r w:rsidRPr="00AE61F3">
        <w:rPr>
          <w:spacing w:val="2"/>
          <w:sz w:val="22"/>
          <w:szCs w:val="22"/>
        </w:rPr>
        <w:t>В соответствии со статьей 154 Бюджетного кодекса Российской Федера</w:t>
      </w:r>
      <w:r w:rsidRPr="00AE61F3">
        <w:rPr>
          <w:spacing w:val="2"/>
          <w:sz w:val="22"/>
          <w:szCs w:val="22"/>
        </w:rPr>
        <w:softHyphen/>
        <w:t xml:space="preserve">ции и письмом Финансового отдела администрации Тарасовского района  от 18 января  2016 года </w:t>
      </w:r>
      <w:r w:rsidRPr="00AE61F3">
        <w:rPr>
          <w:spacing w:val="-4"/>
          <w:sz w:val="22"/>
          <w:szCs w:val="22"/>
        </w:rPr>
        <w:t xml:space="preserve">«О составлении годовой отчетности об исполнении консолидированного бюджета муниципального района и сельских </w:t>
      </w:r>
      <w:r w:rsidRPr="00AE61F3">
        <w:rPr>
          <w:spacing w:val="-4"/>
          <w:sz w:val="22"/>
          <w:szCs w:val="22"/>
        </w:rPr>
        <w:lastRenderedPageBreak/>
        <w:t>поселений</w:t>
      </w:r>
      <w:r w:rsidRPr="00AE61F3">
        <w:rPr>
          <w:spacing w:val="-3"/>
          <w:sz w:val="22"/>
          <w:szCs w:val="22"/>
        </w:rPr>
        <w:t xml:space="preserve">  за 2015 год»</w:t>
      </w:r>
      <w:r w:rsidRPr="00AE61F3">
        <w:rPr>
          <w:spacing w:val="2"/>
          <w:sz w:val="22"/>
          <w:szCs w:val="22"/>
        </w:rPr>
        <w:t xml:space="preserve"> установлен срок предоставления бюджет</w:t>
      </w:r>
      <w:r w:rsidRPr="00AE61F3">
        <w:rPr>
          <w:spacing w:val="2"/>
          <w:sz w:val="22"/>
          <w:szCs w:val="22"/>
        </w:rPr>
        <w:softHyphen/>
        <w:t>ной отчетности Митякинскому сельскому поселению 25  января  2016 года. Бюджетная отчет</w:t>
      </w:r>
      <w:r w:rsidRPr="00AE61F3">
        <w:rPr>
          <w:spacing w:val="2"/>
          <w:sz w:val="22"/>
          <w:szCs w:val="22"/>
        </w:rPr>
        <w:softHyphen/>
      </w:r>
      <w:r w:rsidRPr="00AE61F3">
        <w:rPr>
          <w:spacing w:val="1"/>
          <w:sz w:val="22"/>
          <w:szCs w:val="22"/>
        </w:rPr>
        <w:t>ность представлена в установленные сроки в Финансовый отдел администрации Тарасовского района.</w:t>
      </w:r>
    </w:p>
    <w:p w:rsidR="00AE61F3" w:rsidRPr="00AE61F3" w:rsidRDefault="00AE61F3" w:rsidP="00AE61F3">
      <w:pPr>
        <w:shd w:val="clear" w:color="auto" w:fill="FFFFFF"/>
        <w:spacing w:before="360" w:line="322" w:lineRule="exact"/>
        <w:ind w:left="19" w:firstLine="734"/>
        <w:jc w:val="both"/>
        <w:rPr>
          <w:spacing w:val="-3"/>
          <w:sz w:val="22"/>
          <w:szCs w:val="22"/>
        </w:rPr>
      </w:pPr>
      <w:r w:rsidRPr="00AE61F3">
        <w:rPr>
          <w:spacing w:val="-2"/>
          <w:sz w:val="22"/>
          <w:szCs w:val="22"/>
        </w:rPr>
        <w:t xml:space="preserve"> </w:t>
      </w:r>
      <w:r w:rsidRPr="00AE61F3">
        <w:rPr>
          <w:spacing w:val="-4"/>
          <w:sz w:val="22"/>
          <w:szCs w:val="22"/>
        </w:rPr>
        <w:t>Бюджетная отчетность муниципальным образованием «Митякинского сельского поселения</w:t>
      </w:r>
      <w:r w:rsidRPr="00AE61F3">
        <w:rPr>
          <w:spacing w:val="-3"/>
          <w:sz w:val="22"/>
          <w:szCs w:val="22"/>
        </w:rPr>
        <w:t xml:space="preserve">» в целом составлена в соответствии с Инструкцией о порядке составления и представления годовой, квартальной и месячной отчетности об исполнении </w:t>
      </w:r>
      <w:r w:rsidRPr="00AE61F3">
        <w:rPr>
          <w:spacing w:val="-1"/>
          <w:sz w:val="22"/>
          <w:szCs w:val="22"/>
        </w:rPr>
        <w:t>бюджетов бюджетной системы РФ, утвержденной Приказом Минфина России от 28.12.2010 № 191н</w:t>
      </w:r>
      <w:r w:rsidRPr="00AE61F3">
        <w:rPr>
          <w:spacing w:val="-3"/>
          <w:sz w:val="22"/>
          <w:szCs w:val="22"/>
        </w:rPr>
        <w:t xml:space="preserve"> ,</w:t>
      </w:r>
      <w:r w:rsidRPr="00AE61F3">
        <w:rPr>
          <w:spacing w:val="2"/>
          <w:sz w:val="22"/>
          <w:szCs w:val="22"/>
        </w:rPr>
        <w:t xml:space="preserve"> приказом  финансового отдела от 08.12.2015г. № 46 </w:t>
      </w:r>
      <w:r w:rsidRPr="00AE61F3">
        <w:rPr>
          <w:spacing w:val="-4"/>
          <w:sz w:val="22"/>
          <w:szCs w:val="22"/>
        </w:rPr>
        <w:t>«О сроках предоставления  годовой  бюджетной отчетности об исполнении консолидированного бюджета муниципальное образование « Тарасовский район» в  2016</w:t>
      </w:r>
      <w:r w:rsidRPr="00AE61F3">
        <w:rPr>
          <w:spacing w:val="-3"/>
          <w:sz w:val="22"/>
          <w:szCs w:val="22"/>
        </w:rPr>
        <w:t xml:space="preserve"> году»,  представлена в полном объеме.</w:t>
      </w:r>
    </w:p>
    <w:p w:rsidR="00AE61F3" w:rsidRPr="00AE61F3" w:rsidRDefault="00AE61F3" w:rsidP="00AE61F3">
      <w:pPr>
        <w:shd w:val="clear" w:color="auto" w:fill="FFFFFF"/>
        <w:spacing w:before="360" w:line="322" w:lineRule="exact"/>
        <w:ind w:left="19" w:firstLine="734"/>
        <w:jc w:val="both"/>
        <w:rPr>
          <w:spacing w:val="-7"/>
          <w:sz w:val="22"/>
          <w:szCs w:val="22"/>
        </w:rPr>
      </w:pPr>
      <w:r w:rsidRPr="00AE61F3">
        <w:rPr>
          <w:spacing w:val="-7"/>
          <w:sz w:val="22"/>
          <w:szCs w:val="22"/>
        </w:rPr>
        <w:t>С актом ознакомлены:</w:t>
      </w:r>
    </w:p>
    <w:p w:rsidR="00AE61F3" w:rsidRPr="00AE61F3" w:rsidRDefault="00AE61F3" w:rsidP="00AE61F3">
      <w:pPr>
        <w:shd w:val="clear" w:color="auto" w:fill="FFFFFF"/>
        <w:spacing w:before="19" w:line="317" w:lineRule="exact"/>
        <w:ind w:right="10"/>
        <w:jc w:val="both"/>
        <w:rPr>
          <w:spacing w:val="-7"/>
          <w:sz w:val="22"/>
          <w:szCs w:val="22"/>
        </w:rPr>
      </w:pPr>
    </w:p>
    <w:p w:rsidR="00AE61F3" w:rsidRPr="00AE61F3" w:rsidRDefault="00AE61F3" w:rsidP="00AE61F3">
      <w:pPr>
        <w:shd w:val="clear" w:color="auto" w:fill="FFFFFF"/>
        <w:spacing w:before="19" w:line="317" w:lineRule="exact"/>
        <w:ind w:right="10"/>
        <w:jc w:val="both"/>
        <w:rPr>
          <w:spacing w:val="-7"/>
          <w:sz w:val="22"/>
          <w:szCs w:val="22"/>
        </w:rPr>
      </w:pPr>
      <w:r w:rsidRPr="00AE61F3">
        <w:rPr>
          <w:spacing w:val="-7"/>
          <w:sz w:val="22"/>
          <w:szCs w:val="22"/>
        </w:rPr>
        <w:t>Глава Митякинского сельского поселения</w:t>
      </w:r>
      <w:r w:rsidRPr="00AE61F3">
        <w:rPr>
          <w:spacing w:val="-7"/>
          <w:sz w:val="22"/>
          <w:szCs w:val="22"/>
        </w:rPr>
        <w:tab/>
      </w:r>
      <w:r w:rsidRPr="00AE61F3">
        <w:rPr>
          <w:spacing w:val="-7"/>
          <w:sz w:val="22"/>
          <w:szCs w:val="22"/>
        </w:rPr>
        <w:tab/>
      </w:r>
      <w:r w:rsidRPr="00AE61F3">
        <w:rPr>
          <w:spacing w:val="-7"/>
          <w:sz w:val="22"/>
          <w:szCs w:val="22"/>
        </w:rPr>
        <w:tab/>
      </w:r>
      <w:r w:rsidRPr="00AE61F3">
        <w:rPr>
          <w:spacing w:val="-7"/>
          <w:sz w:val="22"/>
          <w:szCs w:val="22"/>
        </w:rPr>
        <w:tab/>
        <w:t xml:space="preserve">   С.И.Куркин</w:t>
      </w:r>
    </w:p>
    <w:p w:rsidR="00AE61F3" w:rsidRPr="00AE61F3" w:rsidRDefault="00AE61F3" w:rsidP="00AE61F3">
      <w:pPr>
        <w:shd w:val="clear" w:color="auto" w:fill="FFFFFF"/>
        <w:spacing w:before="19" w:line="317" w:lineRule="exact"/>
        <w:ind w:right="10"/>
        <w:jc w:val="both"/>
        <w:rPr>
          <w:spacing w:val="-7"/>
          <w:sz w:val="22"/>
          <w:szCs w:val="22"/>
        </w:rPr>
      </w:pPr>
    </w:p>
    <w:p w:rsidR="00AE61F3" w:rsidRPr="00AE61F3" w:rsidRDefault="00AE61F3" w:rsidP="00AE61F3">
      <w:pPr>
        <w:shd w:val="clear" w:color="auto" w:fill="FFFFFF"/>
        <w:spacing w:before="19" w:line="317" w:lineRule="exact"/>
        <w:ind w:right="10"/>
        <w:jc w:val="both"/>
        <w:rPr>
          <w:spacing w:val="2"/>
          <w:sz w:val="22"/>
          <w:szCs w:val="22"/>
        </w:rPr>
      </w:pPr>
      <w:r w:rsidRPr="00AE61F3">
        <w:rPr>
          <w:spacing w:val="-7"/>
          <w:sz w:val="22"/>
          <w:szCs w:val="22"/>
        </w:rPr>
        <w:t xml:space="preserve">Председатель комиссии по </w:t>
      </w:r>
      <w:r w:rsidRPr="00AE61F3">
        <w:rPr>
          <w:spacing w:val="2"/>
          <w:sz w:val="22"/>
          <w:szCs w:val="22"/>
        </w:rPr>
        <w:t xml:space="preserve">бюджету, </w:t>
      </w:r>
    </w:p>
    <w:p w:rsidR="00AE61F3" w:rsidRPr="00AE61F3" w:rsidRDefault="00AE61F3" w:rsidP="00AE61F3">
      <w:pPr>
        <w:shd w:val="clear" w:color="auto" w:fill="FFFFFF"/>
        <w:spacing w:before="19" w:line="317" w:lineRule="exact"/>
        <w:ind w:right="10"/>
        <w:jc w:val="both"/>
        <w:rPr>
          <w:spacing w:val="2"/>
          <w:sz w:val="22"/>
          <w:szCs w:val="22"/>
        </w:rPr>
      </w:pPr>
      <w:r w:rsidRPr="00AE61F3">
        <w:rPr>
          <w:spacing w:val="2"/>
          <w:sz w:val="22"/>
          <w:szCs w:val="22"/>
        </w:rPr>
        <w:t>экономике и налогам Собрания депутатов</w:t>
      </w:r>
    </w:p>
    <w:p w:rsidR="00AE61F3" w:rsidRPr="00AE61F3" w:rsidRDefault="00AE61F3" w:rsidP="00AE61F3">
      <w:pPr>
        <w:shd w:val="clear" w:color="auto" w:fill="FFFFFF"/>
        <w:spacing w:before="19" w:line="317" w:lineRule="exact"/>
        <w:ind w:right="10"/>
        <w:jc w:val="both"/>
        <w:rPr>
          <w:spacing w:val="2"/>
          <w:sz w:val="22"/>
          <w:szCs w:val="22"/>
        </w:rPr>
      </w:pPr>
      <w:r w:rsidRPr="00AE61F3">
        <w:rPr>
          <w:spacing w:val="2"/>
          <w:sz w:val="22"/>
          <w:szCs w:val="22"/>
        </w:rPr>
        <w:t>Митякинского сельского поселения</w:t>
      </w:r>
      <w:r w:rsidRPr="00AE61F3">
        <w:rPr>
          <w:spacing w:val="2"/>
          <w:sz w:val="22"/>
          <w:szCs w:val="22"/>
        </w:rPr>
        <w:tab/>
      </w:r>
      <w:r w:rsidRPr="00AE61F3">
        <w:rPr>
          <w:spacing w:val="2"/>
          <w:sz w:val="22"/>
          <w:szCs w:val="22"/>
        </w:rPr>
        <w:tab/>
      </w:r>
      <w:r w:rsidRPr="00AE61F3">
        <w:rPr>
          <w:spacing w:val="2"/>
          <w:sz w:val="22"/>
          <w:szCs w:val="22"/>
        </w:rPr>
        <w:tab/>
      </w:r>
      <w:r w:rsidRPr="00AE61F3">
        <w:rPr>
          <w:spacing w:val="2"/>
          <w:sz w:val="22"/>
          <w:szCs w:val="22"/>
        </w:rPr>
        <w:tab/>
        <w:t xml:space="preserve">    А.А. Щуров.</w:t>
      </w:r>
      <w:r w:rsidRPr="00AE61F3">
        <w:rPr>
          <w:spacing w:val="2"/>
          <w:sz w:val="22"/>
          <w:szCs w:val="22"/>
        </w:rPr>
        <w:tab/>
      </w:r>
    </w:p>
    <w:p w:rsidR="00AE61F3" w:rsidRPr="00AE61F3" w:rsidRDefault="00AE61F3" w:rsidP="00AE61F3">
      <w:pPr>
        <w:shd w:val="clear" w:color="auto" w:fill="FFFFFF"/>
        <w:spacing w:before="19" w:line="317" w:lineRule="exact"/>
        <w:ind w:right="10"/>
        <w:jc w:val="both"/>
        <w:rPr>
          <w:spacing w:val="2"/>
          <w:sz w:val="22"/>
          <w:szCs w:val="22"/>
        </w:rPr>
      </w:pPr>
    </w:p>
    <w:p w:rsidR="00AE61F3" w:rsidRPr="00AE61F3" w:rsidRDefault="00AE61F3" w:rsidP="00AE61F3">
      <w:pPr>
        <w:shd w:val="clear" w:color="auto" w:fill="FFFFFF"/>
        <w:spacing w:before="19" w:line="317" w:lineRule="exact"/>
        <w:ind w:right="10"/>
        <w:jc w:val="both"/>
        <w:rPr>
          <w:spacing w:val="2"/>
          <w:sz w:val="22"/>
          <w:szCs w:val="22"/>
        </w:rPr>
      </w:pPr>
      <w:r w:rsidRPr="00AE61F3">
        <w:rPr>
          <w:spacing w:val="2"/>
          <w:sz w:val="22"/>
          <w:szCs w:val="22"/>
        </w:rPr>
        <w:t xml:space="preserve">Заведующий сектором экономики </w:t>
      </w:r>
    </w:p>
    <w:p w:rsidR="00AE61F3" w:rsidRPr="00AE61F3" w:rsidRDefault="00AE61F3" w:rsidP="00AE61F3">
      <w:pPr>
        <w:shd w:val="clear" w:color="auto" w:fill="FFFFFF"/>
        <w:spacing w:before="19" w:line="317" w:lineRule="exact"/>
        <w:ind w:right="10"/>
        <w:jc w:val="both"/>
        <w:rPr>
          <w:spacing w:val="2"/>
          <w:sz w:val="22"/>
          <w:szCs w:val="22"/>
        </w:rPr>
      </w:pPr>
      <w:r w:rsidRPr="00AE61F3">
        <w:rPr>
          <w:spacing w:val="2"/>
          <w:sz w:val="22"/>
          <w:szCs w:val="22"/>
        </w:rPr>
        <w:t xml:space="preserve">и финансов администрации Митякинского </w:t>
      </w:r>
    </w:p>
    <w:p w:rsidR="00AE61F3" w:rsidRPr="00AE61F3" w:rsidRDefault="00AE61F3" w:rsidP="00AE61F3">
      <w:pPr>
        <w:shd w:val="clear" w:color="auto" w:fill="FFFFFF"/>
        <w:spacing w:before="19" w:line="317" w:lineRule="exact"/>
        <w:ind w:right="10"/>
        <w:jc w:val="both"/>
        <w:rPr>
          <w:spacing w:val="2"/>
          <w:sz w:val="22"/>
          <w:szCs w:val="22"/>
        </w:rPr>
      </w:pPr>
      <w:r w:rsidRPr="00AE61F3">
        <w:rPr>
          <w:spacing w:val="2"/>
          <w:sz w:val="22"/>
          <w:szCs w:val="22"/>
        </w:rPr>
        <w:t>сельского поселения</w:t>
      </w:r>
      <w:r w:rsidRPr="00AE61F3">
        <w:rPr>
          <w:spacing w:val="2"/>
          <w:sz w:val="22"/>
          <w:szCs w:val="22"/>
        </w:rPr>
        <w:tab/>
      </w:r>
      <w:r w:rsidRPr="00AE61F3">
        <w:rPr>
          <w:spacing w:val="2"/>
          <w:sz w:val="22"/>
          <w:szCs w:val="22"/>
        </w:rPr>
        <w:tab/>
      </w:r>
      <w:r w:rsidRPr="00AE61F3">
        <w:rPr>
          <w:spacing w:val="2"/>
          <w:sz w:val="22"/>
          <w:szCs w:val="22"/>
        </w:rPr>
        <w:tab/>
      </w:r>
      <w:r w:rsidRPr="00AE61F3">
        <w:rPr>
          <w:spacing w:val="2"/>
          <w:sz w:val="22"/>
          <w:szCs w:val="22"/>
        </w:rPr>
        <w:tab/>
      </w:r>
      <w:r w:rsidRPr="00AE61F3">
        <w:rPr>
          <w:spacing w:val="2"/>
          <w:sz w:val="22"/>
          <w:szCs w:val="22"/>
        </w:rPr>
        <w:tab/>
      </w:r>
      <w:r w:rsidRPr="00AE61F3">
        <w:rPr>
          <w:spacing w:val="2"/>
          <w:sz w:val="22"/>
          <w:szCs w:val="22"/>
        </w:rPr>
        <w:tab/>
      </w:r>
      <w:r w:rsidRPr="00AE61F3">
        <w:rPr>
          <w:spacing w:val="2"/>
          <w:sz w:val="22"/>
          <w:szCs w:val="22"/>
        </w:rPr>
        <w:tab/>
        <w:t xml:space="preserve">   М.О.Косоротова</w:t>
      </w:r>
    </w:p>
    <w:p w:rsidR="00AE61F3" w:rsidRPr="00AE61F3" w:rsidRDefault="00AE61F3" w:rsidP="00AE61F3">
      <w:pPr>
        <w:shd w:val="clear" w:color="auto" w:fill="FFFFFF"/>
        <w:spacing w:before="19" w:line="317" w:lineRule="exact"/>
        <w:ind w:right="10"/>
        <w:jc w:val="both"/>
        <w:rPr>
          <w:spacing w:val="2"/>
          <w:sz w:val="22"/>
          <w:szCs w:val="22"/>
        </w:rPr>
      </w:pPr>
    </w:p>
    <w:p w:rsidR="00AE61F3" w:rsidRPr="00AE61F3" w:rsidRDefault="00AE61F3" w:rsidP="00AE61F3">
      <w:pPr>
        <w:shd w:val="clear" w:color="auto" w:fill="FFFFFF"/>
        <w:spacing w:before="19" w:line="317" w:lineRule="exact"/>
        <w:ind w:right="10"/>
        <w:jc w:val="both"/>
        <w:rPr>
          <w:spacing w:val="2"/>
          <w:sz w:val="22"/>
          <w:szCs w:val="22"/>
        </w:rPr>
      </w:pPr>
      <w:r w:rsidRPr="00AE61F3">
        <w:rPr>
          <w:spacing w:val="2"/>
          <w:sz w:val="22"/>
          <w:szCs w:val="22"/>
        </w:rPr>
        <w:t xml:space="preserve">Главный бухгалтер администрации </w:t>
      </w:r>
    </w:p>
    <w:p w:rsidR="00AE61F3" w:rsidRPr="00AE61F3" w:rsidRDefault="00AE61F3" w:rsidP="00AE61F3">
      <w:pPr>
        <w:shd w:val="clear" w:color="auto" w:fill="FFFFFF"/>
        <w:spacing w:before="19" w:line="317" w:lineRule="exact"/>
        <w:ind w:right="10"/>
        <w:jc w:val="both"/>
        <w:rPr>
          <w:sz w:val="22"/>
          <w:szCs w:val="22"/>
        </w:rPr>
      </w:pPr>
      <w:r w:rsidRPr="00AE61F3">
        <w:rPr>
          <w:spacing w:val="2"/>
          <w:sz w:val="22"/>
          <w:szCs w:val="22"/>
        </w:rPr>
        <w:t>Митякинского сельского поселения</w:t>
      </w:r>
      <w:r w:rsidRPr="00AE61F3">
        <w:rPr>
          <w:spacing w:val="2"/>
          <w:sz w:val="22"/>
          <w:szCs w:val="22"/>
        </w:rPr>
        <w:tab/>
      </w:r>
      <w:r w:rsidRPr="00AE61F3">
        <w:rPr>
          <w:spacing w:val="2"/>
          <w:sz w:val="22"/>
          <w:szCs w:val="22"/>
        </w:rPr>
        <w:tab/>
      </w:r>
      <w:r w:rsidRPr="00AE61F3">
        <w:rPr>
          <w:spacing w:val="2"/>
          <w:sz w:val="22"/>
          <w:szCs w:val="22"/>
        </w:rPr>
        <w:tab/>
      </w:r>
      <w:r w:rsidRPr="00AE61F3">
        <w:rPr>
          <w:spacing w:val="2"/>
          <w:sz w:val="22"/>
          <w:szCs w:val="22"/>
        </w:rPr>
        <w:tab/>
        <w:t xml:space="preserve">   Н.Н.Горяева</w:t>
      </w: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Default="00AE61F3" w:rsidP="00BE659B">
      <w:pPr>
        <w:rPr>
          <w:sz w:val="22"/>
          <w:szCs w:val="22"/>
        </w:rPr>
      </w:pPr>
    </w:p>
    <w:p w:rsidR="00AE61F3" w:rsidRPr="00AE61F3" w:rsidRDefault="00BE132F" w:rsidP="00BE132F">
      <w:pPr>
        <w:shd w:val="clear" w:color="auto" w:fill="FFFFFF"/>
        <w:rPr>
          <w:sz w:val="22"/>
          <w:szCs w:val="22"/>
        </w:rPr>
      </w:pPr>
      <w:r>
        <w:rPr>
          <w:sz w:val="22"/>
          <w:szCs w:val="22"/>
        </w:rPr>
        <w:t xml:space="preserve">                                                                            </w:t>
      </w:r>
      <w:r w:rsidR="00AE61F3" w:rsidRPr="00AE61F3">
        <w:rPr>
          <w:b/>
          <w:bCs/>
          <w:spacing w:val="-6"/>
          <w:sz w:val="22"/>
          <w:szCs w:val="22"/>
        </w:rPr>
        <w:t>Заключение</w:t>
      </w:r>
    </w:p>
    <w:p w:rsidR="00AE61F3" w:rsidRPr="00AE61F3" w:rsidRDefault="00AE61F3" w:rsidP="00AE61F3">
      <w:pPr>
        <w:shd w:val="clear" w:color="auto" w:fill="FFFFFF"/>
        <w:spacing w:line="326" w:lineRule="exact"/>
        <w:ind w:left="1762" w:right="538" w:hanging="845"/>
        <w:jc w:val="center"/>
        <w:rPr>
          <w:sz w:val="22"/>
          <w:szCs w:val="22"/>
        </w:rPr>
      </w:pPr>
      <w:r w:rsidRPr="00AE61F3">
        <w:rPr>
          <w:b/>
          <w:bCs/>
          <w:spacing w:val="-6"/>
          <w:sz w:val="22"/>
          <w:szCs w:val="22"/>
        </w:rPr>
        <w:t xml:space="preserve">по внешней проверке отчета об исполнении бюджета </w:t>
      </w:r>
      <w:r w:rsidRPr="00AE61F3">
        <w:rPr>
          <w:b/>
          <w:bCs/>
          <w:spacing w:val="-4"/>
          <w:sz w:val="22"/>
          <w:szCs w:val="22"/>
        </w:rPr>
        <w:t>Митякинского сельского поселения за 2015 год</w:t>
      </w:r>
    </w:p>
    <w:p w:rsidR="00AE61F3" w:rsidRPr="00AE61F3" w:rsidRDefault="00AE61F3" w:rsidP="00AE61F3">
      <w:pPr>
        <w:shd w:val="clear" w:color="auto" w:fill="FFFFFF"/>
        <w:spacing w:before="312" w:line="322" w:lineRule="exact"/>
        <w:ind w:left="24" w:right="5" w:firstLine="744"/>
        <w:jc w:val="both"/>
        <w:rPr>
          <w:spacing w:val="-3"/>
          <w:sz w:val="22"/>
          <w:szCs w:val="22"/>
        </w:rPr>
      </w:pPr>
    </w:p>
    <w:p w:rsidR="00AE61F3" w:rsidRPr="00AE61F3" w:rsidRDefault="00AE61F3" w:rsidP="00AE61F3">
      <w:pPr>
        <w:shd w:val="clear" w:color="auto" w:fill="FFFFFF"/>
        <w:spacing w:before="312" w:line="322" w:lineRule="exact"/>
        <w:ind w:left="24" w:right="5" w:firstLine="744"/>
        <w:jc w:val="both"/>
        <w:rPr>
          <w:sz w:val="22"/>
          <w:szCs w:val="22"/>
        </w:rPr>
      </w:pPr>
      <w:r w:rsidRPr="00AE61F3">
        <w:rPr>
          <w:spacing w:val="-3"/>
          <w:sz w:val="22"/>
          <w:szCs w:val="22"/>
        </w:rPr>
        <w:t xml:space="preserve">В соответствии со </w:t>
      </w:r>
      <w:r w:rsidRPr="00AE61F3">
        <w:rPr>
          <w:sz w:val="22"/>
          <w:szCs w:val="22"/>
        </w:rPr>
        <w:t>ст. 264.4 Бюджетного Кодекса Российской Федерации, ст. 46 Решения Собрания депутатов Митякинского сельского поселения от 10 апреля 2015 г. № 5 «О бюджетном процессе в  Митякинском сельском поселении», Решения Собрания депутатов Митякинского сельского поселения от 18.07.2012 г. № 18 «Об утверждении Положения «О внешней проверке годового отчета об исполнении бюджета Митякинского сельского поселения» п</w:t>
      </w:r>
      <w:r w:rsidRPr="00AE61F3">
        <w:rPr>
          <w:spacing w:val="2"/>
          <w:sz w:val="22"/>
          <w:szCs w:val="22"/>
        </w:rPr>
        <w:t xml:space="preserve">остоянной комиссией Собрания депутатов Митякинского сельского поселения по бюджету, экономике и </w:t>
      </w:r>
      <w:r w:rsidRPr="00AE61F3">
        <w:rPr>
          <w:spacing w:val="2"/>
          <w:sz w:val="22"/>
          <w:szCs w:val="22"/>
        </w:rPr>
        <w:lastRenderedPageBreak/>
        <w:t>налогам</w:t>
      </w:r>
      <w:r w:rsidRPr="00AE61F3">
        <w:rPr>
          <w:spacing w:val="1"/>
          <w:sz w:val="22"/>
          <w:szCs w:val="22"/>
        </w:rPr>
        <w:t xml:space="preserve"> проведена внешняя проверка отчета об </w:t>
      </w:r>
      <w:r w:rsidRPr="00AE61F3">
        <w:rPr>
          <w:spacing w:val="4"/>
          <w:sz w:val="22"/>
          <w:szCs w:val="22"/>
        </w:rPr>
        <w:t xml:space="preserve">исполнении бюджета Митякинского сельского поселения за 2015 </w:t>
      </w:r>
      <w:r w:rsidRPr="00AE61F3">
        <w:rPr>
          <w:sz w:val="22"/>
          <w:szCs w:val="22"/>
        </w:rPr>
        <w:t xml:space="preserve">год. </w:t>
      </w:r>
      <w:r w:rsidRPr="00AE61F3">
        <w:rPr>
          <w:spacing w:val="1"/>
          <w:sz w:val="22"/>
          <w:szCs w:val="22"/>
        </w:rPr>
        <w:t xml:space="preserve"> Акт проверки подписан 15 апреля 2016 </w:t>
      </w:r>
      <w:r w:rsidRPr="00AE61F3">
        <w:rPr>
          <w:spacing w:val="-3"/>
          <w:sz w:val="22"/>
          <w:szCs w:val="22"/>
        </w:rPr>
        <w:t>года без возражений и разногласий.</w:t>
      </w:r>
    </w:p>
    <w:p w:rsidR="00AE61F3" w:rsidRPr="00AE61F3" w:rsidRDefault="00AE61F3" w:rsidP="00AE61F3">
      <w:pPr>
        <w:shd w:val="clear" w:color="auto" w:fill="FFFFFF"/>
        <w:spacing w:before="336" w:line="326" w:lineRule="exact"/>
        <w:ind w:left="773"/>
        <w:jc w:val="center"/>
        <w:rPr>
          <w:sz w:val="22"/>
          <w:szCs w:val="22"/>
        </w:rPr>
      </w:pPr>
      <w:r w:rsidRPr="00AE61F3">
        <w:rPr>
          <w:b/>
          <w:bCs/>
          <w:spacing w:val="-4"/>
          <w:sz w:val="22"/>
          <w:szCs w:val="22"/>
        </w:rPr>
        <w:t>В ходе проверки установлено следующее:</w:t>
      </w:r>
    </w:p>
    <w:p w:rsidR="00AE61F3" w:rsidRPr="00AE61F3" w:rsidRDefault="00AE61F3" w:rsidP="00AE61F3">
      <w:pPr>
        <w:shd w:val="clear" w:color="auto" w:fill="FFFFFF"/>
        <w:spacing w:before="293"/>
        <w:ind w:left="24" w:firstLine="730"/>
        <w:jc w:val="both"/>
        <w:rPr>
          <w:spacing w:val="-4"/>
          <w:sz w:val="22"/>
          <w:szCs w:val="22"/>
        </w:rPr>
      </w:pPr>
      <w:r w:rsidRPr="00AE61F3">
        <w:rPr>
          <w:spacing w:val="-4"/>
          <w:sz w:val="22"/>
          <w:szCs w:val="22"/>
        </w:rPr>
        <w:t>Решением Собрания депутатов Митякинского сельского поселения от 22 декабря 2014 года № 26 «О бюджете Митякинского сельского поселения на 2015 год и на плановый период 2016 и 2017 годов» бюджет поселения был утвержден по расходам и доходам сбалансированным - в сумме 8291,9 тыс. рублей.</w:t>
      </w:r>
    </w:p>
    <w:p w:rsidR="00AE61F3" w:rsidRPr="00AE61F3" w:rsidRDefault="00AE61F3" w:rsidP="00AE61F3">
      <w:pPr>
        <w:shd w:val="clear" w:color="auto" w:fill="FFFFFF"/>
        <w:spacing w:before="293"/>
        <w:ind w:left="24" w:firstLine="730"/>
        <w:jc w:val="both"/>
        <w:rPr>
          <w:spacing w:val="-4"/>
          <w:sz w:val="22"/>
          <w:szCs w:val="22"/>
        </w:rPr>
      </w:pPr>
      <w:r w:rsidRPr="00AE61F3">
        <w:rPr>
          <w:spacing w:val="-4"/>
          <w:sz w:val="22"/>
          <w:szCs w:val="22"/>
        </w:rPr>
        <w:t>Согласно отчетности об исполнении бюджета за 2015 год муниципального образования «Митякинское сельское поселение»,  бюджет поселения исполнен по расходам в сумме  9469,8 тыс. рублей, по доходам - в сумме  10594,5 тыс. рублей, профицит бюджета составил 1124,7 тыс. рублей.</w:t>
      </w:r>
    </w:p>
    <w:p w:rsidR="00AE61F3" w:rsidRPr="00AE61F3" w:rsidRDefault="00AE61F3" w:rsidP="00AE61F3">
      <w:pPr>
        <w:shd w:val="clear" w:color="auto" w:fill="FFFFFF"/>
        <w:spacing w:before="293"/>
        <w:ind w:left="24" w:firstLine="730"/>
        <w:jc w:val="both"/>
        <w:rPr>
          <w:sz w:val="22"/>
          <w:szCs w:val="22"/>
        </w:rPr>
      </w:pPr>
      <w:r w:rsidRPr="00AE61F3">
        <w:rPr>
          <w:spacing w:val="-5"/>
          <w:sz w:val="22"/>
          <w:szCs w:val="22"/>
        </w:rPr>
        <w:t xml:space="preserve">При внесении изменений в бюджет 2015 года </w:t>
      </w:r>
      <w:r w:rsidRPr="00AE61F3">
        <w:rPr>
          <w:spacing w:val="-2"/>
          <w:sz w:val="22"/>
          <w:szCs w:val="22"/>
        </w:rPr>
        <w:t>размер предельного де</w:t>
      </w:r>
      <w:r w:rsidRPr="00AE61F3">
        <w:rPr>
          <w:spacing w:val="-2"/>
          <w:sz w:val="22"/>
          <w:szCs w:val="22"/>
        </w:rPr>
        <w:softHyphen/>
      </w:r>
      <w:r w:rsidRPr="00AE61F3">
        <w:rPr>
          <w:spacing w:val="-1"/>
          <w:sz w:val="22"/>
          <w:szCs w:val="22"/>
        </w:rPr>
        <w:t xml:space="preserve">фицита не превышал ограничение, </w:t>
      </w:r>
      <w:r w:rsidRPr="00AE61F3">
        <w:rPr>
          <w:spacing w:val="-3"/>
          <w:sz w:val="22"/>
          <w:szCs w:val="22"/>
        </w:rPr>
        <w:t>установленное законодательно в размере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что соответствует требованиям, установленным пунктом 3 статьи 92</w:t>
      </w:r>
      <w:r w:rsidRPr="00AE61F3">
        <w:rPr>
          <w:spacing w:val="-3"/>
          <w:sz w:val="22"/>
          <w:szCs w:val="22"/>
          <w:vertAlign w:val="superscript"/>
        </w:rPr>
        <w:t>1</w:t>
      </w:r>
      <w:r w:rsidRPr="00AE61F3">
        <w:rPr>
          <w:spacing w:val="-3"/>
          <w:sz w:val="22"/>
          <w:szCs w:val="22"/>
        </w:rPr>
        <w:t xml:space="preserve"> Бюджетного кодекса Рос</w:t>
      </w:r>
      <w:r w:rsidRPr="00AE61F3">
        <w:rPr>
          <w:spacing w:val="-3"/>
          <w:sz w:val="22"/>
          <w:szCs w:val="22"/>
        </w:rPr>
        <w:softHyphen/>
      </w:r>
      <w:r w:rsidRPr="00AE61F3">
        <w:rPr>
          <w:spacing w:val="-2"/>
          <w:sz w:val="22"/>
          <w:szCs w:val="22"/>
        </w:rPr>
        <w:t>сийской Федерации.</w:t>
      </w:r>
    </w:p>
    <w:p w:rsidR="00AE61F3" w:rsidRPr="00AE61F3" w:rsidRDefault="00AE61F3" w:rsidP="00AE61F3">
      <w:pPr>
        <w:shd w:val="clear" w:color="auto" w:fill="FFFFFF"/>
        <w:spacing w:line="322" w:lineRule="exact"/>
        <w:ind w:left="10" w:right="14" w:firstLine="739"/>
        <w:jc w:val="both"/>
        <w:rPr>
          <w:sz w:val="22"/>
          <w:szCs w:val="22"/>
        </w:rPr>
      </w:pPr>
      <w:r w:rsidRPr="00AE61F3">
        <w:rPr>
          <w:spacing w:val="2"/>
          <w:sz w:val="22"/>
          <w:szCs w:val="22"/>
        </w:rPr>
        <w:t>Состав источников финансирования дефицита местного бюджета не про</w:t>
      </w:r>
      <w:r w:rsidRPr="00AE61F3">
        <w:rPr>
          <w:spacing w:val="2"/>
          <w:sz w:val="22"/>
          <w:szCs w:val="22"/>
        </w:rPr>
        <w:softHyphen/>
        <w:t>тиворечит статье 96 Бюджетного кодекса Российской Федерации.</w:t>
      </w:r>
    </w:p>
    <w:p w:rsidR="00AE61F3" w:rsidRPr="00AE61F3" w:rsidRDefault="00AE61F3" w:rsidP="00AE61F3">
      <w:pPr>
        <w:shd w:val="clear" w:color="auto" w:fill="FFFFFF"/>
        <w:spacing w:line="360" w:lineRule="auto"/>
        <w:ind w:left="14" w:right="10" w:firstLine="739"/>
        <w:jc w:val="both"/>
        <w:rPr>
          <w:spacing w:val="3"/>
          <w:sz w:val="22"/>
          <w:szCs w:val="22"/>
        </w:rPr>
      </w:pPr>
      <w:r w:rsidRPr="00AE61F3">
        <w:rPr>
          <w:spacing w:val="3"/>
          <w:sz w:val="22"/>
          <w:szCs w:val="22"/>
        </w:rPr>
        <w:t>По состоянию на 1 января 2016 года по информации межрайонной ФНС России №3 по РО и администрации тарасовского р-на задолженность по налоговым платежам в бюд</w:t>
      </w:r>
      <w:r w:rsidRPr="00AE61F3">
        <w:rPr>
          <w:spacing w:val="3"/>
          <w:sz w:val="22"/>
          <w:szCs w:val="22"/>
        </w:rPr>
        <w:softHyphen/>
        <w:t xml:space="preserve">жет поселения составила 227,0 тыс. рублей, или 74,9% от общей суммы недоимки в местный бюджет, сложилась по земельному налогу (наиболее крупными должниками являются: Исаев А.И. – 114,6 тыс. рублей, Кислякова Т.Ю.- 14,1 тыс. рублей). Задолженность, невозможная к взысканию, по налоговым платежам по поселению составила 35,4 тыс. рублей, в т.ч. в бюджет поселения по налоговым платежам -18,7 тыс. рублей. </w:t>
      </w:r>
    </w:p>
    <w:p w:rsidR="00AE61F3" w:rsidRPr="00AE61F3" w:rsidRDefault="00AE61F3" w:rsidP="00AE61F3">
      <w:pPr>
        <w:shd w:val="clear" w:color="auto" w:fill="FFFFFF"/>
        <w:spacing w:line="360" w:lineRule="auto"/>
        <w:ind w:left="14" w:firstLine="734"/>
        <w:jc w:val="both"/>
        <w:rPr>
          <w:spacing w:val="4"/>
          <w:sz w:val="22"/>
          <w:szCs w:val="22"/>
        </w:rPr>
      </w:pPr>
      <w:r w:rsidRPr="00AE61F3">
        <w:rPr>
          <w:spacing w:val="4"/>
          <w:sz w:val="22"/>
          <w:szCs w:val="22"/>
        </w:rPr>
        <w:t>Согласно отчетности об исполнении бюджета поселения за 2015 год исполнение бюджета по доходам составило 10594,5  тыс. рублей, или 107,2 % к уточненному плану (9881,9 тыс. рублей). Налоговые и неналоговые доходы исполнены в сумме 5065,1 тыс. рублей, или 116,4% к уточненному плану (4376,6 тыс. рублей). Исполнение безвозмездных поступлений составило 5529,4 тыс. рублей, или 100 % к уточненному плану. Профицит бюджета сложился в сумме 1124,7 тыс. рублей.</w:t>
      </w:r>
    </w:p>
    <w:p w:rsidR="00AE61F3" w:rsidRPr="00AE61F3" w:rsidRDefault="00AE61F3" w:rsidP="00AE61F3">
      <w:pPr>
        <w:spacing w:line="360" w:lineRule="auto"/>
        <w:ind w:firstLine="709"/>
        <w:jc w:val="both"/>
        <w:rPr>
          <w:spacing w:val="4"/>
          <w:sz w:val="22"/>
          <w:szCs w:val="22"/>
        </w:rPr>
      </w:pPr>
      <w:r w:rsidRPr="00AE61F3">
        <w:rPr>
          <w:spacing w:val="4"/>
          <w:sz w:val="22"/>
          <w:szCs w:val="22"/>
        </w:rPr>
        <w:t>Согласно отчетности об исполнении бюджета поселения за 2015 год исполнение бюджета по расходам составило 9469,8 тыс. рублей, или 94,5 % к уточненному плану (10020,4 тыс. рублей). Данное уменьшение сложилось в связи с выполнением работ по факту.</w:t>
      </w:r>
    </w:p>
    <w:p w:rsidR="00AE61F3" w:rsidRPr="00AE61F3" w:rsidRDefault="00AE61F3" w:rsidP="00AE61F3">
      <w:pPr>
        <w:spacing w:line="360" w:lineRule="auto"/>
        <w:ind w:firstLine="709"/>
        <w:jc w:val="both"/>
        <w:rPr>
          <w:sz w:val="22"/>
          <w:szCs w:val="22"/>
        </w:rPr>
      </w:pPr>
      <w:r w:rsidRPr="00AE61F3">
        <w:rPr>
          <w:color w:val="FF0000"/>
          <w:sz w:val="22"/>
          <w:szCs w:val="22"/>
        </w:rPr>
        <w:tab/>
      </w:r>
      <w:r w:rsidRPr="00AE61F3">
        <w:rPr>
          <w:sz w:val="22"/>
          <w:szCs w:val="22"/>
        </w:rPr>
        <w:t>Общее неисполнение плановых назначений бюджета поселения в 2015 году по расходам составило 550,6 тыс. рублей, или 5,4 %, и сложилось по   следующим   разделам   функциональной   классификации расходов бюджетов Российской Федерации:</w:t>
      </w:r>
    </w:p>
    <w:p w:rsidR="00AE61F3" w:rsidRPr="00AE61F3" w:rsidRDefault="00AE61F3" w:rsidP="00AE61F3">
      <w:pPr>
        <w:spacing w:line="360" w:lineRule="auto"/>
        <w:ind w:firstLine="709"/>
        <w:jc w:val="both"/>
        <w:rPr>
          <w:sz w:val="22"/>
          <w:szCs w:val="22"/>
        </w:rPr>
      </w:pPr>
      <w:r w:rsidRPr="00AE61F3">
        <w:rPr>
          <w:sz w:val="22"/>
          <w:szCs w:val="22"/>
        </w:rPr>
        <w:t>- по разделу 0104 «Функционирование Правительства РФ, высших исполнительных органов государственной власти субъектов РФ, местных администраций» - на 0,9 %, или на 31,1 тыс. рублей, что связано с уменьшением принятых обязательств по факту выполненных работ;</w:t>
      </w:r>
    </w:p>
    <w:p w:rsidR="00AE61F3" w:rsidRPr="00AE61F3" w:rsidRDefault="00AE61F3" w:rsidP="00AE61F3">
      <w:pPr>
        <w:spacing w:line="360" w:lineRule="auto"/>
        <w:ind w:firstLine="709"/>
        <w:jc w:val="both"/>
        <w:rPr>
          <w:sz w:val="22"/>
          <w:szCs w:val="22"/>
        </w:rPr>
      </w:pPr>
      <w:r w:rsidRPr="00AE61F3">
        <w:rPr>
          <w:sz w:val="22"/>
          <w:szCs w:val="22"/>
        </w:rPr>
        <w:lastRenderedPageBreak/>
        <w:t>- по разделу 0500 «Жилищно-коммунальное хозяйство» - на 5,7 %, или на 62,9 тыс. рублей, что связано с уменьшением принятых обязательств по факту выполненных работ;</w:t>
      </w:r>
    </w:p>
    <w:p w:rsidR="00AE61F3" w:rsidRPr="00AE61F3" w:rsidRDefault="00AE61F3" w:rsidP="00AE61F3">
      <w:pPr>
        <w:spacing w:line="360" w:lineRule="auto"/>
        <w:ind w:firstLine="709"/>
        <w:jc w:val="both"/>
        <w:rPr>
          <w:sz w:val="22"/>
          <w:szCs w:val="22"/>
        </w:rPr>
      </w:pPr>
      <w:r w:rsidRPr="00AE61F3">
        <w:rPr>
          <w:sz w:val="22"/>
          <w:szCs w:val="22"/>
        </w:rPr>
        <w:t>- по разделу 0800 «Культура, кинематография» - на 11,5 %, или на 200,3 тыс. рублей, что связано с уменьшением принятых обязательств по факту выполненных работ.</w:t>
      </w:r>
    </w:p>
    <w:p w:rsidR="00AE61F3" w:rsidRPr="00AE61F3" w:rsidRDefault="00AE61F3" w:rsidP="00AE61F3">
      <w:pPr>
        <w:spacing w:line="360" w:lineRule="auto"/>
        <w:ind w:firstLine="709"/>
        <w:jc w:val="both"/>
        <w:rPr>
          <w:sz w:val="22"/>
          <w:szCs w:val="22"/>
        </w:rPr>
      </w:pPr>
      <w:r w:rsidRPr="00AE61F3">
        <w:rPr>
          <w:spacing w:val="-5"/>
          <w:sz w:val="22"/>
          <w:szCs w:val="22"/>
        </w:rPr>
        <w:t>По состоянию на 1 января 2016 года просроченная кредиторская задолженность отсутствовала.</w:t>
      </w:r>
    </w:p>
    <w:p w:rsidR="00AE61F3" w:rsidRPr="00AE61F3" w:rsidRDefault="00AE61F3" w:rsidP="00AE61F3">
      <w:pPr>
        <w:tabs>
          <w:tab w:val="left" w:pos="1220"/>
        </w:tabs>
        <w:ind w:firstLine="709"/>
        <w:jc w:val="both"/>
        <w:rPr>
          <w:color w:val="000000"/>
          <w:sz w:val="22"/>
          <w:szCs w:val="22"/>
        </w:rPr>
      </w:pPr>
      <w:r w:rsidRPr="00AE61F3">
        <w:rPr>
          <w:color w:val="000000"/>
          <w:spacing w:val="-4"/>
          <w:sz w:val="22"/>
          <w:szCs w:val="22"/>
        </w:rPr>
        <w:t>Остатки средств на счете бюджета поселения на 1 января 2016 года со</w:t>
      </w:r>
      <w:r w:rsidRPr="00AE61F3">
        <w:rPr>
          <w:color w:val="000000"/>
          <w:spacing w:val="-4"/>
          <w:sz w:val="22"/>
          <w:szCs w:val="22"/>
        </w:rPr>
        <w:softHyphen/>
        <w:t>ставляли 1263,3 тыс. рублей</w:t>
      </w:r>
      <w:r w:rsidRPr="00AE61F3">
        <w:rPr>
          <w:color w:val="000000"/>
          <w:spacing w:val="-2"/>
          <w:sz w:val="22"/>
          <w:szCs w:val="22"/>
        </w:rPr>
        <w:t xml:space="preserve">, </w:t>
      </w:r>
      <w:r w:rsidRPr="00AE61F3">
        <w:rPr>
          <w:color w:val="000000"/>
          <w:spacing w:val="-4"/>
          <w:sz w:val="22"/>
          <w:szCs w:val="22"/>
        </w:rPr>
        <w:t>из них собственные средства – 1263,3 тыс. рублей.</w:t>
      </w:r>
    </w:p>
    <w:p w:rsidR="00AE61F3" w:rsidRPr="00AE61F3" w:rsidRDefault="00AE61F3" w:rsidP="00AE61F3">
      <w:pPr>
        <w:shd w:val="clear" w:color="auto" w:fill="FFFFFF"/>
        <w:spacing w:before="19"/>
        <w:ind w:left="14" w:right="10" w:firstLine="754"/>
        <w:jc w:val="both"/>
        <w:rPr>
          <w:color w:val="000000"/>
          <w:sz w:val="22"/>
          <w:szCs w:val="22"/>
        </w:rPr>
      </w:pPr>
      <w:r w:rsidRPr="00AE61F3">
        <w:rPr>
          <w:color w:val="000000"/>
          <w:spacing w:val="2"/>
          <w:sz w:val="22"/>
          <w:szCs w:val="22"/>
        </w:rPr>
        <w:t>В соответствии со статьей 154 Бюджетного кодекса Российской Федера</w:t>
      </w:r>
      <w:r w:rsidRPr="00AE61F3">
        <w:rPr>
          <w:color w:val="000000"/>
          <w:spacing w:val="2"/>
          <w:sz w:val="22"/>
          <w:szCs w:val="22"/>
        </w:rPr>
        <w:softHyphen/>
        <w:t xml:space="preserve">ции и письмом Финансового отдела администрации Тарасовского района  и приказом финансового отдела от 08.12.2015г. №46 </w:t>
      </w:r>
      <w:r w:rsidRPr="00AE61F3">
        <w:rPr>
          <w:color w:val="000000"/>
          <w:spacing w:val="-4"/>
          <w:sz w:val="22"/>
          <w:szCs w:val="22"/>
        </w:rPr>
        <w:t xml:space="preserve">«О составлении годовой отчетности об исполнении консолидированного бюджета муниципального образования «Тарасовский район в 2015 году» </w:t>
      </w:r>
      <w:r w:rsidRPr="00AE61F3">
        <w:rPr>
          <w:color w:val="000000"/>
          <w:spacing w:val="2"/>
          <w:sz w:val="22"/>
          <w:szCs w:val="22"/>
        </w:rPr>
        <w:t>установлен срок предоставления бюджет</w:t>
      </w:r>
      <w:r w:rsidRPr="00AE61F3">
        <w:rPr>
          <w:color w:val="000000"/>
          <w:spacing w:val="2"/>
          <w:sz w:val="22"/>
          <w:szCs w:val="22"/>
        </w:rPr>
        <w:softHyphen/>
        <w:t>ной отчетности Митякинскому сельскому поселению 25 января 2016 года. Бюджетная отчет</w:t>
      </w:r>
      <w:r w:rsidRPr="00AE61F3">
        <w:rPr>
          <w:color w:val="000000"/>
          <w:spacing w:val="2"/>
          <w:sz w:val="22"/>
          <w:szCs w:val="22"/>
        </w:rPr>
        <w:softHyphen/>
      </w:r>
      <w:r w:rsidRPr="00AE61F3">
        <w:rPr>
          <w:color w:val="000000"/>
          <w:spacing w:val="1"/>
          <w:sz w:val="22"/>
          <w:szCs w:val="22"/>
        </w:rPr>
        <w:t>ность представлена в установленные сроки в Финансовый отдел администрации Тарасовского района.</w:t>
      </w:r>
    </w:p>
    <w:p w:rsidR="00AE61F3" w:rsidRPr="00AE61F3" w:rsidRDefault="00AE61F3" w:rsidP="00AE61F3">
      <w:pPr>
        <w:shd w:val="clear" w:color="auto" w:fill="FFFFFF"/>
        <w:spacing w:before="19"/>
        <w:ind w:left="14" w:right="10" w:firstLine="754"/>
        <w:jc w:val="both"/>
        <w:rPr>
          <w:color w:val="000000"/>
          <w:sz w:val="22"/>
          <w:szCs w:val="22"/>
        </w:rPr>
      </w:pPr>
      <w:r w:rsidRPr="00AE61F3">
        <w:rPr>
          <w:color w:val="000000"/>
          <w:spacing w:val="-2"/>
          <w:sz w:val="22"/>
          <w:szCs w:val="22"/>
        </w:rPr>
        <w:t xml:space="preserve"> </w:t>
      </w:r>
      <w:r w:rsidRPr="00AE61F3">
        <w:rPr>
          <w:color w:val="000000"/>
          <w:spacing w:val="-4"/>
          <w:sz w:val="22"/>
          <w:szCs w:val="22"/>
        </w:rPr>
        <w:t>Бюджетная отчетность муниципальным образованием «Митякинское сельское поселение</w:t>
      </w:r>
      <w:r w:rsidRPr="00AE61F3">
        <w:rPr>
          <w:color w:val="000000"/>
          <w:spacing w:val="-3"/>
          <w:sz w:val="22"/>
          <w:szCs w:val="22"/>
        </w:rPr>
        <w:t xml:space="preserve">» в целом составлена в соответствии с Инструкцией о порядке составления и представления годовой, квартальной и месячной отчетности об исполнении </w:t>
      </w:r>
      <w:r w:rsidRPr="00AE61F3">
        <w:rPr>
          <w:color w:val="000000"/>
          <w:spacing w:val="-1"/>
          <w:sz w:val="22"/>
          <w:szCs w:val="22"/>
        </w:rPr>
        <w:t xml:space="preserve">бюджетов бюджетной системы РФ, утвержденной Приказом Минфина России от 28 декабря 2010 года № 191н </w:t>
      </w:r>
      <w:r w:rsidRPr="00AE61F3">
        <w:rPr>
          <w:color w:val="000000"/>
          <w:spacing w:val="-3"/>
          <w:sz w:val="22"/>
          <w:szCs w:val="22"/>
        </w:rPr>
        <w:t xml:space="preserve"> и представлена в полном объеме.</w:t>
      </w:r>
    </w:p>
    <w:p w:rsidR="00AE61F3" w:rsidRPr="00AE61F3" w:rsidRDefault="00AE61F3" w:rsidP="00AE61F3">
      <w:pPr>
        <w:shd w:val="clear" w:color="auto" w:fill="FFFFFF"/>
        <w:spacing w:before="19"/>
        <w:ind w:right="10"/>
        <w:jc w:val="both"/>
        <w:rPr>
          <w:color w:val="000000"/>
          <w:spacing w:val="-7"/>
          <w:sz w:val="22"/>
          <w:szCs w:val="22"/>
        </w:rPr>
      </w:pPr>
      <w:r w:rsidRPr="00AE61F3">
        <w:rPr>
          <w:color w:val="000000"/>
          <w:spacing w:val="2"/>
          <w:sz w:val="22"/>
          <w:szCs w:val="22"/>
        </w:rPr>
        <w:tab/>
        <w:t xml:space="preserve"> </w:t>
      </w:r>
    </w:p>
    <w:p w:rsidR="00AE61F3" w:rsidRPr="00AE61F3" w:rsidRDefault="00AE61F3" w:rsidP="00AE61F3">
      <w:pPr>
        <w:pStyle w:val="ConsPlusNormal"/>
        <w:ind w:firstLine="540"/>
        <w:jc w:val="both"/>
        <w:rPr>
          <w:rFonts w:ascii="Times New Roman" w:hAnsi="Times New Roman" w:cs="Times New Roman"/>
          <w:color w:val="000000"/>
          <w:sz w:val="22"/>
          <w:szCs w:val="22"/>
        </w:rPr>
      </w:pPr>
    </w:p>
    <w:p w:rsidR="00AE61F3" w:rsidRPr="00AE61F3" w:rsidRDefault="00AE61F3" w:rsidP="00AE61F3">
      <w:pPr>
        <w:shd w:val="clear" w:color="auto" w:fill="FFFFFF"/>
        <w:spacing w:before="163"/>
        <w:ind w:left="739"/>
        <w:rPr>
          <w:sz w:val="22"/>
          <w:szCs w:val="22"/>
        </w:rPr>
      </w:pPr>
      <w:r w:rsidRPr="00AE61F3">
        <w:rPr>
          <w:spacing w:val="-2"/>
          <w:sz w:val="22"/>
          <w:szCs w:val="22"/>
        </w:rPr>
        <w:t>Предложения:</w:t>
      </w:r>
    </w:p>
    <w:p w:rsidR="00AE61F3" w:rsidRPr="00AE61F3" w:rsidRDefault="00AE61F3" w:rsidP="00AE61F3">
      <w:pPr>
        <w:shd w:val="clear" w:color="auto" w:fill="FFFFFF"/>
        <w:spacing w:before="360" w:line="322" w:lineRule="exact"/>
        <w:ind w:left="19" w:firstLine="734"/>
        <w:jc w:val="both"/>
        <w:rPr>
          <w:spacing w:val="-2"/>
          <w:sz w:val="22"/>
          <w:szCs w:val="22"/>
        </w:rPr>
      </w:pPr>
      <w:r w:rsidRPr="00AE61F3">
        <w:rPr>
          <w:spacing w:val="-2"/>
          <w:sz w:val="22"/>
          <w:szCs w:val="22"/>
        </w:rPr>
        <w:t>- Заключение по внешней проверке отчета об исполнении бюджета Митякинского сельского поселения за 2015 год внести на рассмотрение и утверждение Собранием депутатов Митякинского сельского поселения.</w:t>
      </w:r>
    </w:p>
    <w:p w:rsidR="00AE61F3" w:rsidRPr="00AE61F3" w:rsidRDefault="00AE61F3" w:rsidP="00AE61F3">
      <w:pPr>
        <w:shd w:val="clear" w:color="auto" w:fill="FFFFFF"/>
        <w:spacing w:before="19" w:line="317" w:lineRule="exact"/>
        <w:ind w:right="10"/>
        <w:jc w:val="both"/>
        <w:rPr>
          <w:spacing w:val="-7"/>
          <w:sz w:val="22"/>
          <w:szCs w:val="22"/>
        </w:rPr>
      </w:pPr>
    </w:p>
    <w:p w:rsidR="00AE61F3" w:rsidRPr="00AE61F3" w:rsidRDefault="00AE61F3" w:rsidP="00AE61F3">
      <w:pPr>
        <w:shd w:val="clear" w:color="auto" w:fill="FFFFFF"/>
        <w:spacing w:before="19" w:line="317" w:lineRule="exact"/>
        <w:ind w:right="10"/>
        <w:jc w:val="both"/>
        <w:rPr>
          <w:spacing w:val="-7"/>
          <w:sz w:val="22"/>
          <w:szCs w:val="22"/>
        </w:rPr>
      </w:pPr>
    </w:p>
    <w:p w:rsidR="00AE61F3" w:rsidRPr="00AE61F3" w:rsidRDefault="00AE61F3" w:rsidP="00AE61F3">
      <w:pPr>
        <w:shd w:val="clear" w:color="auto" w:fill="FFFFFF"/>
        <w:spacing w:before="19" w:line="317" w:lineRule="exact"/>
        <w:ind w:right="10"/>
        <w:jc w:val="both"/>
        <w:rPr>
          <w:spacing w:val="-7"/>
          <w:sz w:val="22"/>
          <w:szCs w:val="22"/>
        </w:rPr>
      </w:pPr>
    </w:p>
    <w:p w:rsidR="00AE61F3" w:rsidRPr="00AE61F3" w:rsidRDefault="00AE61F3" w:rsidP="00AE61F3">
      <w:pPr>
        <w:shd w:val="clear" w:color="auto" w:fill="FFFFFF"/>
        <w:spacing w:before="19" w:line="317" w:lineRule="exact"/>
        <w:ind w:right="10"/>
        <w:jc w:val="both"/>
        <w:rPr>
          <w:spacing w:val="-7"/>
          <w:sz w:val="22"/>
          <w:szCs w:val="22"/>
        </w:rPr>
      </w:pPr>
    </w:p>
    <w:p w:rsidR="00AE61F3" w:rsidRPr="00AE61F3" w:rsidRDefault="00AE61F3" w:rsidP="00AE61F3">
      <w:pPr>
        <w:shd w:val="clear" w:color="auto" w:fill="FFFFFF"/>
        <w:spacing w:before="19" w:line="317" w:lineRule="exact"/>
        <w:ind w:right="10"/>
        <w:jc w:val="both"/>
        <w:rPr>
          <w:spacing w:val="2"/>
          <w:sz w:val="22"/>
          <w:szCs w:val="22"/>
        </w:rPr>
      </w:pPr>
      <w:r w:rsidRPr="00AE61F3">
        <w:rPr>
          <w:spacing w:val="-7"/>
          <w:sz w:val="22"/>
          <w:szCs w:val="22"/>
        </w:rPr>
        <w:t xml:space="preserve">Председатель комиссии по </w:t>
      </w:r>
      <w:r w:rsidRPr="00AE61F3">
        <w:rPr>
          <w:spacing w:val="2"/>
          <w:sz w:val="22"/>
          <w:szCs w:val="22"/>
        </w:rPr>
        <w:t>экономике,</w:t>
      </w:r>
    </w:p>
    <w:p w:rsidR="00AE61F3" w:rsidRPr="00AE61F3" w:rsidRDefault="00AE61F3" w:rsidP="00AE61F3">
      <w:pPr>
        <w:shd w:val="clear" w:color="auto" w:fill="FFFFFF"/>
        <w:spacing w:before="19" w:line="317" w:lineRule="exact"/>
        <w:ind w:right="10"/>
        <w:jc w:val="both"/>
        <w:rPr>
          <w:spacing w:val="2"/>
          <w:sz w:val="22"/>
          <w:szCs w:val="22"/>
        </w:rPr>
      </w:pPr>
      <w:r w:rsidRPr="00AE61F3">
        <w:rPr>
          <w:spacing w:val="2"/>
          <w:sz w:val="22"/>
          <w:szCs w:val="22"/>
        </w:rPr>
        <w:t>бюджету, и налогам Собрания депутатов</w:t>
      </w:r>
    </w:p>
    <w:p w:rsidR="00AE61F3" w:rsidRPr="00AE61F3" w:rsidRDefault="00AE61F3" w:rsidP="00AE61F3">
      <w:pPr>
        <w:shd w:val="clear" w:color="auto" w:fill="FFFFFF"/>
        <w:spacing w:before="19" w:line="317" w:lineRule="exact"/>
        <w:ind w:right="10"/>
        <w:jc w:val="both"/>
        <w:rPr>
          <w:spacing w:val="-7"/>
          <w:sz w:val="22"/>
          <w:szCs w:val="22"/>
        </w:rPr>
      </w:pPr>
      <w:r w:rsidRPr="00AE61F3">
        <w:rPr>
          <w:spacing w:val="2"/>
          <w:sz w:val="22"/>
          <w:szCs w:val="22"/>
        </w:rPr>
        <w:t>Митякинского сельског</w:t>
      </w:r>
      <w:r>
        <w:rPr>
          <w:spacing w:val="2"/>
          <w:sz w:val="22"/>
          <w:szCs w:val="22"/>
        </w:rPr>
        <w:t>о поселения</w:t>
      </w:r>
      <w:r>
        <w:rPr>
          <w:spacing w:val="2"/>
          <w:sz w:val="22"/>
          <w:szCs w:val="22"/>
        </w:rPr>
        <w:tab/>
      </w:r>
      <w:r>
        <w:rPr>
          <w:spacing w:val="2"/>
          <w:sz w:val="22"/>
          <w:szCs w:val="22"/>
        </w:rPr>
        <w:tab/>
      </w:r>
      <w:r>
        <w:rPr>
          <w:spacing w:val="2"/>
          <w:sz w:val="22"/>
          <w:szCs w:val="22"/>
        </w:rPr>
        <w:tab/>
        <w:t xml:space="preserve">               </w:t>
      </w:r>
      <w:r>
        <w:rPr>
          <w:spacing w:val="2"/>
          <w:sz w:val="22"/>
          <w:szCs w:val="22"/>
        </w:rPr>
        <w:tab/>
        <w:t xml:space="preserve"> А</w:t>
      </w:r>
      <w:r w:rsidRPr="00AE61F3">
        <w:rPr>
          <w:spacing w:val="2"/>
          <w:sz w:val="22"/>
          <w:szCs w:val="22"/>
        </w:rPr>
        <w:t>.А.Щуров</w:t>
      </w:r>
      <w:r w:rsidRPr="00AE61F3">
        <w:rPr>
          <w:spacing w:val="2"/>
          <w:sz w:val="22"/>
          <w:szCs w:val="22"/>
        </w:rPr>
        <w:tab/>
      </w:r>
      <w:r w:rsidRPr="00AE61F3">
        <w:rPr>
          <w:spacing w:val="2"/>
          <w:sz w:val="22"/>
          <w:szCs w:val="22"/>
        </w:rPr>
        <w:tab/>
        <w:t xml:space="preserve"> </w:t>
      </w:r>
    </w:p>
    <w:p w:rsidR="00AE61F3" w:rsidRPr="00AE61F3" w:rsidRDefault="00AE61F3" w:rsidP="00AE61F3">
      <w:pPr>
        <w:shd w:val="clear" w:color="auto" w:fill="FFFFFF"/>
        <w:spacing w:before="19" w:line="317" w:lineRule="exact"/>
        <w:ind w:right="10"/>
        <w:jc w:val="both"/>
        <w:rPr>
          <w:spacing w:val="-7"/>
          <w:sz w:val="22"/>
          <w:szCs w:val="22"/>
        </w:rPr>
      </w:pPr>
    </w:p>
    <w:p w:rsidR="00AE61F3" w:rsidRPr="00197725" w:rsidRDefault="00AE61F3" w:rsidP="00AE61F3">
      <w:pPr>
        <w:pStyle w:val="ConsPlusNormal"/>
        <w:ind w:firstLine="540"/>
        <w:jc w:val="both"/>
        <w:rPr>
          <w:rFonts w:ascii="Times New Roman" w:hAnsi="Times New Roman" w:cs="Times New Roman"/>
          <w:sz w:val="22"/>
          <w:szCs w:val="22"/>
        </w:rPr>
      </w:pPr>
    </w:p>
    <w:p w:rsidR="00AE61F3" w:rsidRPr="00197725" w:rsidRDefault="00AE61F3" w:rsidP="00AE61F3">
      <w:pPr>
        <w:pStyle w:val="ConsPlusNormal"/>
        <w:ind w:firstLine="540"/>
        <w:jc w:val="both"/>
        <w:rPr>
          <w:rFonts w:ascii="Times New Roman" w:hAnsi="Times New Roman" w:cs="Times New Roman"/>
          <w:sz w:val="22"/>
          <w:szCs w:val="22"/>
        </w:rPr>
      </w:pPr>
    </w:p>
    <w:p w:rsidR="00AE61F3" w:rsidRDefault="00AE61F3"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Default="00496045" w:rsidP="00AE61F3">
      <w:pPr>
        <w:rPr>
          <w:color w:val="FF0000"/>
          <w:sz w:val="22"/>
          <w:szCs w:val="22"/>
        </w:rPr>
      </w:pPr>
    </w:p>
    <w:p w:rsidR="00496045" w:rsidRPr="00197725" w:rsidRDefault="00496045" w:rsidP="00AE61F3">
      <w:pPr>
        <w:rPr>
          <w:color w:val="FF0000"/>
          <w:sz w:val="22"/>
          <w:szCs w:val="22"/>
        </w:rPr>
      </w:pPr>
    </w:p>
    <w:p w:rsidR="00197725" w:rsidRPr="00197725" w:rsidRDefault="00197725" w:rsidP="00197725">
      <w:pPr>
        <w:tabs>
          <w:tab w:val="left" w:pos="709"/>
        </w:tabs>
        <w:jc w:val="center"/>
        <w:outlineLvl w:val="0"/>
        <w:rPr>
          <w:sz w:val="22"/>
          <w:szCs w:val="22"/>
        </w:rPr>
      </w:pPr>
      <w:r w:rsidRPr="00197725">
        <w:rPr>
          <w:sz w:val="22"/>
          <w:szCs w:val="22"/>
        </w:rPr>
        <w:t>РОССИЙСКАЯ ФЕДЕРАЦИЯ</w:t>
      </w:r>
    </w:p>
    <w:p w:rsidR="00197725" w:rsidRPr="00197725" w:rsidRDefault="00197725" w:rsidP="00197725">
      <w:pPr>
        <w:jc w:val="center"/>
        <w:rPr>
          <w:sz w:val="22"/>
          <w:szCs w:val="22"/>
        </w:rPr>
      </w:pPr>
      <w:r w:rsidRPr="00197725">
        <w:rPr>
          <w:sz w:val="22"/>
          <w:szCs w:val="22"/>
        </w:rPr>
        <w:t>РОСТОВСКАЯ ОБЛАСТЬ</w:t>
      </w:r>
    </w:p>
    <w:p w:rsidR="00197725" w:rsidRPr="00197725" w:rsidRDefault="00197725" w:rsidP="00197725">
      <w:pPr>
        <w:jc w:val="center"/>
        <w:rPr>
          <w:sz w:val="22"/>
          <w:szCs w:val="22"/>
        </w:rPr>
      </w:pPr>
      <w:r w:rsidRPr="00197725">
        <w:rPr>
          <w:sz w:val="22"/>
          <w:szCs w:val="22"/>
        </w:rPr>
        <w:t>ТАРАСОВСКИЙ РАЙОН</w:t>
      </w:r>
    </w:p>
    <w:p w:rsidR="00197725" w:rsidRPr="00197725" w:rsidRDefault="00197725" w:rsidP="00197725">
      <w:pPr>
        <w:jc w:val="center"/>
        <w:rPr>
          <w:sz w:val="22"/>
          <w:szCs w:val="22"/>
        </w:rPr>
      </w:pPr>
      <w:r w:rsidRPr="00197725">
        <w:rPr>
          <w:sz w:val="22"/>
          <w:szCs w:val="22"/>
        </w:rPr>
        <w:t>МУНИЦИПАЛЬНОЕ ОБРАЗОВАНИЕ</w:t>
      </w:r>
    </w:p>
    <w:p w:rsidR="00197725" w:rsidRPr="00197725" w:rsidRDefault="00197725" w:rsidP="00197725">
      <w:pPr>
        <w:jc w:val="center"/>
        <w:rPr>
          <w:sz w:val="22"/>
          <w:szCs w:val="22"/>
        </w:rPr>
      </w:pPr>
      <w:r w:rsidRPr="00197725">
        <w:rPr>
          <w:sz w:val="22"/>
          <w:szCs w:val="22"/>
        </w:rPr>
        <w:t>«МИТЯКИНСКОЕ СЕЛЬСКОЕ ПОСЕЛЕНИЕ»</w:t>
      </w:r>
    </w:p>
    <w:p w:rsidR="00197725" w:rsidRPr="00197725" w:rsidRDefault="00197725" w:rsidP="00197725">
      <w:pPr>
        <w:jc w:val="center"/>
        <w:rPr>
          <w:sz w:val="22"/>
          <w:szCs w:val="22"/>
        </w:rPr>
      </w:pPr>
    </w:p>
    <w:p w:rsidR="00197725" w:rsidRPr="00197725" w:rsidRDefault="00197725" w:rsidP="00197725">
      <w:pPr>
        <w:jc w:val="center"/>
        <w:outlineLvl w:val="0"/>
        <w:rPr>
          <w:sz w:val="22"/>
          <w:szCs w:val="22"/>
        </w:rPr>
      </w:pPr>
      <w:r w:rsidRPr="00197725">
        <w:rPr>
          <w:sz w:val="22"/>
          <w:szCs w:val="22"/>
        </w:rPr>
        <w:t>СОБРАНИЕ ДЕПУТАТОВ МИТЯКИНСКОГО СЕЛЬСКОГО ПОСЕЛЕНИЯ</w:t>
      </w:r>
    </w:p>
    <w:p w:rsidR="00197725" w:rsidRPr="00197725" w:rsidRDefault="00197725" w:rsidP="00197725">
      <w:pPr>
        <w:jc w:val="center"/>
        <w:rPr>
          <w:sz w:val="22"/>
          <w:szCs w:val="22"/>
        </w:rPr>
      </w:pPr>
    </w:p>
    <w:p w:rsidR="00197725" w:rsidRPr="00197725" w:rsidRDefault="00197725" w:rsidP="00197725">
      <w:pPr>
        <w:jc w:val="center"/>
        <w:outlineLvl w:val="0"/>
        <w:rPr>
          <w:sz w:val="22"/>
          <w:szCs w:val="22"/>
        </w:rPr>
      </w:pPr>
      <w:r w:rsidRPr="00197725">
        <w:rPr>
          <w:sz w:val="22"/>
          <w:szCs w:val="22"/>
        </w:rPr>
        <w:t>РЕШЕНИЕ</w:t>
      </w:r>
    </w:p>
    <w:p w:rsidR="00197725" w:rsidRPr="00197725" w:rsidRDefault="00197725" w:rsidP="00197725">
      <w:pPr>
        <w:jc w:val="center"/>
        <w:outlineLvl w:val="0"/>
        <w:rPr>
          <w:sz w:val="22"/>
          <w:szCs w:val="22"/>
        </w:rPr>
      </w:pPr>
    </w:p>
    <w:p w:rsidR="00197725" w:rsidRPr="00197725" w:rsidRDefault="00197725" w:rsidP="00197725">
      <w:pPr>
        <w:outlineLvl w:val="0"/>
        <w:rPr>
          <w:b/>
          <w:sz w:val="22"/>
          <w:szCs w:val="22"/>
        </w:rPr>
      </w:pPr>
      <w:r w:rsidRPr="00197725">
        <w:rPr>
          <w:b/>
          <w:sz w:val="22"/>
          <w:szCs w:val="22"/>
        </w:rPr>
        <w:t>Об утверждении схемы многомандатных избирательных округов по выборам депутатов Собрания депутатов Митякинского сельского поселения Тарасовского района Ростовской области четвертого созыва</w:t>
      </w:r>
    </w:p>
    <w:p w:rsidR="00197725" w:rsidRPr="00197725" w:rsidRDefault="00197725" w:rsidP="00197725">
      <w:pPr>
        <w:outlineLvl w:val="0"/>
        <w:rPr>
          <w:b/>
          <w:sz w:val="22"/>
          <w:szCs w:val="22"/>
        </w:rPr>
      </w:pPr>
    </w:p>
    <w:p w:rsidR="00197725" w:rsidRPr="00197725" w:rsidRDefault="00197725" w:rsidP="00197725">
      <w:pPr>
        <w:outlineLvl w:val="0"/>
        <w:rPr>
          <w:sz w:val="22"/>
          <w:szCs w:val="22"/>
        </w:rPr>
      </w:pPr>
    </w:p>
    <w:tbl>
      <w:tblPr>
        <w:tblW w:w="0" w:type="auto"/>
        <w:tblLook w:val="01E0" w:firstRow="1" w:lastRow="1" w:firstColumn="1" w:lastColumn="1" w:noHBand="0" w:noVBand="0"/>
      </w:tblPr>
      <w:tblGrid>
        <w:gridCol w:w="3107"/>
        <w:gridCol w:w="2774"/>
        <w:gridCol w:w="3474"/>
      </w:tblGrid>
      <w:tr w:rsidR="00197725" w:rsidRPr="00197725" w:rsidTr="00BE132F">
        <w:tc>
          <w:tcPr>
            <w:tcW w:w="3284" w:type="dxa"/>
          </w:tcPr>
          <w:p w:rsidR="00197725" w:rsidRPr="00197725" w:rsidRDefault="00197725" w:rsidP="00BE132F">
            <w:pPr>
              <w:jc w:val="center"/>
              <w:rPr>
                <w:sz w:val="22"/>
                <w:szCs w:val="22"/>
              </w:rPr>
            </w:pPr>
            <w:r w:rsidRPr="00197725">
              <w:rPr>
                <w:sz w:val="22"/>
                <w:szCs w:val="22"/>
              </w:rPr>
              <w:t xml:space="preserve">26 мая 2016 года                                       </w:t>
            </w:r>
          </w:p>
        </w:tc>
        <w:tc>
          <w:tcPr>
            <w:tcW w:w="2944" w:type="dxa"/>
          </w:tcPr>
          <w:p w:rsidR="00197725" w:rsidRPr="00197725" w:rsidRDefault="00197725" w:rsidP="00BE132F">
            <w:pPr>
              <w:jc w:val="center"/>
              <w:rPr>
                <w:sz w:val="22"/>
                <w:szCs w:val="22"/>
              </w:rPr>
            </w:pPr>
            <w:r w:rsidRPr="00197725">
              <w:rPr>
                <w:sz w:val="22"/>
                <w:szCs w:val="22"/>
              </w:rPr>
              <w:t xml:space="preserve">     № 9</w:t>
            </w:r>
          </w:p>
        </w:tc>
        <w:tc>
          <w:tcPr>
            <w:tcW w:w="3600" w:type="dxa"/>
          </w:tcPr>
          <w:p w:rsidR="00197725" w:rsidRPr="00197725" w:rsidRDefault="00197725" w:rsidP="00BE132F">
            <w:pPr>
              <w:jc w:val="center"/>
              <w:rPr>
                <w:sz w:val="22"/>
                <w:szCs w:val="22"/>
              </w:rPr>
            </w:pPr>
            <w:r w:rsidRPr="00197725">
              <w:rPr>
                <w:sz w:val="22"/>
                <w:szCs w:val="22"/>
              </w:rPr>
              <w:t>ст.Митякинская</w:t>
            </w:r>
          </w:p>
          <w:p w:rsidR="00197725" w:rsidRPr="00197725" w:rsidRDefault="00197725" w:rsidP="00BE132F">
            <w:pPr>
              <w:jc w:val="center"/>
              <w:rPr>
                <w:sz w:val="22"/>
                <w:szCs w:val="22"/>
              </w:rPr>
            </w:pPr>
          </w:p>
        </w:tc>
      </w:tr>
    </w:tbl>
    <w:p w:rsidR="00197725" w:rsidRPr="00197725" w:rsidRDefault="00197725" w:rsidP="00197725">
      <w:pPr>
        <w:shd w:val="clear" w:color="auto" w:fill="FFFFFF"/>
        <w:spacing w:before="125" w:line="370" w:lineRule="exact"/>
        <w:ind w:right="24" w:firstLine="691"/>
        <w:jc w:val="both"/>
        <w:rPr>
          <w:sz w:val="22"/>
          <w:szCs w:val="22"/>
        </w:rPr>
      </w:pPr>
      <w:r w:rsidRPr="00197725">
        <w:rPr>
          <w:color w:val="000000"/>
          <w:spacing w:val="1"/>
          <w:sz w:val="22"/>
          <w:szCs w:val="22"/>
        </w:rPr>
        <w:t>На основании акта о проведении инвентаризации автомобильных дорог на территории Митякинского сельского поселения</w:t>
      </w:r>
      <w:r w:rsidRPr="00197725">
        <w:rPr>
          <w:color w:val="000000"/>
          <w:spacing w:val="-3"/>
          <w:sz w:val="22"/>
          <w:szCs w:val="22"/>
        </w:rPr>
        <w:t>,</w:t>
      </w:r>
    </w:p>
    <w:p w:rsidR="00197725" w:rsidRPr="00197725" w:rsidRDefault="00197725" w:rsidP="00197725">
      <w:pPr>
        <w:shd w:val="clear" w:color="auto" w:fill="FFFFFF"/>
        <w:spacing w:line="370" w:lineRule="exact"/>
        <w:ind w:left="10" w:right="19" w:firstLine="706"/>
        <w:jc w:val="both"/>
        <w:rPr>
          <w:sz w:val="22"/>
          <w:szCs w:val="22"/>
        </w:rPr>
      </w:pPr>
      <w:r w:rsidRPr="00197725">
        <w:rPr>
          <w:color w:val="000000"/>
          <w:spacing w:val="13"/>
          <w:sz w:val="22"/>
          <w:szCs w:val="22"/>
        </w:rPr>
        <w:t xml:space="preserve">Собрание депутатов Митякинского сельского поселения </w:t>
      </w:r>
      <w:r w:rsidRPr="00197725">
        <w:rPr>
          <w:color w:val="000000"/>
          <w:sz w:val="22"/>
          <w:szCs w:val="22"/>
        </w:rPr>
        <w:t>Тарасовского района Ростовской области</w:t>
      </w:r>
    </w:p>
    <w:p w:rsidR="00197725" w:rsidRPr="00197725" w:rsidRDefault="00197725" w:rsidP="00197725">
      <w:pPr>
        <w:pStyle w:val="Postan"/>
        <w:ind w:firstLine="709"/>
        <w:jc w:val="both"/>
        <w:rPr>
          <w:sz w:val="22"/>
          <w:szCs w:val="22"/>
        </w:rPr>
      </w:pPr>
      <w:r w:rsidRPr="00197725">
        <w:rPr>
          <w:sz w:val="22"/>
          <w:szCs w:val="22"/>
        </w:rPr>
        <w:t>На основании статьи 18 Федерального закона №67-ФЗ от 12 июня 2002 года</w:t>
      </w:r>
      <w:r w:rsidRPr="00197725">
        <w:rPr>
          <w:bCs/>
          <w:iCs/>
          <w:sz w:val="22"/>
          <w:szCs w:val="22"/>
        </w:rPr>
        <w:t xml:space="preserve"> «Об основных гарантиях избирательных прав и права на участие в референдуме граждан Российской Федерации» и статьи 8 Областного закона №645-ЗС от 8 августа 2011 года «О выборах депутатов представительных органов муниципальных образований в Ростовской области»</w:t>
      </w:r>
      <w:r w:rsidRPr="00197725">
        <w:rPr>
          <w:sz w:val="22"/>
          <w:szCs w:val="22"/>
        </w:rPr>
        <w:t>, Собрание депутатов Митякинского сельского поселения,</w:t>
      </w:r>
    </w:p>
    <w:p w:rsidR="00197725" w:rsidRPr="00197725" w:rsidRDefault="00197725" w:rsidP="00197725">
      <w:pPr>
        <w:ind w:firstLine="709"/>
        <w:jc w:val="center"/>
        <w:rPr>
          <w:b/>
          <w:sz w:val="22"/>
          <w:szCs w:val="22"/>
        </w:rPr>
      </w:pPr>
    </w:p>
    <w:p w:rsidR="00197725" w:rsidRPr="00197725" w:rsidRDefault="00197725" w:rsidP="00197725">
      <w:pPr>
        <w:ind w:firstLine="709"/>
        <w:jc w:val="center"/>
        <w:rPr>
          <w:b/>
          <w:sz w:val="22"/>
          <w:szCs w:val="22"/>
        </w:rPr>
      </w:pPr>
      <w:r w:rsidRPr="00197725">
        <w:rPr>
          <w:b/>
          <w:sz w:val="22"/>
          <w:szCs w:val="22"/>
        </w:rPr>
        <w:t>РЕШИЛО:</w:t>
      </w:r>
    </w:p>
    <w:p w:rsidR="00197725" w:rsidRPr="00197725" w:rsidRDefault="00197725" w:rsidP="00197725">
      <w:pPr>
        <w:ind w:firstLine="709"/>
        <w:jc w:val="center"/>
        <w:rPr>
          <w:b/>
          <w:sz w:val="22"/>
          <w:szCs w:val="22"/>
        </w:rPr>
      </w:pPr>
    </w:p>
    <w:p w:rsidR="00197725" w:rsidRPr="00197725" w:rsidRDefault="00197725" w:rsidP="00197725">
      <w:pPr>
        <w:tabs>
          <w:tab w:val="left" w:pos="7165"/>
        </w:tabs>
        <w:ind w:right="-51" w:firstLine="709"/>
        <w:jc w:val="both"/>
        <w:rPr>
          <w:sz w:val="22"/>
          <w:szCs w:val="22"/>
        </w:rPr>
      </w:pPr>
      <w:r w:rsidRPr="00197725">
        <w:rPr>
          <w:sz w:val="22"/>
          <w:szCs w:val="22"/>
        </w:rPr>
        <w:t>1. Утвердить схему и графическое изображение избирательных округов для проведения выборов депутатов Собрания депутатов Митякинского сельского поселения Тарасовского района Ростовской области четвертого созыва в количестве одного многомандатного (десятимандатного) избирательного округа: Митякинский  десятимандатный избирательный округ (Прилагается).</w:t>
      </w:r>
    </w:p>
    <w:p w:rsidR="00197725" w:rsidRPr="00197725" w:rsidRDefault="00197725" w:rsidP="00197725">
      <w:pPr>
        <w:tabs>
          <w:tab w:val="left" w:pos="7165"/>
        </w:tabs>
        <w:ind w:right="-51" w:firstLine="709"/>
        <w:jc w:val="both"/>
        <w:rPr>
          <w:sz w:val="22"/>
          <w:szCs w:val="22"/>
        </w:rPr>
      </w:pPr>
      <w:r w:rsidRPr="00197725">
        <w:rPr>
          <w:bCs/>
          <w:iCs/>
          <w:sz w:val="22"/>
          <w:szCs w:val="22"/>
        </w:rPr>
        <w:t xml:space="preserve">2. Установить число голосов каждого избирателя в десятимандатном избирательном округе </w:t>
      </w:r>
      <w:r w:rsidRPr="00197725">
        <w:rPr>
          <w:sz w:val="22"/>
          <w:szCs w:val="22"/>
        </w:rPr>
        <w:t>Митякинского сельского поселения Тарасовского района Ростовской области четвертого созыва равное десяти голосам.</w:t>
      </w:r>
    </w:p>
    <w:p w:rsidR="00197725" w:rsidRPr="00197725" w:rsidRDefault="00197725" w:rsidP="00197725">
      <w:pPr>
        <w:tabs>
          <w:tab w:val="left" w:pos="7165"/>
        </w:tabs>
        <w:ind w:right="-51" w:firstLine="629"/>
        <w:jc w:val="both"/>
        <w:rPr>
          <w:bCs/>
          <w:iCs/>
          <w:sz w:val="22"/>
          <w:szCs w:val="22"/>
        </w:rPr>
      </w:pPr>
      <w:r w:rsidRPr="00197725">
        <w:rPr>
          <w:sz w:val="22"/>
          <w:szCs w:val="22"/>
        </w:rPr>
        <w:t xml:space="preserve"> 3. Обнародовать схему избирательных округов в срок до                 27 мая  2016 года.</w:t>
      </w:r>
    </w:p>
    <w:p w:rsidR="00197725" w:rsidRPr="00197725" w:rsidRDefault="00197725" w:rsidP="00197725">
      <w:pPr>
        <w:ind w:firstLine="709"/>
        <w:jc w:val="both"/>
        <w:outlineLvl w:val="0"/>
        <w:rPr>
          <w:sz w:val="22"/>
          <w:szCs w:val="22"/>
        </w:rPr>
      </w:pPr>
      <w:r w:rsidRPr="00197725">
        <w:rPr>
          <w:sz w:val="22"/>
          <w:szCs w:val="22"/>
        </w:rPr>
        <w:t>4. Настоящее Решение вступает в силу со дня его официального обнародования и подлежит размещению на официальном сайте муниципального образования «Митякинское сельское поселение» в сети «Интернет».</w:t>
      </w:r>
    </w:p>
    <w:p w:rsidR="00197725" w:rsidRPr="00197725" w:rsidRDefault="00197725" w:rsidP="00197725">
      <w:pPr>
        <w:shd w:val="clear" w:color="auto" w:fill="FFFFFF"/>
        <w:tabs>
          <w:tab w:val="left" w:pos="725"/>
        </w:tabs>
        <w:spacing w:before="43"/>
        <w:ind w:left="451"/>
        <w:rPr>
          <w:sz w:val="22"/>
          <w:szCs w:val="22"/>
        </w:rPr>
      </w:pPr>
      <w:r w:rsidRPr="00197725">
        <w:rPr>
          <w:sz w:val="22"/>
          <w:szCs w:val="22"/>
        </w:rPr>
        <w:t xml:space="preserve">  5. Контроль за исполнением настоящего Решения возложить на ведущего специалиста Болдырева В.А.</w:t>
      </w:r>
    </w:p>
    <w:p w:rsidR="00197725" w:rsidRPr="00197725" w:rsidRDefault="00197725" w:rsidP="00197725">
      <w:pPr>
        <w:shd w:val="clear" w:color="auto" w:fill="FFFFFF"/>
        <w:tabs>
          <w:tab w:val="left" w:pos="725"/>
        </w:tabs>
        <w:spacing w:before="43"/>
        <w:ind w:left="451"/>
        <w:rPr>
          <w:sz w:val="22"/>
          <w:szCs w:val="22"/>
        </w:rPr>
      </w:pPr>
    </w:p>
    <w:p w:rsidR="00197725" w:rsidRPr="00197725" w:rsidRDefault="00197725" w:rsidP="00197725">
      <w:pPr>
        <w:shd w:val="clear" w:color="auto" w:fill="FFFFFF"/>
        <w:ind w:left="34" w:right="170"/>
        <w:rPr>
          <w:color w:val="000000"/>
          <w:sz w:val="22"/>
          <w:szCs w:val="22"/>
        </w:rPr>
      </w:pPr>
      <w:r w:rsidRPr="00197725">
        <w:rPr>
          <w:color w:val="000000"/>
          <w:sz w:val="22"/>
          <w:szCs w:val="22"/>
        </w:rPr>
        <w:t xml:space="preserve">Председатель Собрания депутатов </w:t>
      </w:r>
    </w:p>
    <w:p w:rsidR="00197725" w:rsidRPr="00197725" w:rsidRDefault="00197725" w:rsidP="00197725">
      <w:pPr>
        <w:shd w:val="clear" w:color="auto" w:fill="FFFFFF"/>
        <w:ind w:left="34" w:right="170"/>
        <w:rPr>
          <w:color w:val="000000"/>
          <w:spacing w:val="-2"/>
          <w:sz w:val="22"/>
          <w:szCs w:val="22"/>
        </w:rPr>
      </w:pPr>
      <w:r w:rsidRPr="00197725">
        <w:rPr>
          <w:color w:val="000000"/>
          <w:spacing w:val="-2"/>
          <w:sz w:val="22"/>
          <w:szCs w:val="22"/>
        </w:rPr>
        <w:t>Митякинского сельского поселения                            С.И.Куркин</w:t>
      </w:r>
    </w:p>
    <w:p w:rsidR="00197725" w:rsidRPr="00197725" w:rsidRDefault="00197725" w:rsidP="00197725">
      <w:pPr>
        <w:shd w:val="clear" w:color="auto" w:fill="FFFFFF"/>
        <w:ind w:left="34" w:right="170"/>
        <w:rPr>
          <w:color w:val="000000"/>
          <w:spacing w:val="-2"/>
          <w:sz w:val="22"/>
          <w:szCs w:val="22"/>
        </w:rPr>
      </w:pPr>
    </w:p>
    <w:p w:rsidR="00197725" w:rsidRPr="00197725" w:rsidRDefault="00197725" w:rsidP="00197725">
      <w:pPr>
        <w:shd w:val="clear" w:color="auto" w:fill="FFFFFF"/>
        <w:ind w:left="34" w:right="170"/>
        <w:rPr>
          <w:color w:val="000000"/>
          <w:spacing w:val="-2"/>
          <w:sz w:val="22"/>
          <w:szCs w:val="22"/>
        </w:rPr>
      </w:pPr>
    </w:p>
    <w:p w:rsidR="00197725" w:rsidRPr="00197725" w:rsidRDefault="00197725" w:rsidP="00197725">
      <w:pPr>
        <w:shd w:val="clear" w:color="auto" w:fill="FFFFFF"/>
        <w:ind w:left="34" w:right="170"/>
        <w:rPr>
          <w:color w:val="000000"/>
          <w:spacing w:val="-2"/>
          <w:sz w:val="22"/>
          <w:szCs w:val="22"/>
        </w:rPr>
      </w:pPr>
    </w:p>
    <w:p w:rsidR="00197725" w:rsidRPr="00197725" w:rsidRDefault="00197725" w:rsidP="00197725">
      <w:pPr>
        <w:shd w:val="clear" w:color="auto" w:fill="FFFFFF"/>
        <w:ind w:left="34" w:right="170"/>
        <w:rPr>
          <w:color w:val="000000"/>
          <w:spacing w:val="-2"/>
          <w:sz w:val="22"/>
          <w:szCs w:val="22"/>
        </w:rPr>
      </w:pPr>
    </w:p>
    <w:p w:rsidR="00197725" w:rsidRDefault="0019772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Default="00496045" w:rsidP="00197725">
      <w:pPr>
        <w:shd w:val="clear" w:color="auto" w:fill="FFFFFF"/>
        <w:ind w:right="170"/>
        <w:rPr>
          <w:color w:val="000000"/>
          <w:spacing w:val="-2"/>
          <w:sz w:val="22"/>
          <w:szCs w:val="22"/>
        </w:rPr>
      </w:pPr>
    </w:p>
    <w:p w:rsidR="00496045" w:rsidRPr="00197725" w:rsidRDefault="00496045" w:rsidP="00197725">
      <w:pPr>
        <w:shd w:val="clear" w:color="auto" w:fill="FFFFFF"/>
        <w:ind w:right="170"/>
        <w:rPr>
          <w:color w:val="000000"/>
          <w:spacing w:val="-2"/>
          <w:sz w:val="22"/>
          <w:szCs w:val="22"/>
        </w:rPr>
      </w:pPr>
    </w:p>
    <w:p w:rsidR="00197725" w:rsidRPr="00197725" w:rsidRDefault="00197725" w:rsidP="00197725">
      <w:pPr>
        <w:shd w:val="clear" w:color="auto" w:fill="FFFFFF"/>
        <w:jc w:val="right"/>
        <w:rPr>
          <w:color w:val="000000"/>
          <w:sz w:val="22"/>
          <w:szCs w:val="22"/>
        </w:rPr>
      </w:pPr>
      <w:r w:rsidRPr="00197725">
        <w:rPr>
          <w:color w:val="000000"/>
          <w:sz w:val="22"/>
          <w:szCs w:val="22"/>
        </w:rPr>
        <w:t>Приложение № 1</w:t>
      </w:r>
    </w:p>
    <w:p w:rsidR="00197725" w:rsidRPr="00197725" w:rsidRDefault="00197725" w:rsidP="00197725">
      <w:pPr>
        <w:shd w:val="clear" w:color="auto" w:fill="FFFFFF"/>
        <w:jc w:val="right"/>
        <w:rPr>
          <w:color w:val="000000"/>
          <w:sz w:val="22"/>
          <w:szCs w:val="22"/>
        </w:rPr>
      </w:pPr>
      <w:r w:rsidRPr="00197725">
        <w:rPr>
          <w:color w:val="000000"/>
          <w:sz w:val="22"/>
          <w:szCs w:val="22"/>
        </w:rPr>
        <w:t xml:space="preserve"> к Решению Собрания депутатов </w:t>
      </w:r>
    </w:p>
    <w:p w:rsidR="00197725" w:rsidRPr="00197725" w:rsidRDefault="00197725" w:rsidP="00197725">
      <w:pPr>
        <w:shd w:val="clear" w:color="auto" w:fill="FFFFFF"/>
        <w:jc w:val="right"/>
        <w:rPr>
          <w:color w:val="000000"/>
          <w:sz w:val="22"/>
          <w:szCs w:val="22"/>
        </w:rPr>
      </w:pPr>
      <w:r w:rsidRPr="00197725">
        <w:rPr>
          <w:color w:val="000000"/>
          <w:sz w:val="22"/>
          <w:szCs w:val="22"/>
        </w:rPr>
        <w:t>Митякинского сельского поселения</w:t>
      </w:r>
    </w:p>
    <w:p w:rsidR="00197725" w:rsidRPr="00197725" w:rsidRDefault="00197725" w:rsidP="00197725">
      <w:pPr>
        <w:shd w:val="clear" w:color="auto" w:fill="FFFFFF"/>
        <w:jc w:val="right"/>
        <w:rPr>
          <w:color w:val="000000"/>
          <w:sz w:val="22"/>
          <w:szCs w:val="22"/>
        </w:rPr>
      </w:pPr>
      <w:r w:rsidRPr="00197725">
        <w:rPr>
          <w:color w:val="000000"/>
          <w:sz w:val="22"/>
          <w:szCs w:val="22"/>
        </w:rPr>
        <w:t> № 9 от 26 мая 2016 г.</w:t>
      </w:r>
    </w:p>
    <w:p w:rsidR="00197725" w:rsidRPr="00197725" w:rsidRDefault="00197725" w:rsidP="00197725">
      <w:pPr>
        <w:shd w:val="clear" w:color="auto" w:fill="FFFFFF"/>
        <w:jc w:val="right"/>
        <w:rPr>
          <w:color w:val="000000"/>
          <w:sz w:val="22"/>
          <w:szCs w:val="22"/>
        </w:rPr>
      </w:pPr>
      <w:r w:rsidRPr="00197725">
        <w:rPr>
          <w:color w:val="000000"/>
          <w:sz w:val="22"/>
          <w:szCs w:val="22"/>
        </w:rPr>
        <w:t> </w:t>
      </w:r>
    </w:p>
    <w:p w:rsidR="00197725" w:rsidRPr="00197725" w:rsidRDefault="00197725" w:rsidP="00197725">
      <w:pPr>
        <w:ind w:right="-51"/>
        <w:jc w:val="center"/>
        <w:rPr>
          <w:color w:val="000000"/>
          <w:sz w:val="22"/>
          <w:szCs w:val="22"/>
        </w:rPr>
      </w:pPr>
      <w:r w:rsidRPr="00197725">
        <w:rPr>
          <w:b/>
          <w:bCs/>
          <w:color w:val="000000"/>
          <w:sz w:val="22"/>
          <w:szCs w:val="22"/>
        </w:rPr>
        <w:t> </w:t>
      </w:r>
    </w:p>
    <w:p w:rsidR="00197725" w:rsidRPr="00197725" w:rsidRDefault="00197725" w:rsidP="00197725">
      <w:pPr>
        <w:ind w:right="-51"/>
        <w:jc w:val="center"/>
        <w:rPr>
          <w:color w:val="000000"/>
          <w:sz w:val="22"/>
          <w:szCs w:val="22"/>
        </w:rPr>
      </w:pPr>
      <w:r w:rsidRPr="00197725">
        <w:rPr>
          <w:b/>
          <w:bCs/>
          <w:color w:val="000000"/>
          <w:sz w:val="22"/>
          <w:szCs w:val="22"/>
        </w:rPr>
        <w:t>Границы многомандатного округа по выборам</w:t>
      </w:r>
    </w:p>
    <w:p w:rsidR="00197725" w:rsidRPr="00197725" w:rsidRDefault="00197725" w:rsidP="00197725">
      <w:pPr>
        <w:ind w:right="-51"/>
        <w:jc w:val="center"/>
        <w:rPr>
          <w:color w:val="000000"/>
          <w:sz w:val="22"/>
          <w:szCs w:val="22"/>
        </w:rPr>
      </w:pPr>
      <w:r w:rsidRPr="00197725">
        <w:rPr>
          <w:b/>
          <w:bCs/>
          <w:color w:val="000000"/>
          <w:sz w:val="22"/>
          <w:szCs w:val="22"/>
        </w:rPr>
        <w:t xml:space="preserve">депутатов Собрания депутатов </w:t>
      </w:r>
      <w:r w:rsidRPr="00197725">
        <w:rPr>
          <w:b/>
          <w:color w:val="000000"/>
          <w:sz w:val="22"/>
          <w:szCs w:val="22"/>
        </w:rPr>
        <w:t>Митякинского</w:t>
      </w:r>
      <w:r w:rsidRPr="00197725">
        <w:rPr>
          <w:b/>
          <w:bCs/>
          <w:color w:val="000000"/>
          <w:sz w:val="22"/>
          <w:szCs w:val="22"/>
        </w:rPr>
        <w:t xml:space="preserve"> сельского поселения Тарасовского района Ростовской области </w:t>
      </w:r>
    </w:p>
    <w:p w:rsidR="00197725" w:rsidRPr="00197725" w:rsidRDefault="00197725" w:rsidP="00197725">
      <w:pPr>
        <w:ind w:right="-51"/>
        <w:jc w:val="center"/>
        <w:rPr>
          <w:color w:val="000000"/>
          <w:sz w:val="22"/>
          <w:szCs w:val="22"/>
        </w:rPr>
      </w:pPr>
      <w:r w:rsidRPr="00197725">
        <w:rPr>
          <w:b/>
          <w:bCs/>
          <w:color w:val="000000"/>
          <w:sz w:val="22"/>
          <w:szCs w:val="22"/>
        </w:rPr>
        <w:t> </w:t>
      </w:r>
    </w:p>
    <w:tbl>
      <w:tblPr>
        <w:tblW w:w="9741" w:type="dxa"/>
        <w:jc w:val="center"/>
        <w:tblCellMar>
          <w:left w:w="0" w:type="dxa"/>
          <w:right w:w="0" w:type="dxa"/>
        </w:tblCellMar>
        <w:tblLook w:val="04A0" w:firstRow="1" w:lastRow="0" w:firstColumn="1" w:lastColumn="0" w:noHBand="0" w:noVBand="1"/>
      </w:tblPr>
      <w:tblGrid>
        <w:gridCol w:w="5773"/>
        <w:gridCol w:w="4883"/>
      </w:tblGrid>
      <w:tr w:rsidR="00197725" w:rsidRPr="00197725" w:rsidTr="00BE132F">
        <w:trPr>
          <w:jc w:val="center"/>
        </w:trPr>
        <w:tc>
          <w:tcPr>
            <w:tcW w:w="5352"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Количество избирателей</w:t>
            </w:r>
          </w:p>
        </w:tc>
        <w:tc>
          <w:tcPr>
            <w:tcW w:w="4389"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1999 человек</w:t>
            </w:r>
          </w:p>
        </w:tc>
      </w:tr>
      <w:tr w:rsidR="00197725" w:rsidRPr="00197725" w:rsidTr="00BE132F">
        <w:trPr>
          <w:jc w:val="center"/>
        </w:trPr>
        <w:tc>
          <w:tcPr>
            <w:tcW w:w="5352"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Количество депутатов</w:t>
            </w:r>
          </w:p>
        </w:tc>
        <w:tc>
          <w:tcPr>
            <w:tcW w:w="4389"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10 человек</w:t>
            </w:r>
          </w:p>
        </w:tc>
      </w:tr>
      <w:tr w:rsidR="00197725" w:rsidRPr="00197725" w:rsidTr="00BE132F">
        <w:trPr>
          <w:jc w:val="center"/>
        </w:trPr>
        <w:tc>
          <w:tcPr>
            <w:tcW w:w="9741" w:type="dxa"/>
            <w:gridSpan w:val="2"/>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Один многомандатный избирательный округ</w:t>
            </w:r>
          </w:p>
        </w:tc>
      </w:tr>
      <w:tr w:rsidR="00197725" w:rsidRPr="00197725" w:rsidTr="00BE132F">
        <w:trPr>
          <w:jc w:val="center"/>
        </w:trPr>
        <w:tc>
          <w:tcPr>
            <w:tcW w:w="5352" w:type="dxa"/>
            <w:tcMar>
              <w:top w:w="0" w:type="dxa"/>
              <w:left w:w="108" w:type="dxa"/>
              <w:bottom w:w="0" w:type="dxa"/>
              <w:right w:w="108" w:type="dxa"/>
            </w:tcMar>
            <w:hideMark/>
          </w:tcPr>
          <w:p w:rsidR="00197725" w:rsidRPr="00197725" w:rsidRDefault="00197725" w:rsidP="00BE132F">
            <w:pPr>
              <w:ind w:right="-51"/>
              <w:rPr>
                <w:sz w:val="22"/>
                <w:szCs w:val="22"/>
              </w:rPr>
            </w:pPr>
            <w:r w:rsidRPr="00197725">
              <w:rPr>
                <w:sz w:val="22"/>
                <w:szCs w:val="22"/>
              </w:rPr>
              <w:t>Среднее число избирателей на один депутатский мандат</w:t>
            </w:r>
          </w:p>
        </w:tc>
        <w:tc>
          <w:tcPr>
            <w:tcW w:w="4389"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200 человек</w:t>
            </w:r>
          </w:p>
        </w:tc>
      </w:tr>
      <w:tr w:rsidR="00197725" w:rsidRPr="00197725" w:rsidTr="00BE132F">
        <w:trPr>
          <w:jc w:val="center"/>
        </w:trPr>
        <w:tc>
          <w:tcPr>
            <w:tcW w:w="9741" w:type="dxa"/>
            <w:gridSpan w:val="2"/>
            <w:tcMar>
              <w:top w:w="0" w:type="dxa"/>
              <w:left w:w="108" w:type="dxa"/>
              <w:bottom w:w="0" w:type="dxa"/>
              <w:right w:w="108" w:type="dxa"/>
            </w:tcMar>
            <w:hideMark/>
          </w:tcPr>
          <w:p w:rsidR="00197725" w:rsidRPr="00197725" w:rsidRDefault="00197725" w:rsidP="00BE132F">
            <w:pPr>
              <w:spacing w:line="360" w:lineRule="atLeast"/>
              <w:ind w:right="-51"/>
              <w:jc w:val="center"/>
              <w:rPr>
                <w:sz w:val="22"/>
                <w:szCs w:val="22"/>
              </w:rPr>
            </w:pPr>
            <w:r w:rsidRPr="00197725">
              <w:rPr>
                <w:sz w:val="22"/>
                <w:szCs w:val="22"/>
              </w:rPr>
              <w:t> </w:t>
            </w:r>
          </w:p>
          <w:p w:rsidR="00197725" w:rsidRPr="00197725" w:rsidRDefault="00197725" w:rsidP="00BE132F">
            <w:pPr>
              <w:spacing w:line="360" w:lineRule="atLeast"/>
              <w:ind w:right="-51"/>
              <w:jc w:val="center"/>
              <w:rPr>
                <w:sz w:val="22"/>
                <w:szCs w:val="22"/>
              </w:rPr>
            </w:pPr>
            <w:r w:rsidRPr="00197725">
              <w:rPr>
                <w:b/>
                <w:bCs/>
                <w:sz w:val="22"/>
                <w:szCs w:val="22"/>
              </w:rPr>
              <w:t>Митякинский десятимандатный избирательный округ</w:t>
            </w:r>
          </w:p>
        </w:tc>
      </w:tr>
      <w:tr w:rsidR="00197725" w:rsidRPr="00197725" w:rsidTr="00BE132F">
        <w:trPr>
          <w:jc w:val="center"/>
        </w:trPr>
        <w:tc>
          <w:tcPr>
            <w:tcW w:w="5352"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Центр</w:t>
            </w:r>
          </w:p>
        </w:tc>
        <w:tc>
          <w:tcPr>
            <w:tcW w:w="4389"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станица Митякинская</w:t>
            </w:r>
          </w:p>
        </w:tc>
      </w:tr>
      <w:tr w:rsidR="00197725" w:rsidRPr="00197725" w:rsidTr="00BE132F">
        <w:trPr>
          <w:jc w:val="center"/>
        </w:trPr>
        <w:tc>
          <w:tcPr>
            <w:tcW w:w="5352"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Окружная избирательная комиссия</w:t>
            </w:r>
          </w:p>
        </w:tc>
        <w:tc>
          <w:tcPr>
            <w:tcW w:w="4389"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поселок Тарасовский, пер. Почтовый, 5</w:t>
            </w:r>
          </w:p>
        </w:tc>
      </w:tr>
      <w:tr w:rsidR="00197725" w:rsidRPr="00197725" w:rsidTr="00BE132F">
        <w:trPr>
          <w:jc w:val="center"/>
        </w:trPr>
        <w:tc>
          <w:tcPr>
            <w:tcW w:w="5352"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Количество избирателей</w:t>
            </w:r>
          </w:p>
        </w:tc>
        <w:tc>
          <w:tcPr>
            <w:tcW w:w="4389"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sz w:val="22"/>
                <w:szCs w:val="22"/>
              </w:rPr>
              <w:t>1999 человек</w:t>
            </w:r>
          </w:p>
        </w:tc>
      </w:tr>
      <w:tr w:rsidR="00197725" w:rsidRPr="00197725" w:rsidTr="00BE132F">
        <w:trPr>
          <w:jc w:val="center"/>
        </w:trPr>
        <w:tc>
          <w:tcPr>
            <w:tcW w:w="5352" w:type="dxa"/>
            <w:tcMar>
              <w:top w:w="0" w:type="dxa"/>
              <w:left w:w="108" w:type="dxa"/>
              <w:bottom w:w="0" w:type="dxa"/>
              <w:right w:w="108" w:type="dxa"/>
            </w:tcMar>
            <w:hideMark/>
          </w:tcPr>
          <w:p w:rsidR="00197725" w:rsidRPr="00197725" w:rsidRDefault="00197725" w:rsidP="00BE132F">
            <w:pPr>
              <w:spacing w:line="360" w:lineRule="atLeast"/>
              <w:ind w:right="-51"/>
              <w:rPr>
                <w:sz w:val="22"/>
                <w:szCs w:val="22"/>
              </w:rPr>
            </w:pPr>
            <w:r w:rsidRPr="00197725">
              <w:rPr>
                <w:b/>
                <w:bCs/>
                <w:sz w:val="22"/>
                <w:szCs w:val="22"/>
              </w:rPr>
              <w:t>Границы округа:</w:t>
            </w:r>
          </w:p>
        </w:tc>
        <w:tc>
          <w:tcPr>
            <w:tcW w:w="4389" w:type="dxa"/>
            <w:tcMar>
              <w:top w:w="0" w:type="dxa"/>
              <w:left w:w="108" w:type="dxa"/>
              <w:bottom w:w="0" w:type="dxa"/>
              <w:right w:w="108" w:type="dxa"/>
            </w:tcMar>
            <w:hideMark/>
          </w:tcPr>
          <w:p w:rsidR="00197725" w:rsidRPr="00197725" w:rsidRDefault="00197725" w:rsidP="00BE132F">
            <w:pPr>
              <w:ind w:right="-51"/>
              <w:rPr>
                <w:sz w:val="22"/>
                <w:szCs w:val="22"/>
              </w:rPr>
            </w:pPr>
            <w:r w:rsidRPr="00197725">
              <w:rPr>
                <w:sz w:val="22"/>
                <w:szCs w:val="22"/>
              </w:rPr>
              <w:t> </w:t>
            </w:r>
          </w:p>
        </w:tc>
      </w:tr>
      <w:tr w:rsidR="00197725" w:rsidRPr="00197725" w:rsidTr="00BE132F">
        <w:trPr>
          <w:jc w:val="center"/>
        </w:trPr>
        <w:tc>
          <w:tcPr>
            <w:tcW w:w="9741" w:type="dxa"/>
            <w:gridSpan w:val="2"/>
            <w:tcMar>
              <w:top w:w="0" w:type="dxa"/>
              <w:left w:w="108" w:type="dxa"/>
              <w:bottom w:w="0" w:type="dxa"/>
              <w:right w:w="108" w:type="dxa"/>
            </w:tcMar>
            <w:hideMark/>
          </w:tcPr>
          <w:p w:rsidR="00197725" w:rsidRPr="00197725" w:rsidRDefault="00197725" w:rsidP="00BE132F">
            <w:pPr>
              <w:pStyle w:val="ae"/>
              <w:rPr>
                <w:sz w:val="22"/>
                <w:szCs w:val="22"/>
              </w:rPr>
            </w:pPr>
            <w:r w:rsidRPr="00197725">
              <w:rPr>
                <w:sz w:val="22"/>
                <w:szCs w:val="22"/>
              </w:rPr>
              <w:t>станица Митякинская, хутор Патроновка, хутор Дубы, хутор Садки</w:t>
            </w:r>
          </w:p>
          <w:p w:rsidR="00197725" w:rsidRPr="00197725" w:rsidRDefault="00197725" w:rsidP="00BE132F">
            <w:pPr>
              <w:pStyle w:val="ae"/>
              <w:rPr>
                <w:sz w:val="22"/>
                <w:szCs w:val="22"/>
              </w:rPr>
            </w:pPr>
          </w:p>
          <w:p w:rsidR="00197725" w:rsidRPr="00197725" w:rsidRDefault="00197725" w:rsidP="00BE132F">
            <w:pPr>
              <w:pStyle w:val="ae"/>
              <w:rPr>
                <w:sz w:val="22"/>
                <w:szCs w:val="22"/>
              </w:rPr>
            </w:pPr>
          </w:p>
          <w:p w:rsidR="00197725" w:rsidRPr="00197725" w:rsidRDefault="00197725" w:rsidP="00BE132F">
            <w:pPr>
              <w:pStyle w:val="ae"/>
              <w:rPr>
                <w:sz w:val="22"/>
                <w:szCs w:val="22"/>
              </w:rPr>
            </w:pPr>
          </w:p>
          <w:p w:rsidR="00197725" w:rsidRPr="00197725" w:rsidRDefault="00197725" w:rsidP="00BE132F">
            <w:pPr>
              <w:pStyle w:val="ae"/>
              <w:rPr>
                <w:sz w:val="22"/>
                <w:szCs w:val="22"/>
              </w:rPr>
            </w:pPr>
          </w:p>
          <w:p w:rsidR="00197725" w:rsidRPr="00197725" w:rsidRDefault="00197725" w:rsidP="00BE132F">
            <w:pPr>
              <w:pStyle w:val="ae"/>
              <w:rPr>
                <w:sz w:val="22"/>
                <w:szCs w:val="22"/>
              </w:rPr>
            </w:pPr>
          </w:p>
          <w:p w:rsidR="00197725" w:rsidRPr="00197725" w:rsidRDefault="00197725" w:rsidP="00BE132F">
            <w:pPr>
              <w:pStyle w:val="ae"/>
              <w:rPr>
                <w:sz w:val="22"/>
                <w:szCs w:val="22"/>
              </w:rPr>
            </w:pPr>
          </w:p>
          <w:p w:rsidR="00197725" w:rsidRPr="00197725" w:rsidRDefault="00197725" w:rsidP="00BE132F">
            <w:pPr>
              <w:pStyle w:val="ae"/>
              <w:rPr>
                <w:sz w:val="22"/>
                <w:szCs w:val="22"/>
              </w:rPr>
            </w:pPr>
          </w:p>
          <w:p w:rsidR="00496045" w:rsidRDefault="00496045" w:rsidP="00496045">
            <w:pPr>
              <w:shd w:val="clear" w:color="auto" w:fill="FFFFFF"/>
              <w:rPr>
                <w:sz w:val="22"/>
                <w:szCs w:val="22"/>
                <w:lang w:eastAsia="ru-RU"/>
              </w:rPr>
            </w:pPr>
          </w:p>
          <w:p w:rsidR="00496045" w:rsidRDefault="00496045" w:rsidP="00496045">
            <w:pPr>
              <w:shd w:val="clear" w:color="auto" w:fill="FFFFFF"/>
              <w:rPr>
                <w:sz w:val="22"/>
                <w:szCs w:val="22"/>
                <w:lang w:eastAsia="ru-RU"/>
              </w:rPr>
            </w:pPr>
          </w:p>
          <w:p w:rsidR="00496045" w:rsidRDefault="00496045" w:rsidP="00496045">
            <w:pPr>
              <w:shd w:val="clear" w:color="auto" w:fill="FFFFFF"/>
              <w:rPr>
                <w:sz w:val="22"/>
                <w:szCs w:val="22"/>
                <w:lang w:eastAsia="ru-RU"/>
              </w:rPr>
            </w:pPr>
          </w:p>
          <w:p w:rsidR="00496045" w:rsidRDefault="00496045" w:rsidP="00496045">
            <w:pPr>
              <w:shd w:val="clear" w:color="auto" w:fill="FFFFFF"/>
              <w:rPr>
                <w:sz w:val="22"/>
                <w:szCs w:val="22"/>
                <w:lang w:eastAsia="ru-RU"/>
              </w:rPr>
            </w:pPr>
          </w:p>
          <w:p w:rsidR="00197725" w:rsidRPr="00197725" w:rsidRDefault="00496045" w:rsidP="00496045">
            <w:pPr>
              <w:shd w:val="clear" w:color="auto" w:fill="FFFFFF"/>
              <w:rPr>
                <w:color w:val="000000"/>
                <w:sz w:val="22"/>
                <w:szCs w:val="22"/>
              </w:rPr>
            </w:pPr>
            <w:r>
              <w:rPr>
                <w:sz w:val="22"/>
                <w:szCs w:val="22"/>
                <w:lang w:eastAsia="ru-RU"/>
              </w:rPr>
              <w:lastRenderedPageBreak/>
              <w:t xml:space="preserve">                                                                                                                                                      </w:t>
            </w:r>
            <w:r w:rsidR="00197725" w:rsidRPr="00197725">
              <w:rPr>
                <w:color w:val="000000"/>
                <w:sz w:val="22"/>
                <w:szCs w:val="22"/>
              </w:rPr>
              <w:t>Приложение № 2</w:t>
            </w:r>
          </w:p>
          <w:p w:rsidR="00197725" w:rsidRPr="00197725" w:rsidRDefault="00197725" w:rsidP="00BE132F">
            <w:pPr>
              <w:shd w:val="clear" w:color="auto" w:fill="FFFFFF"/>
              <w:jc w:val="right"/>
              <w:rPr>
                <w:color w:val="000000"/>
                <w:sz w:val="22"/>
                <w:szCs w:val="22"/>
              </w:rPr>
            </w:pPr>
            <w:r w:rsidRPr="00197725">
              <w:rPr>
                <w:color w:val="000000"/>
                <w:sz w:val="22"/>
                <w:szCs w:val="22"/>
              </w:rPr>
              <w:t xml:space="preserve"> к Решению Собрания Депутатов </w:t>
            </w:r>
          </w:p>
          <w:p w:rsidR="00197725" w:rsidRPr="00197725" w:rsidRDefault="00197725" w:rsidP="00BE132F">
            <w:pPr>
              <w:shd w:val="clear" w:color="auto" w:fill="FFFFFF"/>
              <w:jc w:val="right"/>
              <w:rPr>
                <w:color w:val="000000"/>
                <w:sz w:val="22"/>
                <w:szCs w:val="22"/>
              </w:rPr>
            </w:pPr>
            <w:r w:rsidRPr="00197725">
              <w:rPr>
                <w:color w:val="000000"/>
                <w:sz w:val="22"/>
                <w:szCs w:val="22"/>
              </w:rPr>
              <w:t>Митякинского сельского поселения</w:t>
            </w:r>
          </w:p>
          <w:p w:rsidR="00197725" w:rsidRPr="00197725" w:rsidRDefault="00197725" w:rsidP="00BE132F">
            <w:pPr>
              <w:shd w:val="clear" w:color="auto" w:fill="FFFFFF"/>
              <w:jc w:val="right"/>
              <w:rPr>
                <w:color w:val="000000"/>
                <w:sz w:val="22"/>
                <w:szCs w:val="22"/>
              </w:rPr>
            </w:pPr>
            <w:r w:rsidRPr="00197725">
              <w:rPr>
                <w:color w:val="000000"/>
                <w:sz w:val="22"/>
                <w:szCs w:val="22"/>
              </w:rPr>
              <w:t> № 9 от 26 мая 2016 г.</w:t>
            </w:r>
          </w:p>
          <w:p w:rsidR="00197725" w:rsidRPr="00197725" w:rsidRDefault="00197725" w:rsidP="00BE132F">
            <w:pPr>
              <w:outlineLvl w:val="0"/>
              <w:rPr>
                <w:sz w:val="22"/>
                <w:szCs w:val="22"/>
              </w:rPr>
            </w:pPr>
          </w:p>
          <w:p w:rsidR="00197725" w:rsidRPr="00197725" w:rsidRDefault="00197725" w:rsidP="00BE132F">
            <w:pPr>
              <w:jc w:val="center"/>
              <w:outlineLvl w:val="0"/>
              <w:rPr>
                <w:sz w:val="22"/>
                <w:szCs w:val="22"/>
              </w:rPr>
            </w:pPr>
            <w:r w:rsidRPr="00197725">
              <w:rPr>
                <w:sz w:val="22"/>
                <w:szCs w:val="22"/>
              </w:rPr>
              <w:t>Схема десятимандатного избирательного округа по выборам депутатов Собрания депутатов Митякинского сельского поселения Тарасовского района Ростовской области</w:t>
            </w:r>
          </w:p>
          <w:p w:rsidR="00197725" w:rsidRPr="00197725" w:rsidRDefault="00197725" w:rsidP="00BE132F">
            <w:pPr>
              <w:jc w:val="center"/>
              <w:outlineLvl w:val="0"/>
              <w:rPr>
                <w:sz w:val="22"/>
                <w:szCs w:val="22"/>
              </w:rPr>
            </w:pPr>
          </w:p>
          <w:p w:rsidR="00197725" w:rsidRPr="00197725" w:rsidRDefault="00197725" w:rsidP="00BE132F">
            <w:pPr>
              <w:pStyle w:val="ae"/>
              <w:rPr>
                <w:sz w:val="22"/>
                <w:szCs w:val="22"/>
              </w:rPr>
            </w:pPr>
            <w:r w:rsidRPr="00197725">
              <w:rPr>
                <w:noProof/>
                <w:sz w:val="22"/>
                <w:szCs w:val="22"/>
              </w:rPr>
              <w:drawing>
                <wp:inline distT="0" distB="0" distL="0" distR="0" wp14:anchorId="3B75EE03" wp14:editId="3638B3F2">
                  <wp:extent cx="6600825" cy="3914775"/>
                  <wp:effectExtent l="19050" t="0" r="9525" b="0"/>
                  <wp:docPr id="4" name="Рисунок 4" descr="Митякинск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тякинское"/>
                          <pic:cNvPicPr>
                            <a:picLocks noChangeAspect="1" noChangeArrowheads="1"/>
                          </pic:cNvPicPr>
                        </pic:nvPicPr>
                        <pic:blipFill>
                          <a:blip r:embed="rId10"/>
                          <a:srcRect/>
                          <a:stretch>
                            <a:fillRect/>
                          </a:stretch>
                        </pic:blipFill>
                        <pic:spPr bwMode="auto">
                          <a:xfrm>
                            <a:off x="0" y="0"/>
                            <a:ext cx="6600825" cy="3914775"/>
                          </a:xfrm>
                          <a:prstGeom prst="rect">
                            <a:avLst/>
                          </a:prstGeom>
                          <a:noFill/>
                          <a:ln w="9525">
                            <a:noFill/>
                            <a:miter lim="800000"/>
                            <a:headEnd/>
                            <a:tailEnd/>
                          </a:ln>
                        </pic:spPr>
                      </pic:pic>
                    </a:graphicData>
                  </a:graphic>
                </wp:inline>
              </w:drawing>
            </w:r>
          </w:p>
          <w:p w:rsidR="00197725" w:rsidRPr="00197725" w:rsidRDefault="00197725" w:rsidP="00BE132F">
            <w:pPr>
              <w:pStyle w:val="ae"/>
              <w:rPr>
                <w:sz w:val="22"/>
                <w:szCs w:val="22"/>
              </w:rPr>
            </w:pPr>
          </w:p>
          <w:p w:rsidR="00197725" w:rsidRPr="00197725" w:rsidRDefault="00197725" w:rsidP="00BE132F">
            <w:pPr>
              <w:pStyle w:val="ae"/>
              <w:rPr>
                <w:sz w:val="22"/>
                <w:szCs w:val="22"/>
              </w:rPr>
            </w:pPr>
          </w:p>
          <w:p w:rsidR="00197725" w:rsidRPr="00197725" w:rsidRDefault="00197725" w:rsidP="00BE132F">
            <w:pPr>
              <w:pStyle w:val="ae"/>
              <w:rPr>
                <w:sz w:val="22"/>
                <w:szCs w:val="22"/>
              </w:rPr>
            </w:pPr>
          </w:p>
          <w:p w:rsidR="00197725" w:rsidRPr="00197725" w:rsidRDefault="00197725" w:rsidP="00BE132F">
            <w:pPr>
              <w:pStyle w:val="ae"/>
              <w:rPr>
                <w:sz w:val="22"/>
                <w:szCs w:val="22"/>
              </w:rPr>
            </w:pPr>
          </w:p>
          <w:p w:rsidR="00197725" w:rsidRPr="00197725" w:rsidRDefault="00197725" w:rsidP="00BE132F">
            <w:pPr>
              <w:pStyle w:val="ae"/>
              <w:rPr>
                <w:sz w:val="22"/>
                <w:szCs w:val="22"/>
              </w:rPr>
            </w:pPr>
          </w:p>
          <w:p w:rsidR="00197725" w:rsidRPr="00197725" w:rsidRDefault="00197725" w:rsidP="00BE132F">
            <w:pPr>
              <w:pStyle w:val="ae"/>
              <w:rPr>
                <w:sz w:val="22"/>
                <w:szCs w:val="22"/>
              </w:rPr>
            </w:pPr>
          </w:p>
        </w:tc>
      </w:tr>
    </w:tbl>
    <w:p w:rsidR="00197725" w:rsidRPr="00B61922" w:rsidRDefault="00197725" w:rsidP="00197725">
      <w:pPr>
        <w:shd w:val="clear" w:color="auto" w:fill="FFFFFF"/>
        <w:ind w:left="34" w:right="170"/>
        <w:rPr>
          <w:color w:val="000000"/>
          <w:sz w:val="28"/>
          <w:szCs w:val="28"/>
        </w:rPr>
      </w:pPr>
    </w:p>
    <w:p w:rsidR="00AE61F3" w:rsidRDefault="00AE61F3"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Pr="00197725" w:rsidRDefault="00197725" w:rsidP="00197725">
      <w:pPr>
        <w:pStyle w:val="ad"/>
        <w:ind w:firstLine="720"/>
        <w:rPr>
          <w:b w:val="0"/>
          <w:sz w:val="22"/>
          <w:szCs w:val="22"/>
        </w:rPr>
      </w:pPr>
      <w:r w:rsidRPr="00197725">
        <w:rPr>
          <w:b w:val="0"/>
          <w:sz w:val="22"/>
          <w:szCs w:val="22"/>
        </w:rPr>
        <w:t>РОССИЙСКАЯ ФЕДЕРАЦИЯ</w:t>
      </w:r>
    </w:p>
    <w:p w:rsidR="00197725" w:rsidRPr="00197725" w:rsidRDefault="00197725" w:rsidP="00197725">
      <w:pPr>
        <w:pStyle w:val="ad"/>
        <w:ind w:firstLine="720"/>
        <w:rPr>
          <w:b w:val="0"/>
          <w:sz w:val="22"/>
          <w:szCs w:val="22"/>
        </w:rPr>
      </w:pPr>
      <w:r w:rsidRPr="00197725">
        <w:rPr>
          <w:b w:val="0"/>
          <w:sz w:val="22"/>
          <w:szCs w:val="22"/>
        </w:rPr>
        <w:t>РОСТОВСКАЯ ОБЛАСТЬ</w:t>
      </w:r>
    </w:p>
    <w:p w:rsidR="00197725" w:rsidRPr="00197725" w:rsidRDefault="00197725" w:rsidP="00197725">
      <w:pPr>
        <w:pStyle w:val="ad"/>
        <w:ind w:firstLine="720"/>
        <w:rPr>
          <w:b w:val="0"/>
          <w:sz w:val="22"/>
          <w:szCs w:val="22"/>
        </w:rPr>
      </w:pPr>
      <w:r w:rsidRPr="00197725">
        <w:rPr>
          <w:b w:val="0"/>
          <w:sz w:val="22"/>
          <w:szCs w:val="22"/>
        </w:rPr>
        <w:t>ТАРАСОВСКИЙ РАЙОН</w:t>
      </w:r>
    </w:p>
    <w:p w:rsidR="00197725" w:rsidRPr="00197725" w:rsidRDefault="00197725" w:rsidP="00197725">
      <w:pPr>
        <w:pStyle w:val="ad"/>
        <w:ind w:firstLine="720"/>
        <w:rPr>
          <w:b w:val="0"/>
          <w:sz w:val="22"/>
          <w:szCs w:val="22"/>
        </w:rPr>
      </w:pPr>
      <w:r w:rsidRPr="00197725">
        <w:rPr>
          <w:b w:val="0"/>
          <w:sz w:val="22"/>
          <w:szCs w:val="22"/>
        </w:rPr>
        <w:t>МУНИЦИПАЛЬНОЕ ОБРАЗОВАНИЕ «МИТЯКИНСКОЕ СЕЛЬСКОЕ ПОСЕЛЕНИЕ»</w:t>
      </w:r>
    </w:p>
    <w:p w:rsidR="00197725" w:rsidRPr="00197725" w:rsidRDefault="00197725" w:rsidP="00197725">
      <w:pPr>
        <w:pStyle w:val="ad"/>
        <w:ind w:firstLine="720"/>
        <w:rPr>
          <w:b w:val="0"/>
          <w:sz w:val="22"/>
          <w:szCs w:val="22"/>
        </w:rPr>
      </w:pPr>
      <w:r w:rsidRPr="00197725">
        <w:rPr>
          <w:b w:val="0"/>
          <w:sz w:val="22"/>
          <w:szCs w:val="22"/>
        </w:rPr>
        <w:t>СОБРАНИЕ ДЕПУТАТОВ «МИТЯКИНСКОГО СЕЛЬСКОГО ПОСЕЛЕНИЯ»</w:t>
      </w:r>
    </w:p>
    <w:p w:rsidR="00197725" w:rsidRPr="00197725" w:rsidRDefault="00197725" w:rsidP="00197725">
      <w:pPr>
        <w:pStyle w:val="ad"/>
        <w:ind w:firstLine="709"/>
        <w:rPr>
          <w:b w:val="0"/>
          <w:sz w:val="22"/>
          <w:szCs w:val="22"/>
        </w:rPr>
      </w:pPr>
    </w:p>
    <w:p w:rsidR="00197725" w:rsidRPr="00197725" w:rsidRDefault="00197725" w:rsidP="00197725">
      <w:pPr>
        <w:pStyle w:val="ad"/>
        <w:ind w:firstLine="709"/>
        <w:rPr>
          <w:b w:val="0"/>
          <w:sz w:val="22"/>
          <w:szCs w:val="22"/>
        </w:rPr>
      </w:pPr>
    </w:p>
    <w:p w:rsidR="00197725" w:rsidRPr="00197725" w:rsidRDefault="00197725" w:rsidP="00197725">
      <w:pPr>
        <w:pStyle w:val="ad"/>
        <w:ind w:firstLine="709"/>
        <w:rPr>
          <w:b w:val="0"/>
          <w:sz w:val="22"/>
          <w:szCs w:val="22"/>
          <w:u w:val="single"/>
        </w:rPr>
      </w:pPr>
      <w:r w:rsidRPr="00197725">
        <w:rPr>
          <w:b w:val="0"/>
          <w:sz w:val="22"/>
          <w:szCs w:val="22"/>
        </w:rPr>
        <w:t xml:space="preserve">РЕШЕНИЕ № </w:t>
      </w:r>
      <w:r w:rsidRPr="00197725">
        <w:rPr>
          <w:b w:val="0"/>
          <w:sz w:val="22"/>
          <w:szCs w:val="22"/>
          <w:u w:val="single"/>
        </w:rPr>
        <w:t>10</w:t>
      </w:r>
    </w:p>
    <w:p w:rsidR="00197725" w:rsidRPr="00197725" w:rsidRDefault="00197725" w:rsidP="00197725">
      <w:pPr>
        <w:pStyle w:val="ad"/>
        <w:ind w:firstLine="720"/>
        <w:rPr>
          <w:b w:val="0"/>
          <w:sz w:val="22"/>
          <w:szCs w:val="22"/>
        </w:rPr>
      </w:pPr>
    </w:p>
    <w:p w:rsidR="00197725" w:rsidRPr="00197725" w:rsidRDefault="00197725" w:rsidP="00197725">
      <w:pPr>
        <w:pStyle w:val="ad"/>
        <w:jc w:val="both"/>
        <w:rPr>
          <w:sz w:val="22"/>
          <w:szCs w:val="22"/>
        </w:rPr>
      </w:pPr>
      <w:r w:rsidRPr="00197725">
        <w:rPr>
          <w:sz w:val="22"/>
          <w:szCs w:val="22"/>
        </w:rPr>
        <w:t xml:space="preserve">« </w:t>
      </w:r>
      <w:r w:rsidRPr="00197725">
        <w:rPr>
          <w:sz w:val="22"/>
          <w:szCs w:val="22"/>
          <w:u w:val="single"/>
        </w:rPr>
        <w:t xml:space="preserve">26 </w:t>
      </w:r>
      <w:r w:rsidRPr="00197725">
        <w:rPr>
          <w:sz w:val="22"/>
          <w:szCs w:val="22"/>
        </w:rPr>
        <w:t>»_</w:t>
      </w:r>
      <w:r w:rsidRPr="00197725">
        <w:rPr>
          <w:sz w:val="22"/>
          <w:szCs w:val="22"/>
          <w:u w:val="single"/>
        </w:rPr>
        <w:t>мая</w:t>
      </w:r>
      <w:r w:rsidRPr="00197725">
        <w:rPr>
          <w:sz w:val="22"/>
          <w:szCs w:val="22"/>
        </w:rPr>
        <w:t xml:space="preserve">_2016 г.                                                                 ст. Митякинская </w:t>
      </w:r>
    </w:p>
    <w:p w:rsidR="00197725" w:rsidRPr="00197725" w:rsidRDefault="00197725" w:rsidP="00197725">
      <w:pPr>
        <w:pStyle w:val="11"/>
        <w:ind w:left="709" w:right="851"/>
        <w:jc w:val="center"/>
        <w:rPr>
          <w:bCs/>
          <w:sz w:val="22"/>
          <w:szCs w:val="22"/>
        </w:rPr>
      </w:pPr>
    </w:p>
    <w:p w:rsidR="00197725" w:rsidRPr="00197725" w:rsidRDefault="00197725" w:rsidP="00197725">
      <w:pPr>
        <w:jc w:val="both"/>
        <w:rPr>
          <w:sz w:val="22"/>
          <w:szCs w:val="22"/>
        </w:rPr>
      </w:pPr>
      <w:r w:rsidRPr="00197725">
        <w:rPr>
          <w:sz w:val="22"/>
          <w:szCs w:val="22"/>
        </w:rPr>
        <w:t>О признании утратившим  силу</w:t>
      </w:r>
    </w:p>
    <w:p w:rsidR="00197725" w:rsidRPr="00197725" w:rsidRDefault="00197725" w:rsidP="00197725">
      <w:pPr>
        <w:jc w:val="both"/>
        <w:rPr>
          <w:sz w:val="22"/>
          <w:szCs w:val="22"/>
        </w:rPr>
      </w:pPr>
      <w:r w:rsidRPr="00197725">
        <w:rPr>
          <w:sz w:val="22"/>
          <w:szCs w:val="22"/>
        </w:rPr>
        <w:t>решения собрания депутатов</w:t>
      </w:r>
    </w:p>
    <w:p w:rsidR="00197725" w:rsidRPr="00197725" w:rsidRDefault="00197725" w:rsidP="00197725">
      <w:pPr>
        <w:jc w:val="both"/>
        <w:rPr>
          <w:sz w:val="22"/>
          <w:szCs w:val="22"/>
        </w:rPr>
      </w:pPr>
      <w:r w:rsidRPr="00197725">
        <w:rPr>
          <w:sz w:val="22"/>
          <w:szCs w:val="22"/>
        </w:rPr>
        <w:t>"Митякинского сельского поселения"</w:t>
      </w:r>
    </w:p>
    <w:p w:rsidR="00197725" w:rsidRPr="00197725" w:rsidRDefault="00197725" w:rsidP="00197725">
      <w:pPr>
        <w:jc w:val="both"/>
        <w:rPr>
          <w:sz w:val="22"/>
          <w:szCs w:val="22"/>
        </w:rPr>
      </w:pPr>
      <w:r w:rsidRPr="00197725">
        <w:rPr>
          <w:sz w:val="22"/>
          <w:szCs w:val="22"/>
        </w:rPr>
        <w:t xml:space="preserve">от 21.12.2015г. №24 </w:t>
      </w:r>
    </w:p>
    <w:p w:rsidR="00197725" w:rsidRPr="00197725" w:rsidRDefault="00197725" w:rsidP="00197725">
      <w:pPr>
        <w:jc w:val="both"/>
        <w:rPr>
          <w:sz w:val="22"/>
          <w:szCs w:val="22"/>
        </w:rPr>
      </w:pPr>
    </w:p>
    <w:p w:rsidR="00197725" w:rsidRPr="00197725" w:rsidRDefault="00197725" w:rsidP="00197725">
      <w:pPr>
        <w:ind w:firstLine="567"/>
        <w:jc w:val="both"/>
        <w:rPr>
          <w:sz w:val="22"/>
          <w:szCs w:val="22"/>
        </w:rPr>
      </w:pPr>
      <w:r w:rsidRPr="00197725">
        <w:rPr>
          <w:sz w:val="22"/>
          <w:szCs w:val="22"/>
        </w:rPr>
        <w:t>В соответствии с постановлением Правительства Ростовской области от 11.05.2016 № 335 О признании утратившими силу постановления от 10.11.2011 №119 "Об утверждении Порядка списания и восстановления в учете задолженности по денежным обязательствам за пользование земельными участками находящимися в собственности Р.О. и земельными участками государственная собственность на которые не разграничена", и постановлением Правительства Ростовской области  от 06.10.2015г №12 "О внесении изменений в постановление правительства Р.О. от 10.11.2011 №119 Собрание депутатов Тарасовского района</w:t>
      </w:r>
    </w:p>
    <w:p w:rsidR="00197725" w:rsidRPr="00197725" w:rsidRDefault="00197725" w:rsidP="00197725">
      <w:pPr>
        <w:ind w:firstLine="567"/>
        <w:jc w:val="both"/>
        <w:rPr>
          <w:sz w:val="22"/>
          <w:szCs w:val="22"/>
        </w:rPr>
      </w:pPr>
    </w:p>
    <w:p w:rsidR="00197725" w:rsidRPr="00197725" w:rsidRDefault="00197725" w:rsidP="00197725">
      <w:pPr>
        <w:ind w:firstLine="720"/>
        <w:jc w:val="center"/>
        <w:rPr>
          <w:color w:val="000000"/>
          <w:sz w:val="22"/>
          <w:szCs w:val="22"/>
        </w:rPr>
      </w:pPr>
      <w:r w:rsidRPr="00197725">
        <w:rPr>
          <w:color w:val="000000"/>
          <w:sz w:val="22"/>
          <w:szCs w:val="22"/>
        </w:rPr>
        <w:t>Р Е Ш И Л О:</w:t>
      </w:r>
    </w:p>
    <w:p w:rsidR="00197725" w:rsidRPr="00197725" w:rsidRDefault="00197725" w:rsidP="00197725">
      <w:pPr>
        <w:pStyle w:val="ConsPlusNormal"/>
        <w:ind w:firstLine="540"/>
        <w:jc w:val="both"/>
        <w:rPr>
          <w:rFonts w:ascii="Times New Roman" w:hAnsi="Times New Roman" w:cs="Times New Roman"/>
          <w:sz w:val="22"/>
          <w:szCs w:val="22"/>
        </w:rPr>
      </w:pPr>
      <w:r w:rsidRPr="00197725">
        <w:rPr>
          <w:rFonts w:ascii="Times New Roman" w:hAnsi="Times New Roman" w:cs="Times New Roman"/>
          <w:sz w:val="22"/>
          <w:szCs w:val="22"/>
        </w:rPr>
        <w:t xml:space="preserve">1. Считать утратившим силу решение собрания депутатов "Митякинского сельского поселения" от 21.12.2015г. №24 "Об утверждении Положения о порядке списания и восстановления в учете задолженности по денежным обязательствам за пользование земельными участками, находящимися в муниципальной собственности муниципального образования "Митякинское сельское поселение" </w:t>
      </w:r>
    </w:p>
    <w:p w:rsidR="00197725" w:rsidRPr="00197725" w:rsidRDefault="00197725" w:rsidP="00197725">
      <w:pPr>
        <w:pStyle w:val="ConsPlusNormal"/>
        <w:ind w:firstLine="540"/>
        <w:jc w:val="both"/>
        <w:rPr>
          <w:rFonts w:ascii="Times New Roman" w:hAnsi="Times New Roman" w:cs="Times New Roman"/>
          <w:sz w:val="22"/>
          <w:szCs w:val="22"/>
        </w:rPr>
      </w:pPr>
      <w:r w:rsidRPr="00197725">
        <w:rPr>
          <w:rFonts w:ascii="Times New Roman" w:hAnsi="Times New Roman" w:cs="Times New Roman"/>
          <w:sz w:val="22"/>
          <w:szCs w:val="22"/>
        </w:rPr>
        <w:t>2. Настоящее решение  вступает в силу со дня его официального опубликования.</w:t>
      </w:r>
    </w:p>
    <w:p w:rsidR="00197725" w:rsidRPr="00197725" w:rsidRDefault="00197725" w:rsidP="00197725">
      <w:pPr>
        <w:pStyle w:val="21"/>
        <w:tabs>
          <w:tab w:val="left" w:pos="567"/>
        </w:tabs>
        <w:ind w:left="0" w:firstLine="567"/>
        <w:jc w:val="both"/>
        <w:rPr>
          <w:sz w:val="22"/>
          <w:szCs w:val="22"/>
        </w:rPr>
      </w:pPr>
      <w:r w:rsidRPr="00197725">
        <w:rPr>
          <w:sz w:val="22"/>
          <w:szCs w:val="22"/>
        </w:rPr>
        <w:t xml:space="preserve"> </w:t>
      </w:r>
    </w:p>
    <w:p w:rsidR="00197725" w:rsidRPr="00197725" w:rsidRDefault="00197725" w:rsidP="00197725">
      <w:pPr>
        <w:tabs>
          <w:tab w:val="left" w:pos="567"/>
        </w:tabs>
        <w:jc w:val="both"/>
        <w:rPr>
          <w:sz w:val="22"/>
          <w:szCs w:val="22"/>
        </w:rPr>
      </w:pPr>
    </w:p>
    <w:p w:rsidR="00197725" w:rsidRPr="00197725" w:rsidRDefault="00197725" w:rsidP="00197725">
      <w:pPr>
        <w:tabs>
          <w:tab w:val="left" w:pos="567"/>
        </w:tabs>
        <w:rPr>
          <w:sz w:val="22"/>
          <w:szCs w:val="22"/>
        </w:rPr>
      </w:pPr>
      <w:r w:rsidRPr="00197725">
        <w:rPr>
          <w:sz w:val="22"/>
          <w:szCs w:val="22"/>
        </w:rPr>
        <w:t xml:space="preserve"> Глава Митякинского</w:t>
      </w:r>
    </w:p>
    <w:p w:rsidR="00197725" w:rsidRPr="00197725" w:rsidRDefault="00197725" w:rsidP="00197725">
      <w:pPr>
        <w:tabs>
          <w:tab w:val="left" w:pos="567"/>
        </w:tabs>
        <w:rPr>
          <w:sz w:val="22"/>
          <w:szCs w:val="22"/>
        </w:rPr>
      </w:pPr>
      <w:r w:rsidRPr="00197725">
        <w:rPr>
          <w:sz w:val="22"/>
          <w:szCs w:val="22"/>
        </w:rPr>
        <w:t xml:space="preserve"> сельского поселения                                                                      С.И. Куркин.</w:t>
      </w: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Pr="00197725" w:rsidRDefault="00197725" w:rsidP="00BE659B">
      <w:pPr>
        <w:rPr>
          <w:sz w:val="22"/>
          <w:szCs w:val="22"/>
        </w:rPr>
      </w:pPr>
    </w:p>
    <w:p w:rsidR="00197725" w:rsidRPr="00197725" w:rsidRDefault="00197725" w:rsidP="00197725">
      <w:pPr>
        <w:pStyle w:val="ad"/>
        <w:jc w:val="left"/>
        <w:rPr>
          <w:b w:val="0"/>
          <w:color w:val="auto"/>
          <w:sz w:val="22"/>
          <w:szCs w:val="22"/>
          <w:u w:val="single"/>
        </w:rPr>
      </w:pPr>
      <w:r w:rsidRPr="00197725">
        <w:rPr>
          <w:b w:val="0"/>
          <w:color w:val="auto"/>
          <w:sz w:val="22"/>
          <w:szCs w:val="22"/>
        </w:rPr>
        <w:t xml:space="preserve">                                         </w:t>
      </w:r>
      <w:r w:rsidR="00496045">
        <w:rPr>
          <w:b w:val="0"/>
          <w:color w:val="auto"/>
          <w:sz w:val="22"/>
          <w:szCs w:val="22"/>
        </w:rPr>
        <w:t xml:space="preserve">                </w:t>
      </w:r>
      <w:r w:rsidRPr="00197725">
        <w:rPr>
          <w:b w:val="0"/>
          <w:color w:val="auto"/>
          <w:sz w:val="22"/>
          <w:szCs w:val="22"/>
        </w:rPr>
        <w:t xml:space="preserve">  РОССИЙСКАЯ ФЕДЕРАЦИЯ                     </w:t>
      </w:r>
    </w:p>
    <w:p w:rsidR="00197725" w:rsidRPr="00197725" w:rsidRDefault="00197725" w:rsidP="00197725">
      <w:pPr>
        <w:jc w:val="center"/>
        <w:rPr>
          <w:sz w:val="22"/>
          <w:szCs w:val="22"/>
        </w:rPr>
      </w:pPr>
      <w:r w:rsidRPr="00197725">
        <w:rPr>
          <w:sz w:val="22"/>
          <w:szCs w:val="22"/>
        </w:rPr>
        <w:t>РОСТОВСКАЯ ОБЛАСТЬ</w:t>
      </w:r>
    </w:p>
    <w:p w:rsidR="00197725" w:rsidRPr="00197725" w:rsidRDefault="00197725" w:rsidP="00197725">
      <w:pPr>
        <w:jc w:val="center"/>
        <w:rPr>
          <w:sz w:val="22"/>
          <w:szCs w:val="22"/>
        </w:rPr>
      </w:pPr>
      <w:r w:rsidRPr="00197725">
        <w:rPr>
          <w:sz w:val="22"/>
          <w:szCs w:val="22"/>
        </w:rPr>
        <w:t>ТАРАСОВСКИЙ РАЙОН</w:t>
      </w:r>
    </w:p>
    <w:p w:rsidR="00197725" w:rsidRPr="00197725" w:rsidRDefault="00197725" w:rsidP="00197725">
      <w:pPr>
        <w:jc w:val="center"/>
        <w:rPr>
          <w:sz w:val="22"/>
          <w:szCs w:val="22"/>
        </w:rPr>
      </w:pPr>
      <w:r w:rsidRPr="00197725">
        <w:rPr>
          <w:sz w:val="22"/>
          <w:szCs w:val="22"/>
        </w:rPr>
        <w:t>МУНИЦИПАЛЬНОЕ ОБРАЗОВАНИЕ</w:t>
      </w:r>
    </w:p>
    <w:p w:rsidR="00197725" w:rsidRPr="00197725" w:rsidRDefault="00197725" w:rsidP="00197725">
      <w:pPr>
        <w:jc w:val="center"/>
        <w:rPr>
          <w:sz w:val="22"/>
          <w:szCs w:val="22"/>
        </w:rPr>
      </w:pPr>
      <w:r w:rsidRPr="00197725">
        <w:rPr>
          <w:sz w:val="22"/>
          <w:szCs w:val="22"/>
        </w:rPr>
        <w:t>«МИТЯКИНСКОЕ СЕЛЬСКОЕ ПОСЕЛЕНИЕ»</w:t>
      </w:r>
    </w:p>
    <w:p w:rsidR="00197725" w:rsidRPr="00197725" w:rsidRDefault="00197725" w:rsidP="00197725">
      <w:pPr>
        <w:jc w:val="center"/>
        <w:rPr>
          <w:sz w:val="22"/>
          <w:szCs w:val="22"/>
        </w:rPr>
      </w:pPr>
    </w:p>
    <w:p w:rsidR="00197725" w:rsidRPr="00197725" w:rsidRDefault="00197725" w:rsidP="00197725">
      <w:pPr>
        <w:jc w:val="center"/>
        <w:rPr>
          <w:sz w:val="22"/>
          <w:szCs w:val="22"/>
        </w:rPr>
      </w:pPr>
      <w:r w:rsidRPr="00197725">
        <w:rPr>
          <w:sz w:val="22"/>
          <w:szCs w:val="22"/>
        </w:rPr>
        <w:t>СОБРАНИЕ ДЕПУТАТОВ МИТЯКИНСКОГО СЕЛЬСКОГО ПОСЕЛЕНИЯ</w:t>
      </w:r>
    </w:p>
    <w:p w:rsidR="00197725" w:rsidRPr="00197725" w:rsidRDefault="00197725" w:rsidP="00197725">
      <w:pPr>
        <w:jc w:val="center"/>
        <w:rPr>
          <w:sz w:val="22"/>
          <w:szCs w:val="22"/>
        </w:rPr>
      </w:pPr>
    </w:p>
    <w:p w:rsidR="00197725" w:rsidRPr="00197725" w:rsidRDefault="00197725" w:rsidP="00197725">
      <w:pPr>
        <w:jc w:val="center"/>
        <w:rPr>
          <w:b/>
          <w:sz w:val="22"/>
          <w:szCs w:val="22"/>
        </w:rPr>
      </w:pPr>
    </w:p>
    <w:p w:rsidR="00197725" w:rsidRPr="00197725" w:rsidRDefault="00197725" w:rsidP="00197725">
      <w:pPr>
        <w:pStyle w:val="1"/>
        <w:tabs>
          <w:tab w:val="left" w:pos="0"/>
        </w:tabs>
        <w:spacing w:before="0"/>
        <w:jc w:val="center"/>
        <w:rPr>
          <w:caps/>
          <w:spacing w:val="22"/>
          <w:kern w:val="24"/>
          <w:sz w:val="22"/>
          <w:szCs w:val="22"/>
        </w:rPr>
      </w:pPr>
      <w:r w:rsidRPr="00197725">
        <w:rPr>
          <w:caps/>
          <w:spacing w:val="22"/>
          <w:kern w:val="24"/>
          <w:sz w:val="22"/>
          <w:szCs w:val="22"/>
        </w:rPr>
        <w:t>Р Е Ш Е Н И Е</w:t>
      </w:r>
    </w:p>
    <w:p w:rsidR="00197725" w:rsidRPr="00197725" w:rsidRDefault="00197725" w:rsidP="00197725">
      <w:pPr>
        <w:rPr>
          <w:sz w:val="22"/>
          <w:szCs w:val="22"/>
        </w:rPr>
      </w:pPr>
    </w:p>
    <w:p w:rsidR="00197725" w:rsidRPr="00197725" w:rsidRDefault="00197725" w:rsidP="00197725">
      <w:pPr>
        <w:rPr>
          <w:b/>
          <w:bCs/>
          <w:sz w:val="22"/>
          <w:szCs w:val="22"/>
        </w:rPr>
      </w:pPr>
      <w:r w:rsidRPr="00197725">
        <w:rPr>
          <w:b/>
          <w:bCs/>
          <w:sz w:val="22"/>
          <w:szCs w:val="22"/>
        </w:rPr>
        <w:t xml:space="preserve"> 26 мая 2016 года                                  №11                                   ст. Митякинская</w:t>
      </w:r>
    </w:p>
    <w:p w:rsidR="00197725" w:rsidRPr="00197725" w:rsidRDefault="00197725" w:rsidP="00197725">
      <w:pPr>
        <w:jc w:val="center"/>
        <w:rPr>
          <w:b/>
          <w:color w:val="FF0000"/>
          <w:sz w:val="22"/>
          <w:szCs w:val="22"/>
        </w:rPr>
      </w:pPr>
    </w:p>
    <w:p w:rsidR="00197725" w:rsidRPr="00197725" w:rsidRDefault="00197725" w:rsidP="00197725">
      <w:pPr>
        <w:jc w:val="center"/>
        <w:rPr>
          <w:b/>
          <w:sz w:val="22"/>
          <w:szCs w:val="22"/>
        </w:rPr>
      </w:pPr>
      <w:r w:rsidRPr="00197725">
        <w:rPr>
          <w:b/>
          <w:sz w:val="22"/>
          <w:szCs w:val="22"/>
        </w:rPr>
        <w:t>«О внесении изменений в Решение Собрания депутатов Митякинского сельского поселения от 21.12.2015г. №24</w:t>
      </w:r>
    </w:p>
    <w:p w:rsidR="00197725" w:rsidRPr="00197725" w:rsidRDefault="00197725" w:rsidP="00197725">
      <w:pPr>
        <w:pStyle w:val="ConsNormal"/>
        <w:widowControl/>
        <w:ind w:right="0" w:firstLine="0"/>
        <w:jc w:val="center"/>
        <w:rPr>
          <w:rFonts w:ascii="Times New Roman" w:hAnsi="Times New Roman" w:cs="Times New Roman"/>
          <w:b/>
          <w:sz w:val="22"/>
          <w:szCs w:val="22"/>
        </w:rPr>
      </w:pPr>
      <w:r w:rsidRPr="00197725">
        <w:rPr>
          <w:rFonts w:ascii="Times New Roman" w:hAnsi="Times New Roman" w:cs="Times New Roman"/>
          <w:b/>
          <w:sz w:val="22"/>
          <w:szCs w:val="22"/>
        </w:rPr>
        <w:t xml:space="preserve"> «О бюджете Митякинского сельского поселения Тарасовского района на 2016 год»</w:t>
      </w:r>
    </w:p>
    <w:p w:rsidR="00197725" w:rsidRPr="00197725" w:rsidRDefault="00197725" w:rsidP="00197725">
      <w:pPr>
        <w:pStyle w:val="ConsNormal"/>
        <w:widowControl/>
        <w:ind w:right="0" w:firstLine="0"/>
        <w:jc w:val="center"/>
        <w:rPr>
          <w:rFonts w:ascii="Times New Roman" w:hAnsi="Times New Roman" w:cs="Times New Roman"/>
          <w:b/>
          <w:sz w:val="22"/>
          <w:szCs w:val="22"/>
        </w:rPr>
      </w:pPr>
      <w:r w:rsidRPr="00197725">
        <w:rPr>
          <w:color w:val="FF0000"/>
          <w:spacing w:val="1"/>
          <w:sz w:val="22"/>
          <w:szCs w:val="22"/>
        </w:rPr>
        <w:tab/>
      </w:r>
    </w:p>
    <w:p w:rsidR="00197725" w:rsidRPr="00197725" w:rsidRDefault="00197725" w:rsidP="00197725">
      <w:pPr>
        <w:pStyle w:val="ConsPlusNormal"/>
        <w:spacing w:after="120"/>
        <w:rPr>
          <w:rFonts w:ascii="Times New Roman" w:hAnsi="Times New Roman" w:cs="Times New Roman"/>
          <w:b/>
          <w:sz w:val="22"/>
          <w:szCs w:val="22"/>
        </w:rPr>
      </w:pPr>
      <w:r w:rsidRPr="00197725">
        <w:rPr>
          <w:rFonts w:ascii="Times New Roman" w:hAnsi="Times New Roman" w:cs="Times New Roman"/>
          <w:b/>
          <w:sz w:val="22"/>
          <w:szCs w:val="22"/>
        </w:rPr>
        <w:t xml:space="preserve">Статья 1 </w:t>
      </w:r>
    </w:p>
    <w:p w:rsidR="00197725" w:rsidRPr="00197725" w:rsidRDefault="00197725" w:rsidP="00197725">
      <w:pPr>
        <w:pStyle w:val="ConsPlusNormal"/>
        <w:spacing w:after="120"/>
        <w:rPr>
          <w:rFonts w:ascii="Times New Roman" w:hAnsi="Times New Roman" w:cs="Times New Roman"/>
          <w:bCs/>
          <w:sz w:val="22"/>
          <w:szCs w:val="22"/>
        </w:rPr>
      </w:pPr>
      <w:r w:rsidRPr="00197725">
        <w:rPr>
          <w:rFonts w:ascii="Times New Roman" w:hAnsi="Times New Roman" w:cs="Times New Roman"/>
          <w:sz w:val="22"/>
          <w:szCs w:val="22"/>
        </w:rPr>
        <w:t xml:space="preserve">Внести в </w:t>
      </w:r>
      <w:r w:rsidRPr="00197725">
        <w:rPr>
          <w:rFonts w:ascii="Times New Roman" w:hAnsi="Times New Roman" w:cs="Times New Roman"/>
          <w:bCs/>
          <w:sz w:val="22"/>
          <w:szCs w:val="22"/>
        </w:rPr>
        <w:t>решение Собрания депутатов Митякинского сельского поселения от 21.12.2015 № 24 «О бюджете Митякинского сельского поселения Тарасовского района на 2016 год» следующие изменения:</w:t>
      </w:r>
    </w:p>
    <w:p w:rsidR="00197725" w:rsidRPr="00197725" w:rsidRDefault="00197725" w:rsidP="00197725">
      <w:pPr>
        <w:pStyle w:val="ConsPlusNormal"/>
        <w:spacing w:after="120"/>
        <w:rPr>
          <w:rFonts w:ascii="Times New Roman" w:hAnsi="Times New Roman" w:cs="Times New Roman"/>
          <w:sz w:val="22"/>
          <w:szCs w:val="22"/>
        </w:rPr>
      </w:pPr>
      <w:r w:rsidRPr="00197725">
        <w:rPr>
          <w:rFonts w:ascii="Times New Roman" w:hAnsi="Times New Roman" w:cs="Times New Roman"/>
          <w:sz w:val="22"/>
          <w:szCs w:val="22"/>
        </w:rPr>
        <w:t>1) в части 1 статьи 1:</w:t>
      </w:r>
    </w:p>
    <w:p w:rsidR="00197725" w:rsidRPr="00197725" w:rsidRDefault="00197725" w:rsidP="00197725">
      <w:pPr>
        <w:pStyle w:val="ConsPlusNormal"/>
        <w:spacing w:after="120"/>
        <w:rPr>
          <w:rFonts w:ascii="Times New Roman" w:hAnsi="Times New Roman" w:cs="Times New Roman"/>
          <w:sz w:val="22"/>
          <w:szCs w:val="22"/>
        </w:rPr>
      </w:pPr>
      <w:r w:rsidRPr="00197725">
        <w:rPr>
          <w:rFonts w:ascii="Times New Roman" w:hAnsi="Times New Roman" w:cs="Times New Roman"/>
          <w:sz w:val="22"/>
          <w:szCs w:val="22"/>
        </w:rPr>
        <w:t xml:space="preserve"> приложения  6, 7, 8 к решению Собрания депутатов Митякинского сельского поселения от 21.12.2015 № 24 «О бюджете Митякинского сельского поселения Тарасовского района на 2016 год» изложить в новой редакции.</w:t>
      </w:r>
    </w:p>
    <w:p w:rsidR="00197725" w:rsidRPr="00197725" w:rsidRDefault="00197725" w:rsidP="00197725">
      <w:pPr>
        <w:pStyle w:val="ConsPlusNormal"/>
        <w:spacing w:after="120"/>
        <w:rPr>
          <w:rFonts w:ascii="Times New Roman" w:hAnsi="Times New Roman" w:cs="Times New Roman"/>
          <w:b/>
          <w:sz w:val="22"/>
          <w:szCs w:val="22"/>
        </w:rPr>
      </w:pPr>
      <w:r w:rsidRPr="00197725">
        <w:rPr>
          <w:rFonts w:ascii="Times New Roman" w:hAnsi="Times New Roman" w:cs="Times New Roman"/>
          <w:b/>
          <w:sz w:val="22"/>
          <w:szCs w:val="22"/>
        </w:rPr>
        <w:t>Статья 2</w:t>
      </w:r>
    </w:p>
    <w:p w:rsidR="00197725" w:rsidRPr="00197725" w:rsidRDefault="00197725" w:rsidP="00197725">
      <w:pPr>
        <w:pStyle w:val="ConsPlusNormal"/>
        <w:spacing w:after="120"/>
        <w:ind w:right="-455"/>
        <w:rPr>
          <w:rFonts w:ascii="Times New Roman" w:hAnsi="Times New Roman" w:cs="Times New Roman"/>
          <w:sz w:val="22"/>
          <w:szCs w:val="22"/>
        </w:rPr>
      </w:pPr>
      <w:r w:rsidRPr="00197725">
        <w:rPr>
          <w:rFonts w:ascii="Times New Roman" w:hAnsi="Times New Roman" w:cs="Times New Roman"/>
          <w:sz w:val="22"/>
          <w:szCs w:val="22"/>
        </w:rPr>
        <w:t>Настоящее решение вступает в силу со дня его официального опубликования.</w:t>
      </w:r>
    </w:p>
    <w:p w:rsidR="00197725" w:rsidRPr="00197725" w:rsidRDefault="00197725" w:rsidP="00197725">
      <w:pPr>
        <w:pStyle w:val="ConsPlusNormal"/>
        <w:spacing w:after="120"/>
        <w:ind w:firstLine="737"/>
        <w:jc w:val="both"/>
        <w:rPr>
          <w:rFonts w:ascii="Times New Roman" w:hAnsi="Times New Roman"/>
          <w:sz w:val="22"/>
          <w:szCs w:val="22"/>
        </w:rPr>
      </w:pPr>
    </w:p>
    <w:p w:rsidR="00197725" w:rsidRPr="00197725" w:rsidRDefault="00197725" w:rsidP="00197725">
      <w:pPr>
        <w:pStyle w:val="ConsPlusNormal"/>
        <w:spacing w:after="120"/>
        <w:ind w:firstLine="737"/>
        <w:jc w:val="both"/>
        <w:rPr>
          <w:rFonts w:ascii="Times New Roman" w:hAnsi="Times New Roman"/>
          <w:sz w:val="22"/>
          <w:szCs w:val="22"/>
        </w:rPr>
      </w:pPr>
    </w:p>
    <w:p w:rsidR="00197725" w:rsidRPr="00197725" w:rsidRDefault="00197725" w:rsidP="00197725">
      <w:pPr>
        <w:pStyle w:val="ConsPlusNormal"/>
        <w:spacing w:after="120"/>
        <w:ind w:firstLine="737"/>
        <w:jc w:val="both"/>
        <w:rPr>
          <w:rFonts w:ascii="Times New Roman" w:hAnsi="Times New Roman"/>
          <w:sz w:val="22"/>
          <w:szCs w:val="22"/>
        </w:rPr>
      </w:pPr>
    </w:p>
    <w:p w:rsidR="00197725" w:rsidRPr="00197725" w:rsidRDefault="00197725" w:rsidP="00197725">
      <w:pPr>
        <w:pStyle w:val="ConsPlusNormal"/>
        <w:spacing w:after="120"/>
        <w:ind w:firstLine="737"/>
        <w:jc w:val="both"/>
        <w:rPr>
          <w:rFonts w:ascii="Times New Roman" w:hAnsi="Times New Roman"/>
          <w:sz w:val="22"/>
          <w:szCs w:val="22"/>
        </w:rPr>
      </w:pPr>
    </w:p>
    <w:tbl>
      <w:tblPr>
        <w:tblW w:w="9488" w:type="dxa"/>
        <w:tblLayout w:type="fixed"/>
        <w:tblLook w:val="0000" w:firstRow="0" w:lastRow="0" w:firstColumn="0" w:lastColumn="0" w:noHBand="0" w:noVBand="0"/>
      </w:tblPr>
      <w:tblGrid>
        <w:gridCol w:w="5353"/>
        <w:gridCol w:w="4135"/>
      </w:tblGrid>
      <w:tr w:rsidR="00197725" w:rsidRPr="00197725" w:rsidTr="00BE132F">
        <w:trPr>
          <w:cantSplit/>
          <w:trHeight w:val="420"/>
          <w:tblHeader/>
        </w:trPr>
        <w:tc>
          <w:tcPr>
            <w:tcW w:w="5353" w:type="dxa"/>
            <w:vAlign w:val="bottom"/>
          </w:tcPr>
          <w:p w:rsidR="00197725" w:rsidRPr="00197725" w:rsidRDefault="00197725" w:rsidP="00BE132F">
            <w:pPr>
              <w:jc w:val="center"/>
              <w:rPr>
                <w:sz w:val="22"/>
                <w:szCs w:val="22"/>
              </w:rPr>
            </w:pPr>
            <w:r w:rsidRPr="00197725">
              <w:rPr>
                <w:sz w:val="22"/>
                <w:szCs w:val="22"/>
              </w:rPr>
              <w:t>Председатель Собрания депутатов Митякинского сельского поселения</w:t>
            </w:r>
          </w:p>
        </w:tc>
        <w:tc>
          <w:tcPr>
            <w:tcW w:w="4135" w:type="dxa"/>
            <w:vAlign w:val="bottom"/>
          </w:tcPr>
          <w:p w:rsidR="00197725" w:rsidRPr="00197725" w:rsidRDefault="00197725" w:rsidP="00BE132F">
            <w:pPr>
              <w:jc w:val="right"/>
              <w:rPr>
                <w:sz w:val="22"/>
                <w:szCs w:val="22"/>
              </w:rPr>
            </w:pPr>
            <w:r w:rsidRPr="00197725">
              <w:rPr>
                <w:sz w:val="22"/>
                <w:szCs w:val="22"/>
              </w:rPr>
              <w:t>С.И. Куркин</w:t>
            </w:r>
          </w:p>
        </w:tc>
      </w:tr>
    </w:tbl>
    <w:p w:rsidR="00197725" w:rsidRPr="00197725" w:rsidRDefault="00197725" w:rsidP="00197725">
      <w:pPr>
        <w:pStyle w:val="ConsNormal"/>
        <w:widowControl/>
        <w:ind w:right="0" w:firstLine="0"/>
        <w:jc w:val="both"/>
        <w:rPr>
          <w:rFonts w:ascii="Times New Roman" w:hAnsi="Times New Roman" w:cs="Times New Roman"/>
          <w:snapToGrid w:val="0"/>
          <w:sz w:val="22"/>
          <w:szCs w:val="22"/>
        </w:rPr>
      </w:pPr>
    </w:p>
    <w:p w:rsidR="00197725" w:rsidRPr="00BC05B2" w:rsidRDefault="00197725" w:rsidP="00197725">
      <w:pPr>
        <w:pStyle w:val="ConsNormal"/>
        <w:widowControl/>
        <w:ind w:right="0" w:firstLine="0"/>
        <w:jc w:val="both"/>
        <w:rPr>
          <w:rFonts w:ascii="Times New Roman" w:hAnsi="Times New Roman" w:cs="Times New Roman"/>
          <w:snapToGrid w:val="0"/>
          <w:sz w:val="28"/>
          <w:szCs w:val="28"/>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tbl>
      <w:tblPr>
        <w:tblpPr w:leftFromText="180" w:rightFromText="180" w:vertAnchor="text" w:horzAnchor="margin" w:tblpXSpec="center" w:tblpY="-1132"/>
        <w:tblOverlap w:val="never"/>
        <w:tblW w:w="10774" w:type="dxa"/>
        <w:tblLayout w:type="fixed"/>
        <w:tblLook w:val="04A0" w:firstRow="1" w:lastRow="0" w:firstColumn="1" w:lastColumn="0" w:noHBand="0" w:noVBand="1"/>
      </w:tblPr>
      <w:tblGrid>
        <w:gridCol w:w="3545"/>
        <w:gridCol w:w="850"/>
        <w:gridCol w:w="992"/>
        <w:gridCol w:w="851"/>
        <w:gridCol w:w="1984"/>
        <w:gridCol w:w="709"/>
        <w:gridCol w:w="1843"/>
      </w:tblGrid>
      <w:tr w:rsidR="00197725" w:rsidRPr="00197725" w:rsidTr="00197725">
        <w:trPr>
          <w:trHeight w:val="375"/>
        </w:trPr>
        <w:tc>
          <w:tcPr>
            <w:tcW w:w="3545" w:type="dxa"/>
            <w:tcBorders>
              <w:top w:val="nil"/>
              <w:left w:val="nil"/>
              <w:bottom w:val="nil"/>
              <w:right w:val="nil"/>
            </w:tcBorders>
            <w:shd w:val="clear" w:color="auto" w:fill="auto"/>
            <w:hideMark/>
          </w:tcPr>
          <w:p w:rsidR="00197725" w:rsidRPr="00197725" w:rsidRDefault="00197725" w:rsidP="00197725">
            <w:pPr>
              <w:jc w:val="right"/>
              <w:rPr>
                <w:color w:val="FF0000"/>
                <w:sz w:val="22"/>
                <w:szCs w:val="22"/>
                <w:lang w:eastAsia="ru-RU"/>
              </w:rPr>
            </w:pPr>
            <w:r w:rsidRPr="00197725">
              <w:rPr>
                <w:color w:val="FF0000"/>
                <w:sz w:val="22"/>
                <w:szCs w:val="22"/>
                <w:lang w:eastAsia="ru-RU"/>
              </w:rPr>
              <w:lastRenderedPageBreak/>
              <w:t xml:space="preserve">         </w:t>
            </w:r>
          </w:p>
        </w:tc>
        <w:tc>
          <w:tcPr>
            <w:tcW w:w="7229" w:type="dxa"/>
            <w:gridSpan w:val="6"/>
            <w:tcBorders>
              <w:top w:val="nil"/>
              <w:left w:val="nil"/>
              <w:bottom w:val="nil"/>
              <w:right w:val="nil"/>
            </w:tcBorders>
            <w:shd w:val="clear" w:color="auto" w:fill="auto"/>
            <w:vAlign w:val="bottom"/>
            <w:hideMark/>
          </w:tcPr>
          <w:p w:rsidR="00197725" w:rsidRPr="00197725" w:rsidRDefault="00197725" w:rsidP="00197725">
            <w:pPr>
              <w:jc w:val="right"/>
              <w:rPr>
                <w:sz w:val="22"/>
                <w:szCs w:val="22"/>
              </w:rPr>
            </w:pPr>
            <w:r w:rsidRPr="00197725">
              <w:rPr>
                <w:sz w:val="22"/>
                <w:szCs w:val="22"/>
              </w:rPr>
              <w:t>Приложение 6</w:t>
            </w:r>
          </w:p>
        </w:tc>
      </w:tr>
      <w:tr w:rsidR="00197725" w:rsidRPr="00197725" w:rsidTr="00197725">
        <w:trPr>
          <w:trHeight w:val="375"/>
        </w:trPr>
        <w:tc>
          <w:tcPr>
            <w:tcW w:w="3545" w:type="dxa"/>
            <w:tcBorders>
              <w:top w:val="nil"/>
              <w:left w:val="nil"/>
              <w:bottom w:val="nil"/>
              <w:right w:val="nil"/>
            </w:tcBorders>
            <w:shd w:val="clear" w:color="auto" w:fill="auto"/>
            <w:hideMark/>
          </w:tcPr>
          <w:p w:rsidR="00197725" w:rsidRPr="00197725" w:rsidRDefault="00197725" w:rsidP="00197725">
            <w:pPr>
              <w:rPr>
                <w:color w:val="FF0000"/>
                <w:sz w:val="22"/>
                <w:szCs w:val="22"/>
                <w:lang w:eastAsia="ru-RU"/>
              </w:rPr>
            </w:pPr>
          </w:p>
        </w:tc>
        <w:tc>
          <w:tcPr>
            <w:tcW w:w="7229" w:type="dxa"/>
            <w:gridSpan w:val="6"/>
            <w:tcBorders>
              <w:top w:val="nil"/>
              <w:left w:val="nil"/>
              <w:bottom w:val="nil"/>
              <w:right w:val="nil"/>
            </w:tcBorders>
            <w:shd w:val="clear" w:color="auto" w:fill="auto"/>
            <w:vAlign w:val="bottom"/>
            <w:hideMark/>
          </w:tcPr>
          <w:p w:rsidR="00197725" w:rsidRPr="00197725" w:rsidRDefault="00197725" w:rsidP="00197725">
            <w:pPr>
              <w:jc w:val="right"/>
              <w:rPr>
                <w:sz w:val="22"/>
                <w:szCs w:val="22"/>
              </w:rPr>
            </w:pPr>
            <w:r w:rsidRPr="00197725">
              <w:rPr>
                <w:sz w:val="22"/>
                <w:szCs w:val="22"/>
              </w:rPr>
              <w:t xml:space="preserve">решению Собрания депутатов </w:t>
            </w:r>
          </w:p>
        </w:tc>
      </w:tr>
      <w:tr w:rsidR="00197725" w:rsidRPr="00197725" w:rsidTr="00197725">
        <w:trPr>
          <w:trHeight w:val="375"/>
        </w:trPr>
        <w:tc>
          <w:tcPr>
            <w:tcW w:w="3545" w:type="dxa"/>
            <w:tcBorders>
              <w:top w:val="nil"/>
              <w:left w:val="nil"/>
              <w:bottom w:val="nil"/>
              <w:right w:val="nil"/>
            </w:tcBorders>
            <w:shd w:val="clear" w:color="auto" w:fill="auto"/>
            <w:hideMark/>
          </w:tcPr>
          <w:p w:rsidR="00197725" w:rsidRPr="00197725" w:rsidRDefault="00197725" w:rsidP="00197725">
            <w:pPr>
              <w:rPr>
                <w:color w:val="FF0000"/>
                <w:sz w:val="22"/>
                <w:szCs w:val="22"/>
                <w:lang w:eastAsia="ru-RU"/>
              </w:rPr>
            </w:pPr>
          </w:p>
        </w:tc>
        <w:tc>
          <w:tcPr>
            <w:tcW w:w="7229" w:type="dxa"/>
            <w:gridSpan w:val="6"/>
            <w:tcBorders>
              <w:top w:val="nil"/>
              <w:left w:val="nil"/>
              <w:bottom w:val="nil"/>
              <w:right w:val="nil"/>
            </w:tcBorders>
            <w:shd w:val="clear" w:color="auto" w:fill="auto"/>
            <w:vAlign w:val="bottom"/>
            <w:hideMark/>
          </w:tcPr>
          <w:p w:rsidR="00197725" w:rsidRPr="00197725" w:rsidRDefault="00197725" w:rsidP="00197725">
            <w:pPr>
              <w:ind w:left="-571" w:right="-108"/>
              <w:jc w:val="right"/>
              <w:rPr>
                <w:sz w:val="22"/>
                <w:szCs w:val="22"/>
              </w:rPr>
            </w:pPr>
            <w:r w:rsidRPr="00197725">
              <w:rPr>
                <w:sz w:val="22"/>
                <w:szCs w:val="22"/>
              </w:rPr>
              <w:t xml:space="preserve">Митякинского сельского поселения </w:t>
            </w:r>
          </w:p>
        </w:tc>
      </w:tr>
      <w:tr w:rsidR="00197725" w:rsidRPr="00197725" w:rsidTr="00197725">
        <w:trPr>
          <w:trHeight w:val="375"/>
        </w:trPr>
        <w:tc>
          <w:tcPr>
            <w:tcW w:w="3545" w:type="dxa"/>
            <w:tcBorders>
              <w:top w:val="nil"/>
              <w:left w:val="nil"/>
              <w:bottom w:val="nil"/>
              <w:right w:val="nil"/>
            </w:tcBorders>
            <w:shd w:val="clear" w:color="auto" w:fill="auto"/>
          </w:tcPr>
          <w:p w:rsidR="00197725" w:rsidRPr="00197725" w:rsidRDefault="00197725" w:rsidP="00197725">
            <w:pPr>
              <w:rPr>
                <w:color w:val="FF0000"/>
                <w:sz w:val="22"/>
                <w:szCs w:val="22"/>
                <w:lang w:eastAsia="ru-RU"/>
              </w:rPr>
            </w:pPr>
          </w:p>
        </w:tc>
        <w:tc>
          <w:tcPr>
            <w:tcW w:w="7229" w:type="dxa"/>
            <w:gridSpan w:val="6"/>
            <w:tcBorders>
              <w:top w:val="nil"/>
              <w:left w:val="nil"/>
              <w:bottom w:val="nil"/>
              <w:right w:val="nil"/>
            </w:tcBorders>
            <w:shd w:val="clear" w:color="auto" w:fill="auto"/>
            <w:vAlign w:val="bottom"/>
          </w:tcPr>
          <w:p w:rsidR="00197725" w:rsidRPr="00197725" w:rsidRDefault="00197725" w:rsidP="00197725">
            <w:pPr>
              <w:tabs>
                <w:tab w:val="left" w:pos="3861"/>
              </w:tabs>
              <w:ind w:left="-571" w:right="-392"/>
              <w:jc w:val="right"/>
              <w:rPr>
                <w:sz w:val="22"/>
                <w:szCs w:val="22"/>
              </w:rPr>
            </w:pPr>
            <w:r w:rsidRPr="00197725">
              <w:rPr>
                <w:sz w:val="22"/>
                <w:szCs w:val="22"/>
              </w:rPr>
              <w:t xml:space="preserve">         От 26.05.2016 г.№</w:t>
            </w:r>
          </w:p>
        </w:tc>
      </w:tr>
      <w:tr w:rsidR="00197725" w:rsidRPr="00197725" w:rsidTr="00197725">
        <w:trPr>
          <w:trHeight w:val="375"/>
        </w:trPr>
        <w:tc>
          <w:tcPr>
            <w:tcW w:w="3545" w:type="dxa"/>
            <w:tcBorders>
              <w:top w:val="nil"/>
              <w:left w:val="nil"/>
              <w:bottom w:val="nil"/>
              <w:right w:val="nil"/>
            </w:tcBorders>
            <w:shd w:val="clear" w:color="auto" w:fill="auto"/>
            <w:hideMark/>
          </w:tcPr>
          <w:p w:rsidR="00197725" w:rsidRPr="00197725" w:rsidRDefault="00197725" w:rsidP="00197725">
            <w:pPr>
              <w:rPr>
                <w:color w:val="FF0000"/>
                <w:sz w:val="22"/>
                <w:szCs w:val="22"/>
                <w:lang w:eastAsia="ru-RU"/>
              </w:rPr>
            </w:pPr>
          </w:p>
        </w:tc>
        <w:tc>
          <w:tcPr>
            <w:tcW w:w="7229" w:type="dxa"/>
            <w:gridSpan w:val="6"/>
            <w:tcBorders>
              <w:top w:val="nil"/>
              <w:left w:val="nil"/>
              <w:bottom w:val="nil"/>
              <w:right w:val="nil"/>
            </w:tcBorders>
            <w:shd w:val="clear" w:color="auto" w:fill="auto"/>
            <w:noWrap/>
            <w:vAlign w:val="bottom"/>
            <w:hideMark/>
          </w:tcPr>
          <w:p w:rsidR="00197725" w:rsidRPr="00197725" w:rsidRDefault="00197725" w:rsidP="00197725">
            <w:pPr>
              <w:jc w:val="right"/>
              <w:rPr>
                <w:sz w:val="22"/>
                <w:szCs w:val="22"/>
              </w:rPr>
            </w:pPr>
            <w:r w:rsidRPr="00197725">
              <w:rPr>
                <w:sz w:val="22"/>
                <w:szCs w:val="22"/>
              </w:rPr>
              <w:t>«О внесении изменений в Решение от 21.12.2015г. №24 «О бюджете Митякинского сельского поселения</w:t>
            </w:r>
          </w:p>
          <w:p w:rsidR="00197725" w:rsidRPr="00197725" w:rsidRDefault="00197725" w:rsidP="00197725">
            <w:pPr>
              <w:jc w:val="right"/>
              <w:rPr>
                <w:sz w:val="22"/>
                <w:szCs w:val="22"/>
              </w:rPr>
            </w:pPr>
            <w:r w:rsidRPr="00197725">
              <w:rPr>
                <w:sz w:val="22"/>
                <w:szCs w:val="22"/>
              </w:rPr>
              <w:t>Тарасовского района на 2016 год</w:t>
            </w:r>
          </w:p>
        </w:tc>
      </w:tr>
      <w:tr w:rsidR="00197725" w:rsidRPr="00197725" w:rsidTr="00197725">
        <w:trPr>
          <w:trHeight w:val="375"/>
        </w:trPr>
        <w:tc>
          <w:tcPr>
            <w:tcW w:w="3545" w:type="dxa"/>
            <w:tcBorders>
              <w:top w:val="nil"/>
              <w:left w:val="nil"/>
              <w:bottom w:val="nil"/>
              <w:right w:val="nil"/>
            </w:tcBorders>
            <w:shd w:val="clear" w:color="auto" w:fill="auto"/>
            <w:hideMark/>
          </w:tcPr>
          <w:p w:rsidR="00197725" w:rsidRPr="00197725" w:rsidRDefault="00197725" w:rsidP="00197725">
            <w:pPr>
              <w:rPr>
                <w:color w:val="FF0000"/>
                <w:sz w:val="22"/>
                <w:szCs w:val="22"/>
                <w:lang w:eastAsia="ru-RU"/>
              </w:rPr>
            </w:pPr>
          </w:p>
        </w:tc>
        <w:tc>
          <w:tcPr>
            <w:tcW w:w="7229" w:type="dxa"/>
            <w:gridSpan w:val="6"/>
            <w:tcBorders>
              <w:top w:val="nil"/>
              <w:left w:val="nil"/>
              <w:bottom w:val="nil"/>
              <w:right w:val="nil"/>
            </w:tcBorders>
            <w:shd w:val="clear" w:color="auto" w:fill="auto"/>
            <w:noWrap/>
            <w:hideMark/>
          </w:tcPr>
          <w:p w:rsidR="00197725" w:rsidRPr="00197725" w:rsidRDefault="00197725" w:rsidP="00197725">
            <w:pPr>
              <w:jc w:val="center"/>
              <w:rPr>
                <w:sz w:val="22"/>
                <w:szCs w:val="22"/>
                <w:lang w:eastAsia="ru-RU"/>
              </w:rPr>
            </w:pPr>
          </w:p>
        </w:tc>
      </w:tr>
      <w:tr w:rsidR="00197725" w:rsidRPr="00197725" w:rsidTr="00197725">
        <w:trPr>
          <w:trHeight w:val="375"/>
        </w:trPr>
        <w:tc>
          <w:tcPr>
            <w:tcW w:w="10774" w:type="dxa"/>
            <w:gridSpan w:val="7"/>
            <w:tcBorders>
              <w:top w:val="nil"/>
              <w:left w:val="nil"/>
              <w:bottom w:val="nil"/>
              <w:right w:val="nil"/>
            </w:tcBorders>
            <w:shd w:val="clear" w:color="auto" w:fill="auto"/>
            <w:hideMark/>
          </w:tcPr>
          <w:p w:rsidR="00197725" w:rsidRPr="00197725" w:rsidRDefault="00197725" w:rsidP="00197725">
            <w:pPr>
              <w:jc w:val="center"/>
              <w:rPr>
                <w:b/>
                <w:bCs/>
                <w:sz w:val="22"/>
                <w:szCs w:val="22"/>
                <w:lang w:eastAsia="ru-RU"/>
              </w:rPr>
            </w:pPr>
            <w:r w:rsidRPr="00197725">
              <w:rPr>
                <w:b/>
                <w:bCs/>
                <w:sz w:val="22"/>
                <w:szCs w:val="22"/>
                <w:lang w:eastAsia="ru-RU"/>
              </w:rPr>
              <w:t>Распределение бюджетных ассигнований</w:t>
            </w:r>
          </w:p>
        </w:tc>
      </w:tr>
      <w:tr w:rsidR="00197725" w:rsidRPr="00197725" w:rsidTr="00197725">
        <w:trPr>
          <w:trHeight w:val="375"/>
        </w:trPr>
        <w:tc>
          <w:tcPr>
            <w:tcW w:w="10774" w:type="dxa"/>
            <w:gridSpan w:val="7"/>
            <w:tcBorders>
              <w:top w:val="nil"/>
              <w:left w:val="nil"/>
              <w:bottom w:val="nil"/>
              <w:right w:val="nil"/>
            </w:tcBorders>
            <w:shd w:val="clear" w:color="auto" w:fill="auto"/>
            <w:hideMark/>
          </w:tcPr>
          <w:p w:rsidR="00197725" w:rsidRPr="00197725" w:rsidRDefault="00197725" w:rsidP="00197725">
            <w:pPr>
              <w:jc w:val="center"/>
              <w:rPr>
                <w:b/>
                <w:bCs/>
                <w:sz w:val="22"/>
                <w:szCs w:val="22"/>
                <w:lang w:eastAsia="ru-RU"/>
              </w:rPr>
            </w:pPr>
            <w:r w:rsidRPr="00197725">
              <w:rPr>
                <w:b/>
                <w:bCs/>
                <w:sz w:val="22"/>
                <w:szCs w:val="22"/>
                <w:lang w:eastAsia="ru-RU"/>
              </w:rPr>
              <w:t>по разделам, подразделам, целевым статьям (муниципальным</w:t>
            </w:r>
          </w:p>
        </w:tc>
      </w:tr>
      <w:tr w:rsidR="00197725" w:rsidRPr="00197725" w:rsidTr="00197725">
        <w:trPr>
          <w:trHeight w:val="375"/>
        </w:trPr>
        <w:tc>
          <w:tcPr>
            <w:tcW w:w="10774" w:type="dxa"/>
            <w:gridSpan w:val="7"/>
            <w:tcBorders>
              <w:top w:val="nil"/>
              <w:left w:val="nil"/>
              <w:bottom w:val="nil"/>
              <w:right w:val="nil"/>
            </w:tcBorders>
            <w:shd w:val="clear" w:color="auto" w:fill="auto"/>
            <w:hideMark/>
          </w:tcPr>
          <w:p w:rsidR="00197725" w:rsidRPr="00197725" w:rsidRDefault="00197725" w:rsidP="00197725">
            <w:pPr>
              <w:jc w:val="center"/>
              <w:rPr>
                <w:b/>
                <w:bCs/>
                <w:sz w:val="22"/>
                <w:szCs w:val="22"/>
                <w:lang w:eastAsia="ru-RU"/>
              </w:rPr>
            </w:pPr>
            <w:r w:rsidRPr="00197725">
              <w:rPr>
                <w:b/>
                <w:bCs/>
                <w:sz w:val="22"/>
                <w:szCs w:val="22"/>
                <w:lang w:eastAsia="ru-RU"/>
              </w:rPr>
              <w:t xml:space="preserve"> программам Митякинского сельского поселения и непрограммным направлениям деятельности), группам (подгруппам) видов</w:t>
            </w:r>
          </w:p>
        </w:tc>
      </w:tr>
      <w:tr w:rsidR="00197725" w:rsidRPr="00197725" w:rsidTr="00197725">
        <w:trPr>
          <w:trHeight w:val="375"/>
        </w:trPr>
        <w:tc>
          <w:tcPr>
            <w:tcW w:w="10774" w:type="dxa"/>
            <w:gridSpan w:val="7"/>
            <w:tcBorders>
              <w:top w:val="nil"/>
              <w:left w:val="nil"/>
              <w:bottom w:val="nil"/>
              <w:right w:val="nil"/>
            </w:tcBorders>
            <w:shd w:val="clear" w:color="auto" w:fill="auto"/>
            <w:hideMark/>
          </w:tcPr>
          <w:p w:rsidR="00197725" w:rsidRPr="00197725" w:rsidRDefault="00197725" w:rsidP="00197725">
            <w:pPr>
              <w:jc w:val="center"/>
              <w:rPr>
                <w:b/>
                <w:bCs/>
                <w:sz w:val="22"/>
                <w:szCs w:val="22"/>
                <w:lang w:eastAsia="ru-RU"/>
              </w:rPr>
            </w:pPr>
            <w:r w:rsidRPr="00197725">
              <w:rPr>
                <w:b/>
                <w:bCs/>
                <w:sz w:val="22"/>
                <w:szCs w:val="22"/>
                <w:lang w:eastAsia="ru-RU"/>
              </w:rPr>
              <w:t>расходов классификации расходов областного бюджета на 2016 год</w:t>
            </w:r>
          </w:p>
        </w:tc>
      </w:tr>
      <w:tr w:rsidR="00197725" w:rsidRPr="00197725" w:rsidTr="00197725">
        <w:trPr>
          <w:trHeight w:val="375"/>
        </w:trPr>
        <w:tc>
          <w:tcPr>
            <w:tcW w:w="10774" w:type="dxa"/>
            <w:gridSpan w:val="7"/>
            <w:tcBorders>
              <w:top w:val="nil"/>
              <w:left w:val="nil"/>
              <w:bottom w:val="nil"/>
              <w:right w:val="nil"/>
            </w:tcBorders>
            <w:shd w:val="clear" w:color="auto" w:fill="auto"/>
            <w:hideMark/>
          </w:tcPr>
          <w:p w:rsidR="00197725" w:rsidRPr="00197725" w:rsidRDefault="00197725" w:rsidP="00197725">
            <w:pPr>
              <w:jc w:val="center"/>
              <w:rPr>
                <w:b/>
                <w:bCs/>
                <w:sz w:val="22"/>
                <w:szCs w:val="22"/>
                <w:lang w:eastAsia="ru-RU"/>
              </w:rPr>
            </w:pPr>
          </w:p>
        </w:tc>
      </w:tr>
      <w:tr w:rsidR="00197725" w:rsidRPr="00197725" w:rsidTr="00197725">
        <w:trPr>
          <w:trHeight w:val="360"/>
        </w:trPr>
        <w:tc>
          <w:tcPr>
            <w:tcW w:w="4395" w:type="dxa"/>
            <w:gridSpan w:val="2"/>
            <w:tcBorders>
              <w:top w:val="nil"/>
              <w:left w:val="nil"/>
              <w:bottom w:val="nil"/>
              <w:right w:val="nil"/>
            </w:tcBorders>
            <w:shd w:val="clear" w:color="auto" w:fill="auto"/>
            <w:hideMark/>
          </w:tcPr>
          <w:p w:rsidR="00197725" w:rsidRPr="00197725" w:rsidRDefault="00197725" w:rsidP="00197725">
            <w:pPr>
              <w:rPr>
                <w:sz w:val="22"/>
                <w:szCs w:val="22"/>
                <w:lang w:eastAsia="ru-RU"/>
              </w:rPr>
            </w:pPr>
          </w:p>
        </w:tc>
        <w:tc>
          <w:tcPr>
            <w:tcW w:w="992" w:type="dxa"/>
            <w:tcBorders>
              <w:top w:val="nil"/>
              <w:left w:val="nil"/>
              <w:bottom w:val="nil"/>
              <w:right w:val="nil"/>
            </w:tcBorders>
            <w:shd w:val="clear" w:color="auto" w:fill="auto"/>
            <w:hideMark/>
          </w:tcPr>
          <w:p w:rsidR="00197725" w:rsidRPr="00197725" w:rsidRDefault="00197725" w:rsidP="00197725">
            <w:pPr>
              <w:rPr>
                <w:sz w:val="22"/>
                <w:szCs w:val="22"/>
                <w:lang w:eastAsia="ru-RU"/>
              </w:rPr>
            </w:pPr>
          </w:p>
        </w:tc>
        <w:tc>
          <w:tcPr>
            <w:tcW w:w="851" w:type="dxa"/>
            <w:tcBorders>
              <w:top w:val="nil"/>
              <w:left w:val="nil"/>
              <w:bottom w:val="nil"/>
              <w:right w:val="nil"/>
            </w:tcBorders>
            <w:shd w:val="clear" w:color="auto" w:fill="auto"/>
            <w:hideMark/>
          </w:tcPr>
          <w:p w:rsidR="00197725" w:rsidRPr="00197725" w:rsidRDefault="00197725" w:rsidP="00197725">
            <w:pPr>
              <w:rPr>
                <w:sz w:val="22"/>
                <w:szCs w:val="22"/>
                <w:lang w:eastAsia="ru-RU"/>
              </w:rPr>
            </w:pPr>
          </w:p>
        </w:tc>
        <w:tc>
          <w:tcPr>
            <w:tcW w:w="4536" w:type="dxa"/>
            <w:gridSpan w:val="3"/>
            <w:tcBorders>
              <w:top w:val="nil"/>
              <w:left w:val="nil"/>
              <w:bottom w:val="single" w:sz="4" w:space="0" w:color="auto"/>
              <w:right w:val="nil"/>
            </w:tcBorders>
            <w:shd w:val="clear" w:color="auto" w:fill="auto"/>
            <w:hideMark/>
          </w:tcPr>
          <w:p w:rsidR="00197725" w:rsidRPr="00197725" w:rsidRDefault="00197725" w:rsidP="00197725">
            <w:pPr>
              <w:jc w:val="right"/>
              <w:rPr>
                <w:b/>
                <w:bCs/>
                <w:sz w:val="22"/>
                <w:szCs w:val="22"/>
                <w:lang w:eastAsia="ru-RU"/>
              </w:rPr>
            </w:pPr>
            <w:r w:rsidRPr="00197725">
              <w:rPr>
                <w:b/>
                <w:bCs/>
                <w:sz w:val="22"/>
                <w:szCs w:val="22"/>
                <w:lang w:eastAsia="ru-RU"/>
              </w:rPr>
              <w:t>(тыс. рублей)</w:t>
            </w:r>
          </w:p>
        </w:tc>
      </w:tr>
      <w:tr w:rsidR="00197725" w:rsidRPr="00197725" w:rsidTr="00197725">
        <w:trPr>
          <w:trHeight w:val="375"/>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725" w:rsidRPr="00197725" w:rsidRDefault="00197725" w:rsidP="00197725">
            <w:pPr>
              <w:jc w:val="center"/>
              <w:rPr>
                <w:b/>
                <w:bCs/>
                <w:sz w:val="22"/>
                <w:szCs w:val="22"/>
                <w:lang w:eastAsia="ru-RU"/>
              </w:rPr>
            </w:pPr>
            <w:r w:rsidRPr="00197725">
              <w:rPr>
                <w:b/>
                <w:bCs/>
                <w:sz w:val="22"/>
                <w:szCs w:val="22"/>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97725" w:rsidRPr="00197725" w:rsidRDefault="00197725" w:rsidP="00197725">
            <w:pPr>
              <w:jc w:val="center"/>
              <w:rPr>
                <w:b/>
                <w:bCs/>
                <w:sz w:val="22"/>
                <w:szCs w:val="22"/>
                <w:lang w:eastAsia="ru-RU"/>
              </w:rPr>
            </w:pPr>
            <w:r w:rsidRPr="00197725">
              <w:rPr>
                <w:b/>
                <w:bCs/>
                <w:sz w:val="22"/>
                <w:szCs w:val="22"/>
                <w:lang w:eastAsia="ru-RU"/>
              </w:rPr>
              <w:t>Рз</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97725" w:rsidRPr="00197725" w:rsidRDefault="00197725" w:rsidP="00197725">
            <w:pPr>
              <w:jc w:val="center"/>
              <w:rPr>
                <w:b/>
                <w:bCs/>
                <w:sz w:val="22"/>
                <w:szCs w:val="22"/>
                <w:lang w:eastAsia="ru-RU"/>
              </w:rPr>
            </w:pPr>
            <w:r w:rsidRPr="00197725">
              <w:rPr>
                <w:b/>
                <w:bCs/>
                <w:sz w:val="22"/>
                <w:szCs w:val="22"/>
                <w:lang w:eastAsia="ru-RU"/>
              </w:rPr>
              <w:t>ПР</w:t>
            </w:r>
          </w:p>
        </w:tc>
        <w:tc>
          <w:tcPr>
            <w:tcW w:w="1984" w:type="dxa"/>
            <w:tcBorders>
              <w:top w:val="nil"/>
              <w:left w:val="nil"/>
              <w:bottom w:val="single" w:sz="4" w:space="0" w:color="auto"/>
              <w:right w:val="single" w:sz="4" w:space="0" w:color="auto"/>
            </w:tcBorders>
            <w:shd w:val="clear" w:color="auto" w:fill="auto"/>
            <w:noWrap/>
            <w:vAlign w:val="bottom"/>
            <w:hideMark/>
          </w:tcPr>
          <w:p w:rsidR="00197725" w:rsidRPr="00197725" w:rsidRDefault="00197725" w:rsidP="00197725">
            <w:pPr>
              <w:jc w:val="center"/>
              <w:rPr>
                <w:b/>
                <w:bCs/>
                <w:sz w:val="22"/>
                <w:szCs w:val="22"/>
                <w:lang w:eastAsia="ru-RU"/>
              </w:rPr>
            </w:pPr>
            <w:r w:rsidRPr="00197725">
              <w:rPr>
                <w:b/>
                <w:bCs/>
                <w:sz w:val="22"/>
                <w:szCs w:val="22"/>
                <w:lang w:eastAsia="ru-RU"/>
              </w:rPr>
              <w:t>ЦСР</w:t>
            </w:r>
          </w:p>
        </w:tc>
        <w:tc>
          <w:tcPr>
            <w:tcW w:w="709" w:type="dxa"/>
            <w:tcBorders>
              <w:top w:val="nil"/>
              <w:left w:val="nil"/>
              <w:bottom w:val="single" w:sz="4" w:space="0" w:color="auto"/>
              <w:right w:val="single" w:sz="4" w:space="0" w:color="auto"/>
            </w:tcBorders>
            <w:shd w:val="clear" w:color="auto" w:fill="auto"/>
            <w:noWrap/>
            <w:vAlign w:val="bottom"/>
            <w:hideMark/>
          </w:tcPr>
          <w:p w:rsidR="00197725" w:rsidRPr="00197725" w:rsidRDefault="00197725" w:rsidP="00197725">
            <w:pPr>
              <w:jc w:val="center"/>
              <w:rPr>
                <w:b/>
                <w:bCs/>
                <w:sz w:val="22"/>
                <w:szCs w:val="22"/>
                <w:lang w:eastAsia="ru-RU"/>
              </w:rPr>
            </w:pPr>
            <w:r w:rsidRPr="00197725">
              <w:rPr>
                <w:b/>
                <w:bCs/>
                <w:sz w:val="22"/>
                <w:szCs w:val="22"/>
                <w:lang w:eastAsia="ru-RU"/>
              </w:rPr>
              <w:t>ВР</w:t>
            </w:r>
          </w:p>
        </w:tc>
        <w:tc>
          <w:tcPr>
            <w:tcW w:w="1843" w:type="dxa"/>
            <w:tcBorders>
              <w:top w:val="nil"/>
              <w:left w:val="nil"/>
              <w:bottom w:val="single" w:sz="4" w:space="0" w:color="auto"/>
              <w:right w:val="single" w:sz="4" w:space="0" w:color="auto"/>
            </w:tcBorders>
            <w:shd w:val="clear" w:color="auto" w:fill="auto"/>
            <w:noWrap/>
            <w:vAlign w:val="bottom"/>
            <w:hideMark/>
          </w:tcPr>
          <w:p w:rsidR="00197725" w:rsidRPr="00197725" w:rsidRDefault="00197725" w:rsidP="00197725">
            <w:pPr>
              <w:jc w:val="center"/>
              <w:rPr>
                <w:b/>
                <w:bCs/>
                <w:sz w:val="22"/>
                <w:szCs w:val="22"/>
                <w:lang w:eastAsia="ru-RU"/>
              </w:rPr>
            </w:pPr>
            <w:r w:rsidRPr="00197725">
              <w:rPr>
                <w:b/>
                <w:bCs/>
                <w:sz w:val="22"/>
                <w:szCs w:val="22"/>
                <w:lang w:eastAsia="ru-RU"/>
              </w:rPr>
              <w:t>Сумма</w:t>
            </w:r>
          </w:p>
        </w:tc>
      </w:tr>
      <w:tr w:rsidR="00197725" w:rsidRPr="00197725" w:rsidTr="00197725">
        <w:trPr>
          <w:trHeight w:val="242"/>
          <w:tblHeader/>
        </w:trPr>
        <w:tc>
          <w:tcPr>
            <w:tcW w:w="4395" w:type="dxa"/>
            <w:gridSpan w:val="2"/>
            <w:tcBorders>
              <w:top w:val="single" w:sz="4" w:space="0" w:color="auto"/>
              <w:left w:val="single" w:sz="4" w:space="0" w:color="auto"/>
              <w:bottom w:val="single" w:sz="4" w:space="0" w:color="auto"/>
              <w:right w:val="single" w:sz="4" w:space="0" w:color="auto"/>
            </w:tcBorders>
            <w:shd w:val="clear" w:color="auto" w:fill="auto"/>
            <w:hideMark/>
          </w:tcPr>
          <w:p w:rsidR="00197725" w:rsidRPr="00197725" w:rsidRDefault="00197725" w:rsidP="00197725">
            <w:pPr>
              <w:jc w:val="center"/>
              <w:rPr>
                <w:sz w:val="22"/>
                <w:szCs w:val="22"/>
                <w:lang w:eastAsia="ru-RU"/>
              </w:rPr>
            </w:pPr>
            <w:r w:rsidRPr="00197725">
              <w:rPr>
                <w:sz w:val="22"/>
                <w:szCs w:val="22"/>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97725" w:rsidRPr="00197725" w:rsidRDefault="00197725" w:rsidP="00197725">
            <w:pPr>
              <w:jc w:val="center"/>
              <w:rPr>
                <w:sz w:val="22"/>
                <w:szCs w:val="22"/>
                <w:lang w:eastAsia="ru-RU"/>
              </w:rPr>
            </w:pPr>
            <w:r w:rsidRPr="00197725">
              <w:rPr>
                <w:sz w:val="22"/>
                <w:szCs w:val="22"/>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97725" w:rsidRPr="00197725" w:rsidRDefault="00197725" w:rsidP="00197725">
            <w:pPr>
              <w:jc w:val="center"/>
              <w:rPr>
                <w:sz w:val="22"/>
                <w:szCs w:val="22"/>
                <w:lang w:eastAsia="ru-RU"/>
              </w:rPr>
            </w:pPr>
            <w:r w:rsidRPr="00197725">
              <w:rPr>
                <w:sz w:val="22"/>
                <w:szCs w:val="22"/>
                <w:lang w:eastAsia="ru-RU"/>
              </w:rPr>
              <w:t>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197725" w:rsidRPr="00197725" w:rsidRDefault="00197725" w:rsidP="00197725">
            <w:pPr>
              <w:jc w:val="center"/>
              <w:rPr>
                <w:sz w:val="22"/>
                <w:szCs w:val="22"/>
                <w:lang w:eastAsia="ru-RU"/>
              </w:rPr>
            </w:pPr>
            <w:r w:rsidRPr="00197725">
              <w:rPr>
                <w:sz w:val="22"/>
                <w:szCs w:val="22"/>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97725" w:rsidRPr="00197725" w:rsidRDefault="00197725" w:rsidP="00197725">
            <w:pPr>
              <w:jc w:val="center"/>
              <w:rPr>
                <w:sz w:val="22"/>
                <w:szCs w:val="22"/>
                <w:lang w:eastAsia="ru-RU"/>
              </w:rPr>
            </w:pPr>
            <w:r w:rsidRPr="00197725">
              <w:rPr>
                <w:sz w:val="22"/>
                <w:szCs w:val="22"/>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97725" w:rsidRPr="00197725" w:rsidRDefault="00197725" w:rsidP="00197725">
            <w:pPr>
              <w:jc w:val="center"/>
              <w:rPr>
                <w:sz w:val="22"/>
                <w:szCs w:val="22"/>
                <w:lang w:eastAsia="ru-RU"/>
              </w:rPr>
            </w:pPr>
            <w:r w:rsidRPr="00197725">
              <w:rPr>
                <w:sz w:val="22"/>
                <w:szCs w:val="22"/>
                <w:lang w:eastAsia="ru-RU"/>
              </w:rPr>
              <w:t>6</w:t>
            </w:r>
          </w:p>
        </w:tc>
      </w:tr>
      <w:tr w:rsidR="00197725" w:rsidRPr="00197725" w:rsidTr="00197725">
        <w:trPr>
          <w:trHeight w:val="375"/>
        </w:trPr>
        <w:tc>
          <w:tcPr>
            <w:tcW w:w="4395" w:type="dxa"/>
            <w:gridSpan w:val="2"/>
            <w:tcBorders>
              <w:top w:val="single"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ВСЕГО</w:t>
            </w:r>
          </w:p>
        </w:tc>
        <w:tc>
          <w:tcPr>
            <w:tcW w:w="992" w:type="dxa"/>
            <w:tcBorders>
              <w:top w:val="single"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851" w:type="dxa"/>
            <w:tcBorders>
              <w:top w:val="single"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984" w:type="dxa"/>
            <w:tcBorders>
              <w:top w:val="single"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709" w:type="dxa"/>
            <w:tcBorders>
              <w:top w:val="single"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843" w:type="dxa"/>
            <w:tcBorders>
              <w:top w:val="single"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10 695,9</w:t>
            </w:r>
          </w:p>
        </w:tc>
      </w:tr>
      <w:tr w:rsidR="00197725" w:rsidRPr="00197725" w:rsidTr="00197725">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5 817,3</w:t>
            </w:r>
          </w:p>
        </w:tc>
      </w:tr>
      <w:tr w:rsidR="00197725" w:rsidRPr="00197725" w:rsidTr="00197725">
        <w:trPr>
          <w:trHeight w:val="11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780,0</w:t>
            </w:r>
          </w:p>
        </w:tc>
      </w:tr>
      <w:tr w:rsidR="00197725" w:rsidRPr="00197725" w:rsidTr="00197725">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Расходы на выплаты по оплате труда Главе Митякинского сельского поселения по непрограммному направлению расходов «Глава Митякинского сельского поселения Тарасовского района» в рамках непрограммного направления деятельности «Обеспечение функционирования Главы Митякинского сельского поселения Тарасовского района»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88 1 00 00110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780,0</w:t>
            </w:r>
          </w:p>
        </w:tc>
      </w:tr>
      <w:tr w:rsidR="00197725" w:rsidRPr="00197725" w:rsidTr="00197725">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3 621,5</w:t>
            </w:r>
          </w:p>
        </w:tc>
      </w:tr>
      <w:tr w:rsidR="00197725" w:rsidRPr="00197725" w:rsidTr="00197725">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89 1 00 00110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2826,1</w:t>
            </w:r>
          </w:p>
        </w:tc>
      </w:tr>
      <w:tr w:rsidR="00197725" w:rsidRPr="00197725" w:rsidTr="00197725">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lastRenderedPageBreak/>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785,1</w:t>
            </w:r>
          </w:p>
        </w:tc>
      </w:tr>
      <w:tr w:rsidR="00197725" w:rsidRPr="00197725" w:rsidTr="00197725">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(Уплата налогов, сборов и иных платежей)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850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center"/>
              <w:rPr>
                <w:sz w:val="22"/>
                <w:szCs w:val="22"/>
                <w:lang w:eastAsia="ru-RU"/>
              </w:rPr>
            </w:pPr>
            <w:r w:rsidRPr="00197725">
              <w:rPr>
                <w:sz w:val="22"/>
                <w:szCs w:val="22"/>
                <w:lang w:eastAsia="ru-RU"/>
              </w:rPr>
              <w:t xml:space="preserve">             10,1                                                                                                                                                                                                                                                                                                                                                                                                                                                                                                                                                                                                                                                                                                                                                                                                                                                                                                                                                                                                                                                                                                                                                                                                                                                                            </w:t>
            </w:r>
          </w:p>
        </w:tc>
      </w:tr>
      <w:tr w:rsidR="00197725" w:rsidRPr="00197725" w:rsidTr="00197725">
        <w:trPr>
          <w:trHeight w:val="98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jc w:val="both"/>
              <w:rPr>
                <w:sz w:val="22"/>
                <w:szCs w:val="22"/>
                <w:lang w:eastAsia="ru-RU"/>
              </w:rPr>
            </w:pPr>
            <w:r w:rsidRPr="00197725">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89 9 00 72390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0,2</w:t>
            </w:r>
          </w:p>
        </w:tc>
      </w:tr>
      <w:tr w:rsidR="00197725" w:rsidRPr="00197725" w:rsidTr="00197725">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Обеспечение проведения выборов и референдумов</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07</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382,5</w:t>
            </w:r>
          </w:p>
        </w:tc>
      </w:tr>
      <w:tr w:rsidR="00197725" w:rsidRPr="00197725" w:rsidTr="00197725">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07</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880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382,5</w:t>
            </w:r>
          </w:p>
        </w:tc>
      </w:tr>
      <w:tr w:rsidR="00197725" w:rsidRPr="00197725" w:rsidTr="00197725">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Другие 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1033,3</w:t>
            </w:r>
          </w:p>
        </w:tc>
      </w:tr>
      <w:tr w:rsidR="00197725" w:rsidRPr="00197725" w:rsidTr="00197725">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01 1 00 20120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10,0</w:t>
            </w:r>
          </w:p>
        </w:tc>
      </w:tr>
      <w:tr w:rsidR="00197725" w:rsidRPr="00197725" w:rsidTr="00197725">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01 1 00 20130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18,0</w:t>
            </w:r>
          </w:p>
        </w:tc>
      </w:tr>
      <w:tr w:rsidR="00197725" w:rsidRPr="00197725" w:rsidTr="00197725">
        <w:trPr>
          <w:trHeight w:val="55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 xml:space="preserve">Реализация направления расходов в рамках подпрограммы «Обеспечение реализации </w:t>
            </w:r>
            <w:r w:rsidRPr="00197725">
              <w:rPr>
                <w:sz w:val="22"/>
                <w:szCs w:val="22"/>
                <w:lang w:eastAsia="ru-RU"/>
              </w:rPr>
              <w:lastRenderedPageBreak/>
              <w:t>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lastRenderedPageBreak/>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01 1 00 99990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214,0</w:t>
            </w:r>
          </w:p>
        </w:tc>
      </w:tr>
      <w:tr w:rsidR="00197725" w:rsidRPr="00197725" w:rsidTr="00197725">
        <w:trPr>
          <w:trHeight w:val="83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Обеспечение дополнительного профессионального образования, повышения квалификации, участие в семинаре лиц, замещающих выборные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07 1 00 20180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16,0</w:t>
            </w:r>
          </w:p>
        </w:tc>
      </w:tr>
      <w:tr w:rsidR="00197725" w:rsidRPr="00197725" w:rsidTr="00197725">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99 9 0020140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100,0</w:t>
            </w:r>
          </w:p>
        </w:tc>
      </w:tr>
      <w:tr w:rsidR="00197725" w:rsidRPr="00197725" w:rsidTr="00197725">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Реализация направления расходов в рамках непрограммных расходов Администрации Митякинского сельского поселения (Уплата налогов, сборов и иных платежей)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850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675,3</w:t>
            </w:r>
          </w:p>
        </w:tc>
      </w:tr>
      <w:tr w:rsidR="00197725" w:rsidRPr="00197725" w:rsidTr="00197725">
        <w:trPr>
          <w:trHeight w:val="43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НАЦИОНАЛЬНАЯ ОБОРОНА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174,8</w:t>
            </w:r>
          </w:p>
        </w:tc>
      </w:tr>
      <w:tr w:rsidR="00197725" w:rsidRPr="00197725" w:rsidTr="00197725">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Мобилизационная и вневойсковая подготовка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174,8</w:t>
            </w:r>
          </w:p>
        </w:tc>
      </w:tr>
      <w:tr w:rsidR="00197725" w:rsidRPr="00197725" w:rsidTr="00197725">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val="en-US" w:eastAsia="ru-RU"/>
              </w:rPr>
            </w:pPr>
            <w:r w:rsidRPr="00197725">
              <w:rPr>
                <w:sz w:val="22"/>
                <w:szCs w:val="22"/>
                <w:lang w:val="en-US" w:eastAsia="ru-RU"/>
              </w:rPr>
              <w:t>8</w:t>
            </w:r>
            <w:r w:rsidRPr="00197725">
              <w:rPr>
                <w:sz w:val="22"/>
                <w:szCs w:val="22"/>
                <w:lang w:eastAsia="ru-RU"/>
              </w:rPr>
              <w:t xml:space="preserve">9 9 </w:t>
            </w:r>
            <w:r w:rsidRPr="00197725">
              <w:rPr>
                <w:sz w:val="22"/>
                <w:szCs w:val="22"/>
                <w:lang w:val="en-US" w:eastAsia="ru-RU"/>
              </w:rPr>
              <w:t xml:space="preserve">00 </w:t>
            </w:r>
            <w:r w:rsidRPr="00197725">
              <w:rPr>
                <w:sz w:val="22"/>
                <w:szCs w:val="22"/>
                <w:lang w:eastAsia="ru-RU"/>
              </w:rPr>
              <w:t>5118</w:t>
            </w:r>
            <w:r w:rsidRPr="00197725">
              <w:rPr>
                <w:sz w:val="22"/>
                <w:szCs w:val="22"/>
                <w:lang w:val="en-US" w:eastAsia="ru-RU"/>
              </w:rPr>
              <w:t>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155,1</w:t>
            </w:r>
          </w:p>
        </w:tc>
      </w:tr>
      <w:tr w:rsidR="00197725" w:rsidRPr="00197725" w:rsidTr="00197725">
        <w:trPr>
          <w:trHeight w:val="77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w:t>
            </w:r>
            <w:r w:rsidRPr="00197725">
              <w:rPr>
                <w:sz w:val="22"/>
                <w:szCs w:val="22"/>
                <w:lang w:eastAsia="ru-RU"/>
              </w:rPr>
              <w:lastRenderedPageBreak/>
              <w:t>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lastRenderedPageBreak/>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val="en-US" w:eastAsia="ru-RU"/>
              </w:rPr>
              <w:t>8</w:t>
            </w:r>
            <w:r w:rsidRPr="00197725">
              <w:rPr>
                <w:sz w:val="22"/>
                <w:szCs w:val="22"/>
                <w:lang w:eastAsia="ru-RU"/>
              </w:rPr>
              <w:t xml:space="preserve">9 9 </w:t>
            </w:r>
            <w:r w:rsidRPr="00197725">
              <w:rPr>
                <w:sz w:val="22"/>
                <w:szCs w:val="22"/>
                <w:lang w:val="en-US" w:eastAsia="ru-RU"/>
              </w:rPr>
              <w:t xml:space="preserve">00 </w:t>
            </w:r>
            <w:r w:rsidRPr="00197725">
              <w:rPr>
                <w:sz w:val="22"/>
                <w:szCs w:val="22"/>
                <w:lang w:eastAsia="ru-RU"/>
              </w:rPr>
              <w:t>5118</w:t>
            </w:r>
            <w:r w:rsidRPr="00197725">
              <w:rPr>
                <w:sz w:val="22"/>
                <w:szCs w:val="22"/>
                <w:lang w:val="en-US" w:eastAsia="ru-RU"/>
              </w:rPr>
              <w:t>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19,7</w:t>
            </w:r>
          </w:p>
        </w:tc>
      </w:tr>
      <w:tr w:rsidR="00197725" w:rsidRPr="00197725" w:rsidTr="00197725">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НАЦИОНАЛЬНАЯ ЭКОНОМИКА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2 669,1</w:t>
            </w:r>
          </w:p>
        </w:tc>
      </w:tr>
      <w:tr w:rsidR="00197725" w:rsidRPr="00197725" w:rsidTr="00197725">
        <w:trPr>
          <w:trHeight w:val="40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 Дорожное хозяйство (дорожные фонды)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09</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2 669,1</w:t>
            </w:r>
          </w:p>
        </w:tc>
      </w:tr>
      <w:tr w:rsidR="00197725" w:rsidRPr="00197725" w:rsidTr="00197725">
        <w:trPr>
          <w:trHeight w:val="982"/>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09</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03 100 20150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2 669,1</w:t>
            </w:r>
          </w:p>
        </w:tc>
      </w:tr>
      <w:tr w:rsidR="00197725" w:rsidRPr="00197725" w:rsidTr="00197725">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ЖИЛИЩНО-КОММУНАЛЬНОЕ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158,0</w:t>
            </w:r>
          </w:p>
        </w:tc>
      </w:tr>
      <w:tr w:rsidR="00197725" w:rsidRPr="00197725" w:rsidTr="00197725">
        <w:trPr>
          <w:trHeight w:val="34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15,0</w:t>
            </w:r>
          </w:p>
        </w:tc>
      </w:tr>
      <w:tr w:rsidR="00197725" w:rsidRPr="00197725" w:rsidTr="00197725">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04 1 00 20020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15,0</w:t>
            </w:r>
          </w:p>
        </w:tc>
      </w:tr>
      <w:tr w:rsidR="00197725" w:rsidRPr="00197725" w:rsidTr="00197725">
        <w:trPr>
          <w:trHeight w:val="34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Благоустройство</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143,0</w:t>
            </w:r>
          </w:p>
        </w:tc>
      </w:tr>
      <w:tr w:rsidR="00197725" w:rsidRPr="00197725" w:rsidTr="00197725">
        <w:trPr>
          <w:trHeight w:val="428"/>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04 2 00 20060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9,0</w:t>
            </w:r>
          </w:p>
        </w:tc>
      </w:tr>
      <w:tr w:rsidR="00197725" w:rsidRPr="00197725" w:rsidTr="00197725">
        <w:trPr>
          <w:trHeight w:val="33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 xml:space="preserve">Расходы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w:t>
            </w:r>
            <w:r w:rsidRPr="00197725">
              <w:rPr>
                <w:sz w:val="22"/>
                <w:szCs w:val="22"/>
                <w:lang w:eastAsia="ru-RU"/>
              </w:rPr>
              <w:lastRenderedPageBreak/>
              <w:t>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lastRenderedPageBreak/>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04 2 00 20070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134,0</w:t>
            </w:r>
          </w:p>
        </w:tc>
      </w:tr>
      <w:tr w:rsidR="00197725" w:rsidRPr="00197725" w:rsidTr="00197725">
        <w:trPr>
          <w:trHeight w:val="33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КУЛЬТУРА, КИНЕМАТОГРАФИЯ</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1 875,2</w:t>
            </w:r>
          </w:p>
        </w:tc>
      </w:tr>
      <w:tr w:rsidR="00197725" w:rsidRPr="00197725" w:rsidTr="00197725">
        <w:trPr>
          <w:trHeight w:val="422"/>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Культура</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jc w:val="right"/>
              <w:rPr>
                <w:sz w:val="22"/>
                <w:szCs w:val="22"/>
              </w:rPr>
            </w:pPr>
            <w:r w:rsidRPr="00197725">
              <w:rPr>
                <w:sz w:val="22"/>
                <w:szCs w:val="22"/>
                <w:lang w:eastAsia="ru-RU"/>
              </w:rPr>
              <w:t>1 875,2</w:t>
            </w:r>
          </w:p>
        </w:tc>
      </w:tr>
      <w:tr w:rsidR="00197725" w:rsidRPr="00197725" w:rsidTr="00197725">
        <w:trPr>
          <w:trHeight w:val="554"/>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06 1 00 0059</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611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jc w:val="right"/>
              <w:rPr>
                <w:sz w:val="22"/>
                <w:szCs w:val="22"/>
              </w:rPr>
            </w:pPr>
            <w:r w:rsidRPr="00197725">
              <w:rPr>
                <w:sz w:val="22"/>
                <w:szCs w:val="22"/>
                <w:lang w:eastAsia="ru-RU"/>
              </w:rPr>
              <w:t>1 875,2</w:t>
            </w:r>
          </w:p>
        </w:tc>
      </w:tr>
      <w:tr w:rsidR="00197725" w:rsidRPr="00197725" w:rsidTr="00197725">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both"/>
              <w:rPr>
                <w:sz w:val="22"/>
                <w:szCs w:val="22"/>
                <w:lang w:eastAsia="ru-RU"/>
              </w:rPr>
            </w:pPr>
            <w:r w:rsidRPr="00197725">
              <w:rPr>
                <w:sz w:val="22"/>
                <w:szCs w:val="22"/>
                <w:lang w:eastAsia="ru-RU"/>
              </w:rPr>
              <w:t>МЕЖБЮДЖЕТНЫЕ ТРАНСФЕРТЫ ОБЩЕГО ХАРАКТЕРА БЮДЖЕТАМ СУБЪЕКТОВ РОССИЙСКОЙ ФЕДЕРАЦИИ И МУНИЦИПАЛЬНЫХ ОБРАЗОВАНИЙ</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1,5</w:t>
            </w:r>
          </w:p>
        </w:tc>
      </w:tr>
      <w:tr w:rsidR="00197725" w:rsidRPr="00197725" w:rsidTr="00197725">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both"/>
              <w:rPr>
                <w:sz w:val="22"/>
                <w:szCs w:val="22"/>
                <w:lang w:eastAsia="ru-RU"/>
              </w:rPr>
            </w:pPr>
            <w:r w:rsidRPr="00197725">
              <w:rPr>
                <w:sz w:val="22"/>
                <w:szCs w:val="22"/>
                <w:lang w:eastAsia="ru-RU"/>
              </w:rPr>
              <w:t>Прочие межбюджетные трансферты общего характера</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1,5</w:t>
            </w:r>
          </w:p>
        </w:tc>
      </w:tr>
      <w:tr w:rsidR="00197725" w:rsidRPr="00197725" w:rsidTr="00197725">
        <w:trPr>
          <w:trHeight w:val="2978"/>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99 9 00 85010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rPr>
                <w:sz w:val="22"/>
                <w:szCs w:val="22"/>
                <w:lang w:eastAsia="ru-RU"/>
              </w:rPr>
            </w:pPr>
            <w:r w:rsidRPr="00197725">
              <w:rPr>
                <w:sz w:val="22"/>
                <w:szCs w:val="22"/>
                <w:lang w:eastAsia="ru-RU"/>
              </w:rPr>
              <w:t>540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97725" w:rsidRPr="00197725" w:rsidRDefault="00197725" w:rsidP="00197725">
            <w:pPr>
              <w:autoSpaceDE w:val="0"/>
              <w:autoSpaceDN w:val="0"/>
              <w:adjustRightInd w:val="0"/>
              <w:jc w:val="right"/>
              <w:rPr>
                <w:sz w:val="22"/>
                <w:szCs w:val="22"/>
                <w:lang w:eastAsia="ru-RU"/>
              </w:rPr>
            </w:pPr>
            <w:r w:rsidRPr="00197725">
              <w:rPr>
                <w:sz w:val="22"/>
                <w:szCs w:val="22"/>
                <w:lang w:eastAsia="ru-RU"/>
              </w:rPr>
              <w:t>1,5</w:t>
            </w:r>
          </w:p>
        </w:tc>
      </w:tr>
    </w:tbl>
    <w:p w:rsidR="00197725" w:rsidRPr="00197725" w:rsidRDefault="00197725" w:rsidP="00BE659B">
      <w:pPr>
        <w:rPr>
          <w:sz w:val="22"/>
          <w:szCs w:val="22"/>
        </w:rPr>
      </w:pPr>
    </w:p>
    <w:p w:rsidR="00197725" w:rsidRPr="00197725" w:rsidRDefault="00197725" w:rsidP="00197725">
      <w:pPr>
        <w:rPr>
          <w:sz w:val="22"/>
          <w:szCs w:val="22"/>
        </w:rPr>
      </w:pPr>
      <w:r w:rsidRPr="00197725">
        <w:rPr>
          <w:sz w:val="22"/>
          <w:szCs w:val="22"/>
        </w:rPr>
        <w:br w:type="textWrapping" w:clear="all"/>
      </w:r>
    </w:p>
    <w:p w:rsidR="00197725" w:rsidRPr="00197725" w:rsidRDefault="00197725" w:rsidP="00197725">
      <w:pPr>
        <w:rPr>
          <w:sz w:val="22"/>
          <w:szCs w:val="22"/>
        </w:rPr>
      </w:pPr>
      <w:r w:rsidRPr="00197725">
        <w:rPr>
          <w:sz w:val="22"/>
          <w:szCs w:val="22"/>
        </w:rPr>
        <w:t>Председатель Собрания депутатов</w:t>
      </w:r>
    </w:p>
    <w:p w:rsidR="00197725" w:rsidRPr="00197725" w:rsidRDefault="00197725" w:rsidP="00197725">
      <w:pPr>
        <w:rPr>
          <w:sz w:val="22"/>
          <w:szCs w:val="22"/>
        </w:rPr>
      </w:pPr>
      <w:r w:rsidRPr="00197725">
        <w:rPr>
          <w:sz w:val="22"/>
          <w:szCs w:val="22"/>
        </w:rPr>
        <w:t xml:space="preserve"> </w:t>
      </w:r>
      <w:r w:rsidRPr="00197725">
        <w:rPr>
          <w:sz w:val="22"/>
          <w:szCs w:val="22"/>
          <w:lang w:eastAsia="ru-RU"/>
        </w:rPr>
        <w:t>Митякинского</w:t>
      </w:r>
      <w:r w:rsidRPr="00197725">
        <w:rPr>
          <w:sz w:val="22"/>
          <w:szCs w:val="22"/>
        </w:rPr>
        <w:t xml:space="preserve"> сельского поселения</w:t>
      </w:r>
      <w:r w:rsidRPr="00197725">
        <w:rPr>
          <w:sz w:val="22"/>
          <w:szCs w:val="22"/>
        </w:rPr>
        <w:tab/>
      </w:r>
      <w:r w:rsidRPr="00197725">
        <w:rPr>
          <w:sz w:val="22"/>
          <w:szCs w:val="22"/>
        </w:rPr>
        <w:tab/>
      </w:r>
      <w:r w:rsidRPr="00197725">
        <w:rPr>
          <w:sz w:val="22"/>
          <w:szCs w:val="22"/>
        </w:rPr>
        <w:tab/>
      </w:r>
      <w:r w:rsidRPr="00197725">
        <w:rPr>
          <w:sz w:val="22"/>
          <w:szCs w:val="22"/>
        </w:rPr>
        <w:tab/>
        <w:t>С.И. Куркин</w:t>
      </w: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Default="00197725" w:rsidP="00BE659B">
      <w:pPr>
        <w:rPr>
          <w:sz w:val="22"/>
          <w:szCs w:val="22"/>
        </w:rPr>
      </w:pPr>
    </w:p>
    <w:p w:rsidR="00197725" w:rsidRPr="00B17671" w:rsidRDefault="00197725" w:rsidP="00BE659B">
      <w:pPr>
        <w:rPr>
          <w:sz w:val="22"/>
          <w:szCs w:val="22"/>
        </w:rPr>
      </w:pPr>
    </w:p>
    <w:p w:rsidR="00197725" w:rsidRPr="00B17671" w:rsidRDefault="00197725" w:rsidP="00BE659B">
      <w:pPr>
        <w:rPr>
          <w:sz w:val="22"/>
          <w:szCs w:val="22"/>
        </w:rPr>
      </w:pPr>
    </w:p>
    <w:p w:rsidR="00B17671" w:rsidRPr="00B17671" w:rsidRDefault="00B17671" w:rsidP="00B17671">
      <w:pPr>
        <w:pStyle w:val="a6"/>
        <w:ind w:left="1416" w:firstLine="708"/>
        <w:jc w:val="left"/>
        <w:rPr>
          <w:sz w:val="22"/>
          <w:szCs w:val="22"/>
        </w:rPr>
      </w:pPr>
      <w:r w:rsidRPr="00B17671">
        <w:rPr>
          <w:sz w:val="22"/>
          <w:szCs w:val="22"/>
        </w:rPr>
        <w:t xml:space="preserve">     </w:t>
      </w:r>
      <w:r>
        <w:rPr>
          <w:sz w:val="22"/>
          <w:szCs w:val="22"/>
        </w:rPr>
        <w:t xml:space="preserve">                    </w:t>
      </w:r>
      <w:r w:rsidRPr="00B17671">
        <w:rPr>
          <w:sz w:val="22"/>
          <w:szCs w:val="22"/>
        </w:rPr>
        <w:t xml:space="preserve">   РОСТОВСКАЯ  ОБЛАСТЬ</w:t>
      </w:r>
    </w:p>
    <w:p w:rsidR="00B17671" w:rsidRPr="00B17671" w:rsidRDefault="00B17671" w:rsidP="00B17671">
      <w:pPr>
        <w:pStyle w:val="a6"/>
        <w:ind w:left="1416" w:firstLine="708"/>
        <w:rPr>
          <w:sz w:val="22"/>
          <w:szCs w:val="22"/>
        </w:rPr>
      </w:pPr>
    </w:p>
    <w:p w:rsidR="00B17671" w:rsidRPr="00B17671" w:rsidRDefault="00B17671" w:rsidP="00B17671">
      <w:pPr>
        <w:shd w:val="clear" w:color="auto" w:fill="FFFFFF"/>
        <w:jc w:val="center"/>
        <w:rPr>
          <w:b/>
          <w:sz w:val="22"/>
          <w:szCs w:val="22"/>
        </w:rPr>
      </w:pPr>
      <w:r w:rsidRPr="00B17671">
        <w:rPr>
          <w:b/>
          <w:sz w:val="22"/>
          <w:szCs w:val="22"/>
        </w:rPr>
        <w:t>ТАРАСОВСКИЙ РАЙОН</w:t>
      </w:r>
    </w:p>
    <w:p w:rsidR="00B17671" w:rsidRPr="00B17671" w:rsidRDefault="00B17671" w:rsidP="00B17671">
      <w:pPr>
        <w:shd w:val="clear" w:color="auto" w:fill="FFFFFF"/>
        <w:jc w:val="center"/>
        <w:rPr>
          <w:b/>
          <w:sz w:val="22"/>
          <w:szCs w:val="22"/>
        </w:rPr>
      </w:pPr>
      <w:r w:rsidRPr="00B17671">
        <w:rPr>
          <w:b/>
          <w:sz w:val="22"/>
          <w:szCs w:val="22"/>
        </w:rPr>
        <w:t>СОБРАНИЕ ДЕПУТАТОВ</w:t>
      </w:r>
    </w:p>
    <w:p w:rsidR="00B17671" w:rsidRPr="00B17671" w:rsidRDefault="00B17671" w:rsidP="00B17671">
      <w:pPr>
        <w:shd w:val="clear" w:color="auto" w:fill="FFFFFF"/>
        <w:jc w:val="center"/>
        <w:rPr>
          <w:b/>
          <w:bCs/>
          <w:color w:val="000000"/>
          <w:spacing w:val="-2"/>
          <w:sz w:val="22"/>
          <w:szCs w:val="22"/>
        </w:rPr>
      </w:pPr>
      <w:r w:rsidRPr="00B17671">
        <w:rPr>
          <w:b/>
          <w:sz w:val="22"/>
          <w:szCs w:val="22"/>
        </w:rPr>
        <w:t>МИТЯКИНСКОГО СЕЛЬСКОГО ПОСЕЛЕНИЯ</w:t>
      </w:r>
    </w:p>
    <w:p w:rsidR="00B17671" w:rsidRPr="00B17671" w:rsidRDefault="00B17671" w:rsidP="00B17671">
      <w:pPr>
        <w:shd w:val="clear" w:color="auto" w:fill="FFFFFF"/>
        <w:tabs>
          <w:tab w:val="left" w:pos="4962"/>
          <w:tab w:val="left" w:leader="underscore" w:pos="8117"/>
        </w:tabs>
        <w:jc w:val="center"/>
        <w:rPr>
          <w:b/>
          <w:bCs/>
          <w:color w:val="000000"/>
          <w:spacing w:val="-2"/>
          <w:sz w:val="22"/>
          <w:szCs w:val="22"/>
        </w:rPr>
      </w:pPr>
    </w:p>
    <w:p w:rsidR="00B17671" w:rsidRPr="00B17671" w:rsidRDefault="00B17671" w:rsidP="00B17671">
      <w:pPr>
        <w:shd w:val="clear" w:color="auto" w:fill="FFFFFF"/>
        <w:tabs>
          <w:tab w:val="left" w:pos="4962"/>
          <w:tab w:val="left" w:leader="underscore" w:pos="8117"/>
        </w:tabs>
        <w:jc w:val="center"/>
        <w:rPr>
          <w:b/>
          <w:bCs/>
          <w:color w:val="000000"/>
          <w:spacing w:val="-2"/>
          <w:sz w:val="22"/>
          <w:szCs w:val="22"/>
        </w:rPr>
      </w:pPr>
    </w:p>
    <w:p w:rsidR="00B17671" w:rsidRPr="00B17671" w:rsidRDefault="00B17671" w:rsidP="00B17671">
      <w:pPr>
        <w:shd w:val="clear" w:color="auto" w:fill="FFFFFF"/>
        <w:tabs>
          <w:tab w:val="left" w:pos="3705"/>
          <w:tab w:val="left" w:pos="4962"/>
          <w:tab w:val="center" w:pos="5386"/>
          <w:tab w:val="left" w:leader="underscore" w:pos="8117"/>
        </w:tabs>
        <w:rPr>
          <w:b/>
          <w:bCs/>
          <w:sz w:val="22"/>
          <w:szCs w:val="22"/>
        </w:rPr>
      </w:pPr>
      <w:r w:rsidRPr="00B17671">
        <w:rPr>
          <w:b/>
          <w:bCs/>
          <w:color w:val="000000"/>
          <w:spacing w:val="-2"/>
          <w:sz w:val="22"/>
          <w:szCs w:val="22"/>
        </w:rPr>
        <w:tab/>
        <w:t xml:space="preserve">     РЕШЕНИЕ</w:t>
      </w:r>
    </w:p>
    <w:p w:rsidR="00B17671" w:rsidRPr="00B17671" w:rsidRDefault="00B17671" w:rsidP="00B17671">
      <w:pPr>
        <w:ind w:left="240"/>
        <w:jc w:val="center"/>
        <w:rPr>
          <w:b/>
          <w:bCs/>
          <w:sz w:val="22"/>
          <w:szCs w:val="22"/>
        </w:rPr>
      </w:pPr>
    </w:p>
    <w:p w:rsidR="00B17671" w:rsidRPr="00B17671" w:rsidRDefault="00B17671" w:rsidP="00B17671">
      <w:pPr>
        <w:rPr>
          <w:sz w:val="22"/>
          <w:szCs w:val="22"/>
        </w:rPr>
      </w:pPr>
      <w:r w:rsidRPr="00B17671">
        <w:rPr>
          <w:b/>
          <w:bCs/>
          <w:sz w:val="22"/>
          <w:szCs w:val="22"/>
        </w:rPr>
        <w:t xml:space="preserve">   </w:t>
      </w:r>
      <w:r w:rsidRPr="00B17671">
        <w:rPr>
          <w:sz w:val="22"/>
          <w:szCs w:val="22"/>
        </w:rPr>
        <w:t>«15» июня  2016 г.                                 №12                                         ст. Митякинская</w:t>
      </w:r>
    </w:p>
    <w:p w:rsidR="00B17671" w:rsidRPr="00B17671" w:rsidRDefault="00B17671" w:rsidP="00B17671">
      <w:pPr>
        <w:rPr>
          <w:sz w:val="22"/>
          <w:szCs w:val="22"/>
        </w:rPr>
      </w:pPr>
    </w:p>
    <w:p w:rsidR="00B17671" w:rsidRPr="00B17671" w:rsidRDefault="00B17671" w:rsidP="00B17671">
      <w:pPr>
        <w:rPr>
          <w:sz w:val="22"/>
          <w:szCs w:val="22"/>
        </w:rPr>
      </w:pPr>
    </w:p>
    <w:p w:rsidR="00B17671" w:rsidRPr="00B17671" w:rsidRDefault="00B17671" w:rsidP="00B17671">
      <w:pPr>
        <w:rPr>
          <w:sz w:val="22"/>
          <w:szCs w:val="22"/>
        </w:rPr>
      </w:pPr>
      <w:r w:rsidRPr="00B17671">
        <w:rPr>
          <w:sz w:val="22"/>
          <w:szCs w:val="22"/>
        </w:rPr>
        <w:t>О внесении дополнений  в Решение  №27</w:t>
      </w:r>
    </w:p>
    <w:p w:rsidR="00B17671" w:rsidRPr="00B17671" w:rsidRDefault="00B17671" w:rsidP="00B17671">
      <w:pPr>
        <w:rPr>
          <w:sz w:val="22"/>
          <w:szCs w:val="22"/>
        </w:rPr>
      </w:pPr>
      <w:r w:rsidRPr="00B17671">
        <w:rPr>
          <w:sz w:val="22"/>
          <w:szCs w:val="22"/>
        </w:rPr>
        <w:t xml:space="preserve">от 20.12.2014г «Об утверждении </w:t>
      </w:r>
    </w:p>
    <w:p w:rsidR="00B17671" w:rsidRPr="00B17671" w:rsidRDefault="00B17671" w:rsidP="00B17671">
      <w:pPr>
        <w:rPr>
          <w:sz w:val="22"/>
          <w:szCs w:val="22"/>
        </w:rPr>
      </w:pPr>
      <w:r w:rsidRPr="00B17671">
        <w:rPr>
          <w:sz w:val="22"/>
          <w:szCs w:val="22"/>
        </w:rPr>
        <w:t>норм и правил по благоустройству».</w:t>
      </w:r>
    </w:p>
    <w:p w:rsidR="00B17671" w:rsidRPr="00B17671" w:rsidRDefault="00B17671" w:rsidP="00B17671">
      <w:pPr>
        <w:rPr>
          <w:sz w:val="22"/>
          <w:szCs w:val="22"/>
        </w:rPr>
      </w:pPr>
    </w:p>
    <w:p w:rsidR="00B17671" w:rsidRPr="00B17671" w:rsidRDefault="00B17671" w:rsidP="00B17671">
      <w:pPr>
        <w:rPr>
          <w:sz w:val="22"/>
          <w:szCs w:val="22"/>
        </w:rPr>
      </w:pPr>
    </w:p>
    <w:p w:rsidR="00B17671" w:rsidRPr="00B17671" w:rsidRDefault="00B17671" w:rsidP="00B17671">
      <w:pPr>
        <w:rPr>
          <w:sz w:val="22"/>
          <w:szCs w:val="22"/>
        </w:rPr>
      </w:pPr>
      <w:r w:rsidRPr="00B17671">
        <w:rPr>
          <w:sz w:val="22"/>
          <w:szCs w:val="22"/>
        </w:rPr>
        <w:t xml:space="preserve">           В соответствии с частью 5 статьи 30 Жилищного кодекса РФ ( в редакции от 31.01.2016) и частью 4 статьи 24.7 Федерального закона от 24.06.1998г №89-ФЗ «Об отходах производства и потребления» (в редакции от 29.12.2015)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w:t>
      </w:r>
    </w:p>
    <w:p w:rsidR="00B17671" w:rsidRPr="00B17671" w:rsidRDefault="00B17671" w:rsidP="00B17671">
      <w:pPr>
        <w:rPr>
          <w:sz w:val="22"/>
          <w:szCs w:val="22"/>
        </w:rPr>
      </w:pPr>
    </w:p>
    <w:p w:rsidR="00B17671" w:rsidRPr="00B17671" w:rsidRDefault="00B17671" w:rsidP="00B17671">
      <w:pPr>
        <w:rPr>
          <w:sz w:val="22"/>
          <w:szCs w:val="22"/>
        </w:rPr>
      </w:pPr>
      <w:r w:rsidRPr="00B17671">
        <w:rPr>
          <w:sz w:val="22"/>
          <w:szCs w:val="22"/>
        </w:rPr>
        <w:t xml:space="preserve">                                       Собрание депутатов местного самоуправления</w:t>
      </w:r>
    </w:p>
    <w:p w:rsidR="00B17671" w:rsidRPr="00B17671" w:rsidRDefault="00B17671" w:rsidP="00B17671">
      <w:pPr>
        <w:rPr>
          <w:sz w:val="22"/>
          <w:szCs w:val="22"/>
        </w:rPr>
      </w:pPr>
    </w:p>
    <w:p w:rsidR="00B17671" w:rsidRPr="00B17671" w:rsidRDefault="00B17671" w:rsidP="00B17671">
      <w:pPr>
        <w:rPr>
          <w:sz w:val="22"/>
          <w:szCs w:val="22"/>
        </w:rPr>
      </w:pPr>
      <w:r w:rsidRPr="00B17671">
        <w:rPr>
          <w:sz w:val="22"/>
          <w:szCs w:val="22"/>
        </w:rPr>
        <w:tab/>
      </w:r>
      <w:r w:rsidRPr="00B17671">
        <w:rPr>
          <w:sz w:val="22"/>
          <w:szCs w:val="22"/>
        </w:rPr>
        <w:tab/>
      </w:r>
      <w:r w:rsidRPr="00B17671">
        <w:rPr>
          <w:sz w:val="22"/>
          <w:szCs w:val="22"/>
        </w:rPr>
        <w:tab/>
      </w:r>
      <w:r w:rsidRPr="00B17671">
        <w:rPr>
          <w:sz w:val="22"/>
          <w:szCs w:val="22"/>
        </w:rPr>
        <w:tab/>
      </w:r>
      <w:r w:rsidRPr="00B17671">
        <w:rPr>
          <w:sz w:val="22"/>
          <w:szCs w:val="22"/>
        </w:rPr>
        <w:tab/>
        <w:t xml:space="preserve">                 РЕШИЛО:</w:t>
      </w:r>
    </w:p>
    <w:p w:rsidR="00B17671" w:rsidRPr="00B17671" w:rsidRDefault="00B17671" w:rsidP="00B17671">
      <w:pPr>
        <w:widowControl w:val="0"/>
        <w:numPr>
          <w:ilvl w:val="0"/>
          <w:numId w:val="9"/>
        </w:numPr>
        <w:autoSpaceDE w:val="0"/>
        <w:jc w:val="both"/>
        <w:rPr>
          <w:rFonts w:cs="Tahoma"/>
          <w:sz w:val="22"/>
          <w:szCs w:val="22"/>
        </w:rPr>
      </w:pPr>
      <w:r w:rsidRPr="00B17671">
        <w:rPr>
          <w:rFonts w:cs="Tahoma"/>
          <w:sz w:val="22"/>
          <w:szCs w:val="22"/>
        </w:rPr>
        <w:t>В целях создания безопасной, удобной и привлекательной среды проживания граждан ввести в правила благоустройства Митякинского сельского поселения следующий пункт:</w:t>
      </w:r>
    </w:p>
    <w:p w:rsidR="00B17671" w:rsidRPr="00B17671" w:rsidRDefault="00B17671" w:rsidP="00B17671">
      <w:pPr>
        <w:ind w:left="720"/>
        <w:jc w:val="both"/>
        <w:rPr>
          <w:rFonts w:cs="Tahoma"/>
          <w:sz w:val="22"/>
          <w:szCs w:val="22"/>
        </w:rPr>
      </w:pPr>
      <w:r w:rsidRPr="00B17671">
        <w:rPr>
          <w:rFonts w:cs="Tahoma"/>
          <w:sz w:val="22"/>
          <w:szCs w:val="22"/>
        </w:rPr>
        <w:t xml:space="preserve">«Лицо, осуществляющее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участков, на которых происходит образование твердых коммунальных отходов, </w:t>
      </w:r>
      <w:r w:rsidRPr="00B17671">
        <w:rPr>
          <w:rFonts w:cs="Tahoma"/>
          <w:b/>
          <w:sz w:val="22"/>
          <w:szCs w:val="22"/>
        </w:rPr>
        <w:t xml:space="preserve">обязаны заключить договор </w:t>
      </w:r>
      <w:r w:rsidRPr="00B17671">
        <w:rPr>
          <w:rFonts w:cs="Tahoma"/>
          <w:sz w:val="22"/>
          <w:szCs w:val="22"/>
        </w:rPr>
        <w:t>на оказание услуг по обращению с твердыми коммунальными отходами с региональным оператором, в зоне деятельности которого находятся места сбора и накапливания таких отходов».</w:t>
      </w:r>
    </w:p>
    <w:p w:rsidR="00B17671" w:rsidRPr="00B17671" w:rsidRDefault="00B17671" w:rsidP="00B17671">
      <w:pPr>
        <w:jc w:val="both"/>
        <w:rPr>
          <w:rFonts w:cs="Tahoma"/>
          <w:sz w:val="22"/>
          <w:szCs w:val="22"/>
        </w:rPr>
      </w:pPr>
      <w:r w:rsidRPr="00B17671">
        <w:rPr>
          <w:rFonts w:cs="Tahoma"/>
          <w:sz w:val="22"/>
          <w:szCs w:val="22"/>
        </w:rPr>
        <w:t xml:space="preserve">     2.   Настоящее Решение вступает в силу со дня его официального обнародования.</w:t>
      </w:r>
    </w:p>
    <w:p w:rsidR="00B17671" w:rsidRPr="00B17671" w:rsidRDefault="00B17671" w:rsidP="00B17671">
      <w:pPr>
        <w:jc w:val="both"/>
        <w:rPr>
          <w:rFonts w:cs="Tahoma"/>
          <w:b/>
          <w:bCs/>
          <w:sz w:val="22"/>
          <w:szCs w:val="22"/>
        </w:rPr>
      </w:pPr>
      <w:r w:rsidRPr="00B17671">
        <w:rPr>
          <w:rFonts w:cs="Tahoma"/>
          <w:sz w:val="22"/>
          <w:szCs w:val="22"/>
        </w:rPr>
        <w:t xml:space="preserve">     3.   Контроль за исполнением настоящего Решения оставляю за собой.</w:t>
      </w:r>
    </w:p>
    <w:p w:rsidR="00B17671" w:rsidRPr="00B17671" w:rsidRDefault="00B17671" w:rsidP="00B17671">
      <w:pPr>
        <w:rPr>
          <w:rFonts w:cs="Tahoma"/>
          <w:b/>
          <w:bCs/>
          <w:sz w:val="22"/>
          <w:szCs w:val="22"/>
        </w:rPr>
      </w:pPr>
    </w:p>
    <w:p w:rsidR="00B17671" w:rsidRPr="00B17671" w:rsidRDefault="00B17671" w:rsidP="00B17671">
      <w:pPr>
        <w:rPr>
          <w:rFonts w:cs="Tahoma"/>
          <w:b/>
          <w:bCs/>
          <w:sz w:val="22"/>
          <w:szCs w:val="22"/>
        </w:rPr>
      </w:pPr>
    </w:p>
    <w:p w:rsidR="00B17671" w:rsidRPr="00B17671" w:rsidRDefault="00B17671" w:rsidP="00B17671">
      <w:pPr>
        <w:rPr>
          <w:rFonts w:cs="Tahoma"/>
          <w:sz w:val="22"/>
          <w:szCs w:val="22"/>
        </w:rPr>
      </w:pPr>
      <w:r w:rsidRPr="00B17671">
        <w:rPr>
          <w:rFonts w:cs="Tahoma"/>
          <w:sz w:val="22"/>
          <w:szCs w:val="22"/>
        </w:rPr>
        <w:t>Председатель Собрания депутатов</w:t>
      </w:r>
    </w:p>
    <w:p w:rsidR="00B17671" w:rsidRPr="00B17671" w:rsidRDefault="00B17671" w:rsidP="00B17671">
      <w:pPr>
        <w:rPr>
          <w:sz w:val="22"/>
          <w:szCs w:val="22"/>
        </w:rPr>
      </w:pPr>
      <w:r w:rsidRPr="00B17671">
        <w:rPr>
          <w:rFonts w:cs="Tahoma"/>
          <w:sz w:val="22"/>
          <w:szCs w:val="22"/>
        </w:rPr>
        <w:t>Митякинского сельского поселения                                                                     С.И.Куркин</w:t>
      </w:r>
      <w:r w:rsidRPr="00B17671">
        <w:rPr>
          <w:sz w:val="22"/>
          <w:szCs w:val="22"/>
        </w:rPr>
        <w:t xml:space="preserve">                                                                                                                                                                                                                                          </w:t>
      </w:r>
    </w:p>
    <w:p w:rsidR="00B17671" w:rsidRPr="00B17671" w:rsidRDefault="00B17671" w:rsidP="00B17671">
      <w:pPr>
        <w:jc w:val="right"/>
        <w:rPr>
          <w:sz w:val="22"/>
          <w:szCs w:val="22"/>
        </w:rPr>
      </w:pPr>
    </w:p>
    <w:p w:rsidR="00B17671" w:rsidRPr="00B17671" w:rsidRDefault="00B17671" w:rsidP="00B17671">
      <w:pPr>
        <w:jc w:val="right"/>
        <w:rPr>
          <w:sz w:val="22"/>
          <w:szCs w:val="22"/>
        </w:rPr>
      </w:pPr>
    </w:p>
    <w:p w:rsidR="00B17671" w:rsidRPr="00B17671" w:rsidRDefault="00B17671" w:rsidP="00B17671">
      <w:pPr>
        <w:jc w:val="right"/>
        <w:rPr>
          <w:sz w:val="22"/>
          <w:szCs w:val="22"/>
        </w:rPr>
      </w:pPr>
    </w:p>
    <w:p w:rsidR="00B17671" w:rsidRPr="00B17671" w:rsidRDefault="00B17671" w:rsidP="00B17671">
      <w:pPr>
        <w:jc w:val="right"/>
        <w:rPr>
          <w:sz w:val="22"/>
          <w:szCs w:val="22"/>
        </w:rPr>
      </w:pPr>
    </w:p>
    <w:p w:rsidR="00496045" w:rsidRDefault="00496045" w:rsidP="00B17671">
      <w:pPr>
        <w:jc w:val="right"/>
        <w:rPr>
          <w:sz w:val="22"/>
          <w:szCs w:val="22"/>
        </w:rPr>
      </w:pPr>
    </w:p>
    <w:p w:rsidR="00496045" w:rsidRDefault="00496045" w:rsidP="00B17671">
      <w:pPr>
        <w:jc w:val="right"/>
        <w:rPr>
          <w:sz w:val="22"/>
          <w:szCs w:val="22"/>
        </w:rPr>
      </w:pPr>
    </w:p>
    <w:p w:rsidR="00496045" w:rsidRDefault="00496045" w:rsidP="00B17671">
      <w:pPr>
        <w:jc w:val="right"/>
        <w:rPr>
          <w:sz w:val="22"/>
          <w:szCs w:val="22"/>
        </w:rPr>
      </w:pPr>
    </w:p>
    <w:p w:rsidR="00496045" w:rsidRDefault="00496045" w:rsidP="00B17671">
      <w:pPr>
        <w:jc w:val="right"/>
        <w:rPr>
          <w:sz w:val="22"/>
          <w:szCs w:val="22"/>
        </w:rPr>
      </w:pPr>
    </w:p>
    <w:p w:rsidR="00496045" w:rsidRDefault="00496045" w:rsidP="00B17671">
      <w:pPr>
        <w:jc w:val="right"/>
        <w:rPr>
          <w:sz w:val="22"/>
          <w:szCs w:val="22"/>
        </w:rPr>
      </w:pPr>
    </w:p>
    <w:p w:rsidR="00496045" w:rsidRDefault="00496045" w:rsidP="00B17671">
      <w:pPr>
        <w:jc w:val="right"/>
        <w:rPr>
          <w:sz w:val="22"/>
          <w:szCs w:val="22"/>
        </w:rPr>
      </w:pPr>
    </w:p>
    <w:p w:rsidR="00496045" w:rsidRDefault="00496045" w:rsidP="00B17671">
      <w:pPr>
        <w:jc w:val="right"/>
        <w:rPr>
          <w:sz w:val="22"/>
          <w:szCs w:val="22"/>
        </w:rPr>
      </w:pPr>
    </w:p>
    <w:p w:rsidR="00B17671" w:rsidRPr="00B17671" w:rsidRDefault="00B17671" w:rsidP="00B17671">
      <w:pPr>
        <w:jc w:val="right"/>
        <w:rPr>
          <w:sz w:val="22"/>
          <w:szCs w:val="22"/>
        </w:rPr>
      </w:pPr>
      <w:r w:rsidRPr="00B17671">
        <w:rPr>
          <w:sz w:val="22"/>
          <w:szCs w:val="22"/>
        </w:rPr>
        <w:t>Приложение№9</w:t>
      </w:r>
    </w:p>
    <w:p w:rsidR="00B17671" w:rsidRPr="00B17671" w:rsidRDefault="00B17671" w:rsidP="00B17671">
      <w:pPr>
        <w:ind w:firstLine="720"/>
        <w:jc w:val="right"/>
        <w:rPr>
          <w:sz w:val="22"/>
          <w:szCs w:val="22"/>
        </w:rPr>
      </w:pPr>
      <w:r w:rsidRPr="00B17671">
        <w:rPr>
          <w:sz w:val="22"/>
          <w:szCs w:val="22"/>
        </w:rPr>
        <w:t>к Решению собрания депутатов</w:t>
      </w:r>
    </w:p>
    <w:p w:rsidR="00B17671" w:rsidRPr="00B17671" w:rsidRDefault="00B17671" w:rsidP="00B17671">
      <w:pPr>
        <w:ind w:firstLine="720"/>
        <w:jc w:val="right"/>
        <w:rPr>
          <w:b/>
          <w:bCs/>
          <w:sz w:val="22"/>
          <w:szCs w:val="22"/>
        </w:rPr>
      </w:pPr>
      <w:r w:rsidRPr="00B17671">
        <w:rPr>
          <w:sz w:val="22"/>
          <w:szCs w:val="22"/>
        </w:rPr>
        <w:t>№12 от «15» июня 2016 г.</w:t>
      </w:r>
    </w:p>
    <w:p w:rsidR="00B17671" w:rsidRPr="00B17671" w:rsidRDefault="00B17671" w:rsidP="00B17671">
      <w:pPr>
        <w:shd w:val="clear" w:color="auto" w:fill="FFFFFF"/>
        <w:jc w:val="center"/>
        <w:rPr>
          <w:rFonts w:ascii="Arial" w:hAnsi="Arial" w:cs="Arial"/>
          <w:b/>
          <w:bCs/>
          <w:color w:val="000000"/>
          <w:sz w:val="22"/>
          <w:szCs w:val="22"/>
          <w:lang w:eastAsia="ru-RU"/>
        </w:rPr>
      </w:pPr>
    </w:p>
    <w:p w:rsidR="00B17671" w:rsidRPr="00B17671" w:rsidRDefault="00B17671" w:rsidP="00B17671">
      <w:pPr>
        <w:shd w:val="clear" w:color="auto" w:fill="FFFFFF"/>
        <w:jc w:val="center"/>
        <w:rPr>
          <w:b/>
          <w:bCs/>
          <w:color w:val="000000"/>
          <w:sz w:val="22"/>
          <w:szCs w:val="22"/>
          <w:lang w:eastAsia="ru-RU"/>
        </w:rPr>
      </w:pPr>
      <w:r w:rsidRPr="00B17671">
        <w:rPr>
          <w:b/>
          <w:bCs/>
          <w:color w:val="000000"/>
          <w:sz w:val="22"/>
          <w:szCs w:val="22"/>
          <w:lang w:eastAsia="ru-RU"/>
        </w:rPr>
        <w:t>Раздел 1. Общие положения</w:t>
      </w:r>
      <w:r w:rsidRPr="00B17671">
        <w:rPr>
          <w:sz w:val="22"/>
          <w:szCs w:val="22"/>
          <w:lang w:eastAsia="ru-RU"/>
        </w:rPr>
        <w:t xml:space="preserve"> </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1.1. Проектирование и эксплуатация элементов благоустройства обеспечивают требования охраны здоровья человека</w:t>
      </w:r>
      <w:hyperlink r:id="rId11" w:anchor="block_1111" w:history="1">
        <w:r w:rsidRPr="00B17671">
          <w:rPr>
            <w:color w:val="008000"/>
            <w:sz w:val="22"/>
            <w:szCs w:val="22"/>
            <w:lang w:eastAsia="ru-RU"/>
          </w:rPr>
          <w:t>*</w:t>
        </w:r>
      </w:hyperlink>
      <w:r w:rsidRPr="00B17671">
        <w:rPr>
          <w:sz w:val="22"/>
          <w:szCs w:val="22"/>
          <w:lang w:eastAsia="ru-RU"/>
        </w:rPr>
        <w:t>, исторической и природной среды, создают технические возможности беспрепятственного передвижения мало мобильных групп населения по территории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1.2. В настоящих нормах и правилах применяются следующие термины с соответствующими определениями: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b/>
          <w:bCs/>
          <w:color w:val="000080"/>
          <w:sz w:val="22"/>
          <w:szCs w:val="22"/>
          <w:lang w:eastAsia="ru-RU"/>
        </w:rPr>
        <w:t>Благоустройство территории</w:t>
      </w:r>
      <w:r w:rsidRPr="00B17671">
        <w:rPr>
          <w:sz w:val="22"/>
          <w:szCs w:val="22"/>
          <w:lang w:eastAsia="ru-RU"/>
        </w:rPr>
        <w:t xml:space="preserve">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b/>
          <w:bCs/>
          <w:color w:val="000080"/>
          <w:sz w:val="22"/>
          <w:szCs w:val="22"/>
          <w:lang w:eastAsia="ru-RU"/>
        </w:rPr>
        <w:t>Элементы благоустройства территории</w:t>
      </w:r>
      <w:r w:rsidRPr="00B17671">
        <w:rPr>
          <w:sz w:val="22"/>
          <w:szCs w:val="22"/>
          <w:lang w:eastAsia="ru-RU"/>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b/>
          <w:bCs/>
          <w:color w:val="000080"/>
          <w:sz w:val="22"/>
          <w:szCs w:val="22"/>
          <w:lang w:eastAsia="ru-RU"/>
        </w:rPr>
        <w:t>Нормируемый комплекс элементов благоустройства</w:t>
      </w:r>
      <w:r w:rsidRPr="00B17671">
        <w:rPr>
          <w:sz w:val="22"/>
          <w:szCs w:val="22"/>
          <w:lang w:eastAsia="ru-RU"/>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b/>
          <w:bCs/>
          <w:color w:val="000080"/>
          <w:sz w:val="22"/>
          <w:szCs w:val="22"/>
          <w:lang w:eastAsia="ru-RU"/>
        </w:rPr>
        <w:t>Объекты благоустройства территории</w:t>
      </w:r>
      <w:r w:rsidRPr="00B17671">
        <w:rPr>
          <w:sz w:val="22"/>
          <w:szCs w:val="22"/>
          <w:lang w:eastAsia="ru-RU"/>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b/>
          <w:bCs/>
          <w:color w:val="000080"/>
          <w:sz w:val="22"/>
          <w:szCs w:val="22"/>
          <w:lang w:eastAsia="ru-RU"/>
        </w:rPr>
        <w:t>Объекты нормирования благоустройства территории</w:t>
      </w:r>
      <w:r w:rsidRPr="00B17671">
        <w:rPr>
          <w:sz w:val="22"/>
          <w:szCs w:val="22"/>
          <w:lang w:eastAsia="ru-RU"/>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b/>
          <w:bCs/>
          <w:color w:val="000080"/>
          <w:sz w:val="22"/>
          <w:szCs w:val="22"/>
          <w:lang w:eastAsia="ru-RU"/>
        </w:rPr>
        <w:t>Уборка территорий</w:t>
      </w:r>
      <w:r w:rsidRPr="00B17671">
        <w:rPr>
          <w:sz w:val="22"/>
          <w:szCs w:val="22"/>
          <w:lang w:eastAsia="ru-RU"/>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p>
    <w:p w:rsidR="00B17671" w:rsidRPr="00B17671" w:rsidRDefault="00B17671" w:rsidP="00B17671">
      <w:pPr>
        <w:shd w:val="clear" w:color="auto" w:fill="FFFFFF"/>
        <w:jc w:val="center"/>
        <w:rPr>
          <w:b/>
          <w:bCs/>
          <w:color w:val="000000"/>
          <w:sz w:val="22"/>
          <w:szCs w:val="22"/>
          <w:lang w:eastAsia="ru-RU"/>
        </w:rPr>
      </w:pPr>
      <w:r w:rsidRPr="00B17671">
        <w:rPr>
          <w:b/>
          <w:bCs/>
          <w:color w:val="000000"/>
          <w:sz w:val="22"/>
          <w:szCs w:val="22"/>
          <w:lang w:eastAsia="ru-RU"/>
        </w:rPr>
        <w:t>Раздел 2. Элементы благоустройства территории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2.1. Элементы инженерной подготовки и защиты территории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lastRenderedPageBreak/>
        <w:t>2.1.2.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фунтов на площадке строительства.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2.1.3. При организации рельефа рекомендуется предусматривать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2.1.4. 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2.1.5. 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2.1.5.1. 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rsidR="00B17671" w:rsidRPr="00B17671" w:rsidRDefault="00B17671" w:rsidP="00B17671">
      <w:pPr>
        <w:shd w:val="clear" w:color="auto" w:fill="FFFFFF"/>
        <w:ind w:firstLine="720"/>
        <w:jc w:val="both"/>
        <w:rPr>
          <w:sz w:val="22"/>
          <w:szCs w:val="22"/>
          <w:lang w:eastAsia="ru-RU"/>
        </w:rPr>
      </w:pPr>
    </w:p>
    <w:p w:rsidR="00B17671" w:rsidRPr="00B17671" w:rsidRDefault="00B17671" w:rsidP="00B17671">
      <w:pPr>
        <w:shd w:val="clear" w:color="auto" w:fill="FFFFFF"/>
        <w:jc w:val="center"/>
        <w:rPr>
          <w:b/>
          <w:bCs/>
          <w:color w:val="000000"/>
          <w:sz w:val="22"/>
          <w:szCs w:val="22"/>
          <w:lang w:eastAsia="ru-RU"/>
        </w:rPr>
      </w:pPr>
      <w:r w:rsidRPr="00B17671">
        <w:rPr>
          <w:b/>
          <w:bCs/>
          <w:color w:val="000000"/>
          <w:sz w:val="22"/>
          <w:szCs w:val="22"/>
          <w:lang w:eastAsia="ru-RU"/>
        </w:rPr>
        <w:t>2.2. Озеленение</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2.2.1.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2.2.2. 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w:t>
      </w:r>
      <w:hyperlink r:id="rId12" w:anchor="block_6" w:history="1">
        <w:r w:rsidRPr="00B17671">
          <w:rPr>
            <w:color w:val="000000"/>
            <w:sz w:val="22"/>
            <w:szCs w:val="22"/>
            <w:lang w:eastAsia="ru-RU"/>
          </w:rPr>
          <w:t>объёмно-пространственная структура</w:t>
        </w:r>
      </w:hyperlink>
      <w:r w:rsidRPr="00B17671">
        <w:rPr>
          <w:color w:val="000000"/>
          <w:sz w:val="22"/>
          <w:szCs w:val="22"/>
          <w:lang w:eastAsia="ru-RU"/>
        </w:rPr>
        <w:t> </w:t>
      </w:r>
      <w:hyperlink r:id="rId13" w:anchor="block_3333" w:history="1">
        <w:r w:rsidRPr="00B17671">
          <w:rPr>
            <w:color w:val="000000"/>
            <w:sz w:val="22"/>
            <w:szCs w:val="22"/>
            <w:lang w:eastAsia="ru-RU"/>
          </w:rPr>
          <w:t>***</w:t>
        </w:r>
      </w:hyperlink>
      <w:r w:rsidRPr="00B17671">
        <w:rPr>
          <w:sz w:val="22"/>
          <w:szCs w:val="22"/>
          <w:lang w:eastAsia="ru-RU"/>
        </w:rPr>
        <w:t xml:space="preserve">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2.2.3.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w:t>
      </w:r>
      <w:hyperlink r:id="rId14" w:anchor="block_3" w:history="1">
        <w:r w:rsidRPr="00B17671">
          <w:rPr>
            <w:color w:val="000000"/>
            <w:sz w:val="22"/>
            <w:szCs w:val="22"/>
            <w:lang w:eastAsia="ru-RU"/>
          </w:rPr>
          <w:t>вертикальное озеленение</w:t>
        </w:r>
      </w:hyperlink>
      <w:r w:rsidRPr="00B17671">
        <w:rPr>
          <w:color w:val="000000"/>
          <w:sz w:val="22"/>
          <w:szCs w:val="22"/>
          <w:lang w:eastAsia="ru-RU"/>
        </w:rPr>
        <w:t>)</w:t>
      </w:r>
      <w:r w:rsidRPr="00B17671">
        <w:rPr>
          <w:sz w:val="22"/>
          <w:szCs w:val="22"/>
          <w:lang w:eastAsia="ru-RU"/>
        </w:rPr>
        <w:t xml:space="preserve"> зданий и сооружений.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2.2.4. 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комов, ям и траншей для посадки насаждений (</w:t>
      </w:r>
      <w:hyperlink r:id="rId15" w:anchor="block_2200" w:history="1">
        <w:r w:rsidRPr="00B17671">
          <w:rPr>
            <w:color w:val="000000"/>
            <w:sz w:val="22"/>
            <w:szCs w:val="22"/>
            <w:lang w:eastAsia="ru-RU"/>
          </w:rPr>
          <w:t>таблица 2</w:t>
        </w:r>
      </w:hyperlink>
      <w:r w:rsidRPr="00B17671">
        <w:rPr>
          <w:sz w:val="22"/>
          <w:szCs w:val="22"/>
          <w:lang w:eastAsia="ru-RU"/>
        </w:rPr>
        <w:t xml:space="preserve"> Приложения N 2 к настоящим Правилам). Обязать соблюдать максимальное количество насаждений на различных территориях населенного пункта (</w:t>
      </w:r>
      <w:hyperlink r:id="rId16" w:anchor="block_2300" w:history="1">
        <w:r w:rsidRPr="00B17671">
          <w:rPr>
            <w:color w:val="000000"/>
            <w:sz w:val="22"/>
            <w:szCs w:val="22"/>
            <w:lang w:eastAsia="ru-RU"/>
          </w:rPr>
          <w:t>таблица 3</w:t>
        </w:r>
      </w:hyperlink>
      <w:r w:rsidRPr="00B17671">
        <w:rPr>
          <w:sz w:val="22"/>
          <w:szCs w:val="22"/>
          <w:lang w:eastAsia="ru-RU"/>
        </w:rPr>
        <w:t xml:space="preserve"> Приложения N 2 к настоящим правилам),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hyperlink r:id="rId17" w:anchor="block_2400" w:history="1">
        <w:r w:rsidRPr="00B17671">
          <w:rPr>
            <w:color w:val="000000"/>
            <w:sz w:val="22"/>
            <w:szCs w:val="22"/>
            <w:lang w:eastAsia="ru-RU"/>
          </w:rPr>
          <w:t>таблицы 4-9</w:t>
        </w:r>
      </w:hyperlink>
      <w:r w:rsidRPr="00B17671">
        <w:rPr>
          <w:sz w:val="22"/>
          <w:szCs w:val="22"/>
          <w:lang w:eastAsia="ru-RU"/>
        </w:rPr>
        <w:t xml:space="preserve"> Приложения N 2 к настоящим правилам).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2.2.5.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городских экосистем к саморегуляции. Для обеспечения жизнеспособности насаждений и озеленяемых территорий населенного пункта обычно необходимо:</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xml:space="preserve">- производить </w:t>
      </w:r>
      <w:hyperlink r:id="rId18" w:anchor="block_2131015" w:history="1">
        <w:r w:rsidRPr="00B17671">
          <w:rPr>
            <w:color w:val="000000"/>
            <w:sz w:val="22"/>
            <w:szCs w:val="22"/>
            <w:lang w:eastAsia="ru-RU"/>
          </w:rPr>
          <w:t>благоустройство территории</w:t>
        </w:r>
      </w:hyperlink>
      <w:r w:rsidRPr="00B17671">
        <w:rPr>
          <w:sz w:val="22"/>
          <w:szCs w:val="22"/>
          <w:lang w:eastAsia="ru-RU"/>
        </w:rPr>
        <w:t xml:space="preserve"> в зонах особо охраняемых природных территорий в соответствии с установленными режимами хозяйственной деятельности и величиной </w:t>
      </w:r>
      <w:r w:rsidRPr="00B17671">
        <w:rPr>
          <w:sz w:val="22"/>
          <w:szCs w:val="22"/>
          <w:lang w:eastAsia="ru-RU"/>
        </w:rPr>
        <w:lastRenderedPageBreak/>
        <w:t>нормативно допустимой рекреационной нагрузки (</w:t>
      </w:r>
      <w:hyperlink r:id="rId19" w:anchor="block_21010" w:history="1">
        <w:r w:rsidRPr="00B17671">
          <w:rPr>
            <w:color w:val="000000"/>
            <w:sz w:val="22"/>
            <w:szCs w:val="22"/>
            <w:lang w:eastAsia="ru-RU"/>
          </w:rPr>
          <w:t>таблицы 10</w:t>
        </w:r>
      </w:hyperlink>
      <w:r w:rsidRPr="00B17671">
        <w:rPr>
          <w:color w:val="000000"/>
          <w:sz w:val="22"/>
          <w:szCs w:val="22"/>
          <w:lang w:eastAsia="ru-RU"/>
        </w:rPr>
        <w:t xml:space="preserve">, </w:t>
      </w:r>
      <w:hyperlink r:id="rId20" w:anchor="block_21011" w:history="1">
        <w:r w:rsidRPr="00B17671">
          <w:rPr>
            <w:color w:val="000000"/>
            <w:sz w:val="22"/>
            <w:szCs w:val="22"/>
            <w:lang w:eastAsia="ru-RU"/>
          </w:rPr>
          <w:t>11</w:t>
        </w:r>
      </w:hyperlink>
      <w:r w:rsidRPr="00B17671">
        <w:rPr>
          <w:sz w:val="22"/>
          <w:szCs w:val="22"/>
          <w:lang w:eastAsia="ru-RU"/>
        </w:rPr>
        <w:t xml:space="preserve"> Приложения N 2 к настоящим правилам);</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учитывать степень техногенных нагрузок от прилегающих территорий;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2.2.6. На территории муниципального образования следует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При проектировании озеленения на территориях с почвенным покровом, нарушенным антропогенной деятельностью, рекомендуется учитывать </w:t>
      </w:r>
      <w:hyperlink r:id="rId21" w:anchor="block_4000" w:history="1">
        <w:r w:rsidRPr="00B17671">
          <w:rPr>
            <w:color w:val="000000"/>
            <w:sz w:val="22"/>
            <w:szCs w:val="22"/>
            <w:lang w:eastAsia="ru-RU"/>
          </w:rPr>
          <w:t>Приложение N 4</w:t>
        </w:r>
      </w:hyperlink>
      <w:r w:rsidRPr="00B17671">
        <w:rPr>
          <w:sz w:val="22"/>
          <w:szCs w:val="22"/>
          <w:lang w:eastAsia="ru-RU"/>
        </w:rPr>
        <w:t xml:space="preserve"> к настоящим правилам.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2.2.7. При озеленении территории общественных пространств и объектов рекреации, в том числе с использованием крышного и вертикального озеленения, следует предусматривать устройство газонов, автоматических систем полива и орошения (</w:t>
      </w:r>
      <w:hyperlink r:id="rId22" w:anchor="block_21010" w:history="1">
        <w:r w:rsidRPr="00B17671">
          <w:rPr>
            <w:color w:val="000000"/>
            <w:sz w:val="22"/>
            <w:szCs w:val="22"/>
            <w:lang w:eastAsia="ru-RU"/>
          </w:rPr>
          <w:t>таблица 10</w:t>
        </w:r>
      </w:hyperlink>
      <w:r w:rsidRPr="00B17671">
        <w:rPr>
          <w:sz w:val="22"/>
          <w:szCs w:val="22"/>
          <w:lang w:eastAsia="ru-RU"/>
        </w:rPr>
        <w:t xml:space="preserve"> Приложения N 2 к настоящим правилам), цветочное оформление (</w:t>
      </w:r>
      <w:hyperlink r:id="rId23" w:anchor="block_2400" w:history="1">
        <w:r w:rsidRPr="00B17671">
          <w:rPr>
            <w:color w:val="000000"/>
            <w:sz w:val="22"/>
            <w:szCs w:val="22"/>
            <w:lang w:eastAsia="ru-RU"/>
          </w:rPr>
          <w:t>таблица 4</w:t>
        </w:r>
      </w:hyperlink>
      <w:r w:rsidRPr="00B17671">
        <w:rPr>
          <w:sz w:val="22"/>
          <w:szCs w:val="22"/>
          <w:lang w:eastAsia="ru-RU"/>
        </w:rPr>
        <w:t xml:space="preserve"> Приложения N 2 к настоящим правилам). Обязательное цветочное оформление следует вводить только при условии комплексной оценки территории конкретного объекта с учетом его местоположения, рекреационной нагрузки, наличия иных близлежащих объектов озеленения и цветочного оформления. На территориях с большой площадью замощенных поверхностей, высокой плотностью застройки и подземных коммуникаций других административных округов для целей озеленения следует использовать отмостки зданий, поверхности фасадов и крыш, мобильное озеленение.</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2.2.8. При посадке деревьев в зонах действия теплотрасс рекомендуется учитывать фактор прогревания почвы в обе стороны от оси теплотрассы на расстояние: интенсивного прогревания - до 2 м, среднего - 2-6 м, слабого - 6-10 м. У теплотрасс не рекомендуется размещать: липу, клен, сирень, жимолость - ближе 2 м, тополь, боярышник, кизильник, дерен, лиственницу, березу - ближе 3-4 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2.2.9.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2.2.9.1. Для защиты от ветра рекомендуется использовать зеленые насаждения ажурной конструкции с вертикальной </w:t>
      </w:r>
      <w:hyperlink r:id="rId24" w:anchor="block_11" w:history="1">
        <w:r w:rsidRPr="00B17671">
          <w:rPr>
            <w:color w:val="000000"/>
            <w:sz w:val="22"/>
            <w:szCs w:val="22"/>
            <w:lang w:eastAsia="ru-RU"/>
          </w:rPr>
          <w:t>сомкнутостью полога</w:t>
        </w:r>
      </w:hyperlink>
      <w:r w:rsidRPr="00B17671">
        <w:rPr>
          <w:sz w:val="22"/>
          <w:szCs w:val="22"/>
          <w:lang w:eastAsia="ru-RU"/>
        </w:rPr>
        <w:t xml:space="preserve"> 60-70%.</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2.2.9.2. 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8-10 м (с широкой кроной), 5-6 м (со средней кроной), 3-4 м (с узкой кроной), подкроновое пространство следует заполнять рядами кустарника. Ожидаемый уровень снижения шума указан в </w:t>
      </w:r>
      <w:hyperlink r:id="rId25" w:anchor="block_2700" w:history="1">
        <w:r w:rsidRPr="00B17671">
          <w:rPr>
            <w:color w:val="000000"/>
            <w:sz w:val="22"/>
            <w:szCs w:val="22"/>
            <w:lang w:eastAsia="ru-RU"/>
          </w:rPr>
          <w:t>таблице 7</w:t>
        </w:r>
      </w:hyperlink>
      <w:r w:rsidRPr="00B17671">
        <w:rPr>
          <w:sz w:val="22"/>
          <w:szCs w:val="22"/>
          <w:lang w:eastAsia="ru-RU"/>
        </w:rPr>
        <w:t xml:space="preserve"> Приложения N 2 к настоящим правилам.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2.2.9.3.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 смыкание крон).</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Крышное и вертикальное озеленение</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2.2.10. Стационарное </w:t>
      </w:r>
      <w:hyperlink r:id="rId26" w:anchor="block_5" w:history="1">
        <w:r w:rsidRPr="00B17671">
          <w:rPr>
            <w:color w:val="000000"/>
            <w:sz w:val="22"/>
            <w:szCs w:val="22"/>
            <w:lang w:eastAsia="ru-RU"/>
          </w:rPr>
          <w:t>крышное озеленение</w:t>
        </w:r>
      </w:hyperlink>
      <w:r w:rsidRPr="00B17671">
        <w:rPr>
          <w:sz w:val="22"/>
          <w:szCs w:val="22"/>
          <w:lang w:eastAsia="ru-RU"/>
        </w:rPr>
        <w:t xml:space="preserve"> может быть предусмотрено при проектировании новых, реконструкции и капитальном ремонте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малоуклонной (уклон не более 3%) крышей.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 и объектами.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2.2.11. При реконструкции и капитальном ремонте зданий и сооружений возможность устройства крышного озеленения рекомендуется определять расчетом прочности, устойчивости и деформативности существующих несущих конструкций.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lastRenderedPageBreak/>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следует подтверждать технико-экономическим обоснованием.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2.2.12. Расчетную нагрузку от системы озеленения следует определять с учетом веса растений, почвенного субстрата, дренажа, противокорневой защиты кровли, впитавшейся в грунт дождевой или поливочной воды и других элементов покрытия.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Вес крышного озеленения, не требующего ухода, рекомендуется не превышать 70 кг/кв. м, а озеленения с постоянным уходом - 800 кг/кв. м.</w:t>
      </w:r>
    </w:p>
    <w:p w:rsidR="00B17671" w:rsidRPr="00B17671" w:rsidRDefault="00B17671" w:rsidP="00B17671">
      <w:pPr>
        <w:shd w:val="clear" w:color="auto" w:fill="FFFFFF"/>
        <w:jc w:val="center"/>
        <w:rPr>
          <w:b/>
          <w:bCs/>
          <w:color w:val="000080"/>
          <w:sz w:val="22"/>
          <w:szCs w:val="22"/>
          <w:lang w:eastAsia="ru-RU"/>
        </w:rPr>
      </w:pPr>
    </w:p>
    <w:p w:rsidR="00B17671" w:rsidRPr="00B17671" w:rsidRDefault="00B17671" w:rsidP="00B17671">
      <w:pPr>
        <w:shd w:val="clear" w:color="auto" w:fill="FFFFFF"/>
        <w:jc w:val="center"/>
        <w:rPr>
          <w:b/>
          <w:bCs/>
          <w:color w:val="000080"/>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2.3. Виды покрытий</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2.3.1. Покрытия поверхности обеспечивают на территории муниципального образования условия безопасного и комфортного передвижения, а также - формируют архитектурно-художественный облик среды. Для целей благоустройства территории рекомендуется определять следующие виды покрытий: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твердые (капитальные) - монолитные или сборные, выполняемые из асфальтобетона, цементобетона, природного камня и т.п. материалов;</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газонные, выполняемые по специальным технологиям подготовки и посадки травяного покрова;</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комбинированные, представляющие сочетания покрытий, указанных выше (например, плитка, утопленная в газон и т.п.).</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2.3.2. На территории муниципального образования не рекомендуется допускать наличия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2.3.3. Применяемый в проекте вид покрытия рекомендуется устанавливать прочным, ремонтопригодным, экологичным, не допускающим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2.3.4.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Следует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2.3.5.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4%о; при отсутствии системы дождевой канализации - не менее 5%о. Максимальные уклоны следует назначать в зависимости от условий движения транспорта и пешеходов.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2.3.6.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hyperlink r:id="rId27" w:anchor="block_12" w:history="1">
        <w:r w:rsidRPr="00B17671">
          <w:rPr>
            <w:color w:val="000000"/>
            <w:sz w:val="22"/>
            <w:szCs w:val="22"/>
            <w:lang w:eastAsia="ru-RU"/>
          </w:rPr>
          <w:t>тактильного покрытия</w:t>
        </w:r>
      </w:hyperlink>
      <w:r w:rsidRPr="00B17671">
        <w:rPr>
          <w:color w:val="000000"/>
          <w:sz w:val="22"/>
          <w:szCs w:val="22"/>
          <w:lang w:eastAsia="ru-RU"/>
        </w:rPr>
        <w:t>.</w:t>
      </w:r>
      <w:r w:rsidRPr="00B17671">
        <w:rPr>
          <w:sz w:val="22"/>
          <w:szCs w:val="22"/>
          <w:lang w:eastAsia="ru-RU"/>
        </w:rPr>
        <w:t xml:space="preserve">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B17671" w:rsidRPr="00B17671" w:rsidRDefault="00B17671" w:rsidP="00B17671">
      <w:pPr>
        <w:shd w:val="clear" w:color="auto" w:fill="FFFFFF"/>
        <w:ind w:firstLine="720"/>
        <w:jc w:val="both"/>
        <w:rPr>
          <w:sz w:val="22"/>
          <w:szCs w:val="22"/>
          <w:lang w:eastAsia="ru-RU"/>
        </w:rPr>
      </w:pP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2.4. Сопряжения поверхностей</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2.4.1. К элементам сопряжения поверхностей обычно относят различные виды бортовых камней, пандусы, ступени, лестницы.</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Бортовые камни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2.4.2. На стыке тротуара и проезжей части, как правило, следует устанавливать дорожные бортовые камни. Бортовые камни рекомендуется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2.4.3.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w:t>
      </w:r>
      <w:hyperlink r:id="rId28" w:anchor="block_7" w:history="1">
        <w:r w:rsidRPr="00B17671">
          <w:rPr>
            <w:color w:val="000000"/>
            <w:sz w:val="22"/>
            <w:szCs w:val="22"/>
            <w:lang w:eastAsia="ru-RU"/>
          </w:rPr>
          <w:t>пешеходных зон</w:t>
        </w:r>
      </w:hyperlink>
      <w:r w:rsidRPr="00B17671">
        <w:rPr>
          <w:sz w:val="22"/>
          <w:szCs w:val="22"/>
          <w:lang w:eastAsia="ru-RU"/>
        </w:rPr>
        <w:t xml:space="preserve">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Ступени, лестницы, пандусы</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2.4.4. При уклонах пешеходных коммуникаций более 60%о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50%о,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hyperlink r:id="rId29" w:anchor="block_2" w:history="1">
        <w:r w:rsidRPr="00B17671">
          <w:rPr>
            <w:color w:val="000000"/>
            <w:sz w:val="22"/>
            <w:szCs w:val="22"/>
            <w:lang w:eastAsia="ru-RU"/>
          </w:rPr>
          <w:t>бордюрный пандус</w:t>
        </w:r>
      </w:hyperlink>
      <w:r w:rsidRPr="00B17671">
        <w:rPr>
          <w:sz w:val="22"/>
          <w:szCs w:val="22"/>
          <w:lang w:eastAsia="ru-RU"/>
        </w:rPr>
        <w:t xml:space="preserve"> для обеспечения спуска с покрытия тротуара на уровень дорожного покрытия.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2.4.5. При проектировании открытых лестниц на перепадах рельефа высоту ступеней рекомендуется назначать не более 120 мм, ширину - не менее 400 мм и уклон 10-20%о в сторону вышележащей ступени. После каждых 10-12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2.4.6. 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 Зависимость уклона пандуса от высоты подъема рекомендуется принимать по </w:t>
      </w:r>
      <w:hyperlink r:id="rId30" w:anchor="block_21012" w:history="1">
        <w:r w:rsidRPr="00B17671">
          <w:rPr>
            <w:color w:val="000000"/>
            <w:sz w:val="22"/>
            <w:szCs w:val="22"/>
            <w:lang w:eastAsia="ru-RU"/>
          </w:rPr>
          <w:t>таблице 12</w:t>
        </w:r>
      </w:hyperlink>
      <w:r w:rsidRPr="00B17671">
        <w:rPr>
          <w:sz w:val="22"/>
          <w:szCs w:val="22"/>
          <w:lang w:eastAsia="ru-RU"/>
        </w:rPr>
        <w:t xml:space="preserve"> Приложения N 2 к настоящим правилам. Уклон бордюрного пандуса следует, как правило, принимать 1:12.</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2.5. Ограждения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2.5.1. В целях благоустройства на территории муниципального образования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- 0,3-1,0 м, средние - 1,1-1,7 м, высокие - </w:t>
      </w:r>
      <w:r w:rsidRPr="00B17671">
        <w:rPr>
          <w:sz w:val="22"/>
          <w:szCs w:val="22"/>
          <w:lang w:eastAsia="ru-RU"/>
        </w:rPr>
        <w:lastRenderedPageBreak/>
        <w:t>1,8-3,0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2.5.2. Проектирование ограждений рекомендуется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2.5.2.1. Ограждения магистралей и транспортных сооружений города рекомендуется проектировать согласно </w:t>
      </w:r>
      <w:hyperlink r:id="rId31" w:history="1">
        <w:r w:rsidRPr="00B17671">
          <w:rPr>
            <w:color w:val="000000"/>
            <w:sz w:val="22"/>
            <w:szCs w:val="22"/>
            <w:lang w:eastAsia="ru-RU"/>
          </w:rPr>
          <w:t>ГОСТ Р 52289</w:t>
        </w:r>
      </w:hyperlink>
      <w:r w:rsidRPr="00B17671">
        <w:rPr>
          <w:color w:val="000000"/>
          <w:sz w:val="22"/>
          <w:szCs w:val="22"/>
          <w:lang w:eastAsia="ru-RU"/>
        </w:rPr>
        <w:t xml:space="preserve">, </w:t>
      </w:r>
      <w:hyperlink r:id="rId32" w:history="1">
        <w:r w:rsidRPr="00B17671">
          <w:rPr>
            <w:color w:val="000000"/>
            <w:sz w:val="22"/>
            <w:szCs w:val="22"/>
            <w:lang w:eastAsia="ru-RU"/>
          </w:rPr>
          <w:t>ГОСТ 26804</w:t>
        </w:r>
      </w:hyperlink>
      <w:r w:rsidRPr="00B17671">
        <w:rPr>
          <w:sz w:val="22"/>
          <w:szCs w:val="22"/>
          <w:lang w:eastAsia="ru-RU"/>
        </w:rPr>
        <w:t xml:space="preserve">, верхних бровок откосов и террас - согласно </w:t>
      </w:r>
      <w:hyperlink r:id="rId33" w:anchor="block_217" w:history="1">
        <w:r w:rsidRPr="00B17671">
          <w:rPr>
            <w:color w:val="000000"/>
            <w:sz w:val="22"/>
            <w:szCs w:val="22"/>
            <w:lang w:eastAsia="ru-RU"/>
          </w:rPr>
          <w:t>пункту 2.1.7</w:t>
        </w:r>
      </w:hyperlink>
      <w:r w:rsidRPr="00B17671">
        <w:rPr>
          <w:sz w:val="22"/>
          <w:szCs w:val="22"/>
          <w:lang w:eastAsia="ru-RU"/>
        </w:rPr>
        <w:t xml:space="preserve"> настоящих правил.</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2.5.2.2. 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2.5.2.3. На территориях общественного, жилого, рекреационного назначения рекомендуется запрещать проектирование глухих и железобетонных ограждений. Рекомендуется применение декоративных металлических ограждений.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2.5.3. Рекомендуется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рекомендуется размещать на территории газона с отступом от границы примыкания порядка 0,2-0,3 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2.5.4.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2.6. Малые архитектурные формы</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2.6.1. К малым архитектурным формам (МАФ) относятся: элементы монументально-декоративного оформления, устройства для оформления мобильного и </w:t>
      </w:r>
      <w:hyperlink r:id="rId34" w:anchor="block_3" w:history="1">
        <w:r w:rsidRPr="00B17671">
          <w:rPr>
            <w:color w:val="000000"/>
            <w:sz w:val="22"/>
            <w:szCs w:val="22"/>
            <w:lang w:eastAsia="ru-RU"/>
          </w:rPr>
          <w:t>вертикального озеленения</w:t>
        </w:r>
      </w:hyperlink>
      <w:r w:rsidRPr="00B17671">
        <w:rPr>
          <w:color w:val="000000"/>
          <w:sz w:val="22"/>
          <w:szCs w:val="22"/>
          <w:lang w:eastAsia="ru-RU"/>
        </w:rPr>
        <w:t>,</w:t>
      </w:r>
      <w:r w:rsidRPr="00B17671">
        <w:rPr>
          <w:sz w:val="22"/>
          <w:szCs w:val="22"/>
          <w:lang w:eastAsia="ru-RU"/>
        </w:rPr>
        <w:t xml:space="preserve"> водные устройства, городская мебель, коммунально-бытовое и техническое оборудование на территории муниципального образования.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городских многофункциональных центров и зон малые архитектурные формы рекомендуется проектировать на основании индивидуальных проектных разработок.</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Устройства для оформления озеленения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2.6.2. Для оформления мобильного и вертикального озеленения рекомендуется применять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Водные устройства</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2.6.3.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w:t>
      </w:r>
      <w:r w:rsidRPr="00B17671">
        <w:rPr>
          <w:sz w:val="22"/>
          <w:szCs w:val="22"/>
          <w:lang w:eastAsia="ru-RU"/>
        </w:rPr>
        <w:lastRenderedPageBreak/>
        <w:t>снабжать водосливными трубами, отводящими избыток воды в дренажную сеть и ливневую канализацию.</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2.6.3.1. Фонтаны рекомендуется проектировать на основании индивидуальных проектных разработок.</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2.6.3.2.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2.6.3.3. Следует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Мебель муниципального образования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2.6.4. 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2.6.4.1. Установку скамей рекомендуется предусматривать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2.6.4.2.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2.6.4.3. Количество размещаемой мебели муниципального образования рекомендуется устанавливать, в зависимости от функционального назначения территории и количества посетителей на этой территории.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Уличное коммунально-бытовое оборудование</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2.6.5. Улично-коммунальное оборудование обычно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2.6.5.1. Для сбора бытового мусора на улицах, площадях, объектах рекреации рекомендуется применять малогабаритные (малые) контейнеры (менее 0,5 куб.м)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метрополитена и пригородной электрички).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w:t>
      </w:r>
      <w:r w:rsidRPr="00B17671">
        <w:rPr>
          <w:sz w:val="22"/>
          <w:szCs w:val="22"/>
          <w:lang w:eastAsia="ru-RU"/>
        </w:rPr>
        <w:lastRenderedPageBreak/>
        <w:t>предусматривать расстановку, не мешающую передвижению пешеходов, проезду инвалидных и детских колясок.</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Уличное техническое оборудование</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2.6.6.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2.6.6.1. Установка уличного технического оборудования должна обеспечивать удобный подход к оборудованию и </w:t>
      </w:r>
      <w:r w:rsidRPr="00B17671">
        <w:rPr>
          <w:color w:val="000000"/>
          <w:sz w:val="22"/>
          <w:szCs w:val="22"/>
          <w:lang w:eastAsia="ru-RU"/>
        </w:rPr>
        <w:t xml:space="preserve">соответствовать </w:t>
      </w:r>
      <w:hyperlink r:id="rId35" w:anchor="block_3" w:history="1">
        <w:r w:rsidRPr="00B17671">
          <w:rPr>
            <w:color w:val="000000"/>
            <w:sz w:val="22"/>
            <w:szCs w:val="22"/>
            <w:lang w:eastAsia="ru-RU"/>
          </w:rPr>
          <w:t>разделу 3</w:t>
        </w:r>
      </w:hyperlink>
      <w:r w:rsidRPr="00B17671">
        <w:rPr>
          <w:sz w:val="22"/>
          <w:szCs w:val="22"/>
          <w:lang w:eastAsia="ru-RU"/>
        </w:rPr>
        <w:t xml:space="preserve"> СНиП 35-01.</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2.6.6.2. 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 уровень приемного отверстия почтового ящика рекомендуется располагать от уровня покрытия на высоте 1,3 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2.6.7. 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вентиляционные шахты оборудовать решетками.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2.7. Игровое и спортивное оборудование</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2.7.1. 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 (</w:t>
      </w:r>
      <w:hyperlink r:id="rId36" w:anchor="block_21013" w:history="1">
        <w:r w:rsidRPr="00B17671">
          <w:rPr>
            <w:color w:val="000000"/>
            <w:sz w:val="22"/>
            <w:szCs w:val="22"/>
            <w:lang w:eastAsia="ru-RU"/>
          </w:rPr>
          <w:t>таблица 13</w:t>
        </w:r>
      </w:hyperlink>
      <w:r w:rsidRPr="00B17671">
        <w:rPr>
          <w:sz w:val="22"/>
          <w:szCs w:val="22"/>
          <w:lang w:eastAsia="ru-RU"/>
        </w:rPr>
        <w:t xml:space="preserve"> Приложения N 2 к настоящим Методическим рекомендациям).</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Игровое оборудование</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2.7.2. 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2.7.3. Рекомендуется предусматривать следующие требования к материалу игрового оборудования и условиям его обработки: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lastRenderedPageBreak/>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2.7.4. В требованиях к конструкциям игрового оборудования рекомендуется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2.7.5. При размещении игрового оборудования на детских игровых площадках рекомендуется соблюдать минимальные расстояния безопасности в соответствии с </w:t>
      </w:r>
      <w:hyperlink r:id="rId37" w:anchor="block_21015" w:history="1">
        <w:r w:rsidRPr="00B17671">
          <w:rPr>
            <w:color w:val="000000"/>
            <w:sz w:val="22"/>
            <w:szCs w:val="22"/>
            <w:lang w:eastAsia="ru-RU"/>
          </w:rPr>
          <w:t>таблицей 15</w:t>
        </w:r>
      </w:hyperlink>
      <w:r w:rsidRPr="00B17671">
        <w:rPr>
          <w:sz w:val="22"/>
          <w:szCs w:val="22"/>
          <w:lang w:eastAsia="ru-RU"/>
        </w:rPr>
        <w:t xml:space="preserve"> Приложения N 2 к настоящим правилам.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принимать согласно </w:t>
      </w:r>
      <w:hyperlink r:id="rId38" w:anchor="block_21014" w:history="1">
        <w:r w:rsidRPr="00B17671">
          <w:rPr>
            <w:color w:val="000000"/>
            <w:sz w:val="22"/>
            <w:szCs w:val="22"/>
            <w:lang w:eastAsia="ru-RU"/>
          </w:rPr>
          <w:t>таблице 14</w:t>
        </w:r>
      </w:hyperlink>
      <w:r w:rsidRPr="00B17671">
        <w:rPr>
          <w:sz w:val="22"/>
          <w:szCs w:val="22"/>
          <w:lang w:eastAsia="ru-RU"/>
        </w:rPr>
        <w:t xml:space="preserve"> Приложения N 2 к настоящим правилам.</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Спортивное оборудование</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p>
    <w:p w:rsidR="00B17671" w:rsidRPr="00B17671" w:rsidRDefault="00B17671" w:rsidP="00B17671">
      <w:pPr>
        <w:shd w:val="clear" w:color="auto" w:fill="FFFFFF"/>
        <w:jc w:val="center"/>
        <w:rPr>
          <w:b/>
          <w:bCs/>
          <w:color w:val="000080"/>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2.8. Освещение и осветительное оборудование</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2.9. Средства наружной рекламы и информации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2.9.1. Размещение средств наружной рекламы и информации на территории населенного пункта рекомендуется производить согласно </w:t>
      </w:r>
      <w:hyperlink r:id="rId39" w:history="1">
        <w:r w:rsidRPr="00B17671">
          <w:rPr>
            <w:color w:val="000000"/>
            <w:sz w:val="22"/>
            <w:szCs w:val="22"/>
            <w:lang w:eastAsia="ru-RU"/>
          </w:rPr>
          <w:t>ГОСТ Р 52044</w:t>
        </w:r>
      </w:hyperlink>
      <w:r w:rsidRPr="00B17671">
        <w:rPr>
          <w:sz w:val="22"/>
          <w:szCs w:val="22"/>
          <w:lang w:eastAsia="ru-RU"/>
        </w:rPr>
        <w:t>.</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2.10. Некапитальные нестационарные сооружения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2.10.1. 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w:t>
      </w:r>
      <w:r w:rsidRPr="00B17671">
        <w:rPr>
          <w:sz w:val="22"/>
          <w:szCs w:val="22"/>
          <w:lang w:eastAsia="ru-RU"/>
        </w:rPr>
        <w:lastRenderedPageBreak/>
        <w:t>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2.10.2. Размещение некапитальных нестационарных сооружений на территориях муниципального образования, как правило,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2.10.3.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2.10.4. 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2,0x5,0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соответствующими ГОСТ и СНиП.</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2.10.5.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2.11. Оформление и оборудование зданий и сооружений</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2.11.1. 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2.11.2. 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2.11.2.1. Возможность остекления лоджий и балконов, замене рам, окраске стен в исторических центрах населенных пунктов рекомендуется устанавливать в составе градостроительного регламента.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2.11.2.2. 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2.11.3. 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w:t>
      </w:r>
      <w:r w:rsidRPr="00B17671">
        <w:rPr>
          <w:sz w:val="22"/>
          <w:szCs w:val="22"/>
          <w:lang w:eastAsia="ru-RU"/>
        </w:rPr>
        <w:lastRenderedPageBreak/>
        <w:t>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2.11.4. 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10%о в сторону от здания. Ширину отмостки для зданий и сооружений рекомендуется принимать 0,8-1,2 м, в сложных геологических условиях (грунты с карстами) - 1,5-3 м. В случае примыкания здания к пешеходным коммуникациям, роль отмостки обычно выполняет тротуар с твердым видом покрытия.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2.11.5. При организации стока воды со скатных крыш через водосточные трубы рекомендуется: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не допускать высоты свободного падения воды из выходного отверстия трубы более 200 мм;</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xml:space="preserve">- предусматривать в местах стока воды из трубы на основные пешеходные коммуникации наличие твердого покрытия с уклоном не менее 5%о в направлении водоотводных лотков, либо - устройство лотков в покрытии (закрытых или перекрытых решетками согласно </w:t>
      </w:r>
      <w:hyperlink r:id="rId40" w:anchor="block_2114" w:history="1">
        <w:r w:rsidRPr="00B17671">
          <w:rPr>
            <w:color w:val="000000"/>
            <w:sz w:val="22"/>
            <w:szCs w:val="22"/>
            <w:lang w:eastAsia="ru-RU"/>
          </w:rPr>
          <w:t>пункту 2.1.14</w:t>
        </w:r>
      </w:hyperlink>
      <w:r w:rsidRPr="00B17671">
        <w:rPr>
          <w:sz w:val="22"/>
          <w:szCs w:val="22"/>
          <w:lang w:eastAsia="ru-RU"/>
        </w:rPr>
        <w:t xml:space="preserve"> настоящих правил);</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предусматривать устройство дренажа в местах стока воды из трубы на газон или иные мягкие виды покрытия.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2.12. Площадки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 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Детские площадки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 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2.12.3. 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2.12.4. Площадки для игр детей на территориях жилого назначения рекомендуется проектировать из расчета 0,5-0,7 кв.м на 1 жителя. Размеры и условия размещения площадок </w:t>
      </w:r>
      <w:r w:rsidRPr="00B17671">
        <w:rPr>
          <w:sz w:val="22"/>
          <w:szCs w:val="22"/>
          <w:lang w:eastAsia="ru-RU"/>
        </w:rPr>
        <w:lastRenderedPageBreak/>
        <w:t>рекомендуется проектировать в зависимости от возрастных групп детей и места размещения жилой застройки в городе.</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2.12.4.1. Площадки детей преддошкольного возраста могут иметь незначительные размеры (50-75 кв.м),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2.12.4.2. Оптимальный размер игровых площадок рекомендуется устанавливать для детей дошкольного возраста - 70-150 кв.м, школьного возраста - 100-300 кв.м, комплексных игровых площадок - 900-1600 кв.м. При этом возможно объединение площадок дошкольного возраста с площадками отдыха взрослых (размер площадки - не менее 150 кв.м). Соседствующие детские и взрослые площадки рекомендуется разделять густыми зелеными посадками и (или) декоративными стенками.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2.12.5. 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отстойно-разворотных площадок на конечных остановках маршрутов городского пассажирского транспорта - не менее 50 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2.12.6.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2.12.7. Обязательный перечень </w:t>
      </w:r>
      <w:hyperlink r:id="rId41" w:anchor="block_2131016" w:history="1">
        <w:r w:rsidRPr="00B17671">
          <w:rPr>
            <w:color w:val="000000"/>
            <w:sz w:val="22"/>
            <w:szCs w:val="22"/>
            <w:lang w:eastAsia="ru-RU"/>
          </w:rPr>
          <w:t>элементов благоустройства территории</w:t>
        </w:r>
      </w:hyperlink>
      <w:r w:rsidRPr="00B17671">
        <w:rPr>
          <w:sz w:val="22"/>
          <w:szCs w:val="22"/>
          <w:lang w:eastAsia="ru-RU"/>
        </w:rPr>
        <w:t xml:space="preserve">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2.12.7.1.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w:t>
      </w:r>
      <w:hyperlink r:id="rId42" w:anchor="block_2641" w:history="1">
        <w:r w:rsidRPr="00B17671">
          <w:rPr>
            <w:color w:val="000000"/>
            <w:sz w:val="22"/>
            <w:szCs w:val="22"/>
            <w:lang w:eastAsia="ru-RU"/>
          </w:rPr>
          <w:t>пункту 2.6.4.1</w:t>
        </w:r>
      </w:hyperlink>
      <w:r w:rsidRPr="00B17671">
        <w:rPr>
          <w:sz w:val="22"/>
          <w:szCs w:val="22"/>
          <w:lang w:eastAsia="ru-RU"/>
        </w:rPr>
        <w:t xml:space="preserve"> настоящих правил.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2.12.7.3.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2.12.7.4. Размещение игрового оборудования следует проектировать с учетом нормативных параметров безопасности, представленных в </w:t>
      </w:r>
      <w:hyperlink r:id="rId43" w:anchor="block_21014" w:history="1">
        <w:r w:rsidRPr="00B17671">
          <w:rPr>
            <w:color w:val="000000"/>
            <w:sz w:val="22"/>
            <w:szCs w:val="22"/>
            <w:lang w:eastAsia="ru-RU"/>
          </w:rPr>
          <w:t>таблице 14</w:t>
        </w:r>
      </w:hyperlink>
      <w:r w:rsidRPr="00B17671">
        <w:rPr>
          <w:sz w:val="22"/>
          <w:szCs w:val="22"/>
          <w:lang w:eastAsia="ru-RU"/>
        </w:rPr>
        <w:t xml:space="preserve"> Приложение N 2 к настоящим правилам.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2.12.7.5. 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Спортивные площадки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2.12.11.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w:t>
      </w:r>
      <w:r w:rsidRPr="00B17671">
        <w:rPr>
          <w:sz w:val="22"/>
          <w:szCs w:val="22"/>
          <w:lang w:eastAsia="ru-RU"/>
        </w:rPr>
        <w:lastRenderedPageBreak/>
        <w:t xml:space="preserve">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44" w:anchor="block_10000" w:history="1">
        <w:r w:rsidRPr="00B17671">
          <w:rPr>
            <w:color w:val="000000"/>
            <w:sz w:val="22"/>
            <w:szCs w:val="22"/>
            <w:lang w:eastAsia="ru-RU"/>
          </w:rPr>
          <w:t>СанПиН 2.2.1/2.1.1.1200</w:t>
        </w:r>
      </w:hyperlink>
      <w:r w:rsidRPr="00B17671">
        <w:rPr>
          <w:color w:val="000000"/>
          <w:sz w:val="22"/>
          <w:szCs w:val="22"/>
          <w:lang w:eastAsia="ru-RU"/>
        </w:rPr>
        <w:t>.</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2.12.12.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кв.м, школьного возраста (100 детей) - не менее 250 кв.м.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2.12.13. Как правило, обязательный перечень </w:t>
      </w:r>
      <w:hyperlink r:id="rId45" w:anchor="block_2131016" w:history="1">
        <w:r w:rsidRPr="00B17671">
          <w:rPr>
            <w:color w:val="000000"/>
            <w:sz w:val="22"/>
            <w:szCs w:val="22"/>
            <w:lang w:eastAsia="ru-RU"/>
          </w:rPr>
          <w:t>элементов благоустройства территории</w:t>
        </w:r>
      </w:hyperlink>
      <w:r w:rsidRPr="00B17671">
        <w:rPr>
          <w:sz w:val="22"/>
          <w:szCs w:val="22"/>
          <w:lang w:eastAsia="ru-RU"/>
        </w:rPr>
        <w:t xml:space="preserve"> на спортивной площадке включает: мягкие или газонные виды покрытия, спортивное оборудование. Рекомендуется озеленение и ограждение площадки.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2.12.13.1. 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2.12.13.2.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Площадки для установки мусоросборников</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2.12.14. Площадки для установки мусоросборных контейнеров-специально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2.12.15.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2.12.16.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2.12.17.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осветительное оборудование. Рекомендуется проектировать озеленение площадки. 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2.12.17.1.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5-10%о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lastRenderedPageBreak/>
        <w:t>2.12.17.2.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2.12.17.3. 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2.12.17.4. Озеленение рекомендуется производить деревьями с высокой степенью фитонцидности, густой и плотной кроной. Высоту свободного пространства над уровнем покрытия площадки до кроны рекомендуется предусматривать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Площадки для выгула собак</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2.12.18. Площадки для выгула собак рекомендуется размещать на территориях общего пользования микрорайона и жилого района, свободных от зелёных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2.12.19. Размеры площадок для выгула собак, размещаемые на территориях жилого назначения рекомендуется принимать 400-600 кв.м, на прочих территориях - до 800 кв.м,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2.12.20.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2.12.20.3. На территории площадки рекомендуется предусматривать информационный стенд с правилами пользования площадкой.</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Площадки для дрессировки собак</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2.12.21. 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2.12.22. 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2.12.22.1.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2.12.22.2. 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w:t>
      </w:r>
      <w:r w:rsidRPr="00B17671">
        <w:rPr>
          <w:sz w:val="22"/>
          <w:szCs w:val="22"/>
          <w:lang w:eastAsia="ru-RU"/>
        </w:rPr>
        <w:lastRenderedPageBreak/>
        <w:t>секциями ограждения, его нижним краем и землей, не позволяющим животному покидать площадку или причинять себе травму.</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2.12.22.3.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Площадки автостоянок</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2.12.23. 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2.12.24. Следует учитывать, что расстояние от границ автостоянок до окон жилых и общественных заданий принимается в соответствии со </w:t>
      </w:r>
      <w:hyperlink r:id="rId46" w:anchor="block_10000" w:history="1">
        <w:r w:rsidRPr="00B17671">
          <w:rPr>
            <w:color w:val="000000"/>
            <w:sz w:val="22"/>
            <w:szCs w:val="22"/>
            <w:lang w:eastAsia="ru-RU"/>
          </w:rPr>
          <w:t>СанПиН 2.2.1/2.1.1.1200</w:t>
        </w:r>
      </w:hyperlink>
      <w:r w:rsidRPr="00B17671">
        <w:rPr>
          <w:sz w:val="22"/>
          <w:szCs w:val="22"/>
          <w:lang w:eastAsia="ru-RU"/>
        </w:rPr>
        <w:t xml:space="preserve">. На площадках приобъектных автостоянок долю мест для автомобилей инвалидов рекомендуется проектировать согласно </w:t>
      </w:r>
      <w:hyperlink r:id="rId47" w:history="1">
        <w:r w:rsidRPr="00B17671">
          <w:rPr>
            <w:color w:val="000000"/>
            <w:sz w:val="22"/>
            <w:szCs w:val="22"/>
            <w:lang w:eastAsia="ru-RU"/>
          </w:rPr>
          <w:t>СНиП 35-01</w:t>
        </w:r>
      </w:hyperlink>
      <w:r w:rsidRPr="00B17671">
        <w:rPr>
          <w:sz w:val="22"/>
          <w:szCs w:val="22"/>
          <w:lang w:eastAsia="ru-RU"/>
        </w:rPr>
        <w:t>, блокировать по два или более мест без объемных разделителей, а лишь с обозначением границы прохода при помощи ярко-желтой разметки.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2.12.25. 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2.12.26. 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2.12.26.1. Покрытие площадок рекомендуется проектировать аналогичным покрытию транспортных проездов.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2.12.26.2. Сопряжение покрытия площадки с проездом рекомендуется выполнять в одном уровне без укладки бортового камня, с газоном - в соответствии с </w:t>
      </w:r>
      <w:hyperlink r:id="rId48" w:anchor="block_243" w:history="1">
        <w:r w:rsidRPr="00B17671">
          <w:rPr>
            <w:color w:val="000000"/>
            <w:sz w:val="22"/>
            <w:szCs w:val="22"/>
            <w:lang w:eastAsia="ru-RU"/>
          </w:rPr>
          <w:t>пунктом 2.4.3</w:t>
        </w:r>
      </w:hyperlink>
      <w:r w:rsidRPr="00B17671">
        <w:rPr>
          <w:sz w:val="22"/>
          <w:szCs w:val="22"/>
          <w:lang w:eastAsia="ru-RU"/>
        </w:rPr>
        <w:t xml:space="preserve"> настоящих правил.</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2.12.26.3. Разделительные элементы на площадках могут быть выполнены в виде разметки (белых полос), озелененных полос (газонов), контейнерного озеленения.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p>
    <w:p w:rsidR="00B17671" w:rsidRPr="00B17671" w:rsidRDefault="00B17671" w:rsidP="00B17671">
      <w:pPr>
        <w:shd w:val="clear" w:color="auto" w:fill="FFFFFF"/>
        <w:jc w:val="center"/>
        <w:rPr>
          <w:b/>
          <w:bCs/>
          <w:color w:val="000080"/>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2.13. Пешеходные коммуникации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2.13.1. 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рекомендуется выделять основные и второстепенные пешеходные связи.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2.13.2. При проектировании пешеходных коммуникаций продольный уклон рекомендуется принимать не более 60%о, поперечный уклон (односкатный или двускатный) - оптимальный 20%о, минимальный - 5%о, максимальный - 30%о. Уклоны пешеходных коммуникаций с учетом обеспечения передвижения инвалидных колясок рекомендуется предусматривать не превышающими: продольный - 50%о, поперечный - 20%о. На пешеходных коммуникациях с уклонами 30-60%о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Основные пешеходные коммуникации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2.13.4.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2.13.5.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в соответствии с </w:t>
      </w:r>
      <w:hyperlink r:id="rId49" w:anchor="block_3000" w:history="1">
        <w:r w:rsidRPr="00B17671">
          <w:rPr>
            <w:color w:val="000000"/>
            <w:sz w:val="22"/>
            <w:szCs w:val="22"/>
            <w:lang w:eastAsia="ru-RU"/>
          </w:rPr>
          <w:t>Приложением N 3</w:t>
        </w:r>
      </w:hyperlink>
      <w:r w:rsidRPr="00B17671">
        <w:rPr>
          <w:sz w:val="22"/>
          <w:szCs w:val="22"/>
          <w:lang w:eastAsia="ru-RU"/>
        </w:rPr>
        <w:t xml:space="preserve"> к настоящим правилам. Трассировку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2.13.6.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2.13.7. 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2.13.8. 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Раздел 3. Благоустройство на территориях общественного назначения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3.1. Общие положения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3.1.1.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3.1.2. На территориях общественного назначения при благоустройстве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3.2. Общественные пространства</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3.2.1. Общественные пространства муниципального образования включают пешеходные коммуникации, </w:t>
      </w:r>
      <w:hyperlink r:id="rId50" w:anchor="block_7" w:history="1">
        <w:r w:rsidRPr="00B17671">
          <w:rPr>
            <w:color w:val="000000"/>
            <w:sz w:val="22"/>
            <w:szCs w:val="22"/>
            <w:lang w:eastAsia="ru-RU"/>
          </w:rPr>
          <w:t>пешеходные зоны</w:t>
        </w:r>
      </w:hyperlink>
      <w:r w:rsidRPr="00B17671">
        <w:rPr>
          <w:sz w:val="22"/>
          <w:szCs w:val="22"/>
          <w:lang w:eastAsia="ru-RU"/>
        </w:rPr>
        <w:t xml:space="preserve">, участки активно посещаемой общественной застройки, участки </w:t>
      </w:r>
      <w:r w:rsidRPr="00B17671">
        <w:rPr>
          <w:sz w:val="22"/>
          <w:szCs w:val="22"/>
          <w:lang w:eastAsia="ru-RU"/>
        </w:rPr>
        <w:lastRenderedPageBreak/>
        <w:t>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3.2.1.1. Пешеходные коммуникации и пешеходные зоны, обеспечивают пешеходные связи и передвижения по территории населенного пункта (</w:t>
      </w:r>
      <w:hyperlink r:id="rId51" w:anchor="block_2013" w:history="1">
        <w:r w:rsidRPr="00B17671">
          <w:rPr>
            <w:color w:val="000000"/>
            <w:sz w:val="22"/>
            <w:szCs w:val="22"/>
            <w:lang w:eastAsia="ru-RU"/>
          </w:rPr>
          <w:t>пункты 2.13</w:t>
        </w:r>
      </w:hyperlink>
      <w:r w:rsidRPr="00B17671">
        <w:rPr>
          <w:color w:val="000000"/>
          <w:sz w:val="22"/>
          <w:szCs w:val="22"/>
          <w:lang w:eastAsia="ru-RU"/>
        </w:rPr>
        <w:t xml:space="preserve">, </w:t>
      </w:r>
      <w:hyperlink r:id="rId52" w:anchor="block_72" w:history="1">
        <w:r w:rsidRPr="00B17671">
          <w:rPr>
            <w:color w:val="000000"/>
            <w:sz w:val="22"/>
            <w:szCs w:val="22"/>
            <w:lang w:eastAsia="ru-RU"/>
          </w:rPr>
          <w:t>7.2</w:t>
        </w:r>
      </w:hyperlink>
      <w:r w:rsidRPr="00B17671">
        <w:rPr>
          <w:color w:val="000000"/>
          <w:sz w:val="22"/>
          <w:szCs w:val="22"/>
          <w:lang w:eastAsia="ru-RU"/>
        </w:rPr>
        <w:t xml:space="preserve"> и </w:t>
      </w:r>
      <w:hyperlink r:id="rId53" w:anchor="block_73" w:history="1">
        <w:r w:rsidRPr="00B17671">
          <w:rPr>
            <w:color w:val="000000"/>
            <w:sz w:val="22"/>
            <w:szCs w:val="22"/>
            <w:lang w:eastAsia="ru-RU"/>
          </w:rPr>
          <w:t>7.3</w:t>
        </w:r>
      </w:hyperlink>
      <w:r w:rsidRPr="00B17671">
        <w:rPr>
          <w:color w:val="000000"/>
          <w:sz w:val="22"/>
          <w:szCs w:val="22"/>
          <w:lang w:eastAsia="ru-RU"/>
        </w:rPr>
        <w:t xml:space="preserve"> настоящих правил</w:t>
      </w:r>
      <w:r w:rsidRPr="00B17671">
        <w:rPr>
          <w:sz w:val="22"/>
          <w:szCs w:val="22"/>
          <w:lang w:eastAsia="ru-RU"/>
        </w:rPr>
        <w:t>).</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3.2.1.2. 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3.2.1.3. 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3.3. Участки и специализированные зоны общественной застройки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3.3.1. Участки общественной застройки (за исключением рассмотренных в </w:t>
      </w:r>
      <w:hyperlink r:id="rId54" w:anchor="block_3212" w:history="1">
        <w:r w:rsidRPr="00B17671">
          <w:rPr>
            <w:color w:val="000000"/>
            <w:sz w:val="22"/>
            <w:szCs w:val="22"/>
            <w:lang w:eastAsia="ru-RU"/>
          </w:rPr>
          <w:t>пункте 3.2.1.2</w:t>
        </w:r>
      </w:hyperlink>
      <w:r w:rsidRPr="00B17671">
        <w:rPr>
          <w:sz w:val="22"/>
          <w:szCs w:val="22"/>
          <w:lang w:eastAsia="ru-RU"/>
        </w:rPr>
        <w:t xml:space="preserve"> настоящих правил)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как правило, формируются в виде группы участков.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3.3.1.1.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3.3.2. Как правило, обязательный перечень элементов </w:t>
      </w:r>
      <w:hyperlink r:id="rId55" w:anchor="block_2131015" w:history="1">
        <w:r w:rsidRPr="00B17671">
          <w:rPr>
            <w:color w:val="000000"/>
            <w:sz w:val="22"/>
            <w:szCs w:val="22"/>
            <w:lang w:eastAsia="ru-RU"/>
          </w:rPr>
          <w:t>благоустройства территории</w:t>
        </w:r>
      </w:hyperlink>
      <w:r w:rsidRPr="00B17671">
        <w:rPr>
          <w:sz w:val="22"/>
          <w:szCs w:val="22"/>
          <w:lang w:eastAsia="ru-RU"/>
        </w:rPr>
        <w:t xml:space="preserve">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Раздел 4. Благоустройство на территориях жилого назначения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4.1. Общие положения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4.1.1. </w:t>
      </w:r>
      <w:hyperlink r:id="rId56" w:anchor="block_2131019" w:history="1">
        <w:r w:rsidRPr="00B17671">
          <w:rPr>
            <w:color w:val="000000"/>
            <w:sz w:val="22"/>
            <w:szCs w:val="22"/>
            <w:lang w:eastAsia="ru-RU"/>
          </w:rPr>
          <w:t>Объектами нормирования благоустройства</w:t>
        </w:r>
      </w:hyperlink>
      <w:r w:rsidRPr="00B17671">
        <w:rPr>
          <w:sz w:val="22"/>
          <w:szCs w:val="22"/>
          <w:lang w:eastAsia="ru-RU"/>
        </w:rPr>
        <w:t xml:space="preserve">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4.2. Общественные пространства</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4.2.1. 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4.2.2. 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приобъектных автостоянок. На участках отделения милиции, пожарных депо, подстанций скорой помощи, рынков, объектов городского значения, </w:t>
      </w:r>
      <w:r w:rsidRPr="00B17671">
        <w:rPr>
          <w:sz w:val="22"/>
          <w:szCs w:val="22"/>
          <w:lang w:eastAsia="ru-RU"/>
        </w:rPr>
        <w:lastRenderedPageBreak/>
        <w:t>расположенных на территориях жилого назначения, возможно предусматривать различные по высоте металлические ограждения.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4.2.3. Как правило,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4.2.3.1. 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4.2.3.2. Возможно размещение средств наружной рекламы, некапитальных нестационарных сооружений.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4.2.4. 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4.3. Участки жилой застройки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4.3.1. 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4.3.4.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4.3.4.1.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4.3.4.2. На жилых участках с высокой плотностью застройки (более 20 тыс. кв.м/га) рекомендуется применять компенсирующие приемы благоустройства, при которых нормативные показатели территории участка обеспечиваются за счет:</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4.3.4.3.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4.3.4.4. На реконструируемых территориях участков жилой застройки рекомендуется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рекомендуется выполнять замену морально и физически устаревших элементов благоустройства.</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4.4. Участки детских садов и школ</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lastRenderedPageBreak/>
        <w:t>4.4.1. На территории участков детских садов и школ рекомендуется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4.4.2. Как правило,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4.4.2.1. В качестве твердых видов покрытий рекомендуется применение цементобетона и плиточного мощения.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4.4.2.2. При озеленении территории детских садов и школ рекомендуется не допускать применение растений с ядовитыми плодами.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4.4.3. При проектировании инженерных коммуникаций квартала рекомендуется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Рекомендуется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4.4.4. 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Раздел 5. Благоустройство на территориях рекреационного назначения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5.1. Общие положения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5.1.1.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5.1.2.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5.1.3. 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5.1.5. 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5.2. Зоны отдыха</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5.2.1. Зоны отдыха - территории, предназначенные и обустроенные для организации активного массового отдыха, купания и рекреации.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5.2.2. 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5.2.3.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кв.м, имеющим естественное и искусственное освещение, водопровод и туалет.</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5.2.4.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5.2.4.1. При проектировании озеленения рекомендуется обеспечивать:</w:t>
      </w:r>
    </w:p>
    <w:p w:rsidR="00B17671" w:rsidRPr="00B17671" w:rsidRDefault="00B17671" w:rsidP="00B17671">
      <w:pPr>
        <w:pBdr>
          <w:bottom w:val="single" w:sz="4" w:space="4" w:color="D7DBDF"/>
          <w:right w:val="single" w:sz="4" w:space="10" w:color="D7DBDF"/>
        </w:pBdr>
        <w:shd w:val="clear" w:color="auto" w:fill="FFFFFF"/>
        <w:ind w:firstLine="720"/>
        <w:jc w:val="both"/>
        <w:rPr>
          <w:sz w:val="22"/>
          <w:szCs w:val="22"/>
          <w:lang w:eastAsia="ru-RU"/>
        </w:rPr>
      </w:pPr>
      <w:r w:rsidRPr="00B17671">
        <w:rPr>
          <w:sz w:val="22"/>
          <w:szCs w:val="22"/>
          <w:lang w:eastAsia="ru-RU"/>
        </w:rPr>
        <w:t>- сохранение травяного покрова, древесно-кустарниковой и прибрежной растительности не менее, чем на 80% общей площади зоны отдыха;</w:t>
      </w:r>
    </w:p>
    <w:p w:rsidR="00B17671" w:rsidRPr="00B17671" w:rsidRDefault="00B17671" w:rsidP="00B17671">
      <w:pPr>
        <w:pBdr>
          <w:bottom w:val="single" w:sz="4" w:space="4" w:color="D7DBDF"/>
          <w:right w:val="single" w:sz="4" w:space="10" w:color="D7DBDF"/>
        </w:pBdr>
        <w:shd w:val="clear" w:color="auto" w:fill="FFFFFF"/>
        <w:ind w:firstLine="720"/>
        <w:jc w:val="both"/>
        <w:rPr>
          <w:sz w:val="22"/>
          <w:szCs w:val="22"/>
          <w:lang w:eastAsia="ru-RU"/>
        </w:rPr>
      </w:pPr>
      <w:r w:rsidRPr="00B17671">
        <w:rPr>
          <w:sz w:val="22"/>
          <w:szCs w:val="22"/>
          <w:lang w:eastAsia="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B17671" w:rsidRPr="00B17671" w:rsidRDefault="00B17671" w:rsidP="00B17671">
      <w:pPr>
        <w:pBdr>
          <w:bottom w:val="single" w:sz="4" w:space="4" w:color="D7DBDF"/>
          <w:right w:val="single" w:sz="4" w:space="10" w:color="D7DBDF"/>
        </w:pBdr>
        <w:shd w:val="clear" w:color="auto" w:fill="FFFFFF"/>
        <w:ind w:firstLine="720"/>
        <w:jc w:val="both"/>
        <w:rPr>
          <w:sz w:val="22"/>
          <w:szCs w:val="22"/>
          <w:lang w:eastAsia="ru-RU"/>
        </w:rPr>
      </w:pPr>
      <w:r w:rsidRPr="00B17671">
        <w:rPr>
          <w:sz w:val="22"/>
          <w:szCs w:val="22"/>
          <w:lang w:eastAsia="ru-RU"/>
        </w:rPr>
        <w:t>- недопущение использования территории зоны отдыха для иных целей (выгуливания собак, устройства игровых городков, аттракционов и т.п.).</w:t>
      </w:r>
    </w:p>
    <w:p w:rsidR="00B17671" w:rsidRPr="00B17671" w:rsidRDefault="00B17671" w:rsidP="00B17671">
      <w:pPr>
        <w:pBdr>
          <w:bottom w:val="single" w:sz="4" w:space="4"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5.5. Бульвары, скверы</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5.5.1. Бульвары и скверы обычно предназначены для организации кратковременного отдыха, прогулок, транзитных пешеходных передвижений.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5.5.2. Как правило,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5.5.2.1.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5.5.2.2. При озеленении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5.5.2.3. Возможно размещение технического оборудования (тележки "вода", "мороженое").</w:t>
      </w: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Раздел 6. Благоустройство на территориях производственного назначения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6.1. Общие положения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6.1.1.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рекомендуется применять в соответствии с </w:t>
      </w:r>
      <w:hyperlink r:id="rId57" w:anchor="block_6000" w:history="1">
        <w:r w:rsidRPr="00B17671">
          <w:rPr>
            <w:color w:val="000000"/>
            <w:sz w:val="22"/>
            <w:szCs w:val="22"/>
            <w:lang w:eastAsia="ru-RU"/>
          </w:rPr>
          <w:t>Приложением 6</w:t>
        </w:r>
      </w:hyperlink>
      <w:r w:rsidRPr="00B17671">
        <w:rPr>
          <w:color w:val="000000"/>
          <w:sz w:val="22"/>
          <w:szCs w:val="22"/>
          <w:lang w:eastAsia="ru-RU"/>
        </w:rPr>
        <w:t xml:space="preserve"> </w:t>
      </w:r>
      <w:r w:rsidRPr="00B17671">
        <w:rPr>
          <w:sz w:val="22"/>
          <w:szCs w:val="22"/>
          <w:lang w:eastAsia="ru-RU"/>
        </w:rPr>
        <w:t>к настоящим правилам .</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6.2. Озелененные территории санитарно-защитных зон</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6.2.1.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hyperlink r:id="rId58" w:anchor="block_10000" w:history="1">
        <w:r w:rsidRPr="00B17671">
          <w:rPr>
            <w:color w:val="000000"/>
            <w:sz w:val="22"/>
            <w:szCs w:val="22"/>
            <w:lang w:eastAsia="ru-RU"/>
          </w:rPr>
          <w:t>СанПиН 2.2.1/2.1.1.1200</w:t>
        </w:r>
      </w:hyperlink>
      <w:r w:rsidRPr="00B17671">
        <w:rPr>
          <w:sz w:val="22"/>
          <w:szCs w:val="22"/>
          <w:lang w:eastAsia="ru-RU"/>
        </w:rPr>
        <w:t>.</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6.2.2. 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6.2.2.1. Озеленение рекомендуется формировать в виде живописных композиций, исключающих однообразие и монотонность.</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Раздел 7. Объекты благоустройства на территориях транспортных и инженерных коммуникаций муниципального образования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7.1. Общие положения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7.1.1. Объектами нормирования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7.1.2. Объектами нормирования благоустройства на территориях инженерных коммуникаций обычно являются охранно-эксплуатационные зоны магистральных сетей, инженерных коммуникаций, технические зоны метрополитена.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7.1.3. Проектирование комплексного благоустройства на территориях транспортных и инженерных коммуникаций города следует вести с учетом </w:t>
      </w:r>
      <w:hyperlink r:id="rId59" w:history="1">
        <w:r w:rsidRPr="00B17671">
          <w:rPr>
            <w:color w:val="000000"/>
            <w:sz w:val="22"/>
            <w:szCs w:val="22"/>
            <w:lang w:eastAsia="ru-RU"/>
          </w:rPr>
          <w:t>СНиП 35-01</w:t>
        </w:r>
      </w:hyperlink>
      <w:r w:rsidRPr="00B17671">
        <w:rPr>
          <w:color w:val="000000"/>
          <w:sz w:val="22"/>
          <w:szCs w:val="22"/>
          <w:lang w:eastAsia="ru-RU"/>
        </w:rPr>
        <w:t xml:space="preserve">, </w:t>
      </w:r>
      <w:hyperlink r:id="rId60" w:history="1">
        <w:r w:rsidRPr="00B17671">
          <w:rPr>
            <w:color w:val="000000"/>
            <w:sz w:val="22"/>
            <w:szCs w:val="22"/>
            <w:lang w:eastAsia="ru-RU"/>
          </w:rPr>
          <w:t>СНиП 2.05.02</w:t>
        </w:r>
      </w:hyperlink>
      <w:r w:rsidRPr="00B17671">
        <w:rPr>
          <w:color w:val="000000"/>
          <w:sz w:val="22"/>
          <w:szCs w:val="22"/>
          <w:lang w:eastAsia="ru-RU"/>
        </w:rPr>
        <w:t xml:space="preserve">, </w:t>
      </w:r>
      <w:hyperlink r:id="rId61" w:history="1">
        <w:r w:rsidRPr="00B17671">
          <w:rPr>
            <w:color w:val="000000"/>
            <w:sz w:val="22"/>
            <w:szCs w:val="22"/>
            <w:lang w:eastAsia="ru-RU"/>
          </w:rPr>
          <w:t>ГОСТ Р 52289</w:t>
        </w:r>
      </w:hyperlink>
      <w:r w:rsidRPr="00B17671">
        <w:rPr>
          <w:color w:val="000000"/>
          <w:sz w:val="22"/>
          <w:szCs w:val="22"/>
          <w:lang w:eastAsia="ru-RU"/>
        </w:rPr>
        <w:t xml:space="preserve">, </w:t>
      </w:r>
      <w:hyperlink r:id="rId62" w:history="1">
        <w:r w:rsidRPr="00B17671">
          <w:rPr>
            <w:color w:val="000000"/>
            <w:sz w:val="22"/>
            <w:szCs w:val="22"/>
            <w:lang w:eastAsia="ru-RU"/>
          </w:rPr>
          <w:t>ГОСТ Р 52290-2004</w:t>
        </w:r>
      </w:hyperlink>
      <w:r w:rsidRPr="00B17671">
        <w:rPr>
          <w:color w:val="000000"/>
          <w:sz w:val="22"/>
          <w:szCs w:val="22"/>
          <w:lang w:eastAsia="ru-RU"/>
        </w:rPr>
        <w:t xml:space="preserve">, </w:t>
      </w:r>
      <w:hyperlink r:id="rId63" w:history="1">
        <w:r w:rsidRPr="00B17671">
          <w:rPr>
            <w:color w:val="000000"/>
            <w:sz w:val="22"/>
            <w:szCs w:val="22"/>
            <w:lang w:eastAsia="ru-RU"/>
          </w:rPr>
          <w:t>ГОСТ Р 51256</w:t>
        </w:r>
      </w:hyperlink>
      <w:r w:rsidRPr="00B17671">
        <w:rPr>
          <w:sz w:val="22"/>
          <w:szCs w:val="22"/>
          <w:lang w:eastAsia="ru-RU"/>
        </w:rPr>
        <w:t>,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7.2. Улицы и дороги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7.2.1. Улицы и дороги на территории населенного пункта по назначению и транспортным характеристикам обычно подразделяются на магистральные улицы общегородского и районного значения, улицы и дороги местного значения.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7.2.2. Как правило,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7.2.2.1. 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w:t>
      </w:r>
      <w:hyperlink r:id="rId64" w:anchor="block_7000" w:history="1">
        <w:r w:rsidRPr="00B17671">
          <w:rPr>
            <w:color w:val="000000"/>
            <w:sz w:val="22"/>
            <w:szCs w:val="22"/>
            <w:lang w:eastAsia="ru-RU"/>
          </w:rPr>
          <w:t>Приложении 7</w:t>
        </w:r>
      </w:hyperlink>
      <w:r w:rsidRPr="00B17671">
        <w:rPr>
          <w:sz w:val="22"/>
          <w:szCs w:val="22"/>
          <w:lang w:eastAsia="ru-RU"/>
        </w:rPr>
        <w:t xml:space="preserve"> к настоящим правилам.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7.2.2.2. 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w:t>
      </w:r>
      <w:hyperlink r:id="rId65" w:anchor="block_742" w:history="1">
        <w:r w:rsidRPr="00B17671">
          <w:rPr>
            <w:color w:val="000000"/>
            <w:sz w:val="22"/>
            <w:szCs w:val="22"/>
            <w:lang w:eastAsia="ru-RU"/>
          </w:rPr>
          <w:t>пункту 7.4.2</w:t>
        </w:r>
      </w:hyperlink>
      <w:r w:rsidRPr="00B17671">
        <w:rPr>
          <w:sz w:val="22"/>
          <w:szCs w:val="22"/>
          <w:lang w:eastAsia="ru-RU"/>
        </w:rPr>
        <w:t xml:space="preserve"> настоящих прапвил. Рекомендуется предусматривать увеличение буферных зон между краем проезжей части и ближайшим рядом деревьев - за пределами зоны риска рекомендуется высаживать специально выращиваемые для таких объектов растения (</w:t>
      </w:r>
      <w:hyperlink r:id="rId66" w:anchor="block_21016" w:history="1">
        <w:r w:rsidRPr="00B17671">
          <w:rPr>
            <w:color w:val="000000"/>
            <w:sz w:val="22"/>
            <w:szCs w:val="22"/>
            <w:lang w:eastAsia="ru-RU"/>
          </w:rPr>
          <w:t>таблица 16</w:t>
        </w:r>
      </w:hyperlink>
      <w:r w:rsidRPr="00B17671">
        <w:rPr>
          <w:sz w:val="22"/>
          <w:szCs w:val="22"/>
          <w:lang w:eastAsia="ru-RU"/>
        </w:rPr>
        <w:t xml:space="preserve"> Приложения N 2 к настоящим правилам).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lastRenderedPageBreak/>
        <w:t xml:space="preserve">7.2.2.3. 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w:t>
      </w:r>
      <w:hyperlink r:id="rId67" w:history="1">
        <w:r w:rsidRPr="00B17671">
          <w:rPr>
            <w:color w:val="000000"/>
            <w:sz w:val="22"/>
            <w:szCs w:val="22"/>
            <w:lang w:eastAsia="ru-RU"/>
          </w:rPr>
          <w:t>ГОСТ Р 52289</w:t>
        </w:r>
      </w:hyperlink>
      <w:r w:rsidRPr="00B17671">
        <w:rPr>
          <w:color w:val="000000"/>
          <w:sz w:val="22"/>
          <w:szCs w:val="22"/>
          <w:lang w:eastAsia="ru-RU"/>
        </w:rPr>
        <w:t xml:space="preserve">, </w:t>
      </w:r>
      <w:hyperlink r:id="rId68" w:history="1">
        <w:r w:rsidRPr="00B17671">
          <w:rPr>
            <w:color w:val="000000"/>
            <w:sz w:val="22"/>
            <w:szCs w:val="22"/>
            <w:lang w:eastAsia="ru-RU"/>
          </w:rPr>
          <w:t>ГОСТ 26804</w:t>
        </w:r>
      </w:hyperlink>
      <w:r w:rsidRPr="00B17671">
        <w:rPr>
          <w:sz w:val="22"/>
          <w:szCs w:val="22"/>
          <w:lang w:eastAsia="ru-RU"/>
        </w:rPr>
        <w:t>.</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7.3. Площади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7.3.1. По функциональному назначению площади обычно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в город), мемориальные (у памятных объектов или мест), площади транспортных развязок.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7.3.2. 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7.3.3. Обязательный перечень элементов благоустройства на территории площади рекомендуется принимать в соответствии с </w:t>
      </w:r>
      <w:hyperlink r:id="rId69" w:anchor="block_722" w:history="1">
        <w:r w:rsidRPr="00B17671">
          <w:rPr>
            <w:color w:val="000000"/>
            <w:sz w:val="22"/>
            <w:szCs w:val="22"/>
            <w:lang w:eastAsia="ru-RU"/>
          </w:rPr>
          <w:t>пунктом 7.2.2</w:t>
        </w:r>
      </w:hyperlink>
      <w:r w:rsidRPr="00B17671">
        <w:rPr>
          <w:sz w:val="22"/>
          <w:szCs w:val="22"/>
          <w:lang w:eastAsia="ru-RU"/>
        </w:rPr>
        <w:t xml:space="preserve"> настоящих правил. В зависимости от функционального назначения площади рекомендуется размещать следующие дополнительные элементы благоустройства:</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на главных, приобъектных, мемориальных площадях - произведения монументально-декоративного искусства, водные устройства (фонтаны);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7.3.3.3. 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w:t>
      </w:r>
      <w:hyperlink r:id="rId70" w:anchor="block_742" w:history="1">
        <w:r w:rsidRPr="00B17671">
          <w:rPr>
            <w:color w:val="000000"/>
            <w:sz w:val="22"/>
            <w:szCs w:val="22"/>
            <w:lang w:eastAsia="ru-RU"/>
          </w:rPr>
          <w:t>пункту 7.4.2</w:t>
        </w:r>
      </w:hyperlink>
      <w:r w:rsidRPr="00B17671">
        <w:rPr>
          <w:sz w:val="22"/>
          <w:szCs w:val="22"/>
          <w:lang w:eastAsia="ru-RU"/>
        </w:rPr>
        <w:t xml:space="preserve"> настоящих правил.</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7.4. Пешеходные переходы</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7.4.1. Пешеходные переходы рекомендуется размещать в местах пересечения основных пешеходных коммуникаций с городскими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7.5. Технические зоны транспортных, инженерных коммуникаций, водоохранные зоны</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7.5.1. На территории населенного пункта обычно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7.5.2.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w:t>
      </w:r>
      <w:r w:rsidRPr="00B17671">
        <w:rPr>
          <w:sz w:val="22"/>
          <w:szCs w:val="22"/>
          <w:lang w:eastAsia="ru-RU"/>
        </w:rPr>
        <w:lastRenderedPageBreak/>
        <w:t>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7.5.3. 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Раздел 8. Эксплуатация объектов благоустройства</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8.1. Общие положения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8.1.1. Правила эксплуатации объектов благоустройства принимаются органом местного самоуправления (далее - Правила эксплуатации). Настоящий раздел правил содержит основные принципы и рекомендации по структуре и содержанию Правил эксплуатации.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8.1.2. В состав правил эксплуатации объектов благоустройства рекомендуется включать следующие разделы (подразделы): </w:t>
      </w:r>
      <w:hyperlink r:id="rId71" w:anchor="block_2131020" w:history="1">
        <w:r w:rsidRPr="00B17671">
          <w:rPr>
            <w:color w:val="000000"/>
            <w:sz w:val="22"/>
            <w:szCs w:val="22"/>
            <w:lang w:eastAsia="ru-RU"/>
          </w:rPr>
          <w:t>уборка территории</w:t>
        </w:r>
      </w:hyperlink>
      <w:r w:rsidRPr="00B17671">
        <w:rPr>
          <w:sz w:val="22"/>
          <w:szCs w:val="22"/>
          <w:lang w:eastAsia="ru-RU"/>
        </w:rPr>
        <w:t>,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 благоустройства.</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8.2. Уборка территории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8.2.1. Физических и юридических лица, независимо от их организационно-правовых форм, следует обязывать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hyperlink r:id="rId72" w:anchor="block_800" w:history="1">
        <w:r w:rsidRPr="00B17671">
          <w:rPr>
            <w:color w:val="000000"/>
            <w:sz w:val="22"/>
            <w:szCs w:val="22"/>
            <w:lang w:eastAsia="ru-RU"/>
          </w:rPr>
          <w:t>разделом 8</w:t>
        </w:r>
      </w:hyperlink>
      <w:r w:rsidRPr="00B17671">
        <w:rPr>
          <w:sz w:val="22"/>
          <w:szCs w:val="22"/>
          <w:lang w:eastAsia="ru-RU"/>
        </w:rPr>
        <w:t xml:space="preserve"> настоящих правил и порядком сбора, вывоза и утилизации отходов производства и потребления, утверждаемых органом местного самоуправления.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8.2.2. Промышленные организации обязывать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участка.</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w:t>
      </w:r>
      <w:hyperlink r:id="rId73" w:anchor="block_821" w:history="1">
        <w:r w:rsidRPr="00B17671">
          <w:rPr>
            <w:color w:val="000000"/>
            <w:sz w:val="22"/>
            <w:szCs w:val="22"/>
            <w:lang w:eastAsia="ru-RU"/>
          </w:rPr>
          <w:t>пунктом 8.2.1</w:t>
        </w:r>
      </w:hyperlink>
      <w:r w:rsidRPr="00B17671">
        <w:rPr>
          <w:sz w:val="22"/>
          <w:szCs w:val="22"/>
          <w:lang w:eastAsia="ru-RU"/>
        </w:rPr>
        <w:t xml:space="preserve"> настоящих правил.</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8.2.4. Сбор и вывоз отходов производства и потребления рекомендуется осуществлять по контейнерной или бестарной системе в установленном порядке.</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8.2.5. На территории общего пользования муниципального образования рекомендуется ввести запрет на сжигание отходов производства и потребления.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lastRenderedPageBreak/>
        <w:t>8.2.6. Организацию уборки территорий муниципального образования рекомендуется осуществлять на основании использования показателей нормативных объемов образования отходов у их производителей.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8.2.7. Вывоз бытовых отходов производства и потребления из жилых домов, организаций торговли и общественного питания, культуры, детских и лечебных заведений рекомендуется осуществлять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Вывоз отходов, образовавшихся во время ремонта, рекомендуется осуществлять в специально отведенные для этого места лицами, производивших этот ремонт, самостоятельно.</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Рекомендуется ввести запрет на складирование отходов, образовавшихся во время ремонта, в места временного хранения отходов.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8.2.8. Для сбора отходов производства и потребления физических и юридических лиц, указанных в </w:t>
      </w:r>
      <w:hyperlink r:id="rId74" w:anchor="block_821" w:history="1">
        <w:r w:rsidRPr="00B17671">
          <w:rPr>
            <w:color w:val="000000"/>
            <w:sz w:val="22"/>
            <w:szCs w:val="22"/>
            <w:lang w:eastAsia="ru-RU"/>
          </w:rPr>
          <w:t>пункте 8.2.1</w:t>
        </w:r>
      </w:hyperlink>
      <w:r w:rsidRPr="00B17671">
        <w:rPr>
          <w:sz w:val="22"/>
          <w:szCs w:val="22"/>
          <w:lang w:eastAsia="ru-RU"/>
        </w:rPr>
        <w:t xml:space="preserve"> настоящих правил рекомендуется организовать места временного хранения отходов и осуществлять его уборку и техническое обслуживание.</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Разрешение на размещение мест временного хранения отходов дает орган местного самоуправления.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8.2.9.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 в соответствии с </w:t>
      </w:r>
      <w:hyperlink r:id="rId75" w:anchor="block_800" w:history="1">
        <w:r w:rsidRPr="00B17671">
          <w:rPr>
            <w:color w:val="000000"/>
            <w:sz w:val="22"/>
            <w:szCs w:val="22"/>
            <w:lang w:eastAsia="ru-RU"/>
          </w:rPr>
          <w:t>разделом 8</w:t>
        </w:r>
      </w:hyperlink>
      <w:r w:rsidRPr="00B17671">
        <w:rPr>
          <w:sz w:val="22"/>
          <w:szCs w:val="22"/>
          <w:lang w:eastAsia="ru-RU"/>
        </w:rPr>
        <w:t xml:space="preserve"> настоящих правил.</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8.2.10. Для предотвращения засорения улиц, площадей, скверов и других общественных мест отходами производства и потребления рекомендуется устанавливать специально предназначенные для временного хранения отходов емкости малого размера (урны, баки).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8.2.11.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рекомендуется производить работниками организации, осуществляющей вывоз отходов.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8.2.12.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Вывоз опасных отходов следует осуществлять организациями, имеющими лицензию, в соответствии с требованиями законодательства Российской Федерации.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8.2.13. При уборке в ночное время следует принимать меры, предупреждающие шум.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8.2.14. Уборку и очистку трамвайных, троллейбусных и автобусных остановок рекомендуется производить организациям, в обязанность которых входит </w:t>
      </w:r>
      <w:hyperlink r:id="rId76" w:anchor="block_2131020" w:history="1">
        <w:r w:rsidRPr="00B17671">
          <w:rPr>
            <w:color w:val="000000"/>
            <w:sz w:val="22"/>
            <w:szCs w:val="22"/>
            <w:lang w:eastAsia="ru-RU"/>
          </w:rPr>
          <w:t>уборка территорий</w:t>
        </w:r>
      </w:hyperlink>
      <w:r w:rsidRPr="00B17671">
        <w:rPr>
          <w:sz w:val="22"/>
          <w:szCs w:val="22"/>
          <w:lang w:eastAsia="ru-RU"/>
        </w:rPr>
        <w:t xml:space="preserve"> улиц, на которых расположены эти остановки.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8.2.15. Уборку и очистку конечных трамвайных, троллейбусных и автобусных остановок, территорий диспетчерских пунктов рекомендуется обеспечивать организацией, эксплуатирующие данные объекты.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Уборку и очистку остановок, на которых расположены некапитальные объекты торговли, рекомендуется осуществлять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Границу прилегающих территорий рекомендуется определять:</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на улицах с двухсторонней застройкой по длине занимаемого участка, по ширине - до оси проезжей части улицы;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lastRenderedPageBreak/>
        <w:t>- на строительных площадках - территория не менее 15 метров от ограждения стройки по всему периметру;</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для некапитальных объектов торговли, общественного питания и бытового обслуживания населения - в радиусе не менее 10 метров.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8.2.16. 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рекомендуется возлагать на организации, в чьей собственности находятся колонки.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8.2.17. Организацию работы по очистке и уборке территории рынков и прилегающих к ним территорий рекомендуется возлагать на администрации рынков в соответствии с действующими санитарными нормами и правилами торговли на рынках.</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8.2.18. Содержание и уборку скверов и прилегающих к ним тротуаров, проездов и газонов рекомендуется осуществлять специализированным организациям по озеленению города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8.2.19. Содержание и уборку садов, скверов, парков, зеленых насаждений, находящихся в собственности организаций, собственников помещений либо на прилегающих территориях, рекомендуется производить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8.2.20. Уборку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рекомендуется производить организациям, обслуживающим данные объекты.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8.2.21. В жилых зданиях, не имеющих канализации, рекомендуется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Рекомендуется устанавливать запрет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8.2.22. Жидкие нечистоты следует вывозить по договорам или разовым заявкам организациям, имеющим специальный транспорт.</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8.2.23. Рекомендовать собственникам помещений обеспечивать подъезды непосредственно к мусоросборникам и выгребным ямам.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8.2.24. Очистку и уборку водосточных канав, лотков, труб, дренажей, предназначенных для отвода поверхностных и грунтовых вод из дворов рекомендуется производить лицами, указанными в </w:t>
      </w:r>
      <w:hyperlink r:id="rId77" w:anchor="block_821" w:history="1">
        <w:r w:rsidRPr="00B17671">
          <w:rPr>
            <w:color w:val="000000"/>
            <w:sz w:val="22"/>
            <w:szCs w:val="22"/>
            <w:lang w:eastAsia="ru-RU"/>
          </w:rPr>
          <w:t>пункте 8.2.1</w:t>
        </w:r>
      </w:hyperlink>
      <w:r w:rsidRPr="00B17671">
        <w:rPr>
          <w:sz w:val="22"/>
          <w:szCs w:val="22"/>
          <w:lang w:eastAsia="ru-RU"/>
        </w:rPr>
        <w:t xml:space="preserve"> настоящих правил.</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8.2.25.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8.2.26. 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8.2.27. Содержание и эксплуатацию санкционированных мест хранения и утилизации отходов производства и потребления рекомендуется осуществлять в установленном порядке.</w:t>
      </w:r>
    </w:p>
    <w:p w:rsidR="00B17671" w:rsidRPr="00B17671" w:rsidRDefault="00B17671" w:rsidP="00B17671">
      <w:pPr>
        <w:shd w:val="clear" w:color="auto" w:fill="FFFFFF"/>
        <w:jc w:val="both"/>
        <w:rPr>
          <w:sz w:val="22"/>
          <w:szCs w:val="22"/>
          <w:lang w:eastAsia="ru-RU"/>
        </w:rPr>
      </w:pPr>
      <w:r w:rsidRPr="00B17671">
        <w:rPr>
          <w:sz w:val="22"/>
          <w:szCs w:val="22"/>
          <w:lang w:eastAsia="ru-RU"/>
        </w:rPr>
        <w:t>8.2.29. 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рекомендуется осуществлять организацией, с которой заключен договор об обеспечении сохранности и эксплуатации бесхозяйного имущества.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8.2.31. Сбор брошенных на улицах предметов, создающих помехи дорожному движению, рекомендуется возлагать на организации, обслуживающие данные объекты.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lastRenderedPageBreak/>
        <w:t>8.2.32.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B17671" w:rsidRPr="00B17671" w:rsidRDefault="00B17671" w:rsidP="00B17671">
      <w:pPr>
        <w:ind w:left="720"/>
        <w:jc w:val="both"/>
        <w:rPr>
          <w:rFonts w:cs="Tahoma"/>
          <w:sz w:val="22"/>
          <w:szCs w:val="22"/>
        </w:rPr>
      </w:pPr>
      <w:r w:rsidRPr="00B17671">
        <w:rPr>
          <w:sz w:val="22"/>
          <w:szCs w:val="22"/>
          <w:lang w:eastAsia="ru-RU"/>
        </w:rPr>
        <w:t xml:space="preserve">8.2.33. </w:t>
      </w:r>
      <w:r w:rsidRPr="00B17671">
        <w:rPr>
          <w:rFonts w:cs="Tahoma"/>
          <w:sz w:val="22"/>
          <w:szCs w:val="22"/>
        </w:rPr>
        <w:t xml:space="preserve">Лицо, осуществляющее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участков, на которых происходит образование твердых коммунальных отходов, </w:t>
      </w:r>
      <w:r w:rsidRPr="00B17671">
        <w:rPr>
          <w:rFonts w:cs="Tahoma"/>
          <w:b/>
          <w:sz w:val="22"/>
          <w:szCs w:val="22"/>
        </w:rPr>
        <w:t xml:space="preserve">обязаны заключить договор </w:t>
      </w:r>
      <w:r w:rsidRPr="00B17671">
        <w:rPr>
          <w:rFonts w:cs="Tahoma"/>
          <w:sz w:val="22"/>
          <w:szCs w:val="22"/>
        </w:rPr>
        <w:t>на оказание услуг по обращению с твердыми коммунальными отходами с региональным оператором, в зоне деятельности которого находятся места сбора и накапливания таких отходов.</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8.3. Особенности уборки территории в весенне-летний период</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8.3.1. Весенне-летнюю уборку территории рекомендуется производить с 15 апреля по 15 октября и предусматривать мойку, полив и подметание проезжей части улиц, тротуаров, площадей.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8.4. Особенности уборки территории в осенне-зимний период</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8.4.1. Осенне-зимнюю уборку территории рекомендуется проводить с 15 октября по 15 апреля и предусматривать уборку и вывоз мусора, снега и льда, грязи, посыпку улиц песком с примесью хлоридов.</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8.4.2. Укладку свежевыпавшего снега в валы и кучи следует разрешать на всех улицах, площадях, набережных, бульварах и скверах с последующей вывозкой.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8.4.3. 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8.4.4. Посыпку песком с примесью хлоридов, как правило, следует начинать немедленно с начала снегопада или появления гололеда.</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Тротуары рекомендуется посыпать сухим песком без хлоридов.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8.4.5.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Снег, сброшенный с крыш, следует немедленно вывозить.</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8.4.6. 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8.4.7. Вывоз снега следует разрешать только на специально отведенные места отвала.</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Места отвала снега рекомендуется обеспечить удобными подъездами, необходимыми механизмами для складирования снега.</w:t>
      </w: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8.5. Порядок содержания элементов благоустройства</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lastRenderedPageBreak/>
        <w:t>8.5.1. Общие требования к содержанию элементов благоустройства.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8.5.1.1. Содержание элементов благоустройства, включая работы по восстановлению и ремонту памятников, мемориалов, рекомендуется осуществлять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Физическим и юридическим лицам следует рекомендовать осуществлять организацию содержания элементов благоустройства, расположенных на прилегающих территориях.</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Организацию содержания иных элементов благоустройства следует рекомендовать осуществлять администрации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8.5.1.2. 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следует осуществлять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8.5.1.3.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Проезды, как правило, должны выходить на второстепенные улицы и оборудоваться шлагбаумами или воротами.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8.5.2. Световые вывески, реклама и витрины.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8.5.2.1. Установку всякого рода вывесок рекомендуется разрешать только после согласования эскизов с администрацией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8.5.2.2. Организациям, эксплуатирующим световые рекламы и вывески, рекомендуется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В случае неисправности отдельных знаков рекламы или вывески рекомендуется выключать полностью.</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8.5.2.3. Витрины рекомендуется оборудовать специальными осветительными приборами.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8.5.2.4. Расклейку газет, афиш, плакатов, различного рода объявлений и реклам рекомендуется разрешать только на специально установленных стендах.</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8.5.2.5. Очистку от объявлений опор электротранспорта, уличного освещения, цоколя зданий, заборов и других сооружений рекомендуется осуществлять организациями, эксплуатирующие данные объекты.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8.5.2.6. 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8.5.3. Строительство, установка и содержание малых архитектурных форм.</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8.5.3.1. Физическим или юридическим лицам следует рекомендовать при содержании малых архитектурных форм, производить их ремонт и окраску, согласовывая кодеры с администрацией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 а ремонт - по мере необходимости.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8.5.4. Ремонт и содержание зданий и сооружений.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lastRenderedPageBreak/>
        <w:t>8.5.4.1. 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8.5.4.2. Текущий и капитальный ремонт, окраску фасадов зданий и сооружений рекомендуется производить в зависимости от их технического состояния собственниками зданий и сооружений либо по соглашению с собственником иными лицами.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8.5.4.3.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8.5.4.4. Рекомендуется запрещать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B17671" w:rsidRPr="00B17671" w:rsidRDefault="00B17671" w:rsidP="00B17671">
      <w:pPr>
        <w:shd w:val="clear" w:color="auto" w:fill="FFFFFF"/>
        <w:ind w:firstLine="720"/>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8.5.4.6. Рекомендуется запрещать загромождение и засорение дворовых территорий металлическим ломом, строительным и бытовым мусором, домашней утварью и другими материалами.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8.5.4.7. Рекомендовать установку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8.6. Работы по озеленению территорий и содержанию зеленых насаждений</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8.6.1. Озеленение территории, работы по содержанию и восстановлению парков, скверов, зеленых зон, содержание и охрана городских лесов рекомендуется осуществлять специализированным организациям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8.6.2. Физическим и юридическим лицам, в собственности или в пользовании которых находятся земельные участки, рекомендуется обеспечивать содержание и сохранность зеленых насаждений, находящихся на этих участках, а также на прилегающих территориях.</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рекомендуется производить только по проектам, согласованным с администрацией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8.6.4. Лицам, указанным в </w:t>
      </w:r>
      <w:hyperlink r:id="rId78" w:anchor="block_861" w:history="1">
        <w:r w:rsidRPr="00B17671">
          <w:rPr>
            <w:color w:val="000000"/>
            <w:sz w:val="22"/>
            <w:szCs w:val="22"/>
            <w:lang w:eastAsia="ru-RU"/>
          </w:rPr>
          <w:t>пунктах 8.6.1</w:t>
        </w:r>
      </w:hyperlink>
      <w:r w:rsidRPr="00B17671">
        <w:rPr>
          <w:color w:val="000000"/>
          <w:sz w:val="22"/>
          <w:szCs w:val="22"/>
          <w:lang w:eastAsia="ru-RU"/>
        </w:rPr>
        <w:t xml:space="preserve"> и </w:t>
      </w:r>
      <w:hyperlink r:id="rId79" w:anchor="block_862" w:history="1">
        <w:r w:rsidRPr="00B17671">
          <w:rPr>
            <w:color w:val="000000"/>
            <w:sz w:val="22"/>
            <w:szCs w:val="22"/>
            <w:lang w:eastAsia="ru-RU"/>
          </w:rPr>
          <w:t>8.6.2</w:t>
        </w:r>
      </w:hyperlink>
      <w:r w:rsidRPr="00B17671">
        <w:rPr>
          <w:sz w:val="22"/>
          <w:szCs w:val="22"/>
          <w:lang w:eastAsia="ru-RU"/>
        </w:rPr>
        <w:t xml:space="preserve"> настоящих правил, рекомендуется: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проводить своевременный ремонт ограждений зеленых насаждений.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8.6.5. На площадях зеленых насаждений рекомендуется установить запрет на следующее:</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ходить и лежать на газонах и в молодых лесных посадках;</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ломать деревья, кустарники, сучья и ветви, срывать листья и цветы, сбивать и собирать плоды;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разбивать палатки и разводить костры;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засорять газоны, цветники, дорожки и водоемы;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портить скульптуры, скамейки, ограды;</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ездить на велосипедах, мотоциклах, лошадях, тракторах и автомашинах;</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lastRenderedPageBreak/>
        <w:t>- мыть автотранспортные средства, стирать белье, а также купать животных в водоемах, расположенных на территории зеленых насаждений;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парковать автотранспортные средства на газонах;</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пасти скот;</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производить строительные и ремонтные работы без ограждений насаждений щитами, гарантирующими защиту их от повреждений;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обнажать корни деревьев на расстоянии ближе 1,5 м от ствола и засыпать шейки деревьев землей или строительным мусором;</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добывать растительную землю, песок и производить другие раскопки;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выгуливать и отпускать с поводка собак в парках, лесопарках, скверах и иных территориях зеленых насаждений;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сжигать листву и мусор на территории общего пользования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8.6.6. Рекомендуется установить запрет на самовольную вырубку деревьев и кустарников.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рекомендуется производить только по письменному разрешению администрации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8.6.8. За вынужденный снос крупномерных деревьев и кустарников, связанных с застройкой или прокладкой подземных коммуникаций, рекомендуется брать восстановительную стоимость.</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8.6.9. Выдачу разрешения на снос деревьев и кустарников следует производить после оплаты восстановительной стоимости.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Если указанные насаждения подлежат пересадке, выдачу разрешения следует производить без уплаты восстановительной стоимости.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Размер восстановительной стоимости зеленых насаждений и место посадок определяются администрацией муниципального образования.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Восстановительную стоимость зеленых насаждений следует зачислять в бюджет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8.6.12. За незаконную вырубку или повреждение деревьев на территории городских лесов виновным лицам следует возмещать убытки.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8.6.13. 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городских лесах.</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8.6.14.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8.6.15. Разрешение на вырубку сухостоя рекомендуется выдавать администрацией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lastRenderedPageBreak/>
        <w:t>8.6.16.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8.7. Содержание и эксплуатация дорог</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8.7.1. С целью сохранения дорожных покрытий на территории муниципального образования следует запрещать:</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подвоз груза волоком;</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перегон по улицам населенных пунктов, имеющим твердое покрытие, машин на гусеничном ходу;</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движение и стоянка большегрузного транспорта на внутри квартальных пешеходных дорожках, тротуарах.</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 xml:space="preserve">8.7.2. Специализированным организациям рекомендуется производить уборку территорий муниципальных образований на основании соглашений с лицами, указанными в </w:t>
      </w:r>
      <w:hyperlink r:id="rId80" w:anchor="block_821" w:history="1">
        <w:r w:rsidRPr="00B17671">
          <w:rPr>
            <w:color w:val="000000"/>
            <w:sz w:val="22"/>
            <w:szCs w:val="22"/>
            <w:lang w:eastAsia="ru-RU"/>
          </w:rPr>
          <w:t>пункте 8.2.1</w:t>
        </w:r>
      </w:hyperlink>
      <w:r w:rsidRPr="00B17671">
        <w:rPr>
          <w:sz w:val="22"/>
          <w:szCs w:val="22"/>
          <w:lang w:eastAsia="ru-RU"/>
        </w:rPr>
        <w:t xml:space="preserve"> настоящих правил.</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8.7.3.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рекомендуется осуществлять специализированными организациями по договорам с администрацией муниципального образования в соответствии с планом капитальных вложений.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8.7.4. Эксплуатацию, текущий и капитальный ремонт светофоров, дорожных знаков, разметки и иных объектов обеспечения безопасности уличного движения рекомендуется осуществлять специализированными организациями по договорам с администрацией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8.7.5.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8.8. Освещение территории муниципальных образований</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8.8.1.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рекомендуется освещать в темное время суток по расписанию, утвержденному администрацией муниципального образования.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Обязанность по освещению данных объектов следует возлагать на их собственников или уполномоченных собственником лиц.</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8.8.2. Освещение территории муниципального образования рекомендуется осуществлять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8.8.3.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8.9. Проведение работ при строительстве, ремонте, реконструкции коммуникаций</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муниципального образования.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Аварийные работы рекомендуется начинать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8.9.2. Разрешение на производство работ по строительству, реконструкции, ремонту коммуникаций рекомендуется выдавать администрацией муниципального образования при предъявлении: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проекта проведения работ, согласованного с заинтересованными службами, отвечающими за сохранность инженерных коммуникаций;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схемы движения транспорта и пешеходов, согласованной с государственной инспекцией по безопасности дорожного движения;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условий производства работ, согласованных с местной администрацией муниципального образования;</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рекомендуется выдавать только по согласованию со специализированной организацией, обслуживающей дорожное покрытие, тротуары, газоны.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8.9.3. Прокладку напорных коммуникации под проезжей частью магистральных улиц рекомендуется не допускать.</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8.9.4. При реконструкции действующих подземных коммуникаций следует предусматривать их вынос из-под проезжей части магистральных улиц.</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8.9.5.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8.9.6. Прокладку подземных коммуникаций под проезжей частью улиц, проездами, а также под тротуарами рекомендуется допускать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Рекомендуется не допускать применение кирпича в конструкциях, подземных коммуникациях, расположенных под проезжей частью.</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8.9.7. 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8.9.9. До начала производства работ по разрытию рекомендуется: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8.9.9.1. Установить дорожные знаки в соответствии с согласованной схемой;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8.9.9.2.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lastRenderedPageBreak/>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Ограждение рекомендуется выполнять сплошным и надежным, предотвращающим попадание посторонних на стройплощадку.</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На направлениях массовых пешеходных потоков через траншеи следует устраивать мостки на расстоянии не менее чем 200 метров друг от друга.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8.9.9.3.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8.9.9.4.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8.9.10.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8.9.11. В разрешении рекомендуется устанавливать сроки и условия производства работ.</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Особые условия подлежат неукоснительному соблюдению строительной организацией, производящей земляные работы.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8.9.14. 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Бордюр разбирается, складируется на месте производства работ для дальнейшей установки.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При производстве работ на улицах, застроенных территориях грунт рекомендуется немедленно вывозить.</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При необходимости строительная организация может обеспечивать планировку грунта на отвале.</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8.9.15. Траншеи под проезжей частью и тротуарами рекомендуется засыпать песком и песчаным фунтом с послойным уплотнением и поливкой водой.</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Траншеи на газонах рекомендуется засыпать местным грунтом с уплотнением, восстановлением плодородного слоя и посевом травы.</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8.9.16. 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8.9.18.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lastRenderedPageBreak/>
        <w:t>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8.9.20. Проведение работ при строительстве, ремонте, реконструкции коммуникаций по просроченным ордерам рекомендуется признавать самовольным проведением земляных работ.</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8.10. Содержание животных в муниципальном образовании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8.10.1. Владельцам животных рекомендуется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8.10.2. Рекомендуется не допускать содержание домашних животных на балконах, лоджиях, в местах общего пользования многоквартирных жилых домов.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8.10.3. Следует запрещать передвижение сельскохозяйственных животных на территории муниципального образования без сопровождающих лиц.</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8.10.4. Выпас сельскохозяйственных животных рекомендуется осуществлять на специально отведенных администрацией муниципального образования местах выпаса под наблюдением владельца или уполномоченного им лица.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8.10.5. Рекомендуется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8.10.6. Отлов бродячих животных рекомендуется осуществлять специализированным организациям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8.10.7. Порядок содержания домашних животных на территории муниципального образования рекомендуется устанавливать решением представительного органа муниципального образования.</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8.11. Особые требования к доступности городской среды</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8.11.1.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8.11.2.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jc w:val="center"/>
        <w:rPr>
          <w:b/>
          <w:bCs/>
          <w:color w:val="000080"/>
          <w:sz w:val="22"/>
          <w:szCs w:val="22"/>
          <w:lang w:eastAsia="ru-RU"/>
        </w:rPr>
      </w:pPr>
      <w:r w:rsidRPr="00B17671">
        <w:rPr>
          <w:b/>
          <w:bCs/>
          <w:color w:val="000080"/>
          <w:sz w:val="22"/>
          <w:szCs w:val="22"/>
          <w:lang w:eastAsia="ru-RU"/>
        </w:rPr>
        <w:t>8.12. Праздничное оформление территории</w:t>
      </w:r>
    </w:p>
    <w:p w:rsidR="00B17671" w:rsidRPr="00B17671" w:rsidRDefault="00B17671" w:rsidP="00B17671">
      <w:pPr>
        <w:pBdr>
          <w:bottom w:val="single" w:sz="4" w:space="5" w:color="D7DBDF"/>
          <w:right w:val="single" w:sz="4" w:space="10" w:color="D7DBDF"/>
        </w:pBdr>
        <w:shd w:val="clear" w:color="auto" w:fill="FFFFFF"/>
        <w:jc w:val="both"/>
        <w:rPr>
          <w:sz w:val="22"/>
          <w:szCs w:val="22"/>
          <w:lang w:eastAsia="ru-RU"/>
        </w:rPr>
      </w:pP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8.12.1. Праздничное оформление территории муниципального образования рекомендуется выполнять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rsidR="00B17671" w:rsidRPr="00B17671" w:rsidRDefault="00B17671" w:rsidP="00B17671">
      <w:pPr>
        <w:pBdr>
          <w:bottom w:val="single" w:sz="4" w:space="5" w:color="D7DBDF"/>
          <w:right w:val="single" w:sz="4" w:space="10" w:color="D7DBDF"/>
        </w:pBdr>
        <w:shd w:val="clear" w:color="auto" w:fill="FFFFFF"/>
        <w:ind w:firstLine="720"/>
        <w:jc w:val="both"/>
        <w:rPr>
          <w:sz w:val="22"/>
          <w:szCs w:val="22"/>
          <w:lang w:eastAsia="ru-RU"/>
        </w:rPr>
      </w:pPr>
      <w:r w:rsidRPr="00B17671">
        <w:rPr>
          <w:sz w:val="22"/>
          <w:szCs w:val="22"/>
          <w:lang w:eastAsia="ru-RU"/>
        </w:rPr>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8.12.2. Работы, связанные с проведением общегородских (сельских)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lastRenderedPageBreak/>
        <w:t>8.12.3.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иллюминаций.</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8.12.4. 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B17671" w:rsidRPr="00B17671" w:rsidRDefault="00B17671" w:rsidP="00B17671">
      <w:pPr>
        <w:shd w:val="clear" w:color="auto" w:fill="FFFFFF"/>
        <w:ind w:firstLine="720"/>
        <w:jc w:val="both"/>
        <w:rPr>
          <w:sz w:val="22"/>
          <w:szCs w:val="22"/>
          <w:lang w:eastAsia="ru-RU"/>
        </w:rPr>
      </w:pPr>
      <w:r w:rsidRPr="00B17671">
        <w:rPr>
          <w:sz w:val="22"/>
          <w:szCs w:val="22"/>
          <w:lang w:eastAsia="ru-RU"/>
        </w:rPr>
        <w:t>8.12.5.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B17671" w:rsidRPr="00B17671" w:rsidRDefault="00B17671" w:rsidP="00B17671">
      <w:pPr>
        <w:spacing w:before="120" w:after="120"/>
        <w:jc w:val="center"/>
        <w:rPr>
          <w:sz w:val="22"/>
          <w:szCs w:val="22"/>
        </w:rPr>
      </w:pPr>
      <w:r w:rsidRPr="00B17671">
        <w:rPr>
          <w:b/>
          <w:sz w:val="22"/>
          <w:szCs w:val="22"/>
        </w:rPr>
        <w:t>Раздел 9. КОНТРОЛЬ ЗА СОБЛЮДЕНИЕМ НОРМ И ПРАВИЛ БЛАГОУСТРОЙСТВА</w:t>
      </w:r>
    </w:p>
    <w:p w:rsidR="00496045" w:rsidRDefault="00B17671" w:rsidP="00496045">
      <w:pPr>
        <w:rPr>
          <w:sz w:val="22"/>
          <w:szCs w:val="22"/>
        </w:rPr>
      </w:pPr>
      <w:r w:rsidRPr="00B17671">
        <w:rPr>
          <w:sz w:val="22"/>
          <w:szCs w:val="22"/>
        </w:rPr>
        <w:t>9.1. контроль за соблюдением норм и правил благоустройства возложить на основании постановления №152 от 16.12.2015 года « Об утверждении должностных лиц уполномоченных составлять протоколы об административных правонарушениях на территории муниципального образования  «</w:t>
      </w:r>
      <w:r w:rsidR="00496045">
        <w:rPr>
          <w:sz w:val="22"/>
          <w:szCs w:val="22"/>
        </w:rPr>
        <w:t>Митякинское сельское поселение»</w:t>
      </w: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496045" w:rsidRDefault="00496045" w:rsidP="00496045">
      <w:pPr>
        <w:rPr>
          <w:sz w:val="22"/>
          <w:szCs w:val="22"/>
        </w:rPr>
      </w:pPr>
    </w:p>
    <w:p w:rsidR="00B17671" w:rsidRPr="00496045" w:rsidRDefault="00736BBC" w:rsidP="00496045">
      <w:pPr>
        <w:rPr>
          <w:sz w:val="22"/>
          <w:szCs w:val="22"/>
        </w:rPr>
      </w:pPr>
      <w:r>
        <w:rPr>
          <w:sz w:val="22"/>
          <w:szCs w:val="22"/>
        </w:rPr>
        <w:t xml:space="preserve">                                                        </w:t>
      </w:r>
      <w:r w:rsidR="00496045" w:rsidRPr="00496045">
        <w:rPr>
          <w:sz w:val="22"/>
          <w:szCs w:val="22"/>
        </w:rPr>
        <w:t xml:space="preserve">    </w:t>
      </w:r>
      <w:r w:rsidR="00B17671" w:rsidRPr="00496045">
        <w:rPr>
          <w:sz w:val="22"/>
          <w:szCs w:val="22"/>
        </w:rPr>
        <w:t>РОСТОВСКАЯ  ОБЛАСТЬ</w:t>
      </w:r>
    </w:p>
    <w:p w:rsidR="00B17671" w:rsidRPr="00496045" w:rsidRDefault="00B17671" w:rsidP="00B17671">
      <w:pPr>
        <w:pStyle w:val="ad"/>
        <w:rPr>
          <w:color w:val="auto"/>
          <w:sz w:val="22"/>
          <w:szCs w:val="22"/>
        </w:rPr>
      </w:pPr>
      <w:r w:rsidRPr="00496045">
        <w:rPr>
          <w:color w:val="auto"/>
          <w:sz w:val="22"/>
          <w:szCs w:val="22"/>
        </w:rPr>
        <w:t>ТАРАСОВСКИЙ РАЙОН</w:t>
      </w:r>
    </w:p>
    <w:p w:rsidR="00B17671" w:rsidRPr="00496045" w:rsidRDefault="00B17671" w:rsidP="00B17671">
      <w:pPr>
        <w:pStyle w:val="a6"/>
        <w:rPr>
          <w:sz w:val="22"/>
          <w:szCs w:val="22"/>
        </w:rPr>
      </w:pPr>
      <w:r w:rsidRPr="00496045">
        <w:rPr>
          <w:sz w:val="22"/>
          <w:szCs w:val="22"/>
        </w:rPr>
        <w:t>МИТЯКИНСКОЕ СЕЛЬСКОЕ ПОСЕЛЕНИЕ</w:t>
      </w:r>
    </w:p>
    <w:p w:rsidR="00B17671" w:rsidRPr="00496045" w:rsidRDefault="00B17671" w:rsidP="00B17671">
      <w:pPr>
        <w:pStyle w:val="a6"/>
        <w:rPr>
          <w:sz w:val="22"/>
          <w:szCs w:val="22"/>
        </w:rPr>
      </w:pPr>
      <w:r w:rsidRPr="00496045">
        <w:rPr>
          <w:sz w:val="22"/>
          <w:szCs w:val="22"/>
        </w:rPr>
        <w:t>С О Б Р А Н И Е   Д Е П У Т А Т О В</w:t>
      </w:r>
    </w:p>
    <w:p w:rsidR="00B17671" w:rsidRPr="00496045" w:rsidRDefault="00B17671" w:rsidP="00B17671">
      <w:pPr>
        <w:pStyle w:val="a"/>
        <w:numPr>
          <w:ilvl w:val="0"/>
          <w:numId w:val="0"/>
        </w:numPr>
        <w:rPr>
          <w:sz w:val="22"/>
          <w:szCs w:val="22"/>
        </w:rPr>
      </w:pPr>
    </w:p>
    <w:p w:rsidR="00B17671" w:rsidRPr="00496045" w:rsidRDefault="00B17671" w:rsidP="00B17671">
      <w:pPr>
        <w:shd w:val="clear" w:color="auto" w:fill="FFFFFF"/>
        <w:tabs>
          <w:tab w:val="left" w:pos="4962"/>
          <w:tab w:val="left" w:leader="underscore" w:pos="8117"/>
        </w:tabs>
        <w:jc w:val="center"/>
        <w:rPr>
          <w:bCs/>
          <w:color w:val="000000"/>
          <w:spacing w:val="-2"/>
          <w:sz w:val="22"/>
          <w:szCs w:val="22"/>
        </w:rPr>
      </w:pPr>
    </w:p>
    <w:p w:rsidR="00B17671" w:rsidRPr="00496045" w:rsidRDefault="00B17671" w:rsidP="00B17671">
      <w:pPr>
        <w:shd w:val="clear" w:color="auto" w:fill="FFFFFF"/>
        <w:tabs>
          <w:tab w:val="left" w:pos="4962"/>
          <w:tab w:val="left" w:leader="underscore" w:pos="8117"/>
        </w:tabs>
        <w:jc w:val="center"/>
        <w:rPr>
          <w:b/>
          <w:bCs/>
          <w:color w:val="000000"/>
          <w:spacing w:val="-2"/>
          <w:sz w:val="22"/>
          <w:szCs w:val="22"/>
        </w:rPr>
      </w:pPr>
      <w:r w:rsidRPr="00496045">
        <w:rPr>
          <w:b/>
          <w:bCs/>
          <w:color w:val="000000"/>
          <w:spacing w:val="-2"/>
          <w:sz w:val="22"/>
          <w:szCs w:val="22"/>
        </w:rPr>
        <w:t>РЕШЕНИЕ</w:t>
      </w:r>
    </w:p>
    <w:p w:rsidR="00B17671" w:rsidRPr="00496045" w:rsidRDefault="00B17671" w:rsidP="00B17671">
      <w:pPr>
        <w:shd w:val="clear" w:color="auto" w:fill="FFFFFF"/>
        <w:tabs>
          <w:tab w:val="left" w:pos="4962"/>
          <w:tab w:val="left" w:leader="underscore" w:pos="8117"/>
        </w:tabs>
        <w:jc w:val="center"/>
        <w:rPr>
          <w:b/>
          <w:bCs/>
          <w:color w:val="000000"/>
          <w:spacing w:val="-2"/>
          <w:sz w:val="22"/>
          <w:szCs w:val="22"/>
        </w:rPr>
      </w:pPr>
    </w:p>
    <w:p w:rsidR="00B17671" w:rsidRPr="00496045" w:rsidRDefault="00B17671" w:rsidP="00B17671">
      <w:pPr>
        <w:pStyle w:val="ad"/>
        <w:rPr>
          <w:sz w:val="22"/>
          <w:szCs w:val="22"/>
        </w:rPr>
      </w:pPr>
      <w:r w:rsidRPr="00496045">
        <w:rPr>
          <w:bCs/>
          <w:color w:val="000000"/>
          <w:sz w:val="22"/>
          <w:szCs w:val="22"/>
        </w:rPr>
        <w:t xml:space="preserve">«27»  ИЮНЯ </w:t>
      </w:r>
      <w:r w:rsidRPr="00496045">
        <w:rPr>
          <w:bCs/>
          <w:color w:val="000000"/>
          <w:spacing w:val="-3"/>
          <w:sz w:val="22"/>
          <w:szCs w:val="22"/>
        </w:rPr>
        <w:t>2016 года               № 13                         ст. Митякинская</w:t>
      </w:r>
    </w:p>
    <w:p w:rsidR="00B17671" w:rsidRPr="00496045" w:rsidRDefault="00B17671" w:rsidP="00B17671">
      <w:pPr>
        <w:pStyle w:val="a"/>
        <w:numPr>
          <w:ilvl w:val="0"/>
          <w:numId w:val="0"/>
        </w:numPr>
        <w:rPr>
          <w:sz w:val="22"/>
          <w:szCs w:val="22"/>
        </w:rPr>
      </w:pPr>
    </w:p>
    <w:p w:rsidR="00B17671" w:rsidRPr="00496045" w:rsidRDefault="00B17671" w:rsidP="00B17671">
      <w:pPr>
        <w:ind w:left="4248" w:hanging="4248"/>
        <w:rPr>
          <w:bCs/>
          <w:sz w:val="22"/>
          <w:szCs w:val="22"/>
        </w:rPr>
      </w:pPr>
    </w:p>
    <w:p w:rsidR="00B17671" w:rsidRPr="00496045" w:rsidRDefault="00B17671" w:rsidP="00B17671">
      <w:pPr>
        <w:rPr>
          <w:b/>
          <w:bCs/>
          <w:sz w:val="22"/>
          <w:szCs w:val="22"/>
        </w:rPr>
      </w:pPr>
    </w:p>
    <w:p w:rsidR="00B17671" w:rsidRPr="00496045" w:rsidRDefault="00B17671" w:rsidP="00B17671">
      <w:pPr>
        <w:rPr>
          <w:sz w:val="22"/>
          <w:szCs w:val="22"/>
        </w:rPr>
      </w:pPr>
      <w:r w:rsidRPr="00496045">
        <w:rPr>
          <w:sz w:val="22"/>
          <w:szCs w:val="22"/>
        </w:rPr>
        <w:t xml:space="preserve">О назначении выборов депутатов </w:t>
      </w:r>
    </w:p>
    <w:p w:rsidR="00B17671" w:rsidRPr="00496045" w:rsidRDefault="00B17671" w:rsidP="00B17671">
      <w:pPr>
        <w:rPr>
          <w:sz w:val="22"/>
          <w:szCs w:val="22"/>
        </w:rPr>
      </w:pPr>
      <w:r w:rsidRPr="00496045">
        <w:rPr>
          <w:sz w:val="22"/>
          <w:szCs w:val="22"/>
        </w:rPr>
        <w:t>Собрания депутатов Митякинского</w:t>
      </w:r>
    </w:p>
    <w:p w:rsidR="00B17671" w:rsidRPr="00496045" w:rsidRDefault="00B17671" w:rsidP="00B17671">
      <w:pPr>
        <w:rPr>
          <w:sz w:val="22"/>
          <w:szCs w:val="22"/>
        </w:rPr>
      </w:pPr>
      <w:r w:rsidRPr="00496045">
        <w:rPr>
          <w:sz w:val="22"/>
          <w:szCs w:val="22"/>
        </w:rPr>
        <w:t xml:space="preserve">сельского поселения Тарасовского района </w:t>
      </w:r>
    </w:p>
    <w:p w:rsidR="00B17671" w:rsidRPr="00496045" w:rsidRDefault="00B17671" w:rsidP="00B17671">
      <w:pPr>
        <w:rPr>
          <w:sz w:val="22"/>
          <w:szCs w:val="22"/>
        </w:rPr>
      </w:pPr>
      <w:r w:rsidRPr="00496045">
        <w:rPr>
          <w:sz w:val="22"/>
          <w:szCs w:val="22"/>
        </w:rPr>
        <w:t>Ростовской области четвертого созыва</w:t>
      </w:r>
    </w:p>
    <w:p w:rsidR="00B17671" w:rsidRPr="00496045" w:rsidRDefault="00B17671" w:rsidP="00B17671">
      <w:pPr>
        <w:rPr>
          <w:sz w:val="22"/>
          <w:szCs w:val="22"/>
        </w:rPr>
      </w:pPr>
    </w:p>
    <w:p w:rsidR="00B17671" w:rsidRPr="00496045" w:rsidRDefault="00B17671" w:rsidP="00B17671">
      <w:pPr>
        <w:rPr>
          <w:sz w:val="22"/>
          <w:szCs w:val="22"/>
        </w:rPr>
      </w:pPr>
    </w:p>
    <w:p w:rsidR="00B17671" w:rsidRPr="00496045" w:rsidRDefault="00B17671" w:rsidP="00B17671">
      <w:pPr>
        <w:shd w:val="clear" w:color="auto" w:fill="FFFFFF"/>
        <w:spacing w:line="370" w:lineRule="exact"/>
        <w:ind w:firstLine="456"/>
        <w:rPr>
          <w:sz w:val="22"/>
          <w:szCs w:val="22"/>
        </w:rPr>
      </w:pPr>
      <w:r w:rsidRPr="00496045">
        <w:rPr>
          <w:color w:val="000000"/>
          <w:sz w:val="22"/>
          <w:szCs w:val="22"/>
        </w:rPr>
        <w:t xml:space="preserve">     </w:t>
      </w:r>
      <w:r w:rsidRPr="00496045">
        <w:rPr>
          <w:color w:val="000000"/>
          <w:spacing w:val="1"/>
          <w:sz w:val="22"/>
          <w:szCs w:val="22"/>
        </w:rPr>
        <w:t xml:space="preserve">В соответствии с пунктом 7 статьи 10 Федерального закона «Об основных гарантиях избирательных прав и права на участие в референдуме граждан </w:t>
      </w:r>
      <w:r w:rsidRPr="00496045">
        <w:rPr>
          <w:color w:val="000000"/>
          <w:spacing w:val="7"/>
          <w:sz w:val="22"/>
          <w:szCs w:val="22"/>
        </w:rPr>
        <w:t xml:space="preserve">Российской Федерации» от 12.06.2002 № 67-ФЗ, пункта 1,2, 3 статьи 5 </w:t>
      </w:r>
      <w:r w:rsidRPr="00496045">
        <w:rPr>
          <w:color w:val="000000"/>
          <w:spacing w:val="6"/>
          <w:sz w:val="22"/>
          <w:szCs w:val="22"/>
        </w:rPr>
        <w:t xml:space="preserve">Областного закона «О выборах депутатов представительных органов </w:t>
      </w:r>
      <w:r w:rsidRPr="00496045">
        <w:rPr>
          <w:color w:val="000000"/>
          <w:spacing w:val="1"/>
          <w:sz w:val="22"/>
          <w:szCs w:val="22"/>
        </w:rPr>
        <w:t>муниципальных образований в Ростовской области» от 08 августа 2011 года №</w:t>
      </w:r>
      <w:r w:rsidRPr="00496045">
        <w:rPr>
          <w:color w:val="000000"/>
          <w:spacing w:val="3"/>
          <w:sz w:val="22"/>
          <w:szCs w:val="22"/>
        </w:rPr>
        <w:t>645-ЗС, пункта</w:t>
      </w:r>
      <w:r w:rsidRPr="00496045">
        <w:rPr>
          <w:color w:val="000000"/>
          <w:sz w:val="22"/>
          <w:szCs w:val="22"/>
        </w:rPr>
        <w:tab/>
        <w:t xml:space="preserve"> </w:t>
      </w:r>
      <w:r w:rsidRPr="00496045">
        <w:rPr>
          <w:color w:val="000000"/>
          <w:spacing w:val="-4"/>
          <w:sz w:val="22"/>
          <w:szCs w:val="22"/>
        </w:rPr>
        <w:t xml:space="preserve">статьи  </w:t>
      </w:r>
      <w:r w:rsidRPr="00496045">
        <w:rPr>
          <w:color w:val="000000"/>
          <w:spacing w:val="3"/>
          <w:sz w:val="22"/>
          <w:szCs w:val="22"/>
        </w:rPr>
        <w:t>Устава муниципального образования</w:t>
      </w:r>
      <w:r w:rsidRPr="00496045">
        <w:rPr>
          <w:sz w:val="22"/>
          <w:szCs w:val="22"/>
        </w:rPr>
        <w:t xml:space="preserve"> </w:t>
      </w:r>
      <w:r w:rsidRPr="00496045">
        <w:rPr>
          <w:color w:val="000000"/>
          <w:sz w:val="22"/>
          <w:szCs w:val="22"/>
        </w:rPr>
        <w:t xml:space="preserve">«Митякинское     </w:t>
      </w:r>
      <w:r w:rsidRPr="00496045">
        <w:rPr>
          <w:color w:val="000000"/>
          <w:spacing w:val="1"/>
          <w:sz w:val="22"/>
          <w:szCs w:val="22"/>
        </w:rPr>
        <w:t>сельское     поселение»     Собрание     депутатов</w:t>
      </w:r>
      <w:r w:rsidRPr="00496045">
        <w:rPr>
          <w:sz w:val="22"/>
          <w:szCs w:val="22"/>
        </w:rPr>
        <w:t xml:space="preserve"> Митякинского </w:t>
      </w:r>
      <w:r w:rsidRPr="00496045">
        <w:rPr>
          <w:color w:val="000000"/>
          <w:spacing w:val="-2"/>
          <w:sz w:val="22"/>
          <w:szCs w:val="22"/>
        </w:rPr>
        <w:t>сельского поселения</w:t>
      </w:r>
    </w:p>
    <w:p w:rsidR="00B17671" w:rsidRPr="00496045" w:rsidRDefault="00B17671" w:rsidP="00B17671">
      <w:pPr>
        <w:ind w:firstLine="708"/>
        <w:rPr>
          <w:sz w:val="22"/>
          <w:szCs w:val="22"/>
        </w:rPr>
      </w:pPr>
    </w:p>
    <w:p w:rsidR="00B17671" w:rsidRPr="00496045" w:rsidRDefault="00B17671" w:rsidP="00B17671">
      <w:pPr>
        <w:jc w:val="center"/>
        <w:rPr>
          <w:sz w:val="22"/>
          <w:szCs w:val="22"/>
        </w:rPr>
      </w:pPr>
      <w:r w:rsidRPr="00496045">
        <w:rPr>
          <w:sz w:val="22"/>
          <w:szCs w:val="22"/>
        </w:rPr>
        <w:t>Р Е Ш И Л О:</w:t>
      </w:r>
    </w:p>
    <w:p w:rsidR="00B17671" w:rsidRPr="00496045" w:rsidRDefault="00B17671" w:rsidP="00B17671">
      <w:pPr>
        <w:jc w:val="center"/>
        <w:rPr>
          <w:sz w:val="22"/>
          <w:szCs w:val="22"/>
        </w:rPr>
      </w:pPr>
    </w:p>
    <w:p w:rsidR="00B17671" w:rsidRPr="00496045" w:rsidRDefault="00B17671" w:rsidP="00B17671">
      <w:pPr>
        <w:spacing w:line="276" w:lineRule="auto"/>
        <w:ind w:firstLine="708"/>
        <w:rPr>
          <w:sz w:val="22"/>
          <w:szCs w:val="22"/>
        </w:rPr>
      </w:pPr>
      <w:r w:rsidRPr="00496045">
        <w:rPr>
          <w:sz w:val="22"/>
          <w:szCs w:val="22"/>
        </w:rPr>
        <w:t>1. Назначить выборы депутатов Собрания депутатов Митякинского сельского поселения Тара</w:t>
      </w:r>
      <w:r w:rsidRPr="00496045">
        <w:rPr>
          <w:b/>
          <w:sz w:val="22"/>
          <w:szCs w:val="22"/>
        </w:rPr>
        <w:t>с</w:t>
      </w:r>
      <w:r w:rsidRPr="00496045">
        <w:rPr>
          <w:sz w:val="22"/>
          <w:szCs w:val="22"/>
        </w:rPr>
        <w:t>овского района Ростовской области четвертого созыва на 18 сентября 2016 года.</w:t>
      </w:r>
    </w:p>
    <w:p w:rsidR="00B17671" w:rsidRPr="00496045" w:rsidRDefault="00B17671" w:rsidP="00B17671">
      <w:pPr>
        <w:spacing w:line="276" w:lineRule="auto"/>
        <w:ind w:firstLine="708"/>
        <w:rPr>
          <w:color w:val="010101"/>
          <w:sz w:val="22"/>
          <w:szCs w:val="22"/>
        </w:rPr>
      </w:pPr>
      <w:r w:rsidRPr="00496045">
        <w:rPr>
          <w:color w:val="010101"/>
          <w:sz w:val="22"/>
          <w:szCs w:val="22"/>
        </w:rPr>
        <w:t>3. Опубликовать настоящее решение в районной газете «Родная сторона».</w:t>
      </w:r>
    </w:p>
    <w:p w:rsidR="00B17671" w:rsidRPr="00496045" w:rsidRDefault="00B17671" w:rsidP="00B17671">
      <w:pPr>
        <w:spacing w:line="276" w:lineRule="auto"/>
        <w:ind w:firstLine="708"/>
        <w:rPr>
          <w:color w:val="010101"/>
          <w:sz w:val="22"/>
          <w:szCs w:val="22"/>
        </w:rPr>
      </w:pPr>
      <w:r w:rsidRPr="00496045">
        <w:rPr>
          <w:color w:val="010101"/>
          <w:sz w:val="22"/>
          <w:szCs w:val="22"/>
        </w:rPr>
        <w:t>4. Направить настоящее решение в территориальную избирательную комиссию Тарасовского района.</w:t>
      </w:r>
    </w:p>
    <w:p w:rsidR="00B17671" w:rsidRPr="00496045" w:rsidRDefault="00B17671" w:rsidP="00B17671">
      <w:pPr>
        <w:spacing w:line="276" w:lineRule="auto"/>
        <w:ind w:firstLine="708"/>
        <w:rPr>
          <w:sz w:val="22"/>
          <w:szCs w:val="22"/>
        </w:rPr>
      </w:pPr>
      <w:r w:rsidRPr="00496045">
        <w:rPr>
          <w:color w:val="010101"/>
          <w:sz w:val="22"/>
          <w:szCs w:val="22"/>
        </w:rPr>
        <w:t>5. Настоящее решение вступает в силу со дня его официального опубликования.</w:t>
      </w:r>
    </w:p>
    <w:p w:rsidR="00B17671" w:rsidRPr="00496045" w:rsidRDefault="00B17671" w:rsidP="00B17671">
      <w:pPr>
        <w:spacing w:line="276" w:lineRule="auto"/>
        <w:ind w:firstLine="708"/>
        <w:rPr>
          <w:color w:val="010101"/>
          <w:sz w:val="22"/>
          <w:szCs w:val="22"/>
        </w:rPr>
      </w:pPr>
      <w:r w:rsidRPr="00496045">
        <w:rPr>
          <w:color w:val="010101"/>
          <w:sz w:val="22"/>
          <w:szCs w:val="22"/>
        </w:rPr>
        <w:t>6. Контроль за исполнением настоящего решения возложить на главу Митякинского сельского поселения Куркина С.И.</w:t>
      </w:r>
    </w:p>
    <w:p w:rsidR="00B17671" w:rsidRPr="00496045" w:rsidRDefault="00B17671" w:rsidP="00B17671">
      <w:pPr>
        <w:spacing w:line="276" w:lineRule="auto"/>
        <w:ind w:firstLine="708"/>
        <w:rPr>
          <w:color w:val="010101"/>
          <w:sz w:val="22"/>
          <w:szCs w:val="22"/>
        </w:rPr>
      </w:pPr>
    </w:p>
    <w:p w:rsidR="00B17671" w:rsidRPr="00496045" w:rsidRDefault="00B17671" w:rsidP="00B17671">
      <w:pPr>
        <w:spacing w:line="276" w:lineRule="auto"/>
        <w:ind w:firstLine="708"/>
        <w:rPr>
          <w:color w:val="010101"/>
          <w:sz w:val="22"/>
          <w:szCs w:val="22"/>
        </w:rPr>
      </w:pPr>
    </w:p>
    <w:p w:rsidR="00B17671" w:rsidRPr="00496045" w:rsidRDefault="00B17671" w:rsidP="00B17671">
      <w:pPr>
        <w:spacing w:line="276" w:lineRule="auto"/>
        <w:ind w:firstLine="708"/>
        <w:rPr>
          <w:color w:val="010101"/>
          <w:sz w:val="22"/>
          <w:szCs w:val="22"/>
        </w:rPr>
      </w:pPr>
      <w:r w:rsidRPr="00496045">
        <w:rPr>
          <w:color w:val="010101"/>
          <w:sz w:val="22"/>
          <w:szCs w:val="22"/>
        </w:rPr>
        <w:t xml:space="preserve">Председатель Собрания депутатов </w:t>
      </w:r>
    </w:p>
    <w:p w:rsidR="00B17671" w:rsidRPr="00496045" w:rsidRDefault="00B17671" w:rsidP="00B17671">
      <w:pPr>
        <w:spacing w:line="276" w:lineRule="auto"/>
        <w:ind w:firstLine="708"/>
        <w:rPr>
          <w:sz w:val="22"/>
          <w:szCs w:val="22"/>
        </w:rPr>
      </w:pPr>
      <w:r w:rsidRPr="00496045">
        <w:rPr>
          <w:color w:val="010101"/>
          <w:sz w:val="22"/>
          <w:szCs w:val="22"/>
        </w:rPr>
        <w:t>Митякинского сельского поселения                                  Куркин С.И.</w:t>
      </w:r>
    </w:p>
    <w:p w:rsidR="00B17671" w:rsidRPr="00496045" w:rsidRDefault="00B17671" w:rsidP="00B17671">
      <w:pPr>
        <w:spacing w:line="276" w:lineRule="auto"/>
        <w:ind w:firstLine="708"/>
        <w:rPr>
          <w:sz w:val="22"/>
          <w:szCs w:val="22"/>
        </w:rPr>
      </w:pPr>
    </w:p>
    <w:p w:rsidR="00B17671" w:rsidRPr="00496045" w:rsidRDefault="00B17671" w:rsidP="00B17671">
      <w:pPr>
        <w:rPr>
          <w:sz w:val="22"/>
          <w:szCs w:val="22"/>
        </w:rPr>
      </w:pPr>
    </w:p>
    <w:p w:rsidR="00B17671" w:rsidRPr="00496045" w:rsidRDefault="00B17671" w:rsidP="00BE659B">
      <w:pPr>
        <w:rPr>
          <w:sz w:val="22"/>
          <w:szCs w:val="22"/>
        </w:rPr>
      </w:pPr>
    </w:p>
    <w:p w:rsidR="00496045" w:rsidRPr="00496045" w:rsidRDefault="00B17671" w:rsidP="00B17671">
      <w:pPr>
        <w:rPr>
          <w:b/>
          <w:caps/>
          <w:sz w:val="22"/>
          <w:szCs w:val="22"/>
        </w:rPr>
      </w:pPr>
      <w:r w:rsidRPr="00496045">
        <w:rPr>
          <w:b/>
          <w:caps/>
          <w:sz w:val="22"/>
          <w:szCs w:val="22"/>
        </w:rPr>
        <w:t xml:space="preserve">                                        </w:t>
      </w:r>
    </w:p>
    <w:p w:rsidR="00496045" w:rsidRDefault="00496045" w:rsidP="00B17671">
      <w:pPr>
        <w:rPr>
          <w:b/>
          <w:caps/>
          <w:sz w:val="32"/>
          <w:szCs w:val="32"/>
        </w:rPr>
      </w:pPr>
    </w:p>
    <w:p w:rsidR="00496045" w:rsidRDefault="00496045" w:rsidP="00B17671">
      <w:pPr>
        <w:rPr>
          <w:b/>
          <w:caps/>
          <w:sz w:val="32"/>
          <w:szCs w:val="32"/>
        </w:rPr>
      </w:pPr>
    </w:p>
    <w:p w:rsidR="00496045" w:rsidRDefault="00496045" w:rsidP="00B17671">
      <w:pPr>
        <w:rPr>
          <w:b/>
          <w:caps/>
          <w:sz w:val="32"/>
          <w:szCs w:val="32"/>
        </w:rPr>
      </w:pPr>
    </w:p>
    <w:p w:rsidR="00496045" w:rsidRDefault="00496045" w:rsidP="00B17671">
      <w:pPr>
        <w:rPr>
          <w:b/>
          <w:caps/>
          <w:sz w:val="32"/>
          <w:szCs w:val="32"/>
        </w:rPr>
      </w:pPr>
    </w:p>
    <w:p w:rsidR="00736BBC" w:rsidRDefault="00736BBC" w:rsidP="00B17671">
      <w:pPr>
        <w:rPr>
          <w:b/>
          <w:caps/>
          <w:sz w:val="32"/>
          <w:szCs w:val="32"/>
        </w:rPr>
      </w:pPr>
    </w:p>
    <w:p w:rsidR="00B17671" w:rsidRPr="00496045" w:rsidRDefault="00496045" w:rsidP="00B17671">
      <w:pPr>
        <w:rPr>
          <w:b/>
          <w:caps/>
          <w:sz w:val="22"/>
          <w:szCs w:val="22"/>
        </w:rPr>
      </w:pPr>
      <w:r w:rsidRPr="00496045">
        <w:rPr>
          <w:b/>
          <w:caps/>
          <w:sz w:val="22"/>
          <w:szCs w:val="22"/>
        </w:rPr>
        <w:t xml:space="preserve">                         </w:t>
      </w:r>
      <w:r>
        <w:rPr>
          <w:b/>
          <w:caps/>
          <w:sz w:val="22"/>
          <w:szCs w:val="22"/>
        </w:rPr>
        <w:t xml:space="preserve">                        </w:t>
      </w:r>
      <w:r w:rsidRPr="00496045">
        <w:rPr>
          <w:b/>
          <w:caps/>
          <w:sz w:val="22"/>
          <w:szCs w:val="22"/>
        </w:rPr>
        <w:t xml:space="preserve">     </w:t>
      </w:r>
      <w:r w:rsidR="00B17671" w:rsidRPr="00496045">
        <w:rPr>
          <w:b/>
          <w:caps/>
          <w:sz w:val="22"/>
          <w:szCs w:val="22"/>
        </w:rPr>
        <w:t xml:space="preserve"> РОССИЙСКАЯ ФЕДЕРАЦИЯ                         </w:t>
      </w:r>
    </w:p>
    <w:p w:rsidR="00B17671" w:rsidRPr="00496045" w:rsidRDefault="00B17671" w:rsidP="00B17671">
      <w:pPr>
        <w:suppressAutoHyphens w:val="0"/>
        <w:jc w:val="center"/>
        <w:rPr>
          <w:b/>
          <w:sz w:val="22"/>
          <w:szCs w:val="22"/>
        </w:rPr>
      </w:pPr>
      <w:r w:rsidRPr="00496045">
        <w:rPr>
          <w:b/>
          <w:sz w:val="22"/>
          <w:szCs w:val="22"/>
        </w:rPr>
        <w:t>РОСТОВСКАЯ ОБЛАСТЬ</w:t>
      </w:r>
    </w:p>
    <w:p w:rsidR="00B17671" w:rsidRPr="00496045" w:rsidRDefault="00B17671" w:rsidP="00B17671">
      <w:pPr>
        <w:suppressAutoHyphens w:val="0"/>
        <w:jc w:val="center"/>
        <w:rPr>
          <w:b/>
          <w:sz w:val="22"/>
          <w:szCs w:val="22"/>
        </w:rPr>
      </w:pPr>
      <w:r w:rsidRPr="00496045">
        <w:rPr>
          <w:b/>
          <w:sz w:val="22"/>
          <w:szCs w:val="22"/>
        </w:rPr>
        <w:t>ТАРАСОВСКИЙ РАЙОН</w:t>
      </w:r>
    </w:p>
    <w:p w:rsidR="00B17671" w:rsidRPr="00496045" w:rsidRDefault="00B17671" w:rsidP="00B17671">
      <w:pPr>
        <w:suppressAutoHyphens w:val="0"/>
        <w:jc w:val="center"/>
        <w:rPr>
          <w:b/>
          <w:sz w:val="22"/>
          <w:szCs w:val="22"/>
        </w:rPr>
      </w:pPr>
      <w:r w:rsidRPr="00496045">
        <w:rPr>
          <w:b/>
          <w:sz w:val="22"/>
          <w:szCs w:val="22"/>
        </w:rPr>
        <w:t>МУНИЦИПАЛЬНОЕ ОБРАЗОВАНИЕ</w:t>
      </w:r>
    </w:p>
    <w:p w:rsidR="00B17671" w:rsidRPr="00496045" w:rsidRDefault="00B17671" w:rsidP="00B17671">
      <w:pPr>
        <w:suppressAutoHyphens w:val="0"/>
        <w:jc w:val="center"/>
        <w:rPr>
          <w:b/>
          <w:sz w:val="22"/>
          <w:szCs w:val="22"/>
        </w:rPr>
      </w:pPr>
      <w:r w:rsidRPr="00496045">
        <w:rPr>
          <w:b/>
          <w:sz w:val="22"/>
          <w:szCs w:val="22"/>
        </w:rPr>
        <w:t>«МИТЯКИНСКОЕ СЕЛЬСКОЕ ПОСЕЛЕНИЕ»</w:t>
      </w:r>
    </w:p>
    <w:p w:rsidR="00B17671" w:rsidRPr="00496045" w:rsidRDefault="00B17671" w:rsidP="00B17671">
      <w:pPr>
        <w:suppressAutoHyphens w:val="0"/>
        <w:jc w:val="center"/>
        <w:rPr>
          <w:b/>
          <w:sz w:val="22"/>
          <w:szCs w:val="22"/>
        </w:rPr>
      </w:pPr>
    </w:p>
    <w:p w:rsidR="00B17671" w:rsidRPr="00496045" w:rsidRDefault="00B17671" w:rsidP="00B17671">
      <w:pPr>
        <w:suppressAutoHyphens w:val="0"/>
        <w:jc w:val="center"/>
        <w:rPr>
          <w:b/>
          <w:sz w:val="22"/>
          <w:szCs w:val="22"/>
        </w:rPr>
      </w:pPr>
      <w:r w:rsidRPr="00496045">
        <w:rPr>
          <w:b/>
          <w:sz w:val="22"/>
          <w:szCs w:val="22"/>
        </w:rPr>
        <w:t>СОБРАНИЕ ДЕПУТАТОВ МИТЯКИНСКОГО СЕЛЬСКОГО ПОСЕЛЕНИЯ</w:t>
      </w:r>
    </w:p>
    <w:p w:rsidR="00B17671" w:rsidRPr="00496045" w:rsidRDefault="00B17671" w:rsidP="00B17671">
      <w:pPr>
        <w:suppressAutoHyphens w:val="0"/>
        <w:jc w:val="center"/>
        <w:rPr>
          <w:sz w:val="22"/>
          <w:szCs w:val="22"/>
        </w:rPr>
      </w:pPr>
    </w:p>
    <w:p w:rsidR="00B17671" w:rsidRPr="00496045" w:rsidRDefault="00B17671" w:rsidP="00B17671">
      <w:pPr>
        <w:suppressAutoHyphens w:val="0"/>
        <w:jc w:val="center"/>
        <w:rPr>
          <w:sz w:val="22"/>
          <w:szCs w:val="22"/>
        </w:rPr>
      </w:pPr>
      <w:r w:rsidRPr="00496045">
        <w:rPr>
          <w:sz w:val="22"/>
          <w:szCs w:val="22"/>
        </w:rPr>
        <w:t>РЕШЕНИЕ</w:t>
      </w:r>
    </w:p>
    <w:p w:rsidR="00B17671" w:rsidRPr="00496045" w:rsidRDefault="00B17671" w:rsidP="00B17671">
      <w:pPr>
        <w:spacing w:line="276" w:lineRule="auto"/>
        <w:ind w:firstLine="708"/>
        <w:jc w:val="both"/>
        <w:rPr>
          <w:sz w:val="22"/>
          <w:szCs w:val="22"/>
        </w:rPr>
      </w:pPr>
      <w:r w:rsidRPr="00496045">
        <w:rPr>
          <w:sz w:val="22"/>
          <w:szCs w:val="22"/>
        </w:rPr>
        <w:t xml:space="preserve">                                                      № 14</w:t>
      </w:r>
    </w:p>
    <w:p w:rsidR="00B17671" w:rsidRPr="00496045" w:rsidRDefault="00B17671" w:rsidP="00B17671">
      <w:pPr>
        <w:jc w:val="both"/>
        <w:rPr>
          <w:sz w:val="22"/>
          <w:szCs w:val="22"/>
        </w:rPr>
      </w:pPr>
      <w:r w:rsidRPr="00496045">
        <w:rPr>
          <w:sz w:val="22"/>
          <w:szCs w:val="22"/>
        </w:rPr>
        <w:t>О внесении в Законодательное Собрание</w:t>
      </w:r>
    </w:p>
    <w:p w:rsidR="00B17671" w:rsidRPr="00496045" w:rsidRDefault="00B17671" w:rsidP="00B17671">
      <w:pPr>
        <w:jc w:val="both"/>
        <w:rPr>
          <w:sz w:val="22"/>
          <w:szCs w:val="22"/>
        </w:rPr>
      </w:pPr>
      <w:r w:rsidRPr="00496045">
        <w:rPr>
          <w:sz w:val="22"/>
          <w:szCs w:val="22"/>
        </w:rPr>
        <w:t>Ростовской области в порядке законодательной</w:t>
      </w:r>
    </w:p>
    <w:p w:rsidR="00B17671" w:rsidRPr="00496045" w:rsidRDefault="00B17671" w:rsidP="00B17671">
      <w:pPr>
        <w:jc w:val="both"/>
        <w:rPr>
          <w:sz w:val="22"/>
          <w:szCs w:val="22"/>
        </w:rPr>
      </w:pPr>
      <w:r w:rsidRPr="00496045">
        <w:rPr>
          <w:sz w:val="22"/>
          <w:szCs w:val="22"/>
        </w:rPr>
        <w:t>инициативы проекта областного закона</w:t>
      </w:r>
    </w:p>
    <w:p w:rsidR="00B17671" w:rsidRPr="00496045" w:rsidRDefault="00B17671" w:rsidP="00B17671">
      <w:pPr>
        <w:jc w:val="both"/>
        <w:rPr>
          <w:sz w:val="22"/>
          <w:szCs w:val="22"/>
        </w:rPr>
      </w:pPr>
      <w:r w:rsidRPr="00496045">
        <w:rPr>
          <w:sz w:val="22"/>
          <w:szCs w:val="22"/>
        </w:rPr>
        <w:t xml:space="preserve">«О внесении изменения в Областной закон </w:t>
      </w:r>
    </w:p>
    <w:p w:rsidR="00B17671" w:rsidRPr="00496045" w:rsidRDefault="00B17671" w:rsidP="00B17671">
      <w:pPr>
        <w:jc w:val="both"/>
        <w:rPr>
          <w:sz w:val="22"/>
          <w:szCs w:val="22"/>
        </w:rPr>
      </w:pPr>
      <w:r w:rsidRPr="00496045">
        <w:rPr>
          <w:sz w:val="22"/>
          <w:szCs w:val="22"/>
        </w:rPr>
        <w:t xml:space="preserve">«О местном самоуправлении в Ростовской области»   </w:t>
      </w:r>
    </w:p>
    <w:p w:rsidR="00B17671" w:rsidRPr="00496045" w:rsidRDefault="00B17671" w:rsidP="00B17671">
      <w:pPr>
        <w:jc w:val="both"/>
        <w:rPr>
          <w:sz w:val="22"/>
          <w:szCs w:val="22"/>
        </w:rPr>
      </w:pPr>
    </w:p>
    <w:tbl>
      <w:tblPr>
        <w:tblW w:w="0" w:type="auto"/>
        <w:tblInd w:w="-432" w:type="dxa"/>
        <w:tblLayout w:type="fixed"/>
        <w:tblLook w:val="0000" w:firstRow="0" w:lastRow="0" w:firstColumn="0" w:lastColumn="0" w:noHBand="0" w:noVBand="0"/>
      </w:tblPr>
      <w:tblGrid>
        <w:gridCol w:w="5940"/>
        <w:gridCol w:w="4786"/>
      </w:tblGrid>
      <w:tr w:rsidR="00B17671" w:rsidRPr="00496045" w:rsidTr="00BE132F">
        <w:tc>
          <w:tcPr>
            <w:tcW w:w="5940" w:type="dxa"/>
            <w:shd w:val="clear" w:color="auto" w:fill="auto"/>
          </w:tcPr>
          <w:p w:rsidR="00B17671" w:rsidRPr="00496045" w:rsidRDefault="00B17671" w:rsidP="00BE132F">
            <w:pPr>
              <w:suppressAutoHyphens w:val="0"/>
              <w:snapToGrid w:val="0"/>
              <w:jc w:val="center"/>
              <w:rPr>
                <w:sz w:val="22"/>
                <w:szCs w:val="22"/>
              </w:rPr>
            </w:pPr>
            <w:r w:rsidRPr="00496045">
              <w:rPr>
                <w:sz w:val="22"/>
                <w:szCs w:val="22"/>
              </w:rPr>
              <w:t>Принято</w:t>
            </w:r>
          </w:p>
          <w:p w:rsidR="00B17671" w:rsidRPr="00496045" w:rsidRDefault="00B17671" w:rsidP="00BE132F">
            <w:pPr>
              <w:suppressAutoHyphens w:val="0"/>
              <w:jc w:val="center"/>
              <w:rPr>
                <w:sz w:val="22"/>
                <w:szCs w:val="22"/>
              </w:rPr>
            </w:pPr>
            <w:r w:rsidRPr="00496045">
              <w:rPr>
                <w:sz w:val="22"/>
                <w:szCs w:val="22"/>
              </w:rPr>
              <w:t>Собранием депутатов</w:t>
            </w:r>
          </w:p>
        </w:tc>
        <w:tc>
          <w:tcPr>
            <w:tcW w:w="4786" w:type="dxa"/>
            <w:shd w:val="clear" w:color="auto" w:fill="auto"/>
          </w:tcPr>
          <w:p w:rsidR="00B17671" w:rsidRPr="00496045" w:rsidRDefault="00B17671" w:rsidP="00BE132F">
            <w:pPr>
              <w:suppressAutoHyphens w:val="0"/>
              <w:snapToGrid w:val="0"/>
              <w:jc w:val="center"/>
              <w:rPr>
                <w:sz w:val="22"/>
                <w:szCs w:val="22"/>
              </w:rPr>
            </w:pPr>
          </w:p>
          <w:p w:rsidR="00B17671" w:rsidRPr="00496045" w:rsidRDefault="00B17671" w:rsidP="00BE132F">
            <w:pPr>
              <w:suppressAutoHyphens w:val="0"/>
              <w:jc w:val="center"/>
              <w:rPr>
                <w:sz w:val="22"/>
                <w:szCs w:val="22"/>
              </w:rPr>
            </w:pPr>
            <w:r w:rsidRPr="00496045">
              <w:rPr>
                <w:sz w:val="22"/>
                <w:szCs w:val="22"/>
              </w:rPr>
              <w:t>27 июня 2016 года</w:t>
            </w:r>
          </w:p>
          <w:p w:rsidR="00B17671" w:rsidRPr="00496045" w:rsidRDefault="00B17671" w:rsidP="00BE132F">
            <w:pPr>
              <w:suppressAutoHyphens w:val="0"/>
              <w:jc w:val="center"/>
              <w:rPr>
                <w:sz w:val="22"/>
                <w:szCs w:val="22"/>
              </w:rPr>
            </w:pPr>
          </w:p>
        </w:tc>
      </w:tr>
    </w:tbl>
    <w:p w:rsidR="00B17671" w:rsidRPr="00496045" w:rsidRDefault="00B17671" w:rsidP="00B17671">
      <w:pPr>
        <w:jc w:val="both"/>
        <w:rPr>
          <w:sz w:val="22"/>
          <w:szCs w:val="22"/>
        </w:rPr>
      </w:pPr>
      <w:r w:rsidRPr="00496045">
        <w:rPr>
          <w:sz w:val="22"/>
          <w:szCs w:val="22"/>
        </w:rPr>
        <w:t xml:space="preserve">               В соответствии с частью 1 статьи 46 Устава Ростовской области, статьей 29</w:t>
      </w:r>
      <w:r w:rsidRPr="00496045">
        <w:rPr>
          <w:sz w:val="22"/>
          <w:szCs w:val="22"/>
          <w:vertAlign w:val="superscript"/>
        </w:rPr>
        <w:t>1</w:t>
      </w:r>
      <w:r w:rsidRPr="00496045">
        <w:rPr>
          <w:sz w:val="22"/>
          <w:szCs w:val="22"/>
        </w:rPr>
        <w:t xml:space="preserve"> Областного закона от 28 декабря 2005 года № 436-ЗС «О местном самоуправлении в Ростовской области», на основании статьи  51 Устава муниципального образования «Митякинское сельское поселение», Собрание депутатов  Митякинского сельского поселения</w:t>
      </w:r>
    </w:p>
    <w:p w:rsidR="00B17671" w:rsidRPr="00496045" w:rsidRDefault="00B17671" w:rsidP="00B17671">
      <w:pPr>
        <w:jc w:val="both"/>
        <w:rPr>
          <w:sz w:val="22"/>
          <w:szCs w:val="22"/>
        </w:rPr>
      </w:pPr>
    </w:p>
    <w:p w:rsidR="00B17671" w:rsidRPr="00496045" w:rsidRDefault="00B17671" w:rsidP="00B17671">
      <w:pPr>
        <w:tabs>
          <w:tab w:val="left" w:pos="3286"/>
        </w:tabs>
        <w:jc w:val="both"/>
        <w:rPr>
          <w:sz w:val="22"/>
          <w:szCs w:val="22"/>
        </w:rPr>
      </w:pPr>
      <w:r w:rsidRPr="00496045">
        <w:rPr>
          <w:sz w:val="22"/>
          <w:szCs w:val="22"/>
        </w:rPr>
        <w:tab/>
        <w:t xml:space="preserve">       РЕШИЛО:</w:t>
      </w:r>
    </w:p>
    <w:p w:rsidR="00B17671" w:rsidRPr="00496045" w:rsidRDefault="00B17671" w:rsidP="00B17671">
      <w:pPr>
        <w:tabs>
          <w:tab w:val="left" w:pos="3286"/>
        </w:tabs>
        <w:jc w:val="both"/>
        <w:rPr>
          <w:sz w:val="22"/>
          <w:szCs w:val="22"/>
        </w:rPr>
      </w:pPr>
    </w:p>
    <w:p w:rsidR="00B17671" w:rsidRPr="00496045" w:rsidRDefault="00B17671" w:rsidP="00B17671">
      <w:pPr>
        <w:tabs>
          <w:tab w:val="left" w:pos="3286"/>
        </w:tabs>
        <w:ind w:firstLine="1080"/>
        <w:jc w:val="both"/>
        <w:rPr>
          <w:sz w:val="22"/>
          <w:szCs w:val="22"/>
        </w:rPr>
      </w:pPr>
      <w:r w:rsidRPr="00496045">
        <w:rPr>
          <w:sz w:val="22"/>
          <w:szCs w:val="22"/>
        </w:rPr>
        <w:t>1. Внести в порядке законодательной инициативы в Законодательное Собрание Ростовской области проект областного закона «О внесении изменения в Областной закон «О местном самоуправлении в Ростовской области» согласно приложению к настоящему решению.</w:t>
      </w:r>
    </w:p>
    <w:p w:rsidR="00B17671" w:rsidRPr="00496045" w:rsidRDefault="00B17671" w:rsidP="00B17671">
      <w:pPr>
        <w:tabs>
          <w:tab w:val="left" w:pos="3286"/>
        </w:tabs>
        <w:ind w:firstLine="1080"/>
        <w:jc w:val="both"/>
        <w:rPr>
          <w:sz w:val="22"/>
          <w:szCs w:val="22"/>
        </w:rPr>
      </w:pPr>
      <w:r w:rsidRPr="00496045">
        <w:rPr>
          <w:sz w:val="22"/>
          <w:szCs w:val="22"/>
        </w:rPr>
        <w:t>2. Назначить представителем Собрания депутатов Митякинского сельского поселения при рассмотрении указанного проекта областного закона в Законодательном Собрании Ростовской области  Главу Митякинского сельского поселения Куркина С.И.</w:t>
      </w:r>
    </w:p>
    <w:p w:rsidR="00B17671" w:rsidRPr="00496045" w:rsidRDefault="00B17671" w:rsidP="00B17671">
      <w:pPr>
        <w:tabs>
          <w:tab w:val="left" w:pos="3286"/>
        </w:tabs>
        <w:ind w:firstLine="1080"/>
        <w:jc w:val="both"/>
        <w:rPr>
          <w:sz w:val="22"/>
          <w:szCs w:val="22"/>
        </w:rPr>
      </w:pPr>
      <w:r w:rsidRPr="00496045">
        <w:rPr>
          <w:sz w:val="22"/>
          <w:szCs w:val="22"/>
        </w:rPr>
        <w:t>3. Контроль за исполнением настоящего решения возложить на председателя Собрания депутатов Митякинского сельского поселения, Главу Митякинского сельского поселения Куркина С.И.</w:t>
      </w:r>
    </w:p>
    <w:p w:rsidR="00B17671" w:rsidRPr="00496045" w:rsidRDefault="00B17671" w:rsidP="00B17671">
      <w:pPr>
        <w:tabs>
          <w:tab w:val="left" w:pos="3286"/>
        </w:tabs>
        <w:ind w:firstLine="1080"/>
        <w:jc w:val="both"/>
        <w:rPr>
          <w:sz w:val="22"/>
          <w:szCs w:val="22"/>
        </w:rPr>
      </w:pPr>
      <w:r w:rsidRPr="00496045">
        <w:rPr>
          <w:sz w:val="22"/>
          <w:szCs w:val="22"/>
        </w:rPr>
        <w:t xml:space="preserve">4. Настоящее решение вступает в силу со дня его принятия. </w:t>
      </w:r>
    </w:p>
    <w:p w:rsidR="00B17671" w:rsidRPr="00496045" w:rsidRDefault="00B17671" w:rsidP="00B17671">
      <w:pPr>
        <w:tabs>
          <w:tab w:val="left" w:pos="3286"/>
        </w:tabs>
        <w:ind w:left="360"/>
        <w:jc w:val="both"/>
        <w:rPr>
          <w:sz w:val="22"/>
          <w:szCs w:val="22"/>
        </w:rPr>
      </w:pPr>
    </w:p>
    <w:p w:rsidR="00B17671" w:rsidRPr="00496045" w:rsidRDefault="00B17671" w:rsidP="00B17671">
      <w:pPr>
        <w:tabs>
          <w:tab w:val="left" w:pos="7099"/>
        </w:tabs>
        <w:jc w:val="both"/>
        <w:rPr>
          <w:sz w:val="22"/>
          <w:szCs w:val="22"/>
        </w:rPr>
      </w:pPr>
      <w:r w:rsidRPr="00496045">
        <w:rPr>
          <w:sz w:val="22"/>
          <w:szCs w:val="22"/>
        </w:rPr>
        <w:t>Глава Митякинского</w:t>
      </w:r>
    </w:p>
    <w:tbl>
      <w:tblPr>
        <w:tblW w:w="0" w:type="auto"/>
        <w:tblLayout w:type="fixed"/>
        <w:tblLook w:val="0000" w:firstRow="0" w:lastRow="0" w:firstColumn="0" w:lastColumn="0" w:noHBand="0" w:noVBand="0"/>
      </w:tblPr>
      <w:tblGrid>
        <w:gridCol w:w="3936"/>
        <w:gridCol w:w="3435"/>
        <w:gridCol w:w="2623"/>
      </w:tblGrid>
      <w:tr w:rsidR="00B17671" w:rsidRPr="00496045" w:rsidTr="00BE132F">
        <w:trPr>
          <w:trHeight w:val="592"/>
        </w:trPr>
        <w:tc>
          <w:tcPr>
            <w:tcW w:w="3936" w:type="dxa"/>
            <w:shd w:val="clear" w:color="auto" w:fill="auto"/>
          </w:tcPr>
          <w:p w:rsidR="00B17671" w:rsidRPr="00496045" w:rsidRDefault="00B17671" w:rsidP="00BE132F">
            <w:pPr>
              <w:snapToGrid w:val="0"/>
              <w:jc w:val="both"/>
              <w:rPr>
                <w:sz w:val="22"/>
                <w:szCs w:val="22"/>
              </w:rPr>
            </w:pPr>
            <w:r w:rsidRPr="00496045">
              <w:rPr>
                <w:sz w:val="22"/>
                <w:szCs w:val="22"/>
              </w:rPr>
              <w:t>сельского поселения</w:t>
            </w:r>
          </w:p>
          <w:p w:rsidR="00B17671" w:rsidRPr="00496045" w:rsidRDefault="00B17671" w:rsidP="00BE132F">
            <w:pPr>
              <w:snapToGrid w:val="0"/>
              <w:jc w:val="both"/>
              <w:rPr>
                <w:sz w:val="22"/>
                <w:szCs w:val="22"/>
              </w:rPr>
            </w:pPr>
          </w:p>
        </w:tc>
        <w:tc>
          <w:tcPr>
            <w:tcW w:w="3435" w:type="dxa"/>
            <w:shd w:val="clear" w:color="auto" w:fill="auto"/>
          </w:tcPr>
          <w:p w:rsidR="00B17671" w:rsidRPr="00496045" w:rsidRDefault="00B17671" w:rsidP="00BE132F">
            <w:pPr>
              <w:snapToGrid w:val="0"/>
              <w:jc w:val="both"/>
              <w:rPr>
                <w:sz w:val="22"/>
                <w:szCs w:val="22"/>
              </w:rPr>
            </w:pPr>
          </w:p>
        </w:tc>
        <w:tc>
          <w:tcPr>
            <w:tcW w:w="2623" w:type="dxa"/>
            <w:shd w:val="clear" w:color="auto" w:fill="auto"/>
          </w:tcPr>
          <w:p w:rsidR="00B17671" w:rsidRPr="00496045" w:rsidRDefault="00B17671" w:rsidP="00BE132F">
            <w:pPr>
              <w:snapToGrid w:val="0"/>
              <w:jc w:val="both"/>
              <w:rPr>
                <w:sz w:val="22"/>
                <w:szCs w:val="22"/>
              </w:rPr>
            </w:pPr>
            <w:r w:rsidRPr="00496045">
              <w:rPr>
                <w:sz w:val="22"/>
                <w:szCs w:val="22"/>
              </w:rPr>
              <w:t>С.И.Куркин</w:t>
            </w:r>
          </w:p>
        </w:tc>
      </w:tr>
      <w:tr w:rsidR="00B17671" w:rsidRPr="00496045" w:rsidTr="00BE132F">
        <w:tc>
          <w:tcPr>
            <w:tcW w:w="3936" w:type="dxa"/>
            <w:shd w:val="clear" w:color="auto" w:fill="auto"/>
          </w:tcPr>
          <w:p w:rsidR="00B17671" w:rsidRPr="00496045" w:rsidRDefault="00B17671" w:rsidP="00BE132F">
            <w:pPr>
              <w:snapToGrid w:val="0"/>
              <w:jc w:val="both"/>
              <w:rPr>
                <w:sz w:val="22"/>
                <w:szCs w:val="22"/>
              </w:rPr>
            </w:pPr>
          </w:p>
        </w:tc>
        <w:tc>
          <w:tcPr>
            <w:tcW w:w="3435" w:type="dxa"/>
            <w:shd w:val="clear" w:color="auto" w:fill="auto"/>
          </w:tcPr>
          <w:p w:rsidR="00B17671" w:rsidRPr="00496045" w:rsidRDefault="00B17671" w:rsidP="00BE132F">
            <w:pPr>
              <w:snapToGrid w:val="0"/>
              <w:jc w:val="center"/>
              <w:rPr>
                <w:sz w:val="22"/>
                <w:szCs w:val="22"/>
              </w:rPr>
            </w:pPr>
          </w:p>
        </w:tc>
        <w:tc>
          <w:tcPr>
            <w:tcW w:w="2623" w:type="dxa"/>
            <w:shd w:val="clear" w:color="auto" w:fill="auto"/>
          </w:tcPr>
          <w:p w:rsidR="00B17671" w:rsidRPr="00496045" w:rsidRDefault="00B17671" w:rsidP="00BE132F">
            <w:pPr>
              <w:snapToGrid w:val="0"/>
              <w:jc w:val="both"/>
              <w:rPr>
                <w:sz w:val="22"/>
                <w:szCs w:val="22"/>
              </w:rPr>
            </w:pPr>
          </w:p>
        </w:tc>
      </w:tr>
    </w:tbl>
    <w:p w:rsidR="00B17671" w:rsidRPr="00496045" w:rsidRDefault="00B17671" w:rsidP="00B17671">
      <w:pPr>
        <w:rPr>
          <w:sz w:val="22"/>
          <w:szCs w:val="22"/>
        </w:rPr>
      </w:pPr>
    </w:p>
    <w:p w:rsidR="00496045" w:rsidRPr="00496045" w:rsidRDefault="00496045" w:rsidP="00B17671">
      <w:pPr>
        <w:suppressAutoHyphens w:val="0"/>
        <w:autoSpaceDE w:val="0"/>
        <w:jc w:val="both"/>
        <w:rPr>
          <w:color w:val="000000"/>
          <w:sz w:val="22"/>
          <w:szCs w:val="22"/>
        </w:rPr>
      </w:pPr>
    </w:p>
    <w:p w:rsidR="00496045" w:rsidRPr="00496045" w:rsidRDefault="00496045" w:rsidP="00B17671">
      <w:pPr>
        <w:suppressAutoHyphens w:val="0"/>
        <w:autoSpaceDE w:val="0"/>
        <w:jc w:val="both"/>
        <w:rPr>
          <w:color w:val="000000"/>
          <w:sz w:val="22"/>
          <w:szCs w:val="22"/>
        </w:rPr>
      </w:pPr>
    </w:p>
    <w:p w:rsidR="00496045" w:rsidRP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496045" w:rsidRDefault="00496045" w:rsidP="00B17671">
      <w:pPr>
        <w:suppressAutoHyphens w:val="0"/>
        <w:autoSpaceDE w:val="0"/>
        <w:jc w:val="both"/>
        <w:rPr>
          <w:color w:val="000000"/>
          <w:sz w:val="22"/>
          <w:szCs w:val="22"/>
        </w:rPr>
      </w:pPr>
    </w:p>
    <w:p w:rsidR="00B17671" w:rsidRPr="00B17671" w:rsidRDefault="00B17671" w:rsidP="00B17671">
      <w:pPr>
        <w:suppressAutoHyphens w:val="0"/>
        <w:autoSpaceDE w:val="0"/>
        <w:jc w:val="both"/>
        <w:rPr>
          <w:color w:val="000000"/>
          <w:sz w:val="22"/>
          <w:szCs w:val="22"/>
        </w:rPr>
      </w:pPr>
      <w:r w:rsidRPr="00B17671">
        <w:rPr>
          <w:color w:val="000000"/>
          <w:sz w:val="22"/>
          <w:szCs w:val="22"/>
        </w:rPr>
        <w:t>ст. Митякинская</w:t>
      </w:r>
    </w:p>
    <w:p w:rsidR="00B17671" w:rsidRPr="00B17671" w:rsidRDefault="00B17671" w:rsidP="00B17671">
      <w:pPr>
        <w:suppressAutoHyphens w:val="0"/>
        <w:autoSpaceDE w:val="0"/>
        <w:jc w:val="both"/>
        <w:rPr>
          <w:color w:val="000000"/>
          <w:sz w:val="22"/>
          <w:szCs w:val="22"/>
        </w:rPr>
      </w:pPr>
      <w:r w:rsidRPr="00B17671">
        <w:rPr>
          <w:color w:val="000000"/>
          <w:sz w:val="22"/>
          <w:szCs w:val="22"/>
        </w:rPr>
        <w:t>27.06.2016 года</w:t>
      </w:r>
    </w:p>
    <w:p w:rsidR="00B17671" w:rsidRPr="00B17671" w:rsidRDefault="00B17671" w:rsidP="00B17671">
      <w:pPr>
        <w:suppressAutoHyphens w:val="0"/>
        <w:autoSpaceDE w:val="0"/>
        <w:jc w:val="both"/>
        <w:rPr>
          <w:color w:val="000000"/>
          <w:sz w:val="22"/>
          <w:szCs w:val="22"/>
        </w:rPr>
      </w:pPr>
      <w:r w:rsidRPr="00B17671">
        <w:rPr>
          <w:color w:val="000000"/>
          <w:sz w:val="22"/>
          <w:szCs w:val="22"/>
        </w:rPr>
        <w:t>№ 14</w:t>
      </w:r>
    </w:p>
    <w:p w:rsidR="00B17671" w:rsidRPr="00B17671" w:rsidRDefault="00B17671" w:rsidP="00B17671">
      <w:pPr>
        <w:rPr>
          <w:b/>
          <w:sz w:val="22"/>
          <w:szCs w:val="22"/>
        </w:rPr>
      </w:pPr>
    </w:p>
    <w:p w:rsidR="00B17671" w:rsidRPr="00B17671" w:rsidRDefault="00B17671" w:rsidP="00B17671">
      <w:pPr>
        <w:jc w:val="center"/>
        <w:rPr>
          <w:b/>
          <w:sz w:val="22"/>
          <w:szCs w:val="22"/>
        </w:rPr>
      </w:pPr>
    </w:p>
    <w:p w:rsidR="00B17671" w:rsidRPr="00B17671" w:rsidRDefault="00B17671" w:rsidP="00B17671">
      <w:pPr>
        <w:jc w:val="right"/>
        <w:rPr>
          <w:sz w:val="22"/>
          <w:szCs w:val="22"/>
        </w:rPr>
      </w:pPr>
      <w:r w:rsidRPr="00B17671">
        <w:rPr>
          <w:sz w:val="22"/>
          <w:szCs w:val="22"/>
        </w:rPr>
        <w:t xml:space="preserve">Приложение </w:t>
      </w:r>
    </w:p>
    <w:p w:rsidR="00B17671" w:rsidRPr="00B17671" w:rsidRDefault="00B17671" w:rsidP="00B17671">
      <w:pPr>
        <w:jc w:val="right"/>
        <w:rPr>
          <w:sz w:val="22"/>
          <w:szCs w:val="22"/>
        </w:rPr>
      </w:pPr>
      <w:r w:rsidRPr="00B17671">
        <w:rPr>
          <w:sz w:val="22"/>
          <w:szCs w:val="22"/>
        </w:rPr>
        <w:t xml:space="preserve">к решению Собрания депутатов </w:t>
      </w:r>
    </w:p>
    <w:p w:rsidR="00B17671" w:rsidRPr="00B17671" w:rsidRDefault="00B17671" w:rsidP="00B17671">
      <w:pPr>
        <w:jc w:val="right"/>
        <w:rPr>
          <w:sz w:val="22"/>
          <w:szCs w:val="22"/>
        </w:rPr>
      </w:pPr>
      <w:r w:rsidRPr="00B17671">
        <w:rPr>
          <w:sz w:val="22"/>
          <w:szCs w:val="22"/>
        </w:rPr>
        <w:t>Митякинского сельского поселения</w:t>
      </w:r>
    </w:p>
    <w:p w:rsidR="00B17671" w:rsidRPr="00B17671" w:rsidRDefault="00B17671" w:rsidP="00B17671">
      <w:pPr>
        <w:jc w:val="right"/>
        <w:rPr>
          <w:sz w:val="22"/>
          <w:szCs w:val="22"/>
        </w:rPr>
      </w:pPr>
      <w:r w:rsidRPr="00B17671">
        <w:rPr>
          <w:sz w:val="22"/>
          <w:szCs w:val="22"/>
        </w:rPr>
        <w:t>№ 14  от 27 июня 2016г.</w:t>
      </w:r>
    </w:p>
    <w:p w:rsidR="00B17671" w:rsidRPr="00B17671" w:rsidRDefault="00B17671" w:rsidP="00B17671">
      <w:pPr>
        <w:jc w:val="center"/>
        <w:rPr>
          <w:b/>
          <w:sz w:val="22"/>
          <w:szCs w:val="22"/>
        </w:rPr>
      </w:pPr>
    </w:p>
    <w:p w:rsidR="00B17671" w:rsidRPr="00B17671" w:rsidRDefault="00B17671" w:rsidP="00B17671">
      <w:pPr>
        <w:jc w:val="center"/>
        <w:rPr>
          <w:b/>
          <w:sz w:val="22"/>
          <w:szCs w:val="22"/>
        </w:rPr>
      </w:pPr>
    </w:p>
    <w:p w:rsidR="00B17671" w:rsidRPr="00B17671" w:rsidRDefault="00B17671" w:rsidP="00B17671">
      <w:pPr>
        <w:jc w:val="center"/>
        <w:rPr>
          <w:b/>
          <w:sz w:val="22"/>
          <w:szCs w:val="22"/>
        </w:rPr>
      </w:pPr>
      <w:r w:rsidRPr="00B17671">
        <w:rPr>
          <w:b/>
          <w:sz w:val="22"/>
          <w:szCs w:val="22"/>
        </w:rPr>
        <w:t>ОБЛАСТНОЙ ЗАКОН</w:t>
      </w:r>
    </w:p>
    <w:p w:rsidR="00B17671" w:rsidRPr="00B17671" w:rsidRDefault="00B17671" w:rsidP="00B17671">
      <w:pPr>
        <w:rPr>
          <w:b/>
          <w:sz w:val="22"/>
          <w:szCs w:val="22"/>
        </w:rPr>
      </w:pPr>
    </w:p>
    <w:p w:rsidR="00B17671" w:rsidRPr="00B17671" w:rsidRDefault="00B17671" w:rsidP="00B17671">
      <w:pPr>
        <w:jc w:val="center"/>
        <w:rPr>
          <w:b/>
          <w:sz w:val="22"/>
          <w:szCs w:val="22"/>
        </w:rPr>
      </w:pPr>
      <w:r w:rsidRPr="00B17671">
        <w:rPr>
          <w:b/>
          <w:sz w:val="22"/>
          <w:szCs w:val="22"/>
        </w:rPr>
        <w:t xml:space="preserve">О ВНЕСЕНИИ ИЗМЕНЕНИЯ В ОБЛАСТНОЙ ЗАКОН </w:t>
      </w:r>
    </w:p>
    <w:p w:rsidR="00B17671" w:rsidRPr="00B17671" w:rsidRDefault="00B17671" w:rsidP="00B17671">
      <w:pPr>
        <w:jc w:val="center"/>
        <w:rPr>
          <w:b/>
          <w:sz w:val="22"/>
          <w:szCs w:val="22"/>
        </w:rPr>
      </w:pPr>
      <w:r w:rsidRPr="00B17671">
        <w:rPr>
          <w:b/>
          <w:sz w:val="22"/>
          <w:szCs w:val="22"/>
        </w:rPr>
        <w:t>«О МЕСТНОМ САМОУПРАВЛЕНИИ В РОСТОВСКОЙ ОБЛАСТИ»</w:t>
      </w:r>
    </w:p>
    <w:p w:rsidR="00B17671" w:rsidRPr="00B17671" w:rsidRDefault="00B17671" w:rsidP="00B17671">
      <w:pPr>
        <w:jc w:val="center"/>
        <w:rPr>
          <w:b/>
          <w:sz w:val="22"/>
          <w:szCs w:val="22"/>
        </w:rPr>
      </w:pPr>
    </w:p>
    <w:tbl>
      <w:tblPr>
        <w:tblW w:w="0" w:type="auto"/>
        <w:tblLayout w:type="fixed"/>
        <w:tblLook w:val="0000" w:firstRow="0" w:lastRow="0" w:firstColumn="0" w:lastColumn="0" w:noHBand="0" w:noVBand="0"/>
      </w:tblPr>
      <w:tblGrid>
        <w:gridCol w:w="4077"/>
        <w:gridCol w:w="5391"/>
      </w:tblGrid>
      <w:tr w:rsidR="00B17671" w:rsidRPr="00B17671" w:rsidTr="00BE132F">
        <w:trPr>
          <w:trHeight w:val="710"/>
        </w:trPr>
        <w:tc>
          <w:tcPr>
            <w:tcW w:w="4077" w:type="dxa"/>
            <w:shd w:val="clear" w:color="auto" w:fill="auto"/>
          </w:tcPr>
          <w:p w:rsidR="00B17671" w:rsidRPr="00B17671" w:rsidRDefault="00B17671" w:rsidP="00BE132F">
            <w:pPr>
              <w:snapToGrid w:val="0"/>
              <w:jc w:val="center"/>
              <w:rPr>
                <w:b/>
                <w:sz w:val="22"/>
                <w:szCs w:val="22"/>
              </w:rPr>
            </w:pPr>
            <w:r w:rsidRPr="00B17671">
              <w:rPr>
                <w:b/>
                <w:sz w:val="22"/>
                <w:szCs w:val="22"/>
              </w:rPr>
              <w:t>Принят</w:t>
            </w:r>
          </w:p>
          <w:p w:rsidR="00B17671" w:rsidRPr="00B17671" w:rsidRDefault="00B17671" w:rsidP="00BE132F">
            <w:pPr>
              <w:jc w:val="center"/>
              <w:rPr>
                <w:b/>
                <w:sz w:val="22"/>
                <w:szCs w:val="22"/>
              </w:rPr>
            </w:pPr>
            <w:r w:rsidRPr="00B17671">
              <w:rPr>
                <w:b/>
                <w:sz w:val="22"/>
                <w:szCs w:val="22"/>
              </w:rPr>
              <w:t>Законодательным Собранием</w:t>
            </w:r>
          </w:p>
        </w:tc>
        <w:tc>
          <w:tcPr>
            <w:tcW w:w="5391" w:type="dxa"/>
            <w:shd w:val="clear" w:color="auto" w:fill="auto"/>
          </w:tcPr>
          <w:p w:rsidR="00B17671" w:rsidRPr="00B17671" w:rsidRDefault="00B17671" w:rsidP="00BE132F">
            <w:pPr>
              <w:snapToGrid w:val="0"/>
              <w:rPr>
                <w:b/>
                <w:sz w:val="22"/>
                <w:szCs w:val="22"/>
              </w:rPr>
            </w:pPr>
          </w:p>
          <w:p w:rsidR="00B17671" w:rsidRPr="00B17671" w:rsidRDefault="00B17671" w:rsidP="00BE132F">
            <w:pPr>
              <w:jc w:val="right"/>
              <w:rPr>
                <w:b/>
                <w:sz w:val="22"/>
                <w:szCs w:val="22"/>
              </w:rPr>
            </w:pPr>
            <w:r w:rsidRPr="00B17671">
              <w:rPr>
                <w:b/>
                <w:sz w:val="22"/>
                <w:szCs w:val="22"/>
              </w:rPr>
              <w:t>______________________  2016 года</w:t>
            </w:r>
          </w:p>
        </w:tc>
      </w:tr>
    </w:tbl>
    <w:p w:rsidR="00B17671" w:rsidRPr="00B17671" w:rsidRDefault="00B17671" w:rsidP="00B17671">
      <w:pPr>
        <w:pStyle w:val="ConsTitle"/>
        <w:widowControl/>
        <w:ind w:right="0"/>
        <w:jc w:val="center"/>
        <w:rPr>
          <w:sz w:val="22"/>
          <w:szCs w:val="22"/>
        </w:rPr>
      </w:pPr>
    </w:p>
    <w:p w:rsidR="00B17671" w:rsidRPr="00B17671" w:rsidRDefault="00B17671" w:rsidP="00B17671">
      <w:pPr>
        <w:pStyle w:val="ConsTitle"/>
        <w:widowControl/>
        <w:ind w:right="0"/>
        <w:jc w:val="center"/>
        <w:rPr>
          <w:rFonts w:ascii="Times New Roman" w:hAnsi="Times New Roman" w:cs="Times New Roman"/>
          <w:sz w:val="22"/>
          <w:szCs w:val="22"/>
        </w:rPr>
      </w:pPr>
    </w:p>
    <w:p w:rsidR="00B17671" w:rsidRPr="00B17671" w:rsidRDefault="00B17671" w:rsidP="00B17671">
      <w:pPr>
        <w:ind w:firstLine="720"/>
        <w:jc w:val="both"/>
        <w:rPr>
          <w:b/>
          <w:sz w:val="22"/>
          <w:szCs w:val="22"/>
        </w:rPr>
      </w:pPr>
      <w:r w:rsidRPr="00B17671">
        <w:rPr>
          <w:b/>
          <w:sz w:val="22"/>
          <w:szCs w:val="22"/>
        </w:rPr>
        <w:t xml:space="preserve">Статья 1         </w:t>
      </w:r>
    </w:p>
    <w:p w:rsidR="00B17671" w:rsidRPr="00B17671" w:rsidRDefault="00B17671" w:rsidP="00B17671">
      <w:pPr>
        <w:jc w:val="both"/>
        <w:rPr>
          <w:b/>
          <w:sz w:val="22"/>
          <w:szCs w:val="22"/>
        </w:rPr>
      </w:pPr>
    </w:p>
    <w:p w:rsidR="00B17671" w:rsidRPr="00B17671" w:rsidRDefault="00B17671" w:rsidP="00B17671">
      <w:pPr>
        <w:spacing w:line="360" w:lineRule="auto"/>
        <w:ind w:firstLine="708"/>
        <w:jc w:val="both"/>
        <w:rPr>
          <w:sz w:val="22"/>
          <w:szCs w:val="22"/>
        </w:rPr>
      </w:pPr>
      <w:r w:rsidRPr="00B17671">
        <w:rPr>
          <w:sz w:val="22"/>
          <w:szCs w:val="22"/>
        </w:rPr>
        <w:t>Внести в Областной закон от 28 декабря 2005 года № 436-ЗС                    «О местном самоуправлении в Ростовской области» изменение, дополнив его приложением 37</w:t>
      </w:r>
      <w:r w:rsidRPr="00B17671">
        <w:rPr>
          <w:sz w:val="22"/>
          <w:szCs w:val="22"/>
          <w:vertAlign w:val="superscript"/>
        </w:rPr>
        <w:t xml:space="preserve">9 </w:t>
      </w:r>
      <w:r w:rsidRPr="00B17671">
        <w:rPr>
          <w:sz w:val="22"/>
          <w:szCs w:val="22"/>
        </w:rPr>
        <w:t>следующего содержания:</w:t>
      </w:r>
    </w:p>
    <w:p w:rsidR="00B17671" w:rsidRPr="00B17671" w:rsidRDefault="00B17671" w:rsidP="00B17671">
      <w:pPr>
        <w:pStyle w:val="ConsPlusNormal"/>
        <w:jc w:val="right"/>
        <w:rPr>
          <w:rFonts w:ascii="Times New Roman" w:hAnsi="Times New Roman" w:cs="Times New Roman"/>
          <w:sz w:val="22"/>
          <w:szCs w:val="22"/>
          <w:vertAlign w:val="superscript"/>
        </w:rPr>
      </w:pPr>
      <w:r w:rsidRPr="00B17671">
        <w:rPr>
          <w:rFonts w:ascii="Times New Roman" w:hAnsi="Times New Roman" w:cs="Times New Roman"/>
          <w:sz w:val="22"/>
          <w:szCs w:val="22"/>
        </w:rPr>
        <w:t>«Приложение 37</w:t>
      </w:r>
      <w:r w:rsidRPr="00B17671">
        <w:rPr>
          <w:rFonts w:ascii="Times New Roman" w:hAnsi="Times New Roman" w:cs="Times New Roman"/>
          <w:sz w:val="22"/>
          <w:szCs w:val="22"/>
          <w:vertAlign w:val="superscript"/>
        </w:rPr>
        <w:t>9</w:t>
      </w:r>
    </w:p>
    <w:p w:rsidR="00B17671" w:rsidRPr="00B17671" w:rsidRDefault="00B17671" w:rsidP="00B17671">
      <w:pPr>
        <w:pStyle w:val="ConsPlusNormal"/>
        <w:jc w:val="right"/>
        <w:rPr>
          <w:rFonts w:ascii="Times New Roman" w:hAnsi="Times New Roman" w:cs="Times New Roman"/>
          <w:sz w:val="22"/>
          <w:szCs w:val="22"/>
        </w:rPr>
      </w:pPr>
      <w:r w:rsidRPr="00B17671">
        <w:rPr>
          <w:rFonts w:ascii="Times New Roman" w:hAnsi="Times New Roman" w:cs="Times New Roman"/>
          <w:sz w:val="22"/>
          <w:szCs w:val="22"/>
        </w:rPr>
        <w:t>к Областному закону</w:t>
      </w:r>
    </w:p>
    <w:p w:rsidR="00B17671" w:rsidRPr="00B17671" w:rsidRDefault="00B17671" w:rsidP="00B17671">
      <w:pPr>
        <w:pStyle w:val="ConsPlusNormal"/>
        <w:jc w:val="right"/>
        <w:rPr>
          <w:rFonts w:ascii="Times New Roman" w:hAnsi="Times New Roman" w:cs="Times New Roman"/>
          <w:sz w:val="22"/>
          <w:szCs w:val="22"/>
        </w:rPr>
      </w:pPr>
      <w:r w:rsidRPr="00B17671">
        <w:rPr>
          <w:rFonts w:ascii="Times New Roman" w:hAnsi="Times New Roman" w:cs="Times New Roman"/>
          <w:sz w:val="22"/>
          <w:szCs w:val="22"/>
        </w:rPr>
        <w:t>«О местном самоуправлении</w:t>
      </w:r>
    </w:p>
    <w:p w:rsidR="00B17671" w:rsidRPr="00B17671" w:rsidRDefault="00B17671" w:rsidP="00B17671">
      <w:pPr>
        <w:pStyle w:val="ConsPlusNormal"/>
        <w:jc w:val="right"/>
        <w:rPr>
          <w:rFonts w:ascii="Times New Roman" w:hAnsi="Times New Roman" w:cs="Times New Roman"/>
          <w:sz w:val="22"/>
          <w:szCs w:val="22"/>
        </w:rPr>
      </w:pPr>
      <w:r w:rsidRPr="00B17671">
        <w:rPr>
          <w:rFonts w:ascii="Times New Roman" w:hAnsi="Times New Roman" w:cs="Times New Roman"/>
          <w:sz w:val="22"/>
          <w:szCs w:val="22"/>
        </w:rPr>
        <w:t>в Ростовской области»</w:t>
      </w:r>
    </w:p>
    <w:p w:rsidR="00B17671" w:rsidRPr="00B17671" w:rsidRDefault="00B17671" w:rsidP="00B17671">
      <w:pPr>
        <w:pStyle w:val="ConsPlusNormal"/>
        <w:jc w:val="both"/>
        <w:rPr>
          <w:rFonts w:ascii="Times New Roman" w:hAnsi="Times New Roman" w:cs="Times New Roman"/>
          <w:sz w:val="22"/>
          <w:szCs w:val="22"/>
        </w:rPr>
      </w:pPr>
    </w:p>
    <w:p w:rsidR="00B17671" w:rsidRPr="00B17671" w:rsidRDefault="00B17671" w:rsidP="00B17671">
      <w:pPr>
        <w:pStyle w:val="ConsPlusNormal"/>
        <w:jc w:val="center"/>
        <w:rPr>
          <w:rFonts w:ascii="Times New Roman" w:hAnsi="Times New Roman" w:cs="Times New Roman"/>
          <w:b/>
          <w:bCs/>
          <w:sz w:val="22"/>
          <w:szCs w:val="22"/>
        </w:rPr>
      </w:pPr>
      <w:r w:rsidRPr="00B17671">
        <w:rPr>
          <w:rFonts w:ascii="Times New Roman" w:hAnsi="Times New Roman" w:cs="Times New Roman"/>
          <w:b/>
          <w:bCs/>
          <w:sz w:val="22"/>
          <w:szCs w:val="22"/>
        </w:rPr>
        <w:t>ПЕРЕЧЕНЬ</w:t>
      </w:r>
    </w:p>
    <w:p w:rsidR="00B17671" w:rsidRPr="00B17671" w:rsidRDefault="00B17671" w:rsidP="00B17671">
      <w:pPr>
        <w:pStyle w:val="ConsPlusNormal"/>
        <w:jc w:val="center"/>
        <w:rPr>
          <w:rFonts w:ascii="Times New Roman" w:hAnsi="Times New Roman" w:cs="Times New Roman"/>
          <w:b/>
          <w:bCs/>
          <w:sz w:val="22"/>
          <w:szCs w:val="22"/>
        </w:rPr>
      </w:pPr>
      <w:r w:rsidRPr="00B17671">
        <w:rPr>
          <w:rFonts w:ascii="Times New Roman" w:hAnsi="Times New Roman" w:cs="Times New Roman"/>
          <w:b/>
          <w:bCs/>
          <w:sz w:val="22"/>
          <w:szCs w:val="22"/>
        </w:rPr>
        <w:t>ИМУЩЕСТВА, ПЕРЕДАВАЕМОГО ИЗ МУНИЦИПАЛЬНОЙ СОБСТВЕННОСТИ МУНИЦИПАЛЬНОГО ОБРАЗОВАНИЯ «МИТЯКИНСКОЕ СЕЛЬСКОЕ ПОСЕЛЕНИЕ»</w:t>
      </w:r>
    </w:p>
    <w:p w:rsidR="00B17671" w:rsidRPr="00B17671" w:rsidRDefault="00B17671" w:rsidP="00B17671">
      <w:pPr>
        <w:pStyle w:val="ConsPlusNormal"/>
        <w:jc w:val="center"/>
        <w:rPr>
          <w:rFonts w:ascii="Times New Roman" w:hAnsi="Times New Roman" w:cs="Times New Roman"/>
          <w:b/>
          <w:bCs/>
          <w:sz w:val="22"/>
          <w:szCs w:val="22"/>
        </w:rPr>
      </w:pPr>
      <w:r w:rsidRPr="00B17671">
        <w:rPr>
          <w:rFonts w:ascii="Times New Roman" w:hAnsi="Times New Roman" w:cs="Times New Roman"/>
          <w:b/>
          <w:bCs/>
          <w:sz w:val="22"/>
          <w:szCs w:val="22"/>
        </w:rPr>
        <w:t>В МУНИЦИПАЛЬНУЮ СОБСТВЕННОСТЬ МУНИЦИПАЛЬНОГО ОБРАЗОВАНИЯ «ТАРАСОВСКИЙ РАЙОН»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0"/>
        <w:gridCol w:w="2560"/>
        <w:gridCol w:w="1985"/>
        <w:gridCol w:w="1277"/>
        <w:gridCol w:w="2524"/>
      </w:tblGrid>
      <w:tr w:rsidR="00B17671" w:rsidRPr="00B17671" w:rsidTr="00BE132F">
        <w:tc>
          <w:tcPr>
            <w:tcW w:w="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w:t>
            </w:r>
          </w:p>
          <w:p w:rsidR="00B17671" w:rsidRPr="00B17671" w:rsidRDefault="00B17671" w:rsidP="00BE132F">
            <w:pPr>
              <w:pStyle w:val="ConsPlusNormal"/>
              <w:jc w:val="center"/>
              <w:rPr>
                <w:rFonts w:ascii="Times New Roman" w:hAnsi="Times New Roman" w:cs="Times New Roman"/>
                <w:sz w:val="22"/>
                <w:szCs w:val="22"/>
              </w:rPr>
            </w:pPr>
            <w:r w:rsidRPr="00B17671">
              <w:rPr>
                <w:rFonts w:ascii="Times New Roman" w:hAnsi="Times New Roman" w:cs="Times New Roman"/>
                <w:sz w:val="22"/>
                <w:szCs w:val="22"/>
              </w:rPr>
              <w:t>п/п</w:t>
            </w:r>
          </w:p>
        </w:tc>
        <w:tc>
          <w:tcPr>
            <w:tcW w:w="2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Наименование объектов</w:t>
            </w:r>
          </w:p>
        </w:tc>
        <w:tc>
          <w:tcPr>
            <w:tcW w:w="1985"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Местонахождение объектов</w:t>
            </w:r>
          </w:p>
        </w:tc>
        <w:tc>
          <w:tcPr>
            <w:tcW w:w="1277"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Общая площадь (кв.м)</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Наименование юридических</w:t>
            </w:r>
          </w:p>
          <w:p w:rsidR="00B17671" w:rsidRPr="00B17671" w:rsidRDefault="00B17671" w:rsidP="00BE132F">
            <w:pPr>
              <w:pStyle w:val="ConsPlusNormal"/>
              <w:jc w:val="center"/>
              <w:rPr>
                <w:rFonts w:ascii="Times New Roman" w:hAnsi="Times New Roman" w:cs="Times New Roman"/>
                <w:sz w:val="22"/>
                <w:szCs w:val="22"/>
              </w:rPr>
            </w:pPr>
            <w:r w:rsidRPr="00B17671">
              <w:rPr>
                <w:rFonts w:ascii="Times New Roman" w:hAnsi="Times New Roman" w:cs="Times New Roman"/>
                <w:sz w:val="22"/>
                <w:szCs w:val="22"/>
              </w:rPr>
              <w:t>лиц –балансодержателей имущества</w:t>
            </w:r>
          </w:p>
        </w:tc>
      </w:tr>
      <w:tr w:rsidR="00B17671" w:rsidRPr="00B17671" w:rsidTr="00BE132F">
        <w:tc>
          <w:tcPr>
            <w:tcW w:w="8906" w:type="dxa"/>
            <w:gridSpan w:val="5"/>
            <w:tcBorders>
              <w:top w:val="single" w:sz="4" w:space="0" w:color="000000"/>
              <w:left w:val="single" w:sz="4" w:space="0" w:color="000000"/>
              <w:bottom w:val="single" w:sz="4" w:space="0" w:color="000000"/>
              <w:right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1. Юридические лица</w:t>
            </w:r>
          </w:p>
        </w:tc>
      </w:tr>
      <w:tr w:rsidR="00B17671" w:rsidRPr="00B17671" w:rsidTr="00BE132F">
        <w:tc>
          <w:tcPr>
            <w:tcW w:w="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p>
        </w:tc>
        <w:tc>
          <w:tcPr>
            <w:tcW w:w="2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p>
        </w:tc>
        <w:tc>
          <w:tcPr>
            <w:tcW w:w="1277"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w:t>
            </w:r>
          </w:p>
        </w:tc>
      </w:tr>
      <w:tr w:rsidR="00B17671" w:rsidRPr="00B17671" w:rsidTr="00BE132F">
        <w:tc>
          <w:tcPr>
            <w:tcW w:w="8906" w:type="dxa"/>
            <w:gridSpan w:val="5"/>
            <w:tcBorders>
              <w:top w:val="single" w:sz="4" w:space="0" w:color="000000"/>
              <w:left w:val="single" w:sz="4" w:space="0" w:color="000000"/>
              <w:bottom w:val="single" w:sz="4" w:space="0" w:color="000000"/>
              <w:right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2. Недвижимое имущество</w:t>
            </w:r>
          </w:p>
        </w:tc>
      </w:tr>
      <w:tr w:rsidR="00B17671" w:rsidRPr="00B17671" w:rsidTr="00BE132F">
        <w:tc>
          <w:tcPr>
            <w:tcW w:w="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1</w:t>
            </w:r>
          </w:p>
        </w:tc>
        <w:tc>
          <w:tcPr>
            <w:tcW w:w="2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both"/>
              <w:rPr>
                <w:rFonts w:ascii="Times New Roman" w:hAnsi="Times New Roman" w:cs="Times New Roman"/>
                <w:sz w:val="22"/>
                <w:szCs w:val="22"/>
              </w:rPr>
            </w:pPr>
            <w:r w:rsidRPr="00B17671">
              <w:rPr>
                <w:rFonts w:ascii="Times New Roman" w:hAnsi="Times New Roman" w:cs="Times New Roman"/>
                <w:sz w:val="22"/>
                <w:szCs w:val="22"/>
              </w:rPr>
              <w:t xml:space="preserve">Дорога асфальтобетонная  </w:t>
            </w:r>
          </w:p>
          <w:p w:rsidR="00B17671" w:rsidRPr="00B17671" w:rsidRDefault="00B17671" w:rsidP="00BE132F">
            <w:pPr>
              <w:pStyle w:val="ConsPlusNormal"/>
              <w:jc w:val="both"/>
              <w:rPr>
                <w:rFonts w:ascii="Times New Roman" w:hAnsi="Times New Roman" w:cs="Times New Roman"/>
                <w:sz w:val="22"/>
                <w:szCs w:val="22"/>
              </w:rPr>
            </w:pPr>
            <w:r w:rsidRPr="00B17671">
              <w:rPr>
                <w:rFonts w:ascii="Times New Roman" w:hAnsi="Times New Roman" w:cs="Times New Roman"/>
                <w:sz w:val="22"/>
                <w:szCs w:val="22"/>
              </w:rPr>
              <w:t>61:37:0100101:3983 протяженностью 2100м</w:t>
            </w:r>
          </w:p>
        </w:tc>
        <w:tc>
          <w:tcPr>
            <w:tcW w:w="1985"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rPr>
                <w:rFonts w:ascii="Times New Roman" w:hAnsi="Times New Roman" w:cs="Times New Roman"/>
                <w:sz w:val="22"/>
                <w:szCs w:val="22"/>
              </w:rPr>
            </w:pPr>
            <w:r w:rsidRPr="00B17671">
              <w:rPr>
                <w:rFonts w:ascii="Times New Roman" w:hAnsi="Times New Roman" w:cs="Times New Roman"/>
                <w:sz w:val="22"/>
                <w:szCs w:val="22"/>
              </w:rPr>
              <w:t>ст. Митякинская, в пределах ул.  Менжинского</w:t>
            </w:r>
          </w:p>
        </w:tc>
        <w:tc>
          <w:tcPr>
            <w:tcW w:w="1277"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Администрация Митякинского сельского поселения</w:t>
            </w:r>
          </w:p>
        </w:tc>
      </w:tr>
      <w:tr w:rsidR="00B17671" w:rsidRPr="00B17671" w:rsidTr="00BE132F">
        <w:tc>
          <w:tcPr>
            <w:tcW w:w="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lastRenderedPageBreak/>
              <w:t>2</w:t>
            </w:r>
          </w:p>
        </w:tc>
        <w:tc>
          <w:tcPr>
            <w:tcW w:w="2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both"/>
              <w:rPr>
                <w:rFonts w:ascii="Times New Roman" w:hAnsi="Times New Roman" w:cs="Times New Roman"/>
                <w:sz w:val="22"/>
                <w:szCs w:val="22"/>
              </w:rPr>
            </w:pPr>
            <w:r w:rsidRPr="00B17671">
              <w:rPr>
                <w:rFonts w:ascii="Times New Roman" w:hAnsi="Times New Roman" w:cs="Times New Roman"/>
                <w:sz w:val="22"/>
                <w:szCs w:val="22"/>
              </w:rPr>
              <w:t xml:space="preserve">Дорога асфальтобетонная  </w:t>
            </w:r>
          </w:p>
          <w:p w:rsidR="00B17671" w:rsidRPr="00B17671" w:rsidRDefault="00B17671" w:rsidP="00BE132F">
            <w:pPr>
              <w:pStyle w:val="ConsPlusNormal"/>
              <w:jc w:val="both"/>
              <w:rPr>
                <w:rFonts w:ascii="Times New Roman" w:hAnsi="Times New Roman" w:cs="Times New Roman"/>
                <w:sz w:val="22"/>
                <w:szCs w:val="22"/>
              </w:rPr>
            </w:pPr>
            <w:r w:rsidRPr="00B17671">
              <w:rPr>
                <w:rFonts w:ascii="Times New Roman" w:hAnsi="Times New Roman" w:cs="Times New Roman"/>
                <w:sz w:val="22"/>
                <w:szCs w:val="22"/>
              </w:rPr>
              <w:t>61:37:0100101:2850 протяженностью 1447м</w:t>
            </w:r>
          </w:p>
        </w:tc>
        <w:tc>
          <w:tcPr>
            <w:tcW w:w="1985"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rPr>
                <w:rFonts w:ascii="Times New Roman" w:hAnsi="Times New Roman" w:cs="Times New Roman"/>
                <w:sz w:val="22"/>
                <w:szCs w:val="22"/>
              </w:rPr>
            </w:pPr>
            <w:r w:rsidRPr="00B17671">
              <w:rPr>
                <w:rFonts w:ascii="Times New Roman" w:hAnsi="Times New Roman" w:cs="Times New Roman"/>
                <w:sz w:val="22"/>
                <w:szCs w:val="22"/>
              </w:rPr>
              <w:t>ст. Митякинская, в пределах улиц: ленина, Фрунзе, пер. Лесхозный</w:t>
            </w:r>
          </w:p>
        </w:tc>
        <w:tc>
          <w:tcPr>
            <w:tcW w:w="1277"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Администрация Митякинского сельского поселения</w:t>
            </w:r>
          </w:p>
        </w:tc>
      </w:tr>
      <w:tr w:rsidR="00B17671" w:rsidRPr="00B17671" w:rsidTr="00BE132F">
        <w:tc>
          <w:tcPr>
            <w:tcW w:w="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3</w:t>
            </w:r>
          </w:p>
        </w:tc>
        <w:tc>
          <w:tcPr>
            <w:tcW w:w="2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both"/>
              <w:rPr>
                <w:rFonts w:ascii="Times New Roman" w:hAnsi="Times New Roman" w:cs="Times New Roman"/>
                <w:sz w:val="22"/>
                <w:szCs w:val="22"/>
              </w:rPr>
            </w:pPr>
            <w:r w:rsidRPr="00B17671">
              <w:rPr>
                <w:rFonts w:ascii="Times New Roman" w:hAnsi="Times New Roman" w:cs="Times New Roman"/>
                <w:sz w:val="22"/>
                <w:szCs w:val="22"/>
              </w:rPr>
              <w:t>Внутрипоселковая автомобильная грунтовая дорога</w:t>
            </w:r>
          </w:p>
          <w:p w:rsidR="00B17671" w:rsidRPr="00B17671" w:rsidRDefault="00B17671" w:rsidP="00BE132F">
            <w:pPr>
              <w:pStyle w:val="ConsPlusNormal"/>
              <w:jc w:val="both"/>
              <w:rPr>
                <w:rFonts w:ascii="Times New Roman" w:hAnsi="Times New Roman" w:cs="Times New Roman"/>
                <w:sz w:val="22"/>
                <w:szCs w:val="22"/>
              </w:rPr>
            </w:pPr>
            <w:r w:rsidRPr="00B17671">
              <w:rPr>
                <w:rFonts w:ascii="Times New Roman" w:hAnsi="Times New Roman" w:cs="Times New Roman"/>
                <w:sz w:val="22"/>
                <w:szCs w:val="22"/>
              </w:rPr>
              <w:t>61:37:0100201:1556</w:t>
            </w:r>
          </w:p>
          <w:p w:rsidR="00B17671" w:rsidRPr="00B17671" w:rsidRDefault="00B17671" w:rsidP="00BE132F">
            <w:pPr>
              <w:pStyle w:val="ConsPlusNormal"/>
              <w:jc w:val="both"/>
              <w:rPr>
                <w:rFonts w:ascii="Times New Roman" w:hAnsi="Times New Roman" w:cs="Times New Roman"/>
                <w:sz w:val="22"/>
                <w:szCs w:val="22"/>
              </w:rPr>
            </w:pPr>
            <w:r w:rsidRPr="00B17671">
              <w:rPr>
                <w:rFonts w:ascii="Times New Roman" w:hAnsi="Times New Roman" w:cs="Times New Roman"/>
                <w:sz w:val="22"/>
                <w:szCs w:val="22"/>
              </w:rPr>
              <w:t>протяженностью 950м</w:t>
            </w:r>
          </w:p>
        </w:tc>
        <w:tc>
          <w:tcPr>
            <w:tcW w:w="1985"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rPr>
                <w:rFonts w:ascii="Times New Roman" w:hAnsi="Times New Roman" w:cs="Times New Roman"/>
                <w:sz w:val="22"/>
                <w:szCs w:val="22"/>
              </w:rPr>
            </w:pPr>
            <w:r w:rsidRPr="00B17671">
              <w:rPr>
                <w:rFonts w:ascii="Times New Roman" w:hAnsi="Times New Roman" w:cs="Times New Roman"/>
                <w:sz w:val="22"/>
                <w:szCs w:val="22"/>
              </w:rPr>
              <w:t xml:space="preserve">х. Дубы, </w:t>
            </w:r>
          </w:p>
          <w:p w:rsidR="00B17671" w:rsidRPr="00B17671" w:rsidRDefault="00B17671" w:rsidP="00BE132F">
            <w:pPr>
              <w:pStyle w:val="ConsPlusNormal"/>
              <w:snapToGrid w:val="0"/>
              <w:rPr>
                <w:rFonts w:ascii="Times New Roman" w:hAnsi="Times New Roman" w:cs="Times New Roman"/>
                <w:sz w:val="22"/>
                <w:szCs w:val="22"/>
              </w:rPr>
            </w:pPr>
            <w:r w:rsidRPr="00B17671">
              <w:rPr>
                <w:rFonts w:ascii="Times New Roman" w:hAnsi="Times New Roman" w:cs="Times New Roman"/>
                <w:sz w:val="22"/>
                <w:szCs w:val="22"/>
              </w:rPr>
              <w:t>ул. Дубовская</w:t>
            </w:r>
          </w:p>
        </w:tc>
        <w:tc>
          <w:tcPr>
            <w:tcW w:w="1277"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Администрация Митякинского сельского поселения</w:t>
            </w:r>
          </w:p>
        </w:tc>
      </w:tr>
      <w:tr w:rsidR="00B17671" w:rsidRPr="00B17671" w:rsidTr="00BE132F">
        <w:tc>
          <w:tcPr>
            <w:tcW w:w="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4</w:t>
            </w:r>
          </w:p>
        </w:tc>
        <w:tc>
          <w:tcPr>
            <w:tcW w:w="2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both"/>
              <w:rPr>
                <w:rFonts w:ascii="Times New Roman" w:hAnsi="Times New Roman" w:cs="Times New Roman"/>
                <w:sz w:val="22"/>
                <w:szCs w:val="22"/>
              </w:rPr>
            </w:pPr>
            <w:r w:rsidRPr="00B17671">
              <w:rPr>
                <w:rFonts w:ascii="Times New Roman" w:hAnsi="Times New Roman" w:cs="Times New Roman"/>
                <w:sz w:val="22"/>
                <w:szCs w:val="22"/>
              </w:rPr>
              <w:t>Внутрипоселковая автомобильная грунтовая дорога</w:t>
            </w:r>
          </w:p>
          <w:p w:rsidR="00B17671" w:rsidRPr="00B17671" w:rsidRDefault="00B17671" w:rsidP="00BE132F">
            <w:pPr>
              <w:pStyle w:val="ConsPlusNormal"/>
              <w:jc w:val="both"/>
              <w:rPr>
                <w:rFonts w:ascii="Times New Roman" w:hAnsi="Times New Roman" w:cs="Times New Roman"/>
                <w:sz w:val="22"/>
                <w:szCs w:val="22"/>
              </w:rPr>
            </w:pPr>
            <w:r w:rsidRPr="00B17671">
              <w:rPr>
                <w:rFonts w:ascii="Times New Roman" w:hAnsi="Times New Roman" w:cs="Times New Roman"/>
                <w:sz w:val="22"/>
                <w:szCs w:val="22"/>
              </w:rPr>
              <w:t>61:37:0100201:1555</w:t>
            </w:r>
          </w:p>
          <w:p w:rsidR="00B17671" w:rsidRPr="00B17671" w:rsidRDefault="00B17671" w:rsidP="00BE132F">
            <w:pPr>
              <w:pStyle w:val="ConsPlusNormal"/>
              <w:jc w:val="both"/>
              <w:rPr>
                <w:rFonts w:ascii="Times New Roman" w:hAnsi="Times New Roman" w:cs="Times New Roman"/>
                <w:sz w:val="22"/>
                <w:szCs w:val="22"/>
              </w:rPr>
            </w:pPr>
            <w:r w:rsidRPr="00B17671">
              <w:rPr>
                <w:rFonts w:ascii="Times New Roman" w:hAnsi="Times New Roman" w:cs="Times New Roman"/>
                <w:sz w:val="22"/>
                <w:szCs w:val="22"/>
              </w:rPr>
              <w:t>протяженностью 2100м</w:t>
            </w:r>
          </w:p>
        </w:tc>
        <w:tc>
          <w:tcPr>
            <w:tcW w:w="1985"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rPr>
                <w:rFonts w:ascii="Times New Roman" w:hAnsi="Times New Roman" w:cs="Times New Roman"/>
                <w:sz w:val="22"/>
                <w:szCs w:val="22"/>
              </w:rPr>
            </w:pPr>
            <w:r w:rsidRPr="00B17671">
              <w:rPr>
                <w:rFonts w:ascii="Times New Roman" w:hAnsi="Times New Roman" w:cs="Times New Roman"/>
                <w:sz w:val="22"/>
                <w:szCs w:val="22"/>
              </w:rPr>
              <w:t>х. Дубы ул. Речная</w:t>
            </w:r>
          </w:p>
        </w:tc>
        <w:tc>
          <w:tcPr>
            <w:tcW w:w="1277"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Администрация Митякинского сельского поселения</w:t>
            </w:r>
          </w:p>
        </w:tc>
      </w:tr>
      <w:tr w:rsidR="00B17671" w:rsidRPr="00B17671" w:rsidTr="00BE132F">
        <w:tc>
          <w:tcPr>
            <w:tcW w:w="8906" w:type="dxa"/>
            <w:gridSpan w:val="5"/>
            <w:tcBorders>
              <w:top w:val="single" w:sz="4" w:space="0" w:color="000000"/>
              <w:left w:val="single" w:sz="4" w:space="0" w:color="000000"/>
              <w:bottom w:val="single" w:sz="4" w:space="0" w:color="000000"/>
              <w:right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3. Движимое имущество</w:t>
            </w:r>
          </w:p>
        </w:tc>
      </w:tr>
      <w:tr w:rsidR="00B17671" w:rsidRPr="00B17671" w:rsidTr="00BE132F">
        <w:tc>
          <w:tcPr>
            <w:tcW w:w="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1.</w:t>
            </w:r>
          </w:p>
        </w:tc>
        <w:tc>
          <w:tcPr>
            <w:tcW w:w="2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both"/>
              <w:rPr>
                <w:rFonts w:ascii="Times New Roman" w:hAnsi="Times New Roman" w:cs="Times New Roman"/>
                <w:sz w:val="22"/>
                <w:szCs w:val="22"/>
              </w:rPr>
            </w:pPr>
            <w:r w:rsidRPr="00B17671">
              <w:rPr>
                <w:rFonts w:ascii="Times New Roman" w:hAnsi="Times New Roman" w:cs="Times New Roman"/>
                <w:sz w:val="22"/>
                <w:szCs w:val="22"/>
              </w:rPr>
              <w:t xml:space="preserve">иное движимое имущество первоначальной стоимостью менее двухсот тысяч рублей, необходимое для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 включая создание и обеспечение функционирования парковок (парковочных мест), осуществления муниципального контроля за сохранностью автомобильных дорог местного значения в границах населенных пунктов поселения, а также осуществления иных полномочий в области использования автомобильных дорог и осуществления дорожной </w:t>
            </w:r>
            <w:r w:rsidRPr="00B17671">
              <w:rPr>
                <w:rFonts w:ascii="Times New Roman" w:hAnsi="Times New Roman" w:cs="Times New Roman"/>
                <w:sz w:val="22"/>
                <w:szCs w:val="22"/>
              </w:rPr>
              <w:lastRenderedPageBreak/>
              <w:t>деятельности в соответствии с законодательством 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lastRenderedPageBreak/>
              <w:t>–</w:t>
            </w:r>
          </w:p>
        </w:tc>
        <w:tc>
          <w:tcPr>
            <w:tcW w:w="1277"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B17671" w:rsidRPr="00B17671" w:rsidRDefault="00B17671" w:rsidP="00BE132F">
            <w:pPr>
              <w:pStyle w:val="ConsPlusNormal"/>
              <w:snapToGrid w:val="0"/>
              <w:jc w:val="both"/>
              <w:rPr>
                <w:rFonts w:ascii="Times New Roman" w:hAnsi="Times New Roman" w:cs="Times New Roman"/>
                <w:sz w:val="22"/>
                <w:szCs w:val="22"/>
              </w:rPr>
            </w:pPr>
            <w:r w:rsidRPr="00B17671">
              <w:rPr>
                <w:rFonts w:ascii="Times New Roman" w:hAnsi="Times New Roman" w:cs="Times New Roman"/>
                <w:sz w:val="22"/>
                <w:szCs w:val="22"/>
              </w:rPr>
              <w:t>Администрация Митякинского сельского поселения</w:t>
            </w:r>
          </w:p>
        </w:tc>
      </w:tr>
      <w:tr w:rsidR="00B17671" w:rsidRPr="00B17671" w:rsidTr="00BE132F">
        <w:tc>
          <w:tcPr>
            <w:tcW w:w="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 xml:space="preserve">2. </w:t>
            </w:r>
          </w:p>
        </w:tc>
        <w:tc>
          <w:tcPr>
            <w:tcW w:w="2560"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both"/>
              <w:rPr>
                <w:rFonts w:ascii="Times New Roman" w:hAnsi="Times New Roman" w:cs="Times New Roman"/>
                <w:sz w:val="22"/>
                <w:szCs w:val="22"/>
              </w:rPr>
            </w:pPr>
            <w:r w:rsidRPr="00B17671">
              <w:rPr>
                <w:rFonts w:ascii="Times New Roman" w:hAnsi="Times New Roman" w:cs="Times New Roman"/>
                <w:sz w:val="22"/>
                <w:szCs w:val="22"/>
              </w:rPr>
              <w:t>иное движимое имущество первоначальной стоимостью менее двухсот тысяч рублей, необходимое для организации библиотечного обслуживания населения, комплектования и обеспечения сохранности библиотечных фондов библиотек поселения</w:t>
            </w:r>
          </w:p>
        </w:tc>
        <w:tc>
          <w:tcPr>
            <w:tcW w:w="1985"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w:t>
            </w:r>
          </w:p>
        </w:tc>
        <w:tc>
          <w:tcPr>
            <w:tcW w:w="1277" w:type="dxa"/>
            <w:tcBorders>
              <w:top w:val="single" w:sz="4" w:space="0" w:color="000000"/>
              <w:left w:val="single" w:sz="4" w:space="0" w:color="000000"/>
              <w:bottom w:val="single" w:sz="4" w:space="0" w:color="000000"/>
            </w:tcBorders>
            <w:shd w:val="clear" w:color="auto" w:fill="auto"/>
          </w:tcPr>
          <w:p w:rsidR="00B17671" w:rsidRPr="00B17671" w:rsidRDefault="00B17671" w:rsidP="00BE132F">
            <w:pPr>
              <w:pStyle w:val="ConsPlusNormal"/>
              <w:snapToGrid w:val="0"/>
              <w:jc w:val="center"/>
              <w:rPr>
                <w:rFonts w:ascii="Times New Roman" w:hAnsi="Times New Roman" w:cs="Times New Roman"/>
                <w:sz w:val="22"/>
                <w:szCs w:val="22"/>
              </w:rPr>
            </w:pPr>
            <w:r w:rsidRPr="00B17671">
              <w:rPr>
                <w:rFonts w:ascii="Times New Roman" w:hAnsi="Times New Roman" w:cs="Times New Roman"/>
                <w:sz w:val="22"/>
                <w:szCs w:val="22"/>
              </w:rPr>
              <w:t>–</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B17671" w:rsidRPr="00B17671" w:rsidRDefault="00B17671" w:rsidP="00BE132F">
            <w:pPr>
              <w:pStyle w:val="ConsPlusNormal"/>
              <w:snapToGrid w:val="0"/>
              <w:jc w:val="both"/>
              <w:rPr>
                <w:rFonts w:ascii="Times New Roman" w:hAnsi="Times New Roman" w:cs="Times New Roman"/>
                <w:sz w:val="22"/>
                <w:szCs w:val="22"/>
              </w:rPr>
            </w:pPr>
            <w:r w:rsidRPr="00B17671">
              <w:rPr>
                <w:rFonts w:ascii="Times New Roman" w:hAnsi="Times New Roman" w:cs="Times New Roman"/>
                <w:sz w:val="22"/>
                <w:szCs w:val="22"/>
              </w:rPr>
              <w:t>Муниципальное бюджетное учреждение культуры Митякинского сельского поселения Тарасовского района «Культурно-библиотечный досуговый центр»</w:t>
            </w:r>
          </w:p>
        </w:tc>
      </w:tr>
    </w:tbl>
    <w:p w:rsidR="00B17671" w:rsidRPr="00B17671" w:rsidRDefault="00B17671" w:rsidP="00B17671">
      <w:pPr>
        <w:jc w:val="both"/>
        <w:rPr>
          <w:sz w:val="22"/>
          <w:szCs w:val="22"/>
        </w:rPr>
      </w:pPr>
    </w:p>
    <w:p w:rsidR="00B17671" w:rsidRPr="00B17671" w:rsidRDefault="00B17671" w:rsidP="00B17671">
      <w:pPr>
        <w:spacing w:line="360" w:lineRule="auto"/>
        <w:ind w:firstLine="709"/>
        <w:jc w:val="both"/>
        <w:rPr>
          <w:sz w:val="22"/>
          <w:szCs w:val="22"/>
        </w:rPr>
      </w:pPr>
      <w:r w:rsidRPr="00B17671">
        <w:rPr>
          <w:sz w:val="22"/>
          <w:szCs w:val="22"/>
        </w:rPr>
        <w:t xml:space="preserve">Примечание. Одновременно с передачей  муниципальных учреждений из муниципальной собственности муниципального образования «Митякинское сельское поселение» в муниципальную собственность муниципального образования «Тарасовский район» передаются соответствующие объекты движимого имущества.  </w:t>
      </w:r>
    </w:p>
    <w:p w:rsidR="00B17671" w:rsidRPr="00B17671" w:rsidRDefault="00B17671" w:rsidP="00B17671">
      <w:pPr>
        <w:ind w:firstLine="720"/>
        <w:jc w:val="both"/>
        <w:rPr>
          <w:b/>
          <w:sz w:val="22"/>
          <w:szCs w:val="22"/>
        </w:rPr>
      </w:pPr>
    </w:p>
    <w:p w:rsidR="00B17671" w:rsidRPr="00B17671" w:rsidRDefault="00B17671" w:rsidP="00B17671">
      <w:pPr>
        <w:ind w:firstLine="720"/>
        <w:jc w:val="both"/>
        <w:rPr>
          <w:b/>
          <w:sz w:val="22"/>
          <w:szCs w:val="22"/>
        </w:rPr>
      </w:pPr>
      <w:r w:rsidRPr="00B17671">
        <w:rPr>
          <w:b/>
          <w:sz w:val="22"/>
          <w:szCs w:val="22"/>
        </w:rPr>
        <w:t>Статья 2</w:t>
      </w:r>
    </w:p>
    <w:p w:rsidR="00B17671" w:rsidRPr="00B17671" w:rsidRDefault="00B17671" w:rsidP="00B17671">
      <w:pPr>
        <w:jc w:val="both"/>
        <w:rPr>
          <w:sz w:val="22"/>
          <w:szCs w:val="22"/>
        </w:rPr>
      </w:pPr>
    </w:p>
    <w:p w:rsidR="00B17671" w:rsidRPr="00B17671" w:rsidRDefault="00B17671" w:rsidP="00B17671">
      <w:pPr>
        <w:spacing w:line="360" w:lineRule="auto"/>
        <w:ind w:firstLine="708"/>
        <w:jc w:val="both"/>
        <w:rPr>
          <w:sz w:val="22"/>
          <w:szCs w:val="22"/>
        </w:rPr>
      </w:pPr>
      <w:r w:rsidRPr="00B17671">
        <w:rPr>
          <w:sz w:val="22"/>
          <w:szCs w:val="22"/>
        </w:rPr>
        <w:t>Право собственности на имущество, передаваемое в  соответствии с   настоящим Областным законом, возникает со дня подписания передаточного акта о принятии имущества в муниципальную собственность, но не ранее          1 января 2017 года.</w:t>
      </w:r>
    </w:p>
    <w:p w:rsidR="00B17671" w:rsidRPr="00B17671" w:rsidRDefault="00B17671" w:rsidP="00B17671">
      <w:pPr>
        <w:spacing w:line="360" w:lineRule="auto"/>
        <w:ind w:firstLine="708"/>
        <w:jc w:val="both"/>
        <w:rPr>
          <w:sz w:val="22"/>
          <w:szCs w:val="22"/>
        </w:rPr>
      </w:pPr>
    </w:p>
    <w:p w:rsidR="00B17671" w:rsidRPr="00B17671" w:rsidRDefault="00B17671" w:rsidP="00B17671">
      <w:pPr>
        <w:ind w:firstLine="720"/>
        <w:jc w:val="both"/>
        <w:rPr>
          <w:b/>
          <w:sz w:val="22"/>
          <w:szCs w:val="22"/>
        </w:rPr>
      </w:pPr>
      <w:r w:rsidRPr="00B17671">
        <w:rPr>
          <w:b/>
          <w:sz w:val="22"/>
          <w:szCs w:val="22"/>
        </w:rPr>
        <w:t>Статья 3</w:t>
      </w:r>
    </w:p>
    <w:p w:rsidR="00B17671" w:rsidRPr="00B17671" w:rsidRDefault="00B17671" w:rsidP="00B17671">
      <w:pPr>
        <w:jc w:val="both"/>
        <w:rPr>
          <w:b/>
          <w:sz w:val="22"/>
          <w:szCs w:val="22"/>
        </w:rPr>
      </w:pPr>
    </w:p>
    <w:p w:rsidR="00B17671" w:rsidRPr="00B17671" w:rsidRDefault="00B17671" w:rsidP="00B17671">
      <w:pPr>
        <w:spacing w:line="360" w:lineRule="auto"/>
        <w:jc w:val="both"/>
        <w:rPr>
          <w:sz w:val="22"/>
          <w:szCs w:val="22"/>
        </w:rPr>
      </w:pPr>
      <w:r w:rsidRPr="00B17671">
        <w:rPr>
          <w:sz w:val="22"/>
          <w:szCs w:val="22"/>
        </w:rPr>
        <w:tab/>
        <w:t>Настоящий Областной закон вступает в силу со дня его официального опубликования.</w:t>
      </w:r>
    </w:p>
    <w:tbl>
      <w:tblPr>
        <w:tblW w:w="0" w:type="auto"/>
        <w:tblLayout w:type="fixed"/>
        <w:tblLook w:val="0000" w:firstRow="0" w:lastRow="0" w:firstColumn="0" w:lastColumn="0" w:noHBand="0" w:noVBand="0"/>
      </w:tblPr>
      <w:tblGrid>
        <w:gridCol w:w="5124"/>
        <w:gridCol w:w="4524"/>
      </w:tblGrid>
      <w:tr w:rsidR="00B17671" w:rsidRPr="00B17671" w:rsidTr="00BE132F">
        <w:tc>
          <w:tcPr>
            <w:tcW w:w="5124" w:type="dxa"/>
            <w:shd w:val="clear" w:color="auto" w:fill="auto"/>
          </w:tcPr>
          <w:p w:rsidR="00B17671" w:rsidRPr="00B17671" w:rsidRDefault="00B17671" w:rsidP="00BE132F">
            <w:pPr>
              <w:snapToGrid w:val="0"/>
              <w:rPr>
                <w:sz w:val="22"/>
                <w:szCs w:val="22"/>
              </w:rPr>
            </w:pPr>
          </w:p>
          <w:p w:rsidR="00B17671" w:rsidRPr="00B17671" w:rsidRDefault="00B17671" w:rsidP="00BE132F">
            <w:pPr>
              <w:rPr>
                <w:sz w:val="22"/>
                <w:szCs w:val="22"/>
              </w:rPr>
            </w:pPr>
          </w:p>
          <w:p w:rsidR="00B17671" w:rsidRPr="00B17671" w:rsidRDefault="00B17671" w:rsidP="00BE132F">
            <w:pPr>
              <w:rPr>
                <w:sz w:val="22"/>
                <w:szCs w:val="22"/>
              </w:rPr>
            </w:pPr>
            <w:r w:rsidRPr="00B17671">
              <w:rPr>
                <w:sz w:val="22"/>
                <w:szCs w:val="22"/>
              </w:rPr>
              <w:t>Губернатор Ростовской области</w:t>
            </w:r>
          </w:p>
        </w:tc>
        <w:tc>
          <w:tcPr>
            <w:tcW w:w="4524" w:type="dxa"/>
            <w:shd w:val="clear" w:color="auto" w:fill="auto"/>
          </w:tcPr>
          <w:p w:rsidR="00B17671" w:rsidRPr="00B17671" w:rsidRDefault="00B17671" w:rsidP="00BE132F">
            <w:pPr>
              <w:snapToGrid w:val="0"/>
              <w:rPr>
                <w:sz w:val="22"/>
                <w:szCs w:val="22"/>
              </w:rPr>
            </w:pPr>
          </w:p>
          <w:p w:rsidR="00B17671" w:rsidRPr="00B17671" w:rsidRDefault="00B17671" w:rsidP="00BE132F">
            <w:pPr>
              <w:jc w:val="right"/>
              <w:rPr>
                <w:sz w:val="22"/>
                <w:szCs w:val="22"/>
              </w:rPr>
            </w:pPr>
            <w:r w:rsidRPr="00B17671">
              <w:rPr>
                <w:sz w:val="22"/>
                <w:szCs w:val="22"/>
              </w:rPr>
              <w:t xml:space="preserve">  </w:t>
            </w:r>
          </w:p>
          <w:p w:rsidR="00B17671" w:rsidRPr="00B17671" w:rsidRDefault="00B17671" w:rsidP="00BE132F">
            <w:pPr>
              <w:jc w:val="right"/>
              <w:rPr>
                <w:sz w:val="22"/>
                <w:szCs w:val="22"/>
              </w:rPr>
            </w:pPr>
            <w:r w:rsidRPr="00B17671">
              <w:rPr>
                <w:sz w:val="22"/>
                <w:szCs w:val="22"/>
              </w:rPr>
              <w:t>В.Ю. Голубев</w:t>
            </w:r>
          </w:p>
        </w:tc>
      </w:tr>
    </w:tbl>
    <w:p w:rsidR="00B17671" w:rsidRPr="00B17671" w:rsidRDefault="00B17671" w:rsidP="00B17671">
      <w:pPr>
        <w:jc w:val="both"/>
        <w:rPr>
          <w:sz w:val="22"/>
          <w:szCs w:val="22"/>
        </w:rPr>
      </w:pPr>
    </w:p>
    <w:p w:rsidR="00B17671" w:rsidRPr="00B17671" w:rsidRDefault="00B17671" w:rsidP="00B17671">
      <w:pPr>
        <w:jc w:val="both"/>
        <w:rPr>
          <w:sz w:val="22"/>
          <w:szCs w:val="22"/>
        </w:rPr>
      </w:pPr>
    </w:p>
    <w:p w:rsidR="00B17671" w:rsidRPr="00B17671" w:rsidRDefault="00B17671" w:rsidP="00B17671">
      <w:pPr>
        <w:jc w:val="both"/>
        <w:rPr>
          <w:sz w:val="22"/>
          <w:szCs w:val="22"/>
        </w:rPr>
      </w:pPr>
    </w:p>
    <w:p w:rsidR="00B17671" w:rsidRPr="00B17671" w:rsidRDefault="00B17671" w:rsidP="00B17671">
      <w:pPr>
        <w:rPr>
          <w:sz w:val="22"/>
          <w:szCs w:val="22"/>
        </w:rPr>
      </w:pPr>
      <w:r w:rsidRPr="00B17671">
        <w:rPr>
          <w:sz w:val="22"/>
          <w:szCs w:val="22"/>
        </w:rPr>
        <w:t>Глава Митякинского</w:t>
      </w:r>
    </w:p>
    <w:p w:rsidR="00B17671" w:rsidRPr="00B17671" w:rsidRDefault="00B17671" w:rsidP="00B17671">
      <w:pPr>
        <w:tabs>
          <w:tab w:val="left" w:pos="5505"/>
        </w:tabs>
        <w:rPr>
          <w:sz w:val="22"/>
          <w:szCs w:val="22"/>
        </w:rPr>
      </w:pPr>
      <w:r w:rsidRPr="00B17671">
        <w:rPr>
          <w:sz w:val="22"/>
          <w:szCs w:val="22"/>
        </w:rPr>
        <w:t xml:space="preserve">сельского поселения </w:t>
      </w:r>
      <w:r w:rsidRPr="00B17671">
        <w:rPr>
          <w:sz w:val="22"/>
          <w:szCs w:val="22"/>
        </w:rPr>
        <w:tab/>
        <w:t xml:space="preserve">                                 С.И.Куркин</w:t>
      </w:r>
    </w:p>
    <w:p w:rsidR="00B17671" w:rsidRP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Pr="00B17671" w:rsidRDefault="00B17671" w:rsidP="00B17671">
      <w:pPr>
        <w:pStyle w:val="ad"/>
        <w:rPr>
          <w:color w:val="auto"/>
          <w:sz w:val="22"/>
          <w:szCs w:val="22"/>
        </w:rPr>
      </w:pPr>
      <w:r w:rsidRPr="00B17671">
        <w:rPr>
          <w:color w:val="auto"/>
          <w:sz w:val="22"/>
          <w:szCs w:val="22"/>
        </w:rPr>
        <w:lastRenderedPageBreak/>
        <w:t>РОСТОВСКАЯ  ОБЛАСТЬ</w:t>
      </w:r>
    </w:p>
    <w:p w:rsidR="00B17671" w:rsidRPr="00B17671" w:rsidRDefault="00B17671" w:rsidP="00B17671">
      <w:pPr>
        <w:pStyle w:val="ad"/>
        <w:rPr>
          <w:color w:val="auto"/>
          <w:sz w:val="22"/>
          <w:szCs w:val="22"/>
        </w:rPr>
      </w:pPr>
      <w:r w:rsidRPr="00B17671">
        <w:rPr>
          <w:color w:val="auto"/>
          <w:sz w:val="22"/>
          <w:szCs w:val="22"/>
        </w:rPr>
        <w:t>ТАРАСОВСКИЙ РАЙОН</w:t>
      </w:r>
    </w:p>
    <w:p w:rsidR="00B17671" w:rsidRPr="00B17671" w:rsidRDefault="00B17671" w:rsidP="00B17671">
      <w:pPr>
        <w:pStyle w:val="a6"/>
        <w:rPr>
          <w:rFonts w:ascii="Times New Roman" w:hAnsi="Times New Roman"/>
          <w:sz w:val="22"/>
          <w:szCs w:val="22"/>
        </w:rPr>
      </w:pPr>
      <w:r w:rsidRPr="00B17671">
        <w:rPr>
          <w:rFonts w:ascii="Times New Roman" w:hAnsi="Times New Roman"/>
          <w:sz w:val="22"/>
          <w:szCs w:val="22"/>
        </w:rPr>
        <w:t>МИТЯКИНСКОЕ СЕЛЬСКОЕ ПОСЕЛЕНИЕ</w:t>
      </w:r>
    </w:p>
    <w:p w:rsidR="00B17671" w:rsidRPr="00B17671" w:rsidRDefault="00B17671" w:rsidP="00B17671">
      <w:pPr>
        <w:pStyle w:val="a6"/>
        <w:rPr>
          <w:rFonts w:ascii="Times New Roman" w:hAnsi="Times New Roman"/>
          <w:sz w:val="22"/>
          <w:szCs w:val="22"/>
        </w:rPr>
      </w:pPr>
      <w:r w:rsidRPr="00B17671">
        <w:rPr>
          <w:rFonts w:ascii="Times New Roman" w:hAnsi="Times New Roman"/>
          <w:sz w:val="22"/>
          <w:szCs w:val="22"/>
        </w:rPr>
        <w:t>С О Б Р А Н И Е   Д Е П У Т А Т О В</w:t>
      </w:r>
    </w:p>
    <w:p w:rsidR="00B17671" w:rsidRPr="00B17671" w:rsidRDefault="00B17671" w:rsidP="00B17671">
      <w:pPr>
        <w:pStyle w:val="a"/>
        <w:numPr>
          <w:ilvl w:val="0"/>
          <w:numId w:val="0"/>
        </w:numPr>
        <w:rPr>
          <w:sz w:val="22"/>
          <w:szCs w:val="22"/>
        </w:rPr>
      </w:pPr>
    </w:p>
    <w:p w:rsidR="00B17671" w:rsidRPr="00B17671" w:rsidRDefault="00B17671" w:rsidP="00B17671">
      <w:pPr>
        <w:shd w:val="clear" w:color="auto" w:fill="FFFFFF"/>
        <w:tabs>
          <w:tab w:val="left" w:pos="4962"/>
          <w:tab w:val="left" w:leader="underscore" w:pos="8117"/>
        </w:tabs>
        <w:jc w:val="center"/>
        <w:rPr>
          <w:bCs/>
          <w:color w:val="000000"/>
          <w:spacing w:val="-2"/>
          <w:sz w:val="22"/>
          <w:szCs w:val="22"/>
        </w:rPr>
      </w:pPr>
    </w:p>
    <w:p w:rsidR="00B17671" w:rsidRPr="00B17671" w:rsidRDefault="00B17671" w:rsidP="00B17671">
      <w:pPr>
        <w:shd w:val="clear" w:color="auto" w:fill="FFFFFF"/>
        <w:tabs>
          <w:tab w:val="left" w:pos="4962"/>
          <w:tab w:val="left" w:leader="underscore" w:pos="8117"/>
        </w:tabs>
        <w:jc w:val="center"/>
        <w:rPr>
          <w:b/>
          <w:bCs/>
          <w:color w:val="000000"/>
          <w:spacing w:val="-2"/>
          <w:sz w:val="22"/>
          <w:szCs w:val="22"/>
        </w:rPr>
      </w:pPr>
      <w:r w:rsidRPr="00B17671">
        <w:rPr>
          <w:b/>
          <w:bCs/>
          <w:color w:val="000000"/>
          <w:spacing w:val="-2"/>
          <w:sz w:val="22"/>
          <w:szCs w:val="22"/>
        </w:rPr>
        <w:t>РЕШЕНИЕ</w:t>
      </w:r>
    </w:p>
    <w:p w:rsidR="00B17671" w:rsidRPr="00B17671" w:rsidRDefault="00B17671" w:rsidP="00B17671">
      <w:pPr>
        <w:shd w:val="clear" w:color="auto" w:fill="FFFFFF"/>
        <w:tabs>
          <w:tab w:val="left" w:pos="4962"/>
          <w:tab w:val="left" w:leader="underscore" w:pos="8117"/>
        </w:tabs>
        <w:jc w:val="center"/>
        <w:rPr>
          <w:b/>
          <w:bCs/>
          <w:color w:val="000000"/>
          <w:spacing w:val="-2"/>
          <w:sz w:val="22"/>
          <w:szCs w:val="22"/>
        </w:rPr>
      </w:pPr>
    </w:p>
    <w:p w:rsidR="00B17671" w:rsidRPr="00B17671" w:rsidRDefault="00B17671" w:rsidP="00B17671">
      <w:pPr>
        <w:shd w:val="clear" w:color="auto" w:fill="FFFFFF"/>
        <w:tabs>
          <w:tab w:val="left" w:pos="7171"/>
        </w:tabs>
        <w:spacing w:before="648"/>
        <w:ind w:left="557"/>
        <w:rPr>
          <w:sz w:val="22"/>
          <w:szCs w:val="22"/>
        </w:rPr>
      </w:pPr>
      <w:r w:rsidRPr="00B17671">
        <w:rPr>
          <w:color w:val="000000"/>
          <w:spacing w:val="16"/>
          <w:sz w:val="22"/>
          <w:szCs w:val="22"/>
        </w:rPr>
        <w:t>«27»   июня</w:t>
      </w:r>
      <w:r w:rsidRPr="00B17671">
        <w:rPr>
          <w:smallCaps/>
          <w:color w:val="000000"/>
          <w:spacing w:val="16"/>
          <w:sz w:val="22"/>
          <w:szCs w:val="22"/>
        </w:rPr>
        <w:t xml:space="preserve">   </w:t>
      </w:r>
      <w:r w:rsidRPr="00B17671">
        <w:rPr>
          <w:color w:val="000000"/>
          <w:spacing w:val="16"/>
          <w:sz w:val="22"/>
          <w:szCs w:val="22"/>
        </w:rPr>
        <w:t>2016 год         № 15</w:t>
      </w:r>
      <w:r w:rsidRPr="00B17671">
        <w:rPr>
          <w:color w:val="000000"/>
          <w:sz w:val="22"/>
          <w:szCs w:val="22"/>
        </w:rPr>
        <w:tab/>
      </w:r>
      <w:r w:rsidRPr="00B17671">
        <w:rPr>
          <w:color w:val="000000"/>
          <w:spacing w:val="-5"/>
          <w:sz w:val="22"/>
          <w:szCs w:val="22"/>
        </w:rPr>
        <w:t>ст. Митякинская</w:t>
      </w:r>
    </w:p>
    <w:p w:rsidR="00B17671" w:rsidRPr="00B17671" w:rsidRDefault="00B17671" w:rsidP="00B17671">
      <w:pPr>
        <w:shd w:val="clear" w:color="auto" w:fill="FFFFFF"/>
        <w:spacing w:before="312" w:line="322" w:lineRule="exact"/>
        <w:ind w:left="14" w:right="638"/>
        <w:jc w:val="both"/>
        <w:rPr>
          <w:sz w:val="22"/>
          <w:szCs w:val="22"/>
        </w:rPr>
      </w:pPr>
      <w:r w:rsidRPr="00B17671">
        <w:rPr>
          <w:bCs/>
          <w:color w:val="000000"/>
          <w:spacing w:val="-6"/>
          <w:sz w:val="22"/>
          <w:szCs w:val="22"/>
        </w:rPr>
        <w:t xml:space="preserve">Об </w:t>
      </w:r>
      <w:r w:rsidRPr="00B17671">
        <w:rPr>
          <w:color w:val="000000"/>
          <w:spacing w:val="-6"/>
          <w:sz w:val="22"/>
          <w:szCs w:val="22"/>
        </w:rPr>
        <w:t xml:space="preserve">отмене решения Собрания депутатов Митякинского </w:t>
      </w:r>
      <w:r w:rsidRPr="00B17671">
        <w:rPr>
          <w:bCs/>
          <w:color w:val="000000"/>
          <w:spacing w:val="-6"/>
          <w:sz w:val="22"/>
          <w:szCs w:val="22"/>
        </w:rPr>
        <w:t xml:space="preserve">сельского </w:t>
      </w:r>
      <w:r w:rsidRPr="00B17671">
        <w:rPr>
          <w:bCs/>
          <w:color w:val="000000"/>
          <w:spacing w:val="-8"/>
          <w:sz w:val="22"/>
          <w:szCs w:val="22"/>
        </w:rPr>
        <w:t xml:space="preserve">поселения </w:t>
      </w:r>
      <w:r w:rsidRPr="00B17671">
        <w:rPr>
          <w:color w:val="000000"/>
          <w:spacing w:val="-8"/>
          <w:sz w:val="22"/>
          <w:szCs w:val="22"/>
        </w:rPr>
        <w:t xml:space="preserve">Тарасовского района Ростовской области № 32 от 29.12.2014 г.  </w:t>
      </w:r>
      <w:r w:rsidRPr="00B17671">
        <w:rPr>
          <w:bCs/>
          <w:color w:val="000000"/>
          <w:spacing w:val="-8"/>
          <w:sz w:val="22"/>
          <w:szCs w:val="22"/>
        </w:rPr>
        <w:t>«</w:t>
      </w:r>
      <w:r w:rsidRPr="00B17671">
        <w:rPr>
          <w:sz w:val="22"/>
          <w:szCs w:val="22"/>
          <w:lang w:eastAsia="en-US"/>
        </w:rPr>
        <w:t>Об утверждении  Положения  о государственной пенсии за выслугу лет  лицам, замещавшим муниципальные должности  и должности муниципальной  службы в Митякинском сельском поселении»</w:t>
      </w:r>
      <w:r w:rsidRPr="00B17671">
        <w:rPr>
          <w:color w:val="000000"/>
          <w:spacing w:val="-9"/>
          <w:sz w:val="22"/>
          <w:szCs w:val="22"/>
        </w:rPr>
        <w:t>»</w:t>
      </w:r>
    </w:p>
    <w:p w:rsidR="00B17671" w:rsidRPr="00B17671" w:rsidRDefault="00B17671" w:rsidP="00B17671">
      <w:pPr>
        <w:shd w:val="clear" w:color="auto" w:fill="FFFFFF"/>
        <w:tabs>
          <w:tab w:val="left" w:pos="4962"/>
          <w:tab w:val="left" w:leader="underscore" w:pos="8117"/>
        </w:tabs>
        <w:ind w:left="180" w:firstLine="528"/>
        <w:jc w:val="both"/>
        <w:rPr>
          <w:color w:val="000000"/>
          <w:spacing w:val="-7"/>
          <w:sz w:val="22"/>
          <w:szCs w:val="22"/>
        </w:rPr>
      </w:pPr>
    </w:p>
    <w:p w:rsidR="00B17671" w:rsidRPr="00B17671" w:rsidRDefault="00B17671" w:rsidP="00B17671">
      <w:pPr>
        <w:shd w:val="clear" w:color="auto" w:fill="FFFFFF"/>
        <w:tabs>
          <w:tab w:val="left" w:pos="4962"/>
          <w:tab w:val="left" w:leader="underscore" w:pos="8117"/>
        </w:tabs>
        <w:ind w:left="180" w:firstLine="528"/>
        <w:jc w:val="both"/>
        <w:rPr>
          <w:color w:val="000000"/>
          <w:spacing w:val="-5"/>
          <w:sz w:val="22"/>
          <w:szCs w:val="22"/>
        </w:rPr>
      </w:pPr>
      <w:r w:rsidRPr="00B17671">
        <w:rPr>
          <w:color w:val="000000"/>
          <w:spacing w:val="-7"/>
          <w:sz w:val="22"/>
          <w:szCs w:val="22"/>
        </w:rPr>
        <w:t>В связи с протестом прокурора  Собрание депутатов Митякинского сельского поселения</w:t>
      </w:r>
      <w:r w:rsidRPr="00B17671">
        <w:rPr>
          <w:color w:val="000000"/>
          <w:spacing w:val="-5"/>
          <w:sz w:val="22"/>
          <w:szCs w:val="22"/>
        </w:rPr>
        <w:t xml:space="preserve"> </w:t>
      </w:r>
    </w:p>
    <w:p w:rsidR="00B17671" w:rsidRPr="00B17671" w:rsidRDefault="00B17671" w:rsidP="00B17671">
      <w:pPr>
        <w:shd w:val="clear" w:color="auto" w:fill="FFFFFF"/>
        <w:tabs>
          <w:tab w:val="left" w:pos="4962"/>
          <w:tab w:val="left" w:leader="underscore" w:pos="8117"/>
        </w:tabs>
        <w:ind w:left="180" w:firstLine="528"/>
        <w:jc w:val="center"/>
        <w:rPr>
          <w:caps/>
          <w:color w:val="000000"/>
          <w:spacing w:val="-5"/>
          <w:sz w:val="22"/>
          <w:szCs w:val="22"/>
        </w:rPr>
      </w:pPr>
    </w:p>
    <w:p w:rsidR="00B17671" w:rsidRPr="00B17671" w:rsidRDefault="00B17671" w:rsidP="00B17671">
      <w:pPr>
        <w:shd w:val="clear" w:color="auto" w:fill="FFFFFF"/>
        <w:tabs>
          <w:tab w:val="left" w:pos="4962"/>
          <w:tab w:val="left" w:leader="underscore" w:pos="8117"/>
        </w:tabs>
        <w:ind w:left="180" w:firstLine="528"/>
        <w:jc w:val="center"/>
        <w:rPr>
          <w:caps/>
          <w:color w:val="000000"/>
          <w:spacing w:val="-5"/>
          <w:sz w:val="22"/>
          <w:szCs w:val="22"/>
        </w:rPr>
      </w:pPr>
      <w:r w:rsidRPr="00B17671">
        <w:rPr>
          <w:caps/>
          <w:color w:val="000000"/>
          <w:spacing w:val="-5"/>
          <w:sz w:val="22"/>
          <w:szCs w:val="22"/>
        </w:rPr>
        <w:t>р е ш и л о:</w:t>
      </w:r>
    </w:p>
    <w:p w:rsidR="00B17671" w:rsidRPr="00B17671" w:rsidRDefault="00B17671" w:rsidP="00B17671">
      <w:pPr>
        <w:shd w:val="clear" w:color="auto" w:fill="FFFFFF"/>
        <w:tabs>
          <w:tab w:val="left" w:pos="4962"/>
          <w:tab w:val="left" w:leader="underscore" w:pos="8117"/>
        </w:tabs>
        <w:jc w:val="both"/>
        <w:rPr>
          <w:color w:val="000000"/>
          <w:spacing w:val="-5"/>
          <w:sz w:val="22"/>
          <w:szCs w:val="22"/>
        </w:rPr>
      </w:pPr>
    </w:p>
    <w:p w:rsidR="00B17671" w:rsidRPr="00B17671" w:rsidRDefault="00B17671" w:rsidP="00B17671">
      <w:pPr>
        <w:shd w:val="clear" w:color="auto" w:fill="FFFFFF"/>
        <w:tabs>
          <w:tab w:val="left" w:pos="6005"/>
          <w:tab w:val="left" w:leader="underscore" w:pos="8117"/>
        </w:tabs>
        <w:ind w:left="5" w:hanging="5"/>
        <w:rPr>
          <w:sz w:val="22"/>
          <w:szCs w:val="22"/>
        </w:rPr>
      </w:pPr>
      <w:r w:rsidRPr="00B17671">
        <w:rPr>
          <w:sz w:val="22"/>
          <w:szCs w:val="22"/>
        </w:rPr>
        <w:t xml:space="preserve">            </w:t>
      </w:r>
    </w:p>
    <w:p w:rsidR="00B17671" w:rsidRPr="00B17671" w:rsidRDefault="00B17671" w:rsidP="00B17671">
      <w:pPr>
        <w:widowControl w:val="0"/>
        <w:numPr>
          <w:ilvl w:val="0"/>
          <w:numId w:val="11"/>
        </w:numPr>
        <w:shd w:val="clear" w:color="auto" w:fill="FFFFFF"/>
        <w:tabs>
          <w:tab w:val="clear" w:pos="1458"/>
          <w:tab w:val="num" w:pos="709"/>
        </w:tabs>
        <w:suppressAutoHyphens w:val="0"/>
        <w:autoSpaceDE w:val="0"/>
        <w:autoSpaceDN w:val="0"/>
        <w:adjustRightInd w:val="0"/>
        <w:spacing w:line="317" w:lineRule="exact"/>
        <w:ind w:right="38"/>
        <w:jc w:val="both"/>
        <w:rPr>
          <w:sz w:val="22"/>
          <w:szCs w:val="22"/>
        </w:rPr>
      </w:pPr>
      <w:r w:rsidRPr="00B17671">
        <w:rPr>
          <w:sz w:val="22"/>
          <w:szCs w:val="22"/>
        </w:rPr>
        <w:t xml:space="preserve"> Отменить </w:t>
      </w:r>
      <w:r w:rsidRPr="00B17671">
        <w:rPr>
          <w:color w:val="000000"/>
          <w:spacing w:val="-6"/>
          <w:sz w:val="22"/>
          <w:szCs w:val="22"/>
        </w:rPr>
        <w:t xml:space="preserve">решения Собрания депутатов Митякинского </w:t>
      </w:r>
      <w:r w:rsidRPr="00B17671">
        <w:rPr>
          <w:bCs/>
          <w:color w:val="000000"/>
          <w:spacing w:val="-6"/>
          <w:sz w:val="22"/>
          <w:szCs w:val="22"/>
        </w:rPr>
        <w:t xml:space="preserve">сельского </w:t>
      </w:r>
      <w:r w:rsidRPr="00B17671">
        <w:rPr>
          <w:bCs/>
          <w:color w:val="000000"/>
          <w:spacing w:val="-8"/>
          <w:sz w:val="22"/>
          <w:szCs w:val="22"/>
        </w:rPr>
        <w:t xml:space="preserve">поселения </w:t>
      </w:r>
      <w:r w:rsidRPr="00B17671">
        <w:rPr>
          <w:color w:val="000000"/>
          <w:spacing w:val="-8"/>
          <w:sz w:val="22"/>
          <w:szCs w:val="22"/>
        </w:rPr>
        <w:t xml:space="preserve">Тарасовского района Ростовской области № 32 от 29.12.2014 г.  </w:t>
      </w:r>
      <w:r w:rsidRPr="00B17671">
        <w:rPr>
          <w:bCs/>
          <w:color w:val="000000"/>
          <w:spacing w:val="-8"/>
          <w:sz w:val="22"/>
          <w:szCs w:val="22"/>
        </w:rPr>
        <w:t>«</w:t>
      </w:r>
      <w:r w:rsidRPr="00B17671">
        <w:rPr>
          <w:sz w:val="22"/>
          <w:szCs w:val="22"/>
          <w:lang w:eastAsia="en-US"/>
        </w:rPr>
        <w:t>Об утверждении  Положения  о государственной пенсии за выслугу лет  лицам, замещавшим муниципальные должности  и должности муниципальной  службы в Митякинском сельском поселении»</w:t>
      </w:r>
    </w:p>
    <w:p w:rsidR="00B17671" w:rsidRPr="00B17671" w:rsidRDefault="00B17671" w:rsidP="00B17671">
      <w:pPr>
        <w:widowControl w:val="0"/>
        <w:numPr>
          <w:ilvl w:val="0"/>
          <w:numId w:val="11"/>
        </w:numPr>
        <w:shd w:val="clear" w:color="auto" w:fill="FFFFFF"/>
        <w:tabs>
          <w:tab w:val="clear" w:pos="1458"/>
          <w:tab w:val="num" w:pos="709"/>
        </w:tabs>
        <w:suppressAutoHyphens w:val="0"/>
        <w:autoSpaceDE w:val="0"/>
        <w:autoSpaceDN w:val="0"/>
        <w:adjustRightInd w:val="0"/>
        <w:spacing w:line="317" w:lineRule="exact"/>
        <w:ind w:right="38"/>
        <w:jc w:val="both"/>
        <w:rPr>
          <w:sz w:val="22"/>
          <w:szCs w:val="22"/>
        </w:rPr>
      </w:pPr>
      <w:r w:rsidRPr="00B17671">
        <w:rPr>
          <w:color w:val="000000"/>
          <w:spacing w:val="-9"/>
          <w:sz w:val="22"/>
          <w:szCs w:val="22"/>
        </w:rPr>
        <w:t xml:space="preserve">Поручить ведущему специалисту Болдыреву В.А.  разработать положение </w:t>
      </w:r>
      <w:r w:rsidRPr="00B17671">
        <w:rPr>
          <w:sz w:val="22"/>
          <w:szCs w:val="22"/>
          <w:lang w:eastAsia="en-US"/>
        </w:rPr>
        <w:t>о государственной пенсии за выслугу лет  лицам, замещавшим муниципальные должности  и должности муниципальной  службы в Митякинском сельском поселении согласно действующего законодательства.</w:t>
      </w:r>
    </w:p>
    <w:p w:rsidR="00B17671" w:rsidRPr="00B17671" w:rsidRDefault="00B17671" w:rsidP="00B17671">
      <w:pPr>
        <w:widowControl w:val="0"/>
        <w:numPr>
          <w:ilvl w:val="0"/>
          <w:numId w:val="11"/>
        </w:numPr>
        <w:shd w:val="clear" w:color="auto" w:fill="FFFFFF"/>
        <w:tabs>
          <w:tab w:val="clear" w:pos="1458"/>
          <w:tab w:val="num" w:pos="709"/>
        </w:tabs>
        <w:suppressAutoHyphens w:val="0"/>
        <w:autoSpaceDE w:val="0"/>
        <w:autoSpaceDN w:val="0"/>
        <w:adjustRightInd w:val="0"/>
        <w:spacing w:line="317" w:lineRule="exact"/>
        <w:ind w:right="38"/>
        <w:jc w:val="both"/>
        <w:rPr>
          <w:sz w:val="22"/>
          <w:szCs w:val="22"/>
        </w:rPr>
      </w:pPr>
      <w:r w:rsidRPr="00B17671">
        <w:rPr>
          <w:sz w:val="22"/>
          <w:szCs w:val="22"/>
        </w:rPr>
        <w:t>Настоящее решение вступает в силу со дня его официального          обнародования.</w:t>
      </w:r>
    </w:p>
    <w:p w:rsidR="00B17671" w:rsidRPr="00B17671" w:rsidRDefault="00B17671" w:rsidP="00B17671">
      <w:pPr>
        <w:shd w:val="clear" w:color="auto" w:fill="FFFFFF"/>
        <w:spacing w:line="317" w:lineRule="exact"/>
        <w:ind w:right="38"/>
        <w:jc w:val="both"/>
        <w:rPr>
          <w:sz w:val="22"/>
          <w:szCs w:val="22"/>
        </w:rPr>
      </w:pPr>
    </w:p>
    <w:p w:rsidR="00B17671" w:rsidRPr="00B17671" w:rsidRDefault="00B17671" w:rsidP="00B17671">
      <w:pPr>
        <w:shd w:val="clear" w:color="auto" w:fill="FFFFFF"/>
        <w:tabs>
          <w:tab w:val="left" w:pos="850"/>
        </w:tabs>
        <w:spacing w:line="317" w:lineRule="exact"/>
        <w:ind w:left="360"/>
        <w:jc w:val="both"/>
        <w:rPr>
          <w:sz w:val="22"/>
          <w:szCs w:val="22"/>
        </w:rPr>
      </w:pPr>
    </w:p>
    <w:p w:rsidR="00B17671" w:rsidRPr="00B17671" w:rsidRDefault="00B17671" w:rsidP="00B17671">
      <w:pPr>
        <w:shd w:val="clear" w:color="auto" w:fill="FFFFFF"/>
        <w:tabs>
          <w:tab w:val="left" w:pos="850"/>
        </w:tabs>
        <w:spacing w:line="317" w:lineRule="exact"/>
        <w:ind w:left="360"/>
        <w:jc w:val="both"/>
        <w:rPr>
          <w:color w:val="FF0000"/>
          <w:sz w:val="22"/>
          <w:szCs w:val="22"/>
        </w:rPr>
      </w:pPr>
    </w:p>
    <w:p w:rsidR="00B17671" w:rsidRPr="00B17671" w:rsidRDefault="00B17671" w:rsidP="00B17671">
      <w:pPr>
        <w:shd w:val="clear" w:color="auto" w:fill="FFFFFF"/>
        <w:tabs>
          <w:tab w:val="left" w:pos="850"/>
        </w:tabs>
        <w:spacing w:line="317" w:lineRule="exact"/>
        <w:ind w:left="360"/>
        <w:jc w:val="both"/>
        <w:rPr>
          <w:color w:val="FF0000"/>
          <w:sz w:val="22"/>
          <w:szCs w:val="22"/>
        </w:rPr>
      </w:pPr>
    </w:p>
    <w:p w:rsidR="00B17671" w:rsidRPr="00B17671" w:rsidRDefault="00B17671" w:rsidP="00B17671">
      <w:pPr>
        <w:rPr>
          <w:sz w:val="22"/>
          <w:szCs w:val="22"/>
        </w:rPr>
      </w:pPr>
      <w:r w:rsidRPr="00B17671">
        <w:rPr>
          <w:spacing w:val="-7"/>
          <w:sz w:val="22"/>
          <w:szCs w:val="22"/>
        </w:rPr>
        <w:t>Председатель Собрания депутатов</w:t>
      </w:r>
    </w:p>
    <w:p w:rsidR="00B17671" w:rsidRPr="00B17671" w:rsidRDefault="00B17671" w:rsidP="00B17671">
      <w:pPr>
        <w:rPr>
          <w:color w:val="FF0000"/>
          <w:spacing w:val="-7"/>
          <w:sz w:val="22"/>
          <w:szCs w:val="22"/>
        </w:rPr>
      </w:pPr>
      <w:r w:rsidRPr="00B17671">
        <w:rPr>
          <w:spacing w:val="-7"/>
          <w:sz w:val="22"/>
          <w:szCs w:val="22"/>
        </w:rPr>
        <w:t>Митякинского сельского поселения                                                            С.И. Куркин</w:t>
      </w:r>
      <w:r w:rsidRPr="00B17671">
        <w:rPr>
          <w:color w:val="FF0000"/>
          <w:spacing w:val="-7"/>
          <w:sz w:val="22"/>
          <w:szCs w:val="22"/>
        </w:rPr>
        <w:t xml:space="preserve">                                                   </w:t>
      </w:r>
    </w:p>
    <w:p w:rsidR="00B17671" w:rsidRPr="0080449C" w:rsidRDefault="00B17671" w:rsidP="00B17671">
      <w:pPr>
        <w:rPr>
          <w:color w:val="FF0000"/>
          <w:spacing w:val="-7"/>
          <w:sz w:val="28"/>
          <w:szCs w:val="28"/>
        </w:rPr>
      </w:pPr>
    </w:p>
    <w:p w:rsidR="00B17671" w:rsidRPr="0080449C" w:rsidRDefault="00B17671" w:rsidP="00B17671">
      <w:pPr>
        <w:jc w:val="both"/>
        <w:rPr>
          <w:color w:val="FF0000"/>
          <w:spacing w:val="-7"/>
          <w:sz w:val="28"/>
          <w:szCs w:val="28"/>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5E41B7" w:rsidRPr="005E41B7" w:rsidRDefault="005E41B7" w:rsidP="005E41B7">
      <w:pPr>
        <w:pStyle w:val="ad"/>
        <w:jc w:val="left"/>
        <w:rPr>
          <w:b w:val="0"/>
          <w:color w:val="auto"/>
          <w:sz w:val="22"/>
          <w:szCs w:val="22"/>
          <w:u w:val="single"/>
        </w:rPr>
      </w:pPr>
      <w:r>
        <w:rPr>
          <w:b w:val="0"/>
          <w:color w:val="auto"/>
          <w:szCs w:val="28"/>
        </w:rPr>
        <w:t xml:space="preserve">                                        </w:t>
      </w:r>
      <w:r w:rsidRPr="005E41B7">
        <w:rPr>
          <w:b w:val="0"/>
          <w:color w:val="auto"/>
          <w:sz w:val="22"/>
          <w:szCs w:val="22"/>
        </w:rPr>
        <w:t xml:space="preserve">РОССИЙСКАЯ ФЕДЕРАЦИЯ                     </w:t>
      </w:r>
    </w:p>
    <w:p w:rsidR="005E41B7" w:rsidRPr="005E41B7" w:rsidRDefault="005E41B7" w:rsidP="005E41B7">
      <w:pPr>
        <w:jc w:val="center"/>
        <w:rPr>
          <w:sz w:val="22"/>
          <w:szCs w:val="22"/>
        </w:rPr>
      </w:pPr>
      <w:r w:rsidRPr="005E41B7">
        <w:rPr>
          <w:sz w:val="22"/>
          <w:szCs w:val="22"/>
        </w:rPr>
        <w:t>РОСТОВСКАЯ ОБЛАСТЬ</w:t>
      </w:r>
    </w:p>
    <w:p w:rsidR="005E41B7" w:rsidRPr="005E41B7" w:rsidRDefault="005E41B7" w:rsidP="005E41B7">
      <w:pPr>
        <w:jc w:val="center"/>
        <w:rPr>
          <w:sz w:val="22"/>
          <w:szCs w:val="22"/>
        </w:rPr>
      </w:pPr>
      <w:r w:rsidRPr="005E41B7">
        <w:rPr>
          <w:sz w:val="22"/>
          <w:szCs w:val="22"/>
        </w:rPr>
        <w:t>ТАРАСОВСКИЙ РАЙОН</w:t>
      </w:r>
    </w:p>
    <w:p w:rsidR="005E41B7" w:rsidRPr="005E41B7" w:rsidRDefault="005E41B7" w:rsidP="005E41B7">
      <w:pPr>
        <w:jc w:val="center"/>
        <w:rPr>
          <w:sz w:val="22"/>
          <w:szCs w:val="22"/>
        </w:rPr>
      </w:pPr>
      <w:r w:rsidRPr="005E41B7">
        <w:rPr>
          <w:sz w:val="22"/>
          <w:szCs w:val="22"/>
        </w:rPr>
        <w:t>МУНИЦИПАЛЬНОЕ ОБРАЗОВАНИЕ</w:t>
      </w:r>
    </w:p>
    <w:p w:rsidR="005E41B7" w:rsidRPr="005E41B7" w:rsidRDefault="005E41B7" w:rsidP="005E41B7">
      <w:pPr>
        <w:jc w:val="center"/>
        <w:rPr>
          <w:sz w:val="22"/>
          <w:szCs w:val="22"/>
        </w:rPr>
      </w:pPr>
      <w:r w:rsidRPr="005E41B7">
        <w:rPr>
          <w:sz w:val="22"/>
          <w:szCs w:val="22"/>
        </w:rPr>
        <w:t>«МИТЯКИНСКОЕ СЕЛЬСКОЕ ПОСЕЛЕНИЕ»</w:t>
      </w:r>
    </w:p>
    <w:p w:rsidR="005E41B7" w:rsidRPr="005E41B7" w:rsidRDefault="005E41B7" w:rsidP="005E41B7">
      <w:pPr>
        <w:jc w:val="center"/>
        <w:rPr>
          <w:sz w:val="22"/>
          <w:szCs w:val="22"/>
        </w:rPr>
      </w:pPr>
    </w:p>
    <w:p w:rsidR="005E41B7" w:rsidRPr="005E41B7" w:rsidRDefault="005E41B7" w:rsidP="005E41B7">
      <w:pPr>
        <w:jc w:val="center"/>
        <w:rPr>
          <w:sz w:val="22"/>
          <w:szCs w:val="22"/>
        </w:rPr>
      </w:pPr>
      <w:r w:rsidRPr="005E41B7">
        <w:rPr>
          <w:sz w:val="22"/>
          <w:szCs w:val="22"/>
        </w:rPr>
        <w:t>СОБРАНИЕ ДЕПУТАТОВ МИТЯКИНСКОГО СЕЛЬСКОГО ПОСЕЛЕНИЯ</w:t>
      </w:r>
    </w:p>
    <w:p w:rsidR="005E41B7" w:rsidRPr="005E41B7" w:rsidRDefault="005E41B7" w:rsidP="005E41B7">
      <w:pPr>
        <w:jc w:val="center"/>
        <w:rPr>
          <w:b/>
          <w:sz w:val="22"/>
          <w:szCs w:val="22"/>
        </w:rPr>
      </w:pPr>
    </w:p>
    <w:p w:rsidR="005E41B7" w:rsidRPr="005E41B7" w:rsidRDefault="005E41B7" w:rsidP="005E41B7">
      <w:pPr>
        <w:pStyle w:val="1"/>
        <w:tabs>
          <w:tab w:val="left" w:pos="0"/>
        </w:tabs>
        <w:spacing w:before="0"/>
        <w:jc w:val="center"/>
        <w:rPr>
          <w:caps/>
          <w:spacing w:val="22"/>
          <w:kern w:val="24"/>
          <w:sz w:val="22"/>
          <w:szCs w:val="22"/>
        </w:rPr>
      </w:pPr>
      <w:r w:rsidRPr="005E41B7">
        <w:rPr>
          <w:caps/>
          <w:spacing w:val="22"/>
          <w:kern w:val="24"/>
          <w:sz w:val="22"/>
          <w:szCs w:val="22"/>
        </w:rPr>
        <w:t>Р Е Ш Е Н И Е</w:t>
      </w:r>
    </w:p>
    <w:p w:rsidR="005E41B7" w:rsidRPr="005E41B7" w:rsidRDefault="005E41B7" w:rsidP="005E41B7">
      <w:pPr>
        <w:rPr>
          <w:sz w:val="22"/>
          <w:szCs w:val="22"/>
        </w:rPr>
      </w:pPr>
    </w:p>
    <w:p w:rsidR="005E41B7" w:rsidRPr="005E41B7" w:rsidRDefault="005E41B7" w:rsidP="005E41B7">
      <w:pPr>
        <w:rPr>
          <w:b/>
          <w:bCs/>
          <w:sz w:val="22"/>
          <w:szCs w:val="22"/>
        </w:rPr>
      </w:pPr>
      <w:r w:rsidRPr="005E41B7">
        <w:rPr>
          <w:b/>
          <w:bCs/>
          <w:sz w:val="22"/>
          <w:szCs w:val="22"/>
        </w:rPr>
        <w:t xml:space="preserve"> 27 июня 2016 года                                  №16                                ст. Митякинская</w:t>
      </w:r>
    </w:p>
    <w:p w:rsidR="005E41B7" w:rsidRPr="005E41B7" w:rsidRDefault="005E41B7" w:rsidP="005E41B7">
      <w:pPr>
        <w:jc w:val="center"/>
        <w:rPr>
          <w:b/>
          <w:color w:val="FF0000"/>
          <w:sz w:val="22"/>
          <w:szCs w:val="22"/>
        </w:rPr>
      </w:pPr>
    </w:p>
    <w:p w:rsidR="005E41B7" w:rsidRPr="005E41B7" w:rsidRDefault="005E41B7" w:rsidP="005E41B7">
      <w:pPr>
        <w:jc w:val="center"/>
        <w:rPr>
          <w:b/>
          <w:sz w:val="22"/>
          <w:szCs w:val="22"/>
        </w:rPr>
      </w:pPr>
      <w:r w:rsidRPr="005E41B7">
        <w:rPr>
          <w:b/>
          <w:sz w:val="22"/>
          <w:szCs w:val="22"/>
        </w:rPr>
        <w:t>«О внесении изменений в Решение Собрания депутатов Митякинского сельского поселения от 21.12.2015г. №24</w:t>
      </w:r>
    </w:p>
    <w:p w:rsidR="005E41B7" w:rsidRPr="005E41B7" w:rsidRDefault="005E41B7" w:rsidP="005E41B7">
      <w:pPr>
        <w:pStyle w:val="ConsNormal"/>
        <w:widowControl/>
        <w:ind w:right="0" w:firstLine="0"/>
        <w:jc w:val="center"/>
        <w:rPr>
          <w:rFonts w:ascii="Times New Roman" w:hAnsi="Times New Roman" w:cs="Times New Roman"/>
          <w:b/>
          <w:sz w:val="22"/>
          <w:szCs w:val="22"/>
        </w:rPr>
      </w:pPr>
      <w:r w:rsidRPr="005E41B7">
        <w:rPr>
          <w:rFonts w:ascii="Times New Roman" w:hAnsi="Times New Roman" w:cs="Times New Roman"/>
          <w:b/>
          <w:sz w:val="22"/>
          <w:szCs w:val="22"/>
        </w:rPr>
        <w:t xml:space="preserve"> «О бюджете Митякинского сельского поселения Тарасовского района на 2016 год»</w:t>
      </w:r>
      <w:r w:rsidRPr="005E41B7">
        <w:rPr>
          <w:color w:val="FF0000"/>
          <w:spacing w:val="1"/>
          <w:sz w:val="22"/>
          <w:szCs w:val="22"/>
        </w:rPr>
        <w:tab/>
      </w:r>
    </w:p>
    <w:p w:rsidR="005E41B7" w:rsidRPr="005E41B7" w:rsidRDefault="005E41B7" w:rsidP="005E41B7">
      <w:pPr>
        <w:pStyle w:val="ConsPlusNormal"/>
        <w:spacing w:after="120"/>
        <w:rPr>
          <w:rFonts w:ascii="Times New Roman" w:hAnsi="Times New Roman" w:cs="Times New Roman"/>
          <w:b/>
          <w:sz w:val="22"/>
          <w:szCs w:val="22"/>
        </w:rPr>
      </w:pPr>
      <w:r w:rsidRPr="005E41B7">
        <w:rPr>
          <w:rFonts w:ascii="Times New Roman" w:hAnsi="Times New Roman" w:cs="Times New Roman"/>
          <w:b/>
          <w:sz w:val="22"/>
          <w:szCs w:val="22"/>
        </w:rPr>
        <w:t xml:space="preserve">Статья 1 </w:t>
      </w:r>
    </w:p>
    <w:p w:rsidR="005E41B7" w:rsidRPr="005E41B7" w:rsidRDefault="005E41B7" w:rsidP="005E41B7">
      <w:pPr>
        <w:pStyle w:val="ConsPlusNormal"/>
        <w:spacing w:after="120"/>
        <w:rPr>
          <w:rFonts w:ascii="Times New Roman" w:hAnsi="Times New Roman" w:cs="Times New Roman"/>
          <w:bCs/>
          <w:sz w:val="22"/>
          <w:szCs w:val="22"/>
        </w:rPr>
      </w:pPr>
      <w:r w:rsidRPr="005E41B7">
        <w:rPr>
          <w:rFonts w:ascii="Times New Roman" w:hAnsi="Times New Roman" w:cs="Times New Roman"/>
          <w:sz w:val="22"/>
          <w:szCs w:val="22"/>
        </w:rPr>
        <w:t xml:space="preserve">Внести в </w:t>
      </w:r>
      <w:r w:rsidRPr="005E41B7">
        <w:rPr>
          <w:rFonts w:ascii="Times New Roman" w:hAnsi="Times New Roman" w:cs="Times New Roman"/>
          <w:bCs/>
          <w:sz w:val="22"/>
          <w:szCs w:val="22"/>
        </w:rPr>
        <w:t>решение Собрания депутатов Митякинского сельского поселения от 21.12.2015 № 24 «О бюджете Митякинского сельского поселения Тарасовского района на 2016 год» следующие изменения:</w:t>
      </w:r>
    </w:p>
    <w:p w:rsidR="005E41B7" w:rsidRPr="005E41B7" w:rsidRDefault="005E41B7" w:rsidP="005E41B7">
      <w:pPr>
        <w:pStyle w:val="ConsPlusNormal"/>
        <w:spacing w:after="120"/>
        <w:rPr>
          <w:rFonts w:ascii="Times New Roman" w:hAnsi="Times New Roman" w:cs="Times New Roman"/>
          <w:sz w:val="22"/>
          <w:szCs w:val="22"/>
        </w:rPr>
      </w:pPr>
      <w:r w:rsidRPr="005E41B7">
        <w:rPr>
          <w:rFonts w:ascii="Times New Roman" w:hAnsi="Times New Roman" w:cs="Times New Roman"/>
          <w:sz w:val="22"/>
          <w:szCs w:val="22"/>
        </w:rPr>
        <w:t>1) в части 1 статьи 1:</w:t>
      </w:r>
    </w:p>
    <w:p w:rsidR="005E41B7" w:rsidRPr="005E41B7" w:rsidRDefault="005E41B7" w:rsidP="005E41B7">
      <w:pPr>
        <w:pStyle w:val="ConsPlusNormal"/>
        <w:spacing w:after="120"/>
        <w:rPr>
          <w:rFonts w:ascii="Times New Roman" w:hAnsi="Times New Roman" w:cs="Times New Roman"/>
          <w:sz w:val="22"/>
          <w:szCs w:val="22"/>
        </w:rPr>
      </w:pPr>
      <w:r w:rsidRPr="005E41B7">
        <w:rPr>
          <w:rFonts w:ascii="Times New Roman" w:hAnsi="Times New Roman" w:cs="Times New Roman"/>
          <w:sz w:val="22"/>
          <w:szCs w:val="22"/>
        </w:rPr>
        <w:t>а) в пункте 1 цифры «9 432,6» заменить цифрами «9 467,2»;</w:t>
      </w:r>
    </w:p>
    <w:p w:rsidR="005E41B7" w:rsidRPr="005E41B7" w:rsidRDefault="005E41B7" w:rsidP="005E41B7">
      <w:pPr>
        <w:pStyle w:val="ConsPlusNormal"/>
        <w:spacing w:after="120"/>
        <w:rPr>
          <w:rFonts w:ascii="Times New Roman" w:hAnsi="Times New Roman" w:cs="Times New Roman"/>
          <w:sz w:val="22"/>
          <w:szCs w:val="22"/>
        </w:rPr>
      </w:pPr>
      <w:r w:rsidRPr="005E41B7">
        <w:rPr>
          <w:rFonts w:ascii="Times New Roman" w:hAnsi="Times New Roman" w:cs="Times New Roman"/>
          <w:sz w:val="22"/>
          <w:szCs w:val="22"/>
        </w:rPr>
        <w:t>б) в пункте 2 цифры «10 695,9» заменить цифрами «10 730,5».</w:t>
      </w:r>
    </w:p>
    <w:p w:rsidR="005E41B7" w:rsidRPr="005E41B7" w:rsidRDefault="005E41B7" w:rsidP="005E41B7">
      <w:pPr>
        <w:pStyle w:val="ConsPlusNormal"/>
        <w:spacing w:after="120"/>
        <w:rPr>
          <w:rFonts w:ascii="Times New Roman" w:hAnsi="Times New Roman" w:cs="Times New Roman"/>
          <w:b/>
          <w:sz w:val="22"/>
          <w:szCs w:val="22"/>
        </w:rPr>
      </w:pPr>
      <w:r w:rsidRPr="005E41B7">
        <w:rPr>
          <w:rFonts w:ascii="Times New Roman" w:hAnsi="Times New Roman" w:cs="Times New Roman"/>
          <w:b/>
          <w:sz w:val="22"/>
          <w:szCs w:val="22"/>
        </w:rPr>
        <w:t>Статья 2</w:t>
      </w:r>
    </w:p>
    <w:p w:rsidR="005E41B7" w:rsidRPr="005E41B7" w:rsidRDefault="005E41B7" w:rsidP="005E41B7">
      <w:pPr>
        <w:pStyle w:val="ConsPlusNormal"/>
        <w:spacing w:after="120"/>
        <w:rPr>
          <w:rFonts w:ascii="Times New Roman" w:hAnsi="Times New Roman" w:cs="Times New Roman"/>
          <w:sz w:val="22"/>
          <w:szCs w:val="22"/>
        </w:rPr>
      </w:pPr>
      <w:r w:rsidRPr="005E41B7">
        <w:rPr>
          <w:rFonts w:ascii="Times New Roman" w:hAnsi="Times New Roman" w:cs="Times New Roman"/>
          <w:sz w:val="22"/>
          <w:szCs w:val="22"/>
        </w:rPr>
        <w:t>1) в части 1 статьи 3:</w:t>
      </w:r>
    </w:p>
    <w:p w:rsidR="005E41B7" w:rsidRPr="005E41B7" w:rsidRDefault="005E41B7" w:rsidP="005E41B7">
      <w:pPr>
        <w:pStyle w:val="ConsPlusNormal"/>
        <w:spacing w:after="120"/>
        <w:rPr>
          <w:rFonts w:ascii="Times New Roman" w:hAnsi="Times New Roman" w:cs="Times New Roman"/>
          <w:sz w:val="22"/>
          <w:szCs w:val="22"/>
        </w:rPr>
      </w:pPr>
      <w:r w:rsidRPr="005E41B7">
        <w:rPr>
          <w:rFonts w:ascii="Times New Roman" w:hAnsi="Times New Roman" w:cs="Times New Roman"/>
          <w:sz w:val="22"/>
          <w:szCs w:val="22"/>
        </w:rPr>
        <w:t xml:space="preserve"> Приложение  4 к решению Собрания депутатов Митякинского сельского поселения от 21.12.2015 № 24 «О бюджете Митякинского сельского поселения Тарасовского района на 2016 год» изложить в новой редакции.</w:t>
      </w:r>
    </w:p>
    <w:p w:rsidR="005E41B7" w:rsidRPr="005E41B7" w:rsidRDefault="005E41B7" w:rsidP="005E41B7">
      <w:pPr>
        <w:pStyle w:val="ConsPlusNormal"/>
        <w:spacing w:after="120"/>
        <w:rPr>
          <w:rFonts w:ascii="Times New Roman" w:hAnsi="Times New Roman" w:cs="Times New Roman"/>
          <w:b/>
          <w:sz w:val="22"/>
          <w:szCs w:val="22"/>
        </w:rPr>
      </w:pPr>
      <w:r w:rsidRPr="005E41B7">
        <w:rPr>
          <w:rFonts w:ascii="Times New Roman" w:hAnsi="Times New Roman" w:cs="Times New Roman"/>
          <w:b/>
          <w:sz w:val="22"/>
          <w:szCs w:val="22"/>
        </w:rPr>
        <w:t>Статья 3</w:t>
      </w:r>
    </w:p>
    <w:p w:rsidR="005E41B7" w:rsidRPr="005E41B7" w:rsidRDefault="005E41B7" w:rsidP="005E41B7">
      <w:pPr>
        <w:pStyle w:val="ConsPlusNormal"/>
        <w:numPr>
          <w:ilvl w:val="0"/>
          <w:numId w:val="12"/>
        </w:numPr>
        <w:spacing w:after="120"/>
        <w:rPr>
          <w:rFonts w:ascii="Times New Roman" w:hAnsi="Times New Roman" w:cs="Times New Roman"/>
          <w:sz w:val="22"/>
          <w:szCs w:val="22"/>
        </w:rPr>
      </w:pPr>
      <w:r w:rsidRPr="005E41B7">
        <w:rPr>
          <w:rFonts w:ascii="Times New Roman" w:hAnsi="Times New Roman" w:cs="Times New Roman"/>
          <w:sz w:val="22"/>
          <w:szCs w:val="22"/>
        </w:rPr>
        <w:t>В части 2 статьи 4:</w:t>
      </w:r>
    </w:p>
    <w:p w:rsidR="005E41B7" w:rsidRPr="005E41B7" w:rsidRDefault="005E41B7" w:rsidP="005E41B7">
      <w:pPr>
        <w:pStyle w:val="ConsPlusNormal"/>
        <w:spacing w:after="120"/>
        <w:rPr>
          <w:rFonts w:ascii="Times New Roman" w:hAnsi="Times New Roman" w:cs="Times New Roman"/>
          <w:sz w:val="22"/>
          <w:szCs w:val="22"/>
        </w:rPr>
      </w:pPr>
      <w:r w:rsidRPr="005E41B7">
        <w:rPr>
          <w:rFonts w:ascii="Times New Roman" w:hAnsi="Times New Roman" w:cs="Times New Roman"/>
          <w:sz w:val="22"/>
          <w:szCs w:val="22"/>
        </w:rPr>
        <w:t>а)  приложения 1,2, 6, 7, 8 к решению Собрания депутатов Митякинского сельского поселения от 21.12.2015 № 24 «О бюджете Митякинского сельского поселения Тарасовского района на 2016 год» изложить в новой редакции.</w:t>
      </w:r>
    </w:p>
    <w:p w:rsidR="005E41B7" w:rsidRPr="005E41B7" w:rsidRDefault="005E41B7" w:rsidP="005E41B7">
      <w:pPr>
        <w:pStyle w:val="ConsPlusNormal"/>
        <w:spacing w:after="120"/>
        <w:rPr>
          <w:rFonts w:ascii="Times New Roman" w:hAnsi="Times New Roman" w:cs="Times New Roman"/>
          <w:b/>
          <w:sz w:val="22"/>
          <w:szCs w:val="22"/>
        </w:rPr>
      </w:pPr>
      <w:r w:rsidRPr="005E41B7">
        <w:rPr>
          <w:rFonts w:ascii="Times New Roman" w:hAnsi="Times New Roman" w:cs="Times New Roman"/>
          <w:b/>
          <w:sz w:val="22"/>
          <w:szCs w:val="22"/>
        </w:rPr>
        <w:t>Статья 4</w:t>
      </w:r>
    </w:p>
    <w:p w:rsidR="005E41B7" w:rsidRPr="005E41B7" w:rsidRDefault="005E41B7" w:rsidP="005E41B7">
      <w:pPr>
        <w:pStyle w:val="ConsPlusNormal"/>
        <w:spacing w:after="120"/>
        <w:ind w:right="-455"/>
        <w:rPr>
          <w:rFonts w:ascii="Times New Roman" w:hAnsi="Times New Roman" w:cs="Times New Roman"/>
          <w:sz w:val="22"/>
          <w:szCs w:val="22"/>
        </w:rPr>
      </w:pPr>
      <w:r w:rsidRPr="005E41B7">
        <w:rPr>
          <w:rFonts w:ascii="Times New Roman" w:hAnsi="Times New Roman" w:cs="Times New Roman"/>
          <w:sz w:val="22"/>
          <w:szCs w:val="22"/>
        </w:rPr>
        <w:t>Настоящее решение вступает в силу со дня его официального опубликования.</w:t>
      </w:r>
    </w:p>
    <w:p w:rsidR="005E41B7" w:rsidRPr="005E41B7" w:rsidRDefault="005E41B7" w:rsidP="005E41B7">
      <w:pPr>
        <w:pStyle w:val="ConsPlusNormal"/>
        <w:spacing w:after="120"/>
        <w:ind w:firstLine="737"/>
        <w:jc w:val="both"/>
        <w:rPr>
          <w:rFonts w:ascii="Times New Roman" w:hAnsi="Times New Roman"/>
          <w:sz w:val="22"/>
          <w:szCs w:val="22"/>
        </w:rPr>
      </w:pPr>
    </w:p>
    <w:tbl>
      <w:tblPr>
        <w:tblW w:w="9488" w:type="dxa"/>
        <w:tblLayout w:type="fixed"/>
        <w:tblLook w:val="0000" w:firstRow="0" w:lastRow="0" w:firstColumn="0" w:lastColumn="0" w:noHBand="0" w:noVBand="0"/>
      </w:tblPr>
      <w:tblGrid>
        <w:gridCol w:w="5353"/>
        <w:gridCol w:w="4135"/>
      </w:tblGrid>
      <w:tr w:rsidR="005E41B7" w:rsidRPr="005E41B7" w:rsidTr="00BE132F">
        <w:trPr>
          <w:cantSplit/>
          <w:trHeight w:val="420"/>
          <w:tblHeader/>
        </w:trPr>
        <w:tc>
          <w:tcPr>
            <w:tcW w:w="5353" w:type="dxa"/>
            <w:vAlign w:val="bottom"/>
          </w:tcPr>
          <w:p w:rsidR="005E41B7" w:rsidRPr="005E41B7" w:rsidRDefault="005E41B7" w:rsidP="00BE132F">
            <w:pPr>
              <w:rPr>
                <w:sz w:val="22"/>
                <w:szCs w:val="22"/>
              </w:rPr>
            </w:pPr>
            <w:r w:rsidRPr="005E41B7">
              <w:rPr>
                <w:sz w:val="22"/>
                <w:szCs w:val="22"/>
              </w:rPr>
              <w:t>Председатель Собрания депутатов Митякинского сельского поселения</w:t>
            </w:r>
          </w:p>
        </w:tc>
        <w:tc>
          <w:tcPr>
            <w:tcW w:w="4135" w:type="dxa"/>
            <w:vAlign w:val="bottom"/>
          </w:tcPr>
          <w:p w:rsidR="005E41B7" w:rsidRPr="005E41B7" w:rsidRDefault="005E41B7" w:rsidP="00BE132F">
            <w:pPr>
              <w:rPr>
                <w:sz w:val="22"/>
                <w:szCs w:val="22"/>
              </w:rPr>
            </w:pPr>
            <w:r w:rsidRPr="005E41B7">
              <w:rPr>
                <w:sz w:val="22"/>
                <w:szCs w:val="22"/>
              </w:rPr>
              <w:t xml:space="preserve">                                  С.И. Куркин</w:t>
            </w:r>
          </w:p>
        </w:tc>
      </w:tr>
    </w:tbl>
    <w:p w:rsidR="005E41B7" w:rsidRPr="005E41B7" w:rsidRDefault="005E41B7" w:rsidP="005E41B7">
      <w:pPr>
        <w:pStyle w:val="ConsNormal"/>
        <w:widowControl/>
        <w:ind w:right="0" w:firstLine="0"/>
        <w:jc w:val="both"/>
        <w:rPr>
          <w:rFonts w:ascii="Times New Roman" w:hAnsi="Times New Roman" w:cs="Times New Roman"/>
          <w:snapToGrid w:val="0"/>
          <w:sz w:val="22"/>
          <w:szCs w:val="22"/>
        </w:rPr>
      </w:pPr>
    </w:p>
    <w:p w:rsidR="005E41B7" w:rsidRPr="005E41B7" w:rsidRDefault="005E41B7" w:rsidP="005E41B7">
      <w:pPr>
        <w:pStyle w:val="ConsNormal"/>
        <w:widowControl/>
        <w:ind w:right="0" w:firstLine="0"/>
        <w:jc w:val="both"/>
        <w:rPr>
          <w:rFonts w:ascii="Times New Roman" w:hAnsi="Times New Roman" w:cs="Times New Roman"/>
          <w:snapToGrid w:val="0"/>
          <w:sz w:val="22"/>
          <w:szCs w:val="22"/>
        </w:rPr>
      </w:pPr>
    </w:p>
    <w:p w:rsidR="00B17671" w:rsidRDefault="00B17671" w:rsidP="00BE659B">
      <w:pPr>
        <w:rPr>
          <w:sz w:val="22"/>
          <w:szCs w:val="22"/>
        </w:rPr>
      </w:pPr>
    </w:p>
    <w:p w:rsidR="00B17671" w:rsidRDefault="00B17671" w:rsidP="00BE659B">
      <w:pPr>
        <w:rPr>
          <w:sz w:val="22"/>
          <w:szCs w:val="22"/>
        </w:rPr>
      </w:pPr>
    </w:p>
    <w:p w:rsidR="00B17671" w:rsidRDefault="00B17671"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tbl>
      <w:tblPr>
        <w:tblpPr w:leftFromText="180" w:rightFromText="180" w:horzAnchor="page" w:tblpX="1" w:tblpY="-345"/>
        <w:tblW w:w="11341" w:type="dxa"/>
        <w:tblLook w:val="04A0" w:firstRow="1" w:lastRow="0" w:firstColumn="1" w:lastColumn="0" w:noHBand="0" w:noVBand="1"/>
      </w:tblPr>
      <w:tblGrid>
        <w:gridCol w:w="11341"/>
      </w:tblGrid>
      <w:tr w:rsidR="005E41B7" w:rsidRPr="005E41B7" w:rsidTr="005E41B7">
        <w:trPr>
          <w:trHeight w:val="375"/>
        </w:trPr>
        <w:tc>
          <w:tcPr>
            <w:tcW w:w="11341" w:type="dxa"/>
            <w:tcBorders>
              <w:top w:val="nil"/>
              <w:left w:val="nil"/>
              <w:bottom w:val="nil"/>
              <w:right w:val="nil"/>
            </w:tcBorders>
            <w:shd w:val="clear" w:color="auto" w:fill="auto"/>
            <w:noWrap/>
            <w:vAlign w:val="bottom"/>
            <w:hideMark/>
          </w:tcPr>
          <w:tbl>
            <w:tblPr>
              <w:tblpPr w:leftFromText="180" w:rightFromText="180" w:vertAnchor="text" w:tblpY="1"/>
              <w:tblOverlap w:val="never"/>
              <w:tblW w:w="10774" w:type="dxa"/>
              <w:tblLook w:val="04A0" w:firstRow="1" w:lastRow="0" w:firstColumn="1" w:lastColumn="0" w:noHBand="0" w:noVBand="1"/>
            </w:tblPr>
            <w:tblGrid>
              <w:gridCol w:w="10774"/>
            </w:tblGrid>
            <w:tr w:rsidR="005E41B7" w:rsidRPr="005E41B7" w:rsidTr="00BE132F">
              <w:trPr>
                <w:trHeight w:val="375"/>
              </w:trPr>
              <w:tc>
                <w:tcPr>
                  <w:tcW w:w="7229" w:type="dxa"/>
                  <w:tcBorders>
                    <w:top w:val="nil"/>
                    <w:left w:val="nil"/>
                    <w:bottom w:val="nil"/>
                    <w:right w:val="nil"/>
                  </w:tcBorders>
                  <w:shd w:val="clear" w:color="auto" w:fill="auto"/>
                  <w:vAlign w:val="bottom"/>
                  <w:hideMark/>
                </w:tcPr>
                <w:p w:rsidR="005E41B7" w:rsidRPr="005E41B7" w:rsidRDefault="005E41B7" w:rsidP="005E41B7">
                  <w:pPr>
                    <w:jc w:val="right"/>
                    <w:rPr>
                      <w:rFonts w:eastAsia="Calibri"/>
                      <w:sz w:val="22"/>
                      <w:szCs w:val="22"/>
                      <w:lang w:eastAsia="en-US"/>
                    </w:rPr>
                  </w:pPr>
                  <w:r w:rsidRPr="005E41B7">
                    <w:rPr>
                      <w:rFonts w:eastAsia="Calibri"/>
                      <w:sz w:val="22"/>
                      <w:szCs w:val="22"/>
                      <w:lang w:eastAsia="en-US"/>
                    </w:rPr>
                    <w:lastRenderedPageBreak/>
                    <w:t>Приложение 1</w:t>
                  </w:r>
                </w:p>
              </w:tc>
            </w:tr>
            <w:tr w:rsidR="005E41B7" w:rsidRPr="005E41B7" w:rsidTr="00BE132F">
              <w:trPr>
                <w:trHeight w:val="375"/>
              </w:trPr>
              <w:tc>
                <w:tcPr>
                  <w:tcW w:w="7229" w:type="dxa"/>
                  <w:tcBorders>
                    <w:top w:val="nil"/>
                    <w:left w:val="nil"/>
                    <w:bottom w:val="nil"/>
                    <w:right w:val="nil"/>
                  </w:tcBorders>
                  <w:shd w:val="clear" w:color="auto" w:fill="auto"/>
                  <w:vAlign w:val="bottom"/>
                  <w:hideMark/>
                </w:tcPr>
                <w:p w:rsidR="005E41B7" w:rsidRPr="005E41B7" w:rsidRDefault="005E41B7" w:rsidP="005E41B7">
                  <w:pPr>
                    <w:jc w:val="right"/>
                    <w:rPr>
                      <w:rFonts w:eastAsia="Calibri"/>
                      <w:sz w:val="22"/>
                      <w:szCs w:val="22"/>
                      <w:lang w:eastAsia="en-US"/>
                    </w:rPr>
                  </w:pPr>
                  <w:r w:rsidRPr="005E41B7">
                    <w:rPr>
                      <w:rFonts w:eastAsia="Calibri"/>
                      <w:sz w:val="22"/>
                      <w:szCs w:val="22"/>
                      <w:lang w:eastAsia="en-US"/>
                    </w:rPr>
                    <w:t xml:space="preserve">решению Собрания депутатов </w:t>
                  </w:r>
                </w:p>
              </w:tc>
            </w:tr>
            <w:tr w:rsidR="005E41B7" w:rsidRPr="005E41B7" w:rsidTr="00BE132F">
              <w:trPr>
                <w:trHeight w:val="375"/>
              </w:trPr>
              <w:tc>
                <w:tcPr>
                  <w:tcW w:w="7229" w:type="dxa"/>
                  <w:tcBorders>
                    <w:top w:val="nil"/>
                    <w:left w:val="nil"/>
                    <w:bottom w:val="nil"/>
                    <w:right w:val="nil"/>
                  </w:tcBorders>
                  <w:shd w:val="clear" w:color="auto" w:fill="auto"/>
                  <w:vAlign w:val="bottom"/>
                  <w:hideMark/>
                </w:tcPr>
                <w:p w:rsidR="005E41B7" w:rsidRPr="005E41B7" w:rsidRDefault="005E41B7" w:rsidP="005E41B7">
                  <w:pPr>
                    <w:ind w:left="-571" w:right="-108"/>
                    <w:jc w:val="right"/>
                    <w:rPr>
                      <w:sz w:val="22"/>
                      <w:szCs w:val="22"/>
                      <w:lang w:eastAsia="en-US"/>
                    </w:rPr>
                  </w:pPr>
                  <w:r w:rsidRPr="005E41B7">
                    <w:rPr>
                      <w:rFonts w:eastAsia="Calibri"/>
                      <w:sz w:val="22"/>
                      <w:szCs w:val="22"/>
                      <w:lang w:eastAsia="en-US"/>
                    </w:rPr>
                    <w:t xml:space="preserve">Митякинского сельского поселения </w:t>
                  </w:r>
                </w:p>
              </w:tc>
            </w:tr>
            <w:tr w:rsidR="005E41B7" w:rsidRPr="005E41B7" w:rsidTr="00BE132F">
              <w:trPr>
                <w:trHeight w:val="375"/>
              </w:trPr>
              <w:tc>
                <w:tcPr>
                  <w:tcW w:w="7229" w:type="dxa"/>
                  <w:tcBorders>
                    <w:top w:val="nil"/>
                    <w:left w:val="nil"/>
                    <w:bottom w:val="nil"/>
                    <w:right w:val="nil"/>
                  </w:tcBorders>
                  <w:shd w:val="clear" w:color="auto" w:fill="auto"/>
                  <w:vAlign w:val="bottom"/>
                </w:tcPr>
                <w:p w:rsidR="005E41B7" w:rsidRPr="005E41B7" w:rsidRDefault="005E41B7" w:rsidP="005E41B7">
                  <w:pPr>
                    <w:tabs>
                      <w:tab w:val="left" w:pos="3861"/>
                    </w:tabs>
                    <w:ind w:left="-571" w:right="-392"/>
                    <w:jc w:val="right"/>
                    <w:rPr>
                      <w:rFonts w:eastAsia="Calibri"/>
                      <w:sz w:val="22"/>
                      <w:szCs w:val="22"/>
                      <w:lang w:eastAsia="en-US"/>
                    </w:rPr>
                  </w:pPr>
                  <w:r w:rsidRPr="005E41B7">
                    <w:rPr>
                      <w:rFonts w:eastAsia="Calibri"/>
                      <w:sz w:val="22"/>
                      <w:szCs w:val="22"/>
                      <w:lang w:eastAsia="en-US"/>
                    </w:rPr>
                    <w:t xml:space="preserve">         От 27.06.2016 г.№</w:t>
                  </w:r>
                </w:p>
              </w:tc>
            </w:tr>
            <w:tr w:rsidR="005E41B7" w:rsidRPr="005E41B7" w:rsidTr="00BE132F">
              <w:trPr>
                <w:trHeight w:val="375"/>
              </w:trPr>
              <w:tc>
                <w:tcPr>
                  <w:tcW w:w="7229" w:type="dxa"/>
                  <w:tcBorders>
                    <w:top w:val="nil"/>
                    <w:left w:val="nil"/>
                    <w:bottom w:val="nil"/>
                    <w:right w:val="nil"/>
                  </w:tcBorders>
                  <w:shd w:val="clear" w:color="auto" w:fill="auto"/>
                  <w:noWrap/>
                  <w:vAlign w:val="bottom"/>
                  <w:hideMark/>
                </w:tcPr>
                <w:p w:rsidR="005E41B7" w:rsidRPr="005E41B7" w:rsidRDefault="005E41B7" w:rsidP="005E41B7">
                  <w:pPr>
                    <w:jc w:val="right"/>
                    <w:rPr>
                      <w:sz w:val="22"/>
                      <w:szCs w:val="22"/>
                      <w:lang w:eastAsia="en-US"/>
                    </w:rPr>
                  </w:pPr>
                  <w:r w:rsidRPr="005E41B7">
                    <w:rPr>
                      <w:rFonts w:eastAsia="Calibri"/>
                      <w:sz w:val="22"/>
                      <w:szCs w:val="22"/>
                      <w:lang w:eastAsia="en-US"/>
                    </w:rPr>
                    <w:t>«О внесении изменений в Решение от 21.12.2015г. №24 «О бюджете Митякинского сельского поселения</w:t>
                  </w:r>
                </w:p>
                <w:p w:rsidR="005E41B7" w:rsidRPr="005E41B7" w:rsidRDefault="005E41B7" w:rsidP="005E41B7">
                  <w:pPr>
                    <w:jc w:val="right"/>
                    <w:rPr>
                      <w:rFonts w:eastAsia="Calibri"/>
                      <w:sz w:val="22"/>
                      <w:szCs w:val="22"/>
                      <w:lang w:eastAsia="en-US"/>
                    </w:rPr>
                  </w:pPr>
                  <w:r w:rsidRPr="005E41B7">
                    <w:rPr>
                      <w:rFonts w:eastAsia="Calibri"/>
                      <w:sz w:val="22"/>
                      <w:szCs w:val="22"/>
                      <w:lang w:eastAsia="en-US"/>
                    </w:rPr>
                    <w:t>Тарасовского района на 2016 год</w:t>
                  </w:r>
                </w:p>
              </w:tc>
            </w:tr>
          </w:tbl>
          <w:p w:rsidR="005E41B7" w:rsidRPr="005E41B7" w:rsidRDefault="005E41B7" w:rsidP="005E41B7">
            <w:pPr>
              <w:jc w:val="right"/>
              <w:rPr>
                <w:sz w:val="22"/>
                <w:szCs w:val="22"/>
              </w:rPr>
            </w:pPr>
          </w:p>
        </w:tc>
      </w:tr>
      <w:tr w:rsidR="005E41B7" w:rsidRPr="005E41B7" w:rsidTr="005E41B7">
        <w:trPr>
          <w:trHeight w:val="375"/>
        </w:trPr>
        <w:tc>
          <w:tcPr>
            <w:tcW w:w="11341" w:type="dxa"/>
            <w:tcBorders>
              <w:top w:val="nil"/>
              <w:left w:val="nil"/>
              <w:bottom w:val="nil"/>
              <w:right w:val="nil"/>
            </w:tcBorders>
            <w:shd w:val="clear" w:color="auto" w:fill="auto"/>
            <w:noWrap/>
            <w:vAlign w:val="bottom"/>
          </w:tcPr>
          <w:p w:rsidR="005E41B7" w:rsidRPr="005E41B7" w:rsidRDefault="005E41B7" w:rsidP="005E41B7">
            <w:pPr>
              <w:jc w:val="right"/>
              <w:rPr>
                <w:sz w:val="22"/>
                <w:szCs w:val="22"/>
              </w:rPr>
            </w:pPr>
          </w:p>
        </w:tc>
      </w:tr>
    </w:tbl>
    <w:p w:rsidR="005E41B7" w:rsidRPr="005E41B7" w:rsidRDefault="005E41B7" w:rsidP="005E41B7">
      <w:pPr>
        <w:autoSpaceDE w:val="0"/>
        <w:autoSpaceDN w:val="0"/>
        <w:adjustRightInd w:val="0"/>
        <w:jc w:val="center"/>
        <w:rPr>
          <w:b/>
          <w:bCs/>
          <w:sz w:val="22"/>
          <w:szCs w:val="22"/>
        </w:rPr>
      </w:pPr>
      <w:r w:rsidRPr="005E41B7">
        <w:rPr>
          <w:b/>
          <w:bCs/>
          <w:sz w:val="22"/>
          <w:szCs w:val="22"/>
        </w:rPr>
        <w:t>Объем поступлений доходов бюджета Митякинского сельского поселения  Тарасовского района на 2016 год</w:t>
      </w:r>
    </w:p>
    <w:p w:rsidR="005E41B7" w:rsidRPr="005E41B7" w:rsidRDefault="005E41B7" w:rsidP="005E41B7">
      <w:pPr>
        <w:widowControl w:val="0"/>
        <w:tabs>
          <w:tab w:val="left" w:pos="8503"/>
        </w:tabs>
        <w:autoSpaceDE w:val="0"/>
        <w:autoSpaceDN w:val="0"/>
        <w:adjustRightInd w:val="0"/>
        <w:spacing w:before="189"/>
        <w:jc w:val="center"/>
        <w:rPr>
          <w:b/>
          <w:bCs/>
          <w:sz w:val="22"/>
          <w:szCs w:val="22"/>
        </w:rPr>
      </w:pPr>
      <w:r w:rsidRPr="005E41B7">
        <w:rPr>
          <w:b/>
          <w:bCs/>
          <w:sz w:val="22"/>
          <w:szCs w:val="22"/>
        </w:rPr>
        <w:tab/>
      </w:r>
      <w:r w:rsidRPr="005E41B7">
        <w:rPr>
          <w:b/>
          <w:bCs/>
          <w:sz w:val="22"/>
          <w:szCs w:val="22"/>
        </w:rPr>
        <w:tab/>
        <w:t>(тыс. рублей)</w:t>
      </w:r>
    </w:p>
    <w:tbl>
      <w:tblPr>
        <w:tblW w:w="14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3227"/>
        <w:gridCol w:w="5273"/>
        <w:gridCol w:w="1134"/>
        <w:gridCol w:w="5190"/>
      </w:tblGrid>
      <w:tr w:rsidR="005E41B7" w:rsidRPr="005E41B7" w:rsidTr="005E41B7">
        <w:trPr>
          <w:gridAfter w:val="1"/>
          <w:wAfter w:w="5190" w:type="dxa"/>
          <w:trHeight w:val="375"/>
        </w:trPr>
        <w:tc>
          <w:tcPr>
            <w:tcW w:w="3261" w:type="dxa"/>
            <w:gridSpan w:val="2"/>
            <w:hideMark/>
          </w:tcPr>
          <w:p w:rsidR="005E41B7" w:rsidRPr="005E41B7" w:rsidRDefault="005E41B7" w:rsidP="00BE132F">
            <w:pPr>
              <w:jc w:val="center"/>
              <w:rPr>
                <w:b/>
                <w:bCs/>
                <w:sz w:val="22"/>
                <w:szCs w:val="22"/>
              </w:rPr>
            </w:pPr>
            <w:r w:rsidRPr="005E41B7">
              <w:rPr>
                <w:b/>
                <w:bCs/>
                <w:sz w:val="22"/>
                <w:szCs w:val="22"/>
              </w:rPr>
              <w:t>Код БК РФ</w:t>
            </w:r>
          </w:p>
        </w:tc>
        <w:tc>
          <w:tcPr>
            <w:tcW w:w="5273" w:type="dxa"/>
            <w:hideMark/>
          </w:tcPr>
          <w:p w:rsidR="005E41B7" w:rsidRPr="005E41B7" w:rsidRDefault="005E41B7" w:rsidP="00BE132F">
            <w:pPr>
              <w:jc w:val="center"/>
              <w:rPr>
                <w:b/>
                <w:bCs/>
                <w:sz w:val="22"/>
                <w:szCs w:val="22"/>
              </w:rPr>
            </w:pPr>
            <w:r w:rsidRPr="005E41B7">
              <w:rPr>
                <w:b/>
                <w:bCs/>
                <w:sz w:val="22"/>
                <w:szCs w:val="22"/>
              </w:rPr>
              <w:t>Наименование статьи доходов</w:t>
            </w:r>
          </w:p>
        </w:tc>
        <w:tc>
          <w:tcPr>
            <w:tcW w:w="1134" w:type="dxa"/>
            <w:hideMark/>
          </w:tcPr>
          <w:p w:rsidR="005E41B7" w:rsidRPr="005E41B7" w:rsidRDefault="005E41B7" w:rsidP="00BE132F">
            <w:pPr>
              <w:jc w:val="center"/>
              <w:rPr>
                <w:b/>
                <w:bCs/>
                <w:sz w:val="22"/>
                <w:szCs w:val="22"/>
              </w:rPr>
            </w:pPr>
            <w:r w:rsidRPr="005E41B7">
              <w:rPr>
                <w:b/>
                <w:bCs/>
                <w:sz w:val="22"/>
                <w:szCs w:val="22"/>
              </w:rPr>
              <w:t>Сумма</w:t>
            </w:r>
          </w:p>
        </w:tc>
      </w:tr>
      <w:tr w:rsidR="005E41B7" w:rsidRPr="005E41B7" w:rsidTr="005E41B7">
        <w:trPr>
          <w:gridAfter w:val="1"/>
          <w:wAfter w:w="5190" w:type="dxa"/>
          <w:trHeight w:val="323"/>
        </w:trPr>
        <w:tc>
          <w:tcPr>
            <w:tcW w:w="3261" w:type="dxa"/>
            <w:gridSpan w:val="2"/>
            <w:hideMark/>
          </w:tcPr>
          <w:p w:rsidR="005E41B7" w:rsidRPr="005E41B7" w:rsidRDefault="005E41B7" w:rsidP="00BE132F">
            <w:pPr>
              <w:jc w:val="center"/>
              <w:rPr>
                <w:b/>
                <w:bCs/>
                <w:sz w:val="22"/>
                <w:szCs w:val="22"/>
              </w:rPr>
            </w:pPr>
            <w:r w:rsidRPr="005E41B7">
              <w:rPr>
                <w:b/>
                <w:bCs/>
                <w:sz w:val="22"/>
                <w:szCs w:val="22"/>
              </w:rPr>
              <w:t>1</w:t>
            </w:r>
          </w:p>
        </w:tc>
        <w:tc>
          <w:tcPr>
            <w:tcW w:w="5273" w:type="dxa"/>
            <w:hideMark/>
          </w:tcPr>
          <w:p w:rsidR="005E41B7" w:rsidRPr="005E41B7" w:rsidRDefault="005E41B7" w:rsidP="00BE132F">
            <w:pPr>
              <w:jc w:val="center"/>
              <w:rPr>
                <w:b/>
                <w:bCs/>
                <w:sz w:val="22"/>
                <w:szCs w:val="22"/>
              </w:rPr>
            </w:pPr>
            <w:r w:rsidRPr="005E41B7">
              <w:rPr>
                <w:b/>
                <w:bCs/>
                <w:sz w:val="22"/>
                <w:szCs w:val="22"/>
              </w:rPr>
              <w:t>2</w:t>
            </w:r>
          </w:p>
        </w:tc>
        <w:tc>
          <w:tcPr>
            <w:tcW w:w="1134" w:type="dxa"/>
            <w:hideMark/>
          </w:tcPr>
          <w:p w:rsidR="005E41B7" w:rsidRPr="005E41B7" w:rsidRDefault="005E41B7" w:rsidP="00BE132F">
            <w:pPr>
              <w:jc w:val="center"/>
              <w:rPr>
                <w:b/>
                <w:bCs/>
                <w:sz w:val="22"/>
                <w:szCs w:val="22"/>
              </w:rPr>
            </w:pPr>
            <w:r w:rsidRPr="005E41B7">
              <w:rPr>
                <w:b/>
                <w:bCs/>
                <w:sz w:val="22"/>
                <w:szCs w:val="22"/>
              </w:rPr>
              <w:t>3</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b/>
                <w:sz w:val="22"/>
                <w:szCs w:val="22"/>
              </w:rPr>
            </w:pPr>
            <w:r w:rsidRPr="005E41B7">
              <w:rPr>
                <w:b/>
                <w:sz w:val="22"/>
                <w:szCs w:val="22"/>
              </w:rPr>
              <w:t>1 00 00000 00 0000000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b/>
                <w:sz w:val="22"/>
                <w:szCs w:val="22"/>
              </w:rPr>
            </w:pPr>
            <w:r w:rsidRPr="005E41B7">
              <w:rPr>
                <w:b/>
                <w:sz w:val="22"/>
                <w:szCs w:val="22"/>
              </w:rPr>
              <w:t>НАЛОГОВЫЕ И НЕНАЛОГОВЫЕ ДОХОДЫ</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b/>
                <w:sz w:val="22"/>
                <w:szCs w:val="22"/>
              </w:rPr>
            </w:pPr>
            <w:r w:rsidRPr="005E41B7">
              <w:rPr>
                <w:b/>
                <w:sz w:val="22"/>
                <w:szCs w:val="22"/>
              </w:rPr>
              <w:t>5 137,7</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b/>
                <w:sz w:val="22"/>
                <w:szCs w:val="22"/>
              </w:rPr>
            </w:pPr>
            <w:r w:rsidRPr="005E41B7">
              <w:rPr>
                <w:b/>
                <w:sz w:val="22"/>
                <w:szCs w:val="22"/>
              </w:rPr>
              <w:t>1 01 00000 00 0000000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b/>
                <w:sz w:val="22"/>
                <w:szCs w:val="22"/>
              </w:rPr>
            </w:pPr>
            <w:r w:rsidRPr="005E41B7">
              <w:rPr>
                <w:b/>
                <w:sz w:val="22"/>
                <w:szCs w:val="22"/>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b/>
                <w:sz w:val="22"/>
                <w:szCs w:val="22"/>
              </w:rPr>
            </w:pPr>
            <w:r w:rsidRPr="005E41B7">
              <w:rPr>
                <w:b/>
                <w:sz w:val="22"/>
                <w:szCs w:val="22"/>
              </w:rPr>
              <w:t>1 015,2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1 01 02000 01 0000110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1 015,2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215"/>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widowControl w:val="0"/>
              <w:autoSpaceDE w:val="0"/>
              <w:autoSpaceDN w:val="0"/>
              <w:adjustRightInd w:val="0"/>
              <w:rPr>
                <w:sz w:val="22"/>
                <w:szCs w:val="22"/>
              </w:rPr>
            </w:pPr>
            <w:r w:rsidRPr="005E41B7">
              <w:rPr>
                <w:sz w:val="22"/>
                <w:szCs w:val="22"/>
              </w:rPr>
              <w:t>1 01 02010 01 0000110</w:t>
            </w:r>
          </w:p>
          <w:p w:rsidR="005E41B7" w:rsidRPr="005E41B7" w:rsidRDefault="005E41B7" w:rsidP="00BE132F">
            <w:pPr>
              <w:rPr>
                <w:sz w:val="22"/>
                <w:szCs w:val="22"/>
              </w:rPr>
            </w:pPr>
          </w:p>
          <w:p w:rsidR="005E41B7" w:rsidRPr="005E41B7" w:rsidRDefault="005E41B7" w:rsidP="00BE132F">
            <w:pPr>
              <w:rPr>
                <w:sz w:val="22"/>
                <w:szCs w:val="22"/>
              </w:rPr>
            </w:pPr>
          </w:p>
          <w:p w:rsidR="005E41B7" w:rsidRPr="005E41B7" w:rsidRDefault="005E41B7" w:rsidP="00BE132F">
            <w:pPr>
              <w:rPr>
                <w:sz w:val="22"/>
                <w:szCs w:val="22"/>
              </w:rPr>
            </w:pPr>
          </w:p>
          <w:p w:rsidR="005E41B7" w:rsidRPr="005E41B7" w:rsidRDefault="005E41B7" w:rsidP="00BE132F">
            <w:pPr>
              <w:rPr>
                <w:sz w:val="22"/>
                <w:szCs w:val="22"/>
              </w:rPr>
            </w:pPr>
          </w:p>
          <w:p w:rsidR="005E41B7" w:rsidRPr="005E41B7" w:rsidRDefault="005E41B7" w:rsidP="00BE132F">
            <w:pPr>
              <w:rPr>
                <w:sz w:val="22"/>
                <w:szCs w:val="22"/>
              </w:rPr>
            </w:pPr>
          </w:p>
          <w:p w:rsidR="005E41B7" w:rsidRPr="005E41B7" w:rsidRDefault="005E41B7" w:rsidP="00BE132F">
            <w:pPr>
              <w:rPr>
                <w:sz w:val="22"/>
                <w:szCs w:val="22"/>
              </w:rPr>
            </w:pPr>
          </w:p>
          <w:p w:rsidR="005E41B7" w:rsidRPr="005E41B7" w:rsidRDefault="005E41B7" w:rsidP="00BE132F">
            <w:pPr>
              <w:rPr>
                <w:sz w:val="22"/>
                <w:szCs w:val="22"/>
              </w:rPr>
            </w:pP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widowControl w:val="0"/>
              <w:autoSpaceDE w:val="0"/>
              <w:autoSpaceDN w:val="0"/>
              <w:adjustRightInd w:val="0"/>
              <w:rPr>
                <w:sz w:val="22"/>
                <w:szCs w:val="22"/>
              </w:rPr>
            </w:pPr>
            <w:r w:rsidRPr="005E41B7">
              <w:rPr>
                <w:sz w:val="22"/>
                <w:szCs w:val="22"/>
              </w:rPr>
              <w:t xml:space="preserve">Налог на доходы физических лиц с доходов, </w:t>
            </w:r>
          </w:p>
          <w:p w:rsidR="005E41B7" w:rsidRPr="005E41B7" w:rsidRDefault="005E41B7" w:rsidP="00BE132F">
            <w:pPr>
              <w:widowControl w:val="0"/>
              <w:tabs>
                <w:tab w:val="center" w:pos="1698"/>
                <w:tab w:val="left" w:pos="3450"/>
                <w:tab w:val="right" w:pos="10875"/>
              </w:tabs>
              <w:autoSpaceDE w:val="0"/>
              <w:autoSpaceDN w:val="0"/>
              <w:adjustRightInd w:val="0"/>
              <w:rPr>
                <w:sz w:val="22"/>
                <w:szCs w:val="22"/>
              </w:rPr>
            </w:pPr>
            <w:r w:rsidRPr="005E41B7">
              <w:rPr>
                <w:sz w:val="22"/>
                <w:szCs w:val="22"/>
              </w:rPr>
              <w:tab/>
              <w:t xml:space="preserve">источником которых является налоговый агент, за исключением доходов, в отношении </w:t>
            </w:r>
          </w:p>
          <w:p w:rsidR="005E41B7" w:rsidRPr="005E41B7" w:rsidRDefault="005E41B7" w:rsidP="00BE132F">
            <w:pPr>
              <w:widowControl w:val="0"/>
              <w:tabs>
                <w:tab w:val="left" w:pos="3450"/>
              </w:tabs>
              <w:autoSpaceDE w:val="0"/>
              <w:autoSpaceDN w:val="0"/>
              <w:adjustRightInd w:val="0"/>
              <w:rPr>
                <w:sz w:val="22"/>
                <w:szCs w:val="22"/>
              </w:rPr>
            </w:pPr>
            <w:r w:rsidRPr="005E41B7">
              <w:rPr>
                <w:sz w:val="22"/>
                <w:szCs w:val="22"/>
              </w:rPr>
              <w:t xml:space="preserve">которых исчисление и уплата налога осуществляются в соответствии со статьями </w:t>
            </w:r>
          </w:p>
          <w:p w:rsidR="005E41B7" w:rsidRPr="005E41B7" w:rsidRDefault="005E41B7" w:rsidP="00BE132F">
            <w:pPr>
              <w:widowControl w:val="0"/>
              <w:tabs>
                <w:tab w:val="left" w:pos="3450"/>
              </w:tabs>
              <w:autoSpaceDE w:val="0"/>
              <w:autoSpaceDN w:val="0"/>
              <w:adjustRightInd w:val="0"/>
              <w:rPr>
                <w:sz w:val="22"/>
                <w:szCs w:val="22"/>
              </w:rPr>
            </w:pPr>
            <w:r w:rsidRPr="005E41B7">
              <w:rPr>
                <w:sz w:val="22"/>
                <w:szCs w:val="22"/>
              </w:rPr>
              <w:t>227, 227</w:t>
            </w:r>
            <w:r w:rsidRPr="005E41B7">
              <w:rPr>
                <w:sz w:val="22"/>
                <w:szCs w:val="22"/>
                <w:vertAlign w:val="superscript"/>
              </w:rPr>
              <w:t>.1</w:t>
            </w:r>
            <w:r w:rsidRPr="005E41B7">
              <w:rPr>
                <w:sz w:val="22"/>
                <w:szCs w:val="22"/>
              </w:rPr>
              <w:t xml:space="preserve"> и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1 006,2</w:t>
            </w:r>
          </w:p>
          <w:p w:rsidR="005E41B7" w:rsidRPr="005E41B7" w:rsidRDefault="005E41B7" w:rsidP="00BE132F">
            <w:pPr>
              <w:rPr>
                <w:sz w:val="22"/>
                <w:szCs w:val="22"/>
              </w:rPr>
            </w:pPr>
          </w:p>
          <w:p w:rsidR="005E41B7" w:rsidRPr="005E41B7" w:rsidRDefault="005E41B7" w:rsidP="00BE132F">
            <w:pPr>
              <w:rPr>
                <w:sz w:val="22"/>
                <w:szCs w:val="22"/>
              </w:rPr>
            </w:pPr>
          </w:p>
          <w:p w:rsidR="005E41B7" w:rsidRPr="005E41B7" w:rsidRDefault="005E41B7" w:rsidP="00BE132F">
            <w:pPr>
              <w:rPr>
                <w:sz w:val="22"/>
                <w:szCs w:val="22"/>
              </w:rPr>
            </w:pPr>
          </w:p>
          <w:p w:rsidR="005E41B7" w:rsidRPr="005E41B7" w:rsidRDefault="005E41B7" w:rsidP="00BE132F">
            <w:pPr>
              <w:rPr>
                <w:sz w:val="22"/>
                <w:szCs w:val="22"/>
              </w:rPr>
            </w:pPr>
            <w:r w:rsidRPr="005E41B7">
              <w:rPr>
                <w:sz w:val="22"/>
                <w:szCs w:val="22"/>
              </w:rPr>
              <w:t xml:space="preserve">       </w:t>
            </w:r>
          </w:p>
          <w:p w:rsidR="005E41B7" w:rsidRPr="005E41B7" w:rsidRDefault="005E41B7" w:rsidP="00BE132F">
            <w:pPr>
              <w:rPr>
                <w:sz w:val="22"/>
                <w:szCs w:val="22"/>
              </w:rPr>
            </w:pPr>
          </w:p>
          <w:p w:rsidR="005E41B7" w:rsidRPr="005E41B7" w:rsidRDefault="005E41B7" w:rsidP="00BE132F">
            <w:pPr>
              <w:jc w:val="center"/>
              <w:rPr>
                <w:sz w:val="22"/>
                <w:szCs w:val="22"/>
              </w:rPr>
            </w:pP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4246"/>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1 01 02020 01 0000110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widowControl w:val="0"/>
              <w:tabs>
                <w:tab w:val="center" w:pos="1698"/>
                <w:tab w:val="left" w:pos="3450"/>
                <w:tab w:val="right" w:pos="10875"/>
              </w:tabs>
              <w:autoSpaceDE w:val="0"/>
              <w:autoSpaceDN w:val="0"/>
              <w:adjustRightInd w:val="0"/>
              <w:spacing w:before="107"/>
              <w:jc w:val="both"/>
              <w:rPr>
                <w:sz w:val="22"/>
                <w:szCs w:val="22"/>
              </w:rPr>
            </w:pPr>
            <w:r w:rsidRPr="005E41B7">
              <w:rPr>
                <w:sz w:val="22"/>
                <w:szCs w:val="22"/>
              </w:rPr>
              <w:tab/>
              <w:t xml:space="preserve">Налог на доходы физических лиц с доходов, </w:t>
            </w:r>
            <w:r w:rsidRPr="005E41B7">
              <w:rPr>
                <w:sz w:val="22"/>
                <w:szCs w:val="22"/>
              </w:rPr>
              <w:tab/>
              <w:t>123.5</w:t>
            </w:r>
          </w:p>
          <w:p w:rsidR="005E41B7" w:rsidRPr="005E41B7" w:rsidRDefault="005E41B7" w:rsidP="00BE132F">
            <w:pPr>
              <w:widowControl w:val="0"/>
              <w:tabs>
                <w:tab w:val="left" w:pos="3450"/>
              </w:tabs>
              <w:autoSpaceDE w:val="0"/>
              <w:autoSpaceDN w:val="0"/>
              <w:adjustRightInd w:val="0"/>
              <w:jc w:val="both"/>
              <w:rPr>
                <w:sz w:val="22"/>
                <w:szCs w:val="22"/>
              </w:rPr>
            </w:pPr>
            <w:r w:rsidRPr="005E41B7">
              <w:rPr>
                <w:sz w:val="22"/>
                <w:szCs w:val="22"/>
              </w:rPr>
              <w:t xml:space="preserve">полученных от осуществления деятельности </w:t>
            </w:r>
          </w:p>
          <w:p w:rsidR="005E41B7" w:rsidRPr="005E41B7" w:rsidRDefault="005E41B7" w:rsidP="00BE132F">
            <w:pPr>
              <w:widowControl w:val="0"/>
              <w:tabs>
                <w:tab w:val="left" w:pos="3450"/>
              </w:tabs>
              <w:autoSpaceDE w:val="0"/>
              <w:autoSpaceDN w:val="0"/>
              <w:adjustRightInd w:val="0"/>
              <w:jc w:val="both"/>
              <w:rPr>
                <w:sz w:val="22"/>
                <w:szCs w:val="22"/>
              </w:rPr>
            </w:pPr>
            <w:r w:rsidRPr="005E41B7">
              <w:rPr>
                <w:sz w:val="22"/>
                <w:szCs w:val="22"/>
              </w:rPr>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9,0</w:t>
            </w:r>
          </w:p>
          <w:p w:rsidR="005E41B7" w:rsidRPr="005E41B7" w:rsidRDefault="005E41B7" w:rsidP="00BE132F">
            <w:pPr>
              <w:rPr>
                <w:sz w:val="22"/>
                <w:szCs w:val="22"/>
              </w:rPr>
            </w:pPr>
          </w:p>
          <w:p w:rsidR="005E41B7" w:rsidRPr="005E41B7" w:rsidRDefault="005E41B7" w:rsidP="00BE132F">
            <w:pPr>
              <w:rPr>
                <w:sz w:val="22"/>
                <w:szCs w:val="22"/>
              </w:rPr>
            </w:pPr>
          </w:p>
          <w:p w:rsidR="005E41B7" w:rsidRPr="005E41B7" w:rsidRDefault="005E41B7" w:rsidP="00BE132F">
            <w:pPr>
              <w:rPr>
                <w:sz w:val="22"/>
                <w:szCs w:val="22"/>
              </w:rPr>
            </w:pPr>
          </w:p>
          <w:p w:rsidR="005E41B7" w:rsidRPr="005E41B7" w:rsidRDefault="005E41B7" w:rsidP="00BE132F">
            <w:pPr>
              <w:rPr>
                <w:sz w:val="22"/>
                <w:szCs w:val="22"/>
              </w:rPr>
            </w:pPr>
          </w:p>
          <w:p w:rsidR="005E41B7" w:rsidRPr="005E41B7" w:rsidRDefault="005E41B7" w:rsidP="00BE132F">
            <w:pPr>
              <w:rPr>
                <w:sz w:val="22"/>
                <w:szCs w:val="22"/>
              </w:rPr>
            </w:pPr>
          </w:p>
          <w:p w:rsidR="005E41B7" w:rsidRPr="005E41B7" w:rsidRDefault="005E41B7" w:rsidP="00BE132F">
            <w:pPr>
              <w:jc w:val="center"/>
              <w:rPr>
                <w:sz w:val="22"/>
                <w:szCs w:val="22"/>
              </w:rPr>
            </w:pPr>
            <w:r w:rsidRPr="005E41B7">
              <w:rPr>
                <w:sz w:val="22"/>
                <w:szCs w:val="22"/>
              </w:rPr>
              <w:t xml:space="preserve">           </w:t>
            </w:r>
          </w:p>
          <w:p w:rsidR="005E41B7" w:rsidRPr="005E41B7" w:rsidRDefault="005E41B7" w:rsidP="00BE132F">
            <w:pPr>
              <w:rPr>
                <w:sz w:val="22"/>
                <w:szCs w:val="22"/>
              </w:rPr>
            </w:pPr>
          </w:p>
          <w:p w:rsidR="005E41B7" w:rsidRPr="005E41B7" w:rsidRDefault="005E41B7" w:rsidP="00BE132F">
            <w:pPr>
              <w:jc w:val="center"/>
              <w:rPr>
                <w:sz w:val="22"/>
                <w:szCs w:val="22"/>
              </w:rPr>
            </w:pP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b/>
                <w:snapToGrid w:val="0"/>
                <w:sz w:val="22"/>
                <w:szCs w:val="22"/>
              </w:rPr>
            </w:pPr>
            <w:r w:rsidRPr="005E41B7">
              <w:rPr>
                <w:b/>
                <w:snapToGrid w:val="0"/>
                <w:sz w:val="22"/>
                <w:szCs w:val="22"/>
              </w:rPr>
              <w:t>1 03 00000 00 0000 000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pStyle w:val="4"/>
              <w:jc w:val="both"/>
              <w:rPr>
                <w:rFonts w:ascii="Times New Roman" w:hAnsi="Times New Roman"/>
                <w:bCs/>
                <w:sz w:val="22"/>
                <w:szCs w:val="22"/>
              </w:rPr>
            </w:pPr>
            <w:r w:rsidRPr="005E41B7">
              <w:rPr>
                <w:rFonts w:ascii="Times New Roman" w:hAnsi="Times New Roman"/>
                <w:sz w:val="22"/>
                <w:szCs w:val="22"/>
              </w:rPr>
              <w:t>НАЛОГИ НА ТОВАРЫ (РАБОТЫ, УСЛУГИ), РЕАЛИЗУЕМЫЕ НА ТЕРРИТОРИИ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b/>
                <w:sz w:val="22"/>
                <w:szCs w:val="22"/>
              </w:rPr>
            </w:pPr>
            <w:r w:rsidRPr="005E41B7">
              <w:rPr>
                <w:b/>
                <w:sz w:val="22"/>
                <w:szCs w:val="22"/>
              </w:rPr>
              <w:t>2 210,6</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napToGrid w:val="0"/>
                <w:sz w:val="22"/>
                <w:szCs w:val="22"/>
              </w:rPr>
            </w:pPr>
            <w:r w:rsidRPr="005E41B7">
              <w:rPr>
                <w:snapToGrid w:val="0"/>
                <w:sz w:val="22"/>
                <w:szCs w:val="22"/>
              </w:rPr>
              <w:t>1 03 02000 01 0000 110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pStyle w:val="4"/>
              <w:jc w:val="both"/>
              <w:rPr>
                <w:rFonts w:ascii="Times New Roman" w:hAnsi="Times New Roman"/>
                <w:b/>
                <w:sz w:val="22"/>
                <w:szCs w:val="22"/>
              </w:rPr>
            </w:pPr>
            <w:r w:rsidRPr="005E41B7">
              <w:rPr>
                <w:rFonts w:ascii="Times New Roman" w:hAnsi="Times New Roman"/>
                <w:b/>
                <w:sz w:val="22"/>
                <w:szCs w:val="22"/>
              </w:rPr>
              <w:t>Акцизы по подакцизным товарам (продукции), производимым на территории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2 210,6</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napToGrid w:val="0"/>
                <w:sz w:val="22"/>
                <w:szCs w:val="22"/>
              </w:rPr>
            </w:pPr>
            <w:r w:rsidRPr="005E41B7">
              <w:rPr>
                <w:snapToGrid w:val="0"/>
                <w:sz w:val="22"/>
                <w:szCs w:val="22"/>
              </w:rPr>
              <w:lastRenderedPageBreak/>
              <w:t>1 03 02230 01 0000 110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770,6</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napToGrid w:val="0"/>
                <w:sz w:val="22"/>
                <w:szCs w:val="22"/>
              </w:rPr>
            </w:pPr>
            <w:r w:rsidRPr="005E41B7">
              <w:rPr>
                <w:snapToGrid w:val="0"/>
                <w:sz w:val="22"/>
                <w:szCs w:val="22"/>
              </w:rPr>
              <w:t>1 03 02240 01 0000 110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15,5</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napToGrid w:val="0"/>
                <w:sz w:val="22"/>
                <w:szCs w:val="22"/>
              </w:rPr>
            </w:pPr>
            <w:r w:rsidRPr="005E41B7">
              <w:rPr>
                <w:snapToGrid w:val="0"/>
                <w:sz w:val="22"/>
                <w:szCs w:val="22"/>
              </w:rPr>
              <w:t>1 03 02250 01 0000 110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5E41B7" w:rsidRPr="005E41B7" w:rsidRDefault="005E41B7" w:rsidP="00BE132F">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1 424,5</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napToGrid w:val="0"/>
                <w:sz w:val="22"/>
                <w:szCs w:val="22"/>
              </w:rPr>
            </w:pPr>
            <w:r w:rsidRPr="005E41B7">
              <w:rPr>
                <w:snapToGrid w:val="0"/>
                <w:sz w:val="22"/>
                <w:szCs w:val="22"/>
              </w:rPr>
              <w:t>1 03 02260 01 0000 110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0,0</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b/>
                <w:sz w:val="22"/>
                <w:szCs w:val="22"/>
              </w:rPr>
            </w:pPr>
            <w:r w:rsidRPr="005E41B7">
              <w:rPr>
                <w:b/>
                <w:sz w:val="22"/>
                <w:szCs w:val="22"/>
              </w:rPr>
              <w:t>1 05 00000 00 0000000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b/>
                <w:sz w:val="22"/>
                <w:szCs w:val="22"/>
              </w:rPr>
            </w:pPr>
            <w:r w:rsidRPr="005E41B7">
              <w:rPr>
                <w:b/>
                <w:sz w:val="22"/>
                <w:szCs w:val="22"/>
              </w:rPr>
              <w:t>НАЛОГИ НА СОВОКУПНЫЙ ДОХОД</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b/>
                <w:sz w:val="22"/>
                <w:szCs w:val="22"/>
              </w:rPr>
            </w:pPr>
            <w:r w:rsidRPr="005E41B7">
              <w:rPr>
                <w:b/>
                <w:sz w:val="22"/>
                <w:szCs w:val="22"/>
              </w:rPr>
              <w:t>55,2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1 05 03000 01 0000110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 xml:space="preserve">Единый сельскохозяйственный налог            </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55,2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1 05 03010 01 0000 110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Единый 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55,2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b/>
                <w:sz w:val="22"/>
                <w:szCs w:val="22"/>
              </w:rPr>
            </w:pPr>
            <w:r w:rsidRPr="005E41B7">
              <w:rPr>
                <w:b/>
                <w:sz w:val="22"/>
                <w:szCs w:val="22"/>
              </w:rPr>
              <w:t>1 06 00000 00 0000 000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b/>
                <w:sz w:val="22"/>
                <w:szCs w:val="22"/>
              </w:rPr>
            </w:pPr>
            <w:r w:rsidRPr="005E41B7">
              <w:rPr>
                <w:b/>
                <w:sz w:val="22"/>
                <w:szCs w:val="22"/>
              </w:rPr>
              <w:t>НАЛОГИ НА ИМУЩЕСТВО</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b/>
                <w:sz w:val="22"/>
                <w:szCs w:val="22"/>
              </w:rPr>
            </w:pPr>
            <w:r w:rsidRPr="005E41B7">
              <w:rPr>
                <w:b/>
                <w:sz w:val="22"/>
                <w:szCs w:val="22"/>
              </w:rPr>
              <w:t>1380,0</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1 06 01000 00 0000 110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Налог на имущество физических лиц</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69,4</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1 06 01030 10 0000 110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69,4</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1 06 06000 00 0000 110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Земельный налог</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1310,6</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1 06 06030 00 0000 110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Земельный налог с организаций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609,2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1 06 06033 10 0000 110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Земельный налог с организаций, обладающих земельным участком,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609,2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1 06 06040 00 0000 110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Земельный налог с физических лиц</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701,4</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1 06 06043 10 0000 110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Земельный налог с физических лиц, обладающих земельным участком,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701,4</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b/>
                <w:sz w:val="22"/>
                <w:szCs w:val="22"/>
              </w:rPr>
            </w:pPr>
            <w:r w:rsidRPr="005E41B7">
              <w:rPr>
                <w:b/>
                <w:sz w:val="22"/>
                <w:szCs w:val="22"/>
              </w:rPr>
              <w:t>1 08 00000 00 0000 000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b/>
                <w:sz w:val="22"/>
                <w:szCs w:val="22"/>
              </w:rPr>
            </w:pPr>
            <w:r w:rsidRPr="005E41B7">
              <w:rPr>
                <w:b/>
                <w:sz w:val="22"/>
                <w:szCs w:val="22"/>
              </w:rPr>
              <w:t>ГОСУДАРСТВЕННАЯ ПОШЛИНА</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b/>
                <w:sz w:val="22"/>
                <w:szCs w:val="22"/>
              </w:rPr>
            </w:pPr>
            <w:r w:rsidRPr="005E41B7">
              <w:rPr>
                <w:b/>
                <w:sz w:val="22"/>
                <w:szCs w:val="22"/>
              </w:rPr>
              <w:t>63,0</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1 08 04000 01 0000 110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63,0</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1 08 04020 01 0000 110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w:t>
            </w:r>
            <w:r w:rsidRPr="005E41B7">
              <w:rPr>
                <w:sz w:val="22"/>
                <w:szCs w:val="22"/>
              </w:rPr>
              <w:lastRenderedPageBreak/>
              <w:t xml:space="preserve">законодательными актами Российской Федерации на совершение нотариальных действий           </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lastRenderedPageBreak/>
              <w:t>63,0</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b/>
                <w:sz w:val="22"/>
                <w:szCs w:val="22"/>
              </w:rPr>
            </w:pPr>
            <w:r w:rsidRPr="005E41B7">
              <w:rPr>
                <w:b/>
                <w:sz w:val="22"/>
                <w:szCs w:val="22"/>
              </w:rPr>
              <w:t>1 11 00000 00 0000 000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b/>
                <w:sz w:val="22"/>
                <w:szCs w:val="22"/>
              </w:rPr>
            </w:pPr>
            <w:r w:rsidRPr="005E41B7">
              <w:rPr>
                <w:b/>
                <w:sz w:val="22"/>
                <w:szCs w:val="22"/>
              </w:rPr>
              <w:t>ДОХОДЫ ОТ ИСПОЛЬЗОВАНИЯ ИМУЩЕСТВА, НАХОДЯЩЕГОСЯ В ГОСУДАРСТВЕННОЙ И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b/>
                <w:sz w:val="22"/>
                <w:szCs w:val="22"/>
              </w:rPr>
            </w:pPr>
            <w:r w:rsidRPr="005E41B7">
              <w:rPr>
                <w:b/>
                <w:sz w:val="22"/>
                <w:szCs w:val="22"/>
              </w:rPr>
              <w:t>116,2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1 11 05000 00 0000 120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116,2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1 11 05025 10 0000 120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59,7</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1 11 05030 00 0000 120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56,5</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1 11 05035 10 0000 120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56,5</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tcPr>
          <w:p w:rsidR="005E41B7" w:rsidRPr="005E41B7" w:rsidRDefault="005E41B7" w:rsidP="00BE132F">
            <w:pPr>
              <w:pStyle w:val="ConsPlusNormal"/>
              <w:jc w:val="center"/>
              <w:rPr>
                <w:rFonts w:ascii="Times New Roman" w:hAnsi="Times New Roman" w:cs="Times New Roman"/>
                <w:sz w:val="22"/>
                <w:szCs w:val="22"/>
              </w:rPr>
            </w:pPr>
            <w:r w:rsidRPr="005E41B7">
              <w:rPr>
                <w:rFonts w:ascii="Times New Roman" w:hAnsi="Times New Roman" w:cs="Times New Roman"/>
                <w:sz w:val="22"/>
                <w:szCs w:val="22"/>
              </w:rPr>
              <w:t>1 14 00000 00 0000 000</w:t>
            </w:r>
          </w:p>
        </w:tc>
        <w:tc>
          <w:tcPr>
            <w:tcW w:w="5273" w:type="dxa"/>
            <w:tcBorders>
              <w:top w:val="single" w:sz="4" w:space="0" w:color="auto"/>
              <w:left w:val="single" w:sz="4" w:space="0" w:color="auto"/>
              <w:bottom w:val="single" w:sz="4" w:space="0" w:color="auto"/>
              <w:right w:val="single" w:sz="4" w:space="0" w:color="auto"/>
            </w:tcBorders>
          </w:tcPr>
          <w:p w:rsidR="005E41B7" w:rsidRPr="005E41B7" w:rsidRDefault="005E41B7" w:rsidP="00BE132F">
            <w:pPr>
              <w:pStyle w:val="ConsPlusNormal"/>
              <w:jc w:val="both"/>
              <w:rPr>
                <w:rFonts w:ascii="Times New Roman" w:hAnsi="Times New Roman" w:cs="Times New Roman"/>
                <w:sz w:val="22"/>
                <w:szCs w:val="22"/>
              </w:rPr>
            </w:pPr>
            <w:r w:rsidRPr="005E41B7">
              <w:rPr>
                <w:rFonts w:ascii="Times New Roman" w:hAnsi="Times New Roman" w:cs="Times New Roman"/>
                <w:sz w:val="22"/>
                <w:szCs w:val="22"/>
              </w:rPr>
              <w:t>ДОХОДЫ ОТ ПРОДАЖИ МАТЕРИАЛЬНЫХ И НЕМАТЕРИАЛЬНЫХ АКТИВОВ</w:t>
            </w:r>
          </w:p>
        </w:tc>
        <w:tc>
          <w:tcPr>
            <w:tcW w:w="1134" w:type="dxa"/>
            <w:tcBorders>
              <w:top w:val="single" w:sz="4" w:space="0" w:color="auto"/>
              <w:left w:val="single" w:sz="4" w:space="0" w:color="auto"/>
              <w:bottom w:val="single" w:sz="4" w:space="0" w:color="auto"/>
              <w:right w:val="single" w:sz="4" w:space="0" w:color="auto"/>
            </w:tcBorders>
            <w:noWrap/>
          </w:tcPr>
          <w:p w:rsidR="005E41B7" w:rsidRPr="005E41B7" w:rsidRDefault="005E41B7" w:rsidP="00BE132F">
            <w:pPr>
              <w:jc w:val="right"/>
              <w:rPr>
                <w:sz w:val="22"/>
                <w:szCs w:val="22"/>
              </w:rPr>
            </w:pPr>
            <w:r w:rsidRPr="005E41B7">
              <w:rPr>
                <w:sz w:val="22"/>
                <w:szCs w:val="22"/>
              </w:rPr>
              <w:t>297,5</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tcPr>
          <w:p w:rsidR="005E41B7" w:rsidRPr="005E41B7" w:rsidRDefault="005E41B7" w:rsidP="00BE132F">
            <w:pPr>
              <w:pStyle w:val="ConsPlusNormal"/>
              <w:jc w:val="center"/>
              <w:rPr>
                <w:rFonts w:ascii="Times New Roman" w:hAnsi="Times New Roman" w:cs="Times New Roman"/>
                <w:sz w:val="22"/>
                <w:szCs w:val="22"/>
              </w:rPr>
            </w:pPr>
            <w:r w:rsidRPr="005E41B7">
              <w:rPr>
                <w:rFonts w:ascii="Times New Roman" w:hAnsi="Times New Roman" w:cs="Times New Roman"/>
                <w:sz w:val="22"/>
                <w:szCs w:val="22"/>
              </w:rPr>
              <w:t>1 14 06000 00 0000 430</w:t>
            </w:r>
          </w:p>
        </w:tc>
        <w:tc>
          <w:tcPr>
            <w:tcW w:w="5273" w:type="dxa"/>
            <w:tcBorders>
              <w:top w:val="single" w:sz="4" w:space="0" w:color="auto"/>
              <w:left w:val="single" w:sz="4" w:space="0" w:color="auto"/>
              <w:bottom w:val="single" w:sz="4" w:space="0" w:color="auto"/>
              <w:right w:val="single" w:sz="4" w:space="0" w:color="auto"/>
            </w:tcBorders>
          </w:tcPr>
          <w:p w:rsidR="005E41B7" w:rsidRPr="005E41B7" w:rsidRDefault="005E41B7" w:rsidP="00BE132F">
            <w:pPr>
              <w:pStyle w:val="ConsPlusNormal"/>
              <w:jc w:val="both"/>
              <w:rPr>
                <w:rFonts w:ascii="Times New Roman" w:hAnsi="Times New Roman" w:cs="Times New Roman"/>
                <w:sz w:val="22"/>
                <w:szCs w:val="22"/>
              </w:rPr>
            </w:pPr>
            <w:r w:rsidRPr="005E41B7">
              <w:rPr>
                <w:rFonts w:ascii="Times New Roman" w:hAnsi="Times New Roman" w:cs="Times New Roman"/>
                <w:sz w:val="22"/>
                <w:szCs w:val="22"/>
              </w:rPr>
              <w:t>Доходы от продажи земельных участков, находящихся в государственной и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noWrap/>
          </w:tcPr>
          <w:p w:rsidR="005E41B7" w:rsidRPr="005E41B7" w:rsidRDefault="005E41B7" w:rsidP="00BE132F">
            <w:pPr>
              <w:jc w:val="right"/>
              <w:rPr>
                <w:sz w:val="22"/>
                <w:szCs w:val="22"/>
              </w:rPr>
            </w:pPr>
            <w:r w:rsidRPr="005E41B7">
              <w:rPr>
                <w:sz w:val="22"/>
                <w:szCs w:val="22"/>
              </w:rPr>
              <w:t>297,5</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tcPr>
          <w:p w:rsidR="005E41B7" w:rsidRPr="005E41B7" w:rsidRDefault="005E41B7" w:rsidP="00BE132F">
            <w:pPr>
              <w:rPr>
                <w:sz w:val="22"/>
                <w:szCs w:val="22"/>
              </w:rPr>
            </w:pPr>
            <w:r w:rsidRPr="005E41B7">
              <w:rPr>
                <w:sz w:val="22"/>
                <w:szCs w:val="22"/>
              </w:rPr>
              <w:t>1 14 06025 10 0000 430</w:t>
            </w:r>
          </w:p>
        </w:tc>
        <w:tc>
          <w:tcPr>
            <w:tcW w:w="5273" w:type="dxa"/>
            <w:tcBorders>
              <w:top w:val="single" w:sz="4" w:space="0" w:color="auto"/>
              <w:left w:val="single" w:sz="4" w:space="0" w:color="auto"/>
              <w:bottom w:val="single" w:sz="4" w:space="0" w:color="auto"/>
              <w:right w:val="single" w:sz="4" w:space="0" w:color="auto"/>
            </w:tcBorders>
          </w:tcPr>
          <w:p w:rsidR="005E41B7" w:rsidRPr="005E41B7" w:rsidRDefault="005E41B7" w:rsidP="00BE132F">
            <w:pPr>
              <w:jc w:val="both"/>
              <w:rPr>
                <w:sz w:val="22"/>
                <w:szCs w:val="22"/>
              </w:rPr>
            </w:pPr>
            <w:r w:rsidRPr="005E41B7">
              <w:rPr>
                <w:sz w:val="22"/>
                <w:szCs w:val="2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tcPr>
          <w:p w:rsidR="005E41B7" w:rsidRPr="005E41B7" w:rsidRDefault="005E41B7" w:rsidP="00BE132F">
            <w:pPr>
              <w:jc w:val="right"/>
              <w:rPr>
                <w:sz w:val="22"/>
                <w:szCs w:val="22"/>
              </w:rPr>
            </w:pPr>
            <w:r w:rsidRPr="005E41B7">
              <w:rPr>
                <w:sz w:val="22"/>
                <w:szCs w:val="22"/>
              </w:rPr>
              <w:t>297,5</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b/>
                <w:sz w:val="22"/>
                <w:szCs w:val="22"/>
              </w:rPr>
            </w:pPr>
            <w:r w:rsidRPr="005E41B7">
              <w:rPr>
                <w:b/>
                <w:sz w:val="22"/>
                <w:szCs w:val="22"/>
              </w:rPr>
              <w:t>1 16 00000 00 0000 000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b/>
                <w:sz w:val="22"/>
                <w:szCs w:val="22"/>
              </w:rPr>
            </w:pPr>
            <w:r w:rsidRPr="005E41B7">
              <w:rPr>
                <w:b/>
                <w:sz w:val="22"/>
                <w:szCs w:val="22"/>
              </w:rPr>
              <w:t>ШТРАФЫ, САНКЦИИ, ВОЗМЕЩЕНИЕ УЩЕРБА</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b/>
                <w:sz w:val="22"/>
                <w:szCs w:val="22"/>
              </w:rPr>
            </w:pPr>
            <w:r w:rsidRPr="005E41B7">
              <w:rPr>
                <w:b/>
                <w:sz w:val="22"/>
                <w:szCs w:val="22"/>
              </w:rPr>
              <w:t>0,0</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1 16 51040 02 0000 140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сельских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0,0</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1 16 900501 00 0000 140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Прочие поступления от денежных взысканий (штрафов) и иных сумм в возмещение ущерба, зачисляемые в бюджеты сельских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0,0</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b/>
                <w:sz w:val="22"/>
                <w:szCs w:val="22"/>
              </w:rPr>
            </w:pPr>
            <w:r w:rsidRPr="005E41B7">
              <w:rPr>
                <w:b/>
                <w:sz w:val="22"/>
                <w:szCs w:val="22"/>
              </w:rPr>
              <w:t>2 00 00000 00 0000 000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b/>
                <w:sz w:val="22"/>
                <w:szCs w:val="22"/>
              </w:rPr>
            </w:pPr>
            <w:r w:rsidRPr="005E41B7">
              <w:rPr>
                <w:b/>
                <w:sz w:val="22"/>
                <w:szCs w:val="22"/>
              </w:rPr>
              <w:t>БЕЗВОЗМЕЗДНЫЕ ПОСТУПЛЕНИЯ</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b/>
                <w:sz w:val="22"/>
                <w:szCs w:val="22"/>
              </w:rPr>
            </w:pPr>
            <w:r w:rsidRPr="005E41B7">
              <w:rPr>
                <w:b/>
                <w:sz w:val="22"/>
                <w:szCs w:val="22"/>
              </w:rPr>
              <w:t>4 329,5</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2 02 00000 00 0000 000</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Безвозмездные поступления от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4 294,9</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2 02 01000 00 0000 151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Дотации бюджетам субъектов Российской Федерации и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4 119,9</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2 02 01001 00 0000 151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Дотации на выравнивание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4 119,9</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lastRenderedPageBreak/>
              <w:t>2 02 01001 10 0000 151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Дотации бюджетам сельских поселений   на выравнивание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4 119,9</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2 02 01003 10 0000 151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 xml:space="preserve">Дотации бюджетам сельских поселений на поддержку мер по обеспечению сбалансированности бюджетов   </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0,0</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2 02 03000 00 0000 151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Субвенции бюджетам субъектов Российской Федерации и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174,8</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2 02 03015 00 0000 151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174,8</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2 02 03015 10 0000 151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174,8</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2 02 03024 00 0000 151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Субвенции местным бюджетам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0,2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2 02 03024 10 0000 151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Субвенции бюджетам сельских поселений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0,2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2 02 04000 00 0000 151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Иные межбюджетные трансферты</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34,6</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2 02 04999 00 0000 151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Прочие межбюджетные трансферты, передаваемые бюджетам</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34,6</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r w:rsidRPr="005E41B7">
              <w:rPr>
                <w:sz w:val="22"/>
                <w:szCs w:val="22"/>
              </w:rPr>
              <w:t>2 02 04999 10 0000 151</w:t>
            </w: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sz w:val="22"/>
                <w:szCs w:val="22"/>
              </w:rPr>
            </w:pPr>
            <w:r w:rsidRPr="005E41B7">
              <w:rPr>
                <w:sz w:val="22"/>
                <w:szCs w:val="22"/>
              </w:rPr>
              <w:t>Прочие межбюджетные трансферты, передаваемые бюджетам сельских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jc w:val="right"/>
              <w:rPr>
                <w:sz w:val="22"/>
                <w:szCs w:val="22"/>
              </w:rPr>
            </w:pPr>
            <w:r w:rsidRPr="005E41B7">
              <w:rPr>
                <w:sz w:val="22"/>
                <w:szCs w:val="22"/>
              </w:rPr>
              <w:t>34,6</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653"/>
        </w:trPr>
        <w:tc>
          <w:tcPr>
            <w:tcW w:w="3227"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rPr>
                <w:sz w:val="22"/>
                <w:szCs w:val="22"/>
              </w:rPr>
            </w:pPr>
          </w:p>
        </w:tc>
        <w:tc>
          <w:tcPr>
            <w:tcW w:w="5273" w:type="dxa"/>
            <w:tcBorders>
              <w:top w:val="single" w:sz="4" w:space="0" w:color="auto"/>
              <w:left w:val="single" w:sz="4" w:space="0" w:color="auto"/>
              <w:bottom w:val="single" w:sz="4" w:space="0" w:color="auto"/>
              <w:right w:val="single" w:sz="4" w:space="0" w:color="auto"/>
            </w:tcBorders>
            <w:hideMark/>
          </w:tcPr>
          <w:p w:rsidR="005E41B7" w:rsidRPr="005E41B7" w:rsidRDefault="005E41B7" w:rsidP="00BE132F">
            <w:pPr>
              <w:jc w:val="both"/>
              <w:rPr>
                <w:b/>
                <w:sz w:val="22"/>
                <w:szCs w:val="22"/>
              </w:rPr>
            </w:pPr>
            <w:r w:rsidRPr="005E41B7">
              <w:rPr>
                <w:b/>
                <w:sz w:val="22"/>
                <w:szCs w:val="22"/>
              </w:rPr>
              <w:t>Всего доходов</w:t>
            </w:r>
          </w:p>
        </w:tc>
        <w:tc>
          <w:tcPr>
            <w:tcW w:w="1134" w:type="dxa"/>
            <w:tcBorders>
              <w:top w:val="single" w:sz="4" w:space="0" w:color="auto"/>
              <w:left w:val="single" w:sz="4" w:space="0" w:color="auto"/>
              <w:bottom w:val="single" w:sz="4" w:space="0" w:color="auto"/>
              <w:right w:val="single" w:sz="4" w:space="0" w:color="auto"/>
            </w:tcBorders>
            <w:noWrap/>
            <w:hideMark/>
          </w:tcPr>
          <w:p w:rsidR="005E41B7" w:rsidRPr="005E41B7" w:rsidRDefault="005E41B7" w:rsidP="00BE132F">
            <w:pPr>
              <w:ind w:right="-314"/>
              <w:rPr>
                <w:b/>
                <w:sz w:val="22"/>
                <w:szCs w:val="22"/>
              </w:rPr>
            </w:pPr>
            <w:r w:rsidRPr="005E41B7">
              <w:rPr>
                <w:b/>
                <w:sz w:val="22"/>
                <w:szCs w:val="22"/>
              </w:rPr>
              <w:t>9 467,2</w:t>
            </w: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tcBorders>
            <w:noWrap/>
            <w:hideMark/>
          </w:tcPr>
          <w:p w:rsidR="005E41B7" w:rsidRPr="005E41B7" w:rsidRDefault="005E41B7" w:rsidP="00BE132F">
            <w:pPr>
              <w:rPr>
                <w:sz w:val="22"/>
                <w:szCs w:val="22"/>
              </w:rPr>
            </w:pPr>
          </w:p>
        </w:tc>
        <w:tc>
          <w:tcPr>
            <w:tcW w:w="5273" w:type="dxa"/>
            <w:tcBorders>
              <w:top w:val="single" w:sz="4" w:space="0" w:color="auto"/>
            </w:tcBorders>
            <w:hideMark/>
          </w:tcPr>
          <w:p w:rsidR="005E41B7" w:rsidRPr="005E41B7" w:rsidRDefault="005E41B7" w:rsidP="00BE132F">
            <w:pPr>
              <w:rPr>
                <w:sz w:val="22"/>
                <w:szCs w:val="22"/>
              </w:rPr>
            </w:pPr>
          </w:p>
        </w:tc>
        <w:tc>
          <w:tcPr>
            <w:tcW w:w="1134" w:type="dxa"/>
            <w:tcBorders>
              <w:top w:val="single" w:sz="4" w:space="0" w:color="auto"/>
            </w:tcBorders>
            <w:noWrap/>
            <w:hideMark/>
          </w:tcPr>
          <w:p w:rsidR="005E41B7" w:rsidRPr="005E41B7" w:rsidRDefault="005E41B7" w:rsidP="00BE132F">
            <w:pPr>
              <w:rPr>
                <w:sz w:val="22"/>
                <w:szCs w:val="22"/>
              </w:rPr>
            </w:pPr>
          </w:p>
        </w:tc>
      </w:tr>
      <w:tr w:rsidR="005E41B7" w:rsidRPr="005E41B7" w:rsidTr="005E4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60"/>
        </w:trPr>
        <w:tc>
          <w:tcPr>
            <w:tcW w:w="9634" w:type="dxa"/>
            <w:gridSpan w:val="3"/>
            <w:hideMark/>
          </w:tcPr>
          <w:p w:rsidR="005E41B7" w:rsidRPr="005E41B7" w:rsidRDefault="005E41B7" w:rsidP="00BE132F">
            <w:pPr>
              <w:autoSpaceDE w:val="0"/>
              <w:autoSpaceDN w:val="0"/>
              <w:adjustRightInd w:val="0"/>
              <w:rPr>
                <w:sz w:val="22"/>
                <w:szCs w:val="22"/>
              </w:rPr>
            </w:pPr>
            <w:r w:rsidRPr="005E41B7">
              <w:rPr>
                <w:sz w:val="22"/>
                <w:szCs w:val="22"/>
              </w:rPr>
              <w:t xml:space="preserve">Председатель Собрания депутатов  </w:t>
            </w:r>
          </w:p>
          <w:p w:rsidR="005E41B7" w:rsidRPr="005E41B7" w:rsidRDefault="005E41B7" w:rsidP="00BE132F">
            <w:pPr>
              <w:autoSpaceDE w:val="0"/>
              <w:autoSpaceDN w:val="0"/>
              <w:adjustRightInd w:val="0"/>
              <w:rPr>
                <w:sz w:val="22"/>
                <w:szCs w:val="22"/>
              </w:rPr>
            </w:pPr>
            <w:r w:rsidRPr="005E41B7">
              <w:rPr>
                <w:sz w:val="22"/>
                <w:szCs w:val="22"/>
              </w:rPr>
              <w:t xml:space="preserve">Митякинского сельского поселения                             </w:t>
            </w:r>
            <w:r w:rsidRPr="005E41B7">
              <w:rPr>
                <w:sz w:val="22"/>
                <w:szCs w:val="22"/>
              </w:rPr>
              <w:tab/>
              <w:t xml:space="preserve">                           С.И. Куркин</w:t>
            </w:r>
          </w:p>
          <w:p w:rsidR="005E41B7" w:rsidRPr="005E41B7" w:rsidRDefault="005E41B7" w:rsidP="00BE132F">
            <w:pPr>
              <w:rPr>
                <w:sz w:val="22"/>
                <w:szCs w:val="22"/>
              </w:rPr>
            </w:pPr>
          </w:p>
        </w:tc>
        <w:tc>
          <w:tcPr>
            <w:tcW w:w="5190" w:type="dxa"/>
          </w:tcPr>
          <w:p w:rsidR="005E41B7" w:rsidRPr="005E41B7" w:rsidRDefault="005E41B7" w:rsidP="00BE132F">
            <w:pPr>
              <w:autoSpaceDE w:val="0"/>
              <w:autoSpaceDN w:val="0"/>
              <w:adjustRightInd w:val="0"/>
              <w:jc w:val="right"/>
              <w:rPr>
                <w:color w:val="FF0000"/>
                <w:sz w:val="22"/>
                <w:szCs w:val="22"/>
              </w:rPr>
            </w:pPr>
          </w:p>
          <w:p w:rsidR="005E41B7" w:rsidRPr="005E41B7" w:rsidRDefault="005E41B7" w:rsidP="00BE132F">
            <w:pPr>
              <w:autoSpaceDE w:val="0"/>
              <w:autoSpaceDN w:val="0"/>
              <w:adjustRightInd w:val="0"/>
              <w:jc w:val="right"/>
              <w:rPr>
                <w:color w:val="FF0000"/>
                <w:sz w:val="22"/>
                <w:szCs w:val="22"/>
              </w:rPr>
            </w:pPr>
            <w:r w:rsidRPr="005E41B7">
              <w:rPr>
                <w:color w:val="FF0000"/>
                <w:sz w:val="22"/>
                <w:szCs w:val="22"/>
              </w:rPr>
              <w:t>С.И. Куркин</w:t>
            </w:r>
          </w:p>
          <w:p w:rsidR="005E41B7" w:rsidRPr="005E41B7" w:rsidRDefault="005E41B7" w:rsidP="00BE132F">
            <w:pPr>
              <w:autoSpaceDE w:val="0"/>
              <w:autoSpaceDN w:val="0"/>
              <w:adjustRightInd w:val="0"/>
              <w:jc w:val="right"/>
              <w:rPr>
                <w:b/>
                <w:color w:val="FF0000"/>
                <w:sz w:val="22"/>
                <w:szCs w:val="22"/>
              </w:rPr>
            </w:pPr>
          </w:p>
          <w:p w:rsidR="005E41B7" w:rsidRPr="005E41B7" w:rsidRDefault="005E41B7" w:rsidP="00BE132F">
            <w:pPr>
              <w:autoSpaceDE w:val="0"/>
              <w:autoSpaceDN w:val="0"/>
              <w:adjustRightInd w:val="0"/>
              <w:jc w:val="right"/>
              <w:rPr>
                <w:b/>
                <w:color w:val="FF0000"/>
                <w:sz w:val="22"/>
                <w:szCs w:val="22"/>
              </w:rPr>
            </w:pPr>
          </w:p>
        </w:tc>
      </w:tr>
    </w:tbl>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p w:rsidR="005E41B7" w:rsidRDefault="005E41B7" w:rsidP="00BE659B">
      <w:pPr>
        <w:rPr>
          <w:sz w:val="22"/>
          <w:szCs w:val="22"/>
        </w:rPr>
      </w:pPr>
    </w:p>
    <w:tbl>
      <w:tblPr>
        <w:tblpPr w:leftFromText="180" w:rightFromText="180" w:vertAnchor="text" w:horzAnchor="margin" w:tblpXSpec="center" w:tblpY="-247"/>
        <w:tblW w:w="10080" w:type="dxa"/>
        <w:tblLook w:val="04A0" w:firstRow="1" w:lastRow="0" w:firstColumn="1" w:lastColumn="0" w:noHBand="0" w:noVBand="1"/>
      </w:tblPr>
      <w:tblGrid>
        <w:gridCol w:w="2567"/>
        <w:gridCol w:w="709"/>
        <w:gridCol w:w="5386"/>
        <w:gridCol w:w="1418"/>
      </w:tblGrid>
      <w:tr w:rsidR="005E41B7" w:rsidRPr="005E41B7" w:rsidTr="005E41B7">
        <w:trPr>
          <w:trHeight w:val="375"/>
        </w:trPr>
        <w:tc>
          <w:tcPr>
            <w:tcW w:w="2567" w:type="dxa"/>
            <w:tcBorders>
              <w:top w:val="nil"/>
              <w:left w:val="nil"/>
              <w:bottom w:val="nil"/>
              <w:right w:val="nil"/>
            </w:tcBorders>
            <w:shd w:val="clear" w:color="auto" w:fill="auto"/>
            <w:noWrap/>
            <w:vAlign w:val="bottom"/>
            <w:hideMark/>
          </w:tcPr>
          <w:p w:rsidR="005E41B7" w:rsidRPr="005E41B7" w:rsidRDefault="005E41B7" w:rsidP="005E41B7">
            <w:pPr>
              <w:jc w:val="center"/>
              <w:rPr>
                <w:sz w:val="22"/>
                <w:szCs w:val="22"/>
                <w:lang w:eastAsia="ru-RU"/>
              </w:rPr>
            </w:pPr>
          </w:p>
        </w:tc>
        <w:tc>
          <w:tcPr>
            <w:tcW w:w="7513" w:type="dxa"/>
            <w:gridSpan w:val="3"/>
            <w:tcBorders>
              <w:top w:val="nil"/>
              <w:left w:val="nil"/>
              <w:bottom w:val="nil"/>
              <w:right w:val="nil"/>
            </w:tcBorders>
            <w:shd w:val="clear" w:color="auto" w:fill="auto"/>
            <w:noWrap/>
            <w:vAlign w:val="bottom"/>
            <w:hideMark/>
          </w:tcPr>
          <w:p w:rsidR="005E41B7" w:rsidRPr="005E41B7" w:rsidRDefault="005E41B7" w:rsidP="005E41B7">
            <w:pPr>
              <w:ind w:right="-108"/>
              <w:jc w:val="right"/>
              <w:rPr>
                <w:sz w:val="22"/>
                <w:szCs w:val="22"/>
              </w:rPr>
            </w:pPr>
            <w:r w:rsidRPr="005E41B7">
              <w:rPr>
                <w:sz w:val="22"/>
                <w:szCs w:val="22"/>
              </w:rPr>
              <w:t>Приложение 2</w:t>
            </w:r>
          </w:p>
        </w:tc>
      </w:tr>
      <w:tr w:rsidR="005E41B7" w:rsidRPr="005E41B7" w:rsidTr="005E41B7">
        <w:trPr>
          <w:trHeight w:val="375"/>
        </w:trPr>
        <w:tc>
          <w:tcPr>
            <w:tcW w:w="2567" w:type="dxa"/>
            <w:tcBorders>
              <w:top w:val="nil"/>
              <w:left w:val="nil"/>
              <w:bottom w:val="nil"/>
              <w:right w:val="nil"/>
            </w:tcBorders>
            <w:shd w:val="clear" w:color="auto" w:fill="auto"/>
            <w:noWrap/>
            <w:vAlign w:val="bottom"/>
            <w:hideMark/>
          </w:tcPr>
          <w:p w:rsidR="005E41B7" w:rsidRPr="005E41B7" w:rsidRDefault="005E41B7" w:rsidP="005E41B7">
            <w:pPr>
              <w:jc w:val="center"/>
              <w:rPr>
                <w:sz w:val="22"/>
                <w:szCs w:val="22"/>
                <w:lang w:eastAsia="ru-RU"/>
              </w:rPr>
            </w:pPr>
          </w:p>
        </w:tc>
        <w:tc>
          <w:tcPr>
            <w:tcW w:w="7513" w:type="dxa"/>
            <w:gridSpan w:val="3"/>
            <w:tcBorders>
              <w:top w:val="nil"/>
              <w:left w:val="nil"/>
              <w:bottom w:val="nil"/>
              <w:right w:val="nil"/>
            </w:tcBorders>
            <w:shd w:val="clear" w:color="auto" w:fill="auto"/>
            <w:noWrap/>
            <w:vAlign w:val="bottom"/>
            <w:hideMark/>
          </w:tcPr>
          <w:p w:rsidR="005E41B7" w:rsidRPr="005E41B7" w:rsidRDefault="005E41B7" w:rsidP="005E41B7">
            <w:pPr>
              <w:ind w:right="-108"/>
              <w:jc w:val="right"/>
              <w:rPr>
                <w:sz w:val="22"/>
                <w:szCs w:val="22"/>
              </w:rPr>
            </w:pPr>
            <w:r w:rsidRPr="005E41B7">
              <w:rPr>
                <w:sz w:val="22"/>
                <w:szCs w:val="22"/>
              </w:rPr>
              <w:t xml:space="preserve">Решению Собрания депутатов </w:t>
            </w:r>
          </w:p>
        </w:tc>
      </w:tr>
      <w:tr w:rsidR="005E41B7" w:rsidRPr="005E41B7" w:rsidTr="005E41B7">
        <w:trPr>
          <w:trHeight w:val="375"/>
        </w:trPr>
        <w:tc>
          <w:tcPr>
            <w:tcW w:w="2567" w:type="dxa"/>
            <w:tcBorders>
              <w:top w:val="nil"/>
              <w:left w:val="nil"/>
              <w:bottom w:val="nil"/>
              <w:right w:val="nil"/>
            </w:tcBorders>
            <w:shd w:val="clear" w:color="auto" w:fill="auto"/>
            <w:noWrap/>
            <w:vAlign w:val="bottom"/>
            <w:hideMark/>
          </w:tcPr>
          <w:p w:rsidR="005E41B7" w:rsidRPr="005E41B7" w:rsidRDefault="005E41B7" w:rsidP="005E41B7">
            <w:pPr>
              <w:jc w:val="center"/>
              <w:rPr>
                <w:sz w:val="22"/>
                <w:szCs w:val="22"/>
                <w:lang w:eastAsia="ru-RU"/>
              </w:rPr>
            </w:pPr>
          </w:p>
        </w:tc>
        <w:tc>
          <w:tcPr>
            <w:tcW w:w="7513" w:type="dxa"/>
            <w:gridSpan w:val="3"/>
            <w:tcBorders>
              <w:top w:val="nil"/>
              <w:left w:val="nil"/>
              <w:bottom w:val="nil"/>
              <w:right w:val="nil"/>
            </w:tcBorders>
            <w:shd w:val="clear" w:color="auto" w:fill="auto"/>
            <w:noWrap/>
            <w:vAlign w:val="bottom"/>
            <w:hideMark/>
          </w:tcPr>
          <w:p w:rsidR="005E41B7" w:rsidRPr="005E41B7" w:rsidRDefault="005E41B7" w:rsidP="005E41B7">
            <w:pPr>
              <w:ind w:right="-108"/>
              <w:jc w:val="right"/>
              <w:rPr>
                <w:sz w:val="22"/>
                <w:szCs w:val="22"/>
              </w:rPr>
            </w:pPr>
            <w:r w:rsidRPr="005E41B7">
              <w:rPr>
                <w:sz w:val="22"/>
                <w:szCs w:val="22"/>
              </w:rPr>
              <w:t>Митякинского сельского поселения</w:t>
            </w:r>
          </w:p>
          <w:p w:rsidR="005E41B7" w:rsidRPr="005E41B7" w:rsidRDefault="005E41B7" w:rsidP="005E41B7">
            <w:pPr>
              <w:ind w:right="-108"/>
              <w:rPr>
                <w:sz w:val="22"/>
                <w:szCs w:val="22"/>
              </w:rPr>
            </w:pPr>
            <w:r w:rsidRPr="005E41B7">
              <w:rPr>
                <w:sz w:val="22"/>
                <w:szCs w:val="22"/>
              </w:rPr>
              <w:t xml:space="preserve">                                                          от 27.06.2016 г. № 16</w:t>
            </w:r>
          </w:p>
        </w:tc>
      </w:tr>
      <w:tr w:rsidR="005E41B7" w:rsidRPr="005E41B7" w:rsidTr="005E41B7">
        <w:trPr>
          <w:trHeight w:val="375"/>
        </w:trPr>
        <w:tc>
          <w:tcPr>
            <w:tcW w:w="2567" w:type="dxa"/>
            <w:tcBorders>
              <w:top w:val="nil"/>
              <w:left w:val="nil"/>
              <w:bottom w:val="nil"/>
              <w:right w:val="nil"/>
            </w:tcBorders>
            <w:shd w:val="clear" w:color="auto" w:fill="auto"/>
            <w:noWrap/>
            <w:vAlign w:val="bottom"/>
            <w:hideMark/>
          </w:tcPr>
          <w:p w:rsidR="005E41B7" w:rsidRPr="005E41B7" w:rsidRDefault="005E41B7" w:rsidP="005E41B7">
            <w:pPr>
              <w:jc w:val="center"/>
              <w:rPr>
                <w:sz w:val="22"/>
                <w:szCs w:val="22"/>
                <w:lang w:eastAsia="ru-RU"/>
              </w:rPr>
            </w:pPr>
            <w:r w:rsidRPr="005E41B7">
              <w:rPr>
                <w:sz w:val="22"/>
                <w:szCs w:val="22"/>
                <w:lang w:eastAsia="ru-RU"/>
              </w:rPr>
              <w:t xml:space="preserve">  </w:t>
            </w:r>
          </w:p>
        </w:tc>
        <w:tc>
          <w:tcPr>
            <w:tcW w:w="7513" w:type="dxa"/>
            <w:gridSpan w:val="3"/>
            <w:tcBorders>
              <w:top w:val="nil"/>
              <w:left w:val="nil"/>
              <w:bottom w:val="nil"/>
              <w:right w:val="nil"/>
            </w:tcBorders>
            <w:shd w:val="clear" w:color="auto" w:fill="auto"/>
            <w:noWrap/>
            <w:vAlign w:val="bottom"/>
            <w:hideMark/>
          </w:tcPr>
          <w:p w:rsidR="005E41B7" w:rsidRPr="005E41B7" w:rsidRDefault="005E41B7" w:rsidP="005E41B7">
            <w:pPr>
              <w:ind w:right="-108"/>
              <w:jc w:val="right"/>
              <w:rPr>
                <w:sz w:val="22"/>
                <w:szCs w:val="22"/>
              </w:rPr>
            </w:pPr>
            <w:r w:rsidRPr="005E41B7">
              <w:rPr>
                <w:sz w:val="22"/>
                <w:szCs w:val="22"/>
              </w:rPr>
              <w:t>«О внесении изменений в Решение от 21.12.2015 г. №24</w:t>
            </w:r>
          </w:p>
          <w:p w:rsidR="005E41B7" w:rsidRPr="005E41B7" w:rsidRDefault="005E41B7" w:rsidP="005E41B7">
            <w:pPr>
              <w:ind w:right="-108"/>
              <w:jc w:val="right"/>
              <w:rPr>
                <w:sz w:val="22"/>
                <w:szCs w:val="22"/>
              </w:rPr>
            </w:pPr>
            <w:r w:rsidRPr="005E41B7">
              <w:rPr>
                <w:sz w:val="22"/>
                <w:szCs w:val="22"/>
              </w:rPr>
              <w:t>«О бюджете Митякинского сельского поселения</w:t>
            </w:r>
          </w:p>
          <w:p w:rsidR="005E41B7" w:rsidRPr="005E41B7" w:rsidRDefault="005E41B7" w:rsidP="005E41B7">
            <w:pPr>
              <w:ind w:right="-108"/>
              <w:jc w:val="right"/>
              <w:rPr>
                <w:sz w:val="22"/>
                <w:szCs w:val="22"/>
              </w:rPr>
            </w:pPr>
            <w:r w:rsidRPr="005E41B7">
              <w:rPr>
                <w:sz w:val="22"/>
                <w:szCs w:val="22"/>
              </w:rPr>
              <w:t>Тарасовского района на 2016 год</w:t>
            </w:r>
          </w:p>
        </w:tc>
      </w:tr>
      <w:tr w:rsidR="005E41B7" w:rsidRPr="005E41B7" w:rsidTr="005E41B7">
        <w:trPr>
          <w:trHeight w:val="375"/>
        </w:trPr>
        <w:tc>
          <w:tcPr>
            <w:tcW w:w="2567" w:type="dxa"/>
            <w:tcBorders>
              <w:top w:val="nil"/>
              <w:left w:val="nil"/>
              <w:bottom w:val="nil"/>
              <w:right w:val="nil"/>
            </w:tcBorders>
            <w:shd w:val="clear" w:color="auto" w:fill="auto"/>
            <w:noWrap/>
            <w:vAlign w:val="bottom"/>
            <w:hideMark/>
          </w:tcPr>
          <w:p w:rsidR="005E41B7" w:rsidRPr="005E41B7" w:rsidRDefault="005E41B7" w:rsidP="005E41B7">
            <w:pPr>
              <w:jc w:val="center"/>
              <w:rPr>
                <w:sz w:val="22"/>
                <w:szCs w:val="22"/>
                <w:lang w:eastAsia="ru-RU"/>
              </w:rPr>
            </w:pPr>
          </w:p>
        </w:tc>
        <w:tc>
          <w:tcPr>
            <w:tcW w:w="7513" w:type="dxa"/>
            <w:gridSpan w:val="3"/>
            <w:tcBorders>
              <w:top w:val="nil"/>
              <w:left w:val="nil"/>
              <w:bottom w:val="nil"/>
              <w:right w:val="nil"/>
            </w:tcBorders>
            <w:shd w:val="clear" w:color="auto" w:fill="auto"/>
            <w:noWrap/>
            <w:vAlign w:val="bottom"/>
          </w:tcPr>
          <w:p w:rsidR="005E41B7" w:rsidRPr="005E41B7" w:rsidRDefault="005E41B7" w:rsidP="005E41B7">
            <w:pPr>
              <w:ind w:right="-108"/>
              <w:jc w:val="right"/>
              <w:rPr>
                <w:sz w:val="22"/>
                <w:szCs w:val="22"/>
              </w:rPr>
            </w:pPr>
          </w:p>
        </w:tc>
      </w:tr>
      <w:tr w:rsidR="005E41B7" w:rsidRPr="005E41B7" w:rsidTr="005E41B7">
        <w:trPr>
          <w:trHeight w:val="375"/>
        </w:trPr>
        <w:tc>
          <w:tcPr>
            <w:tcW w:w="3276" w:type="dxa"/>
            <w:gridSpan w:val="2"/>
            <w:tcBorders>
              <w:top w:val="nil"/>
              <w:left w:val="nil"/>
              <w:bottom w:val="nil"/>
              <w:right w:val="nil"/>
            </w:tcBorders>
            <w:shd w:val="clear" w:color="auto" w:fill="auto"/>
            <w:noWrap/>
            <w:vAlign w:val="bottom"/>
            <w:hideMark/>
          </w:tcPr>
          <w:p w:rsidR="005E41B7" w:rsidRPr="005E41B7" w:rsidRDefault="005E41B7" w:rsidP="005E41B7">
            <w:pPr>
              <w:jc w:val="right"/>
              <w:rPr>
                <w:sz w:val="22"/>
                <w:szCs w:val="22"/>
                <w:lang w:eastAsia="ru-RU"/>
              </w:rPr>
            </w:pPr>
          </w:p>
        </w:tc>
        <w:tc>
          <w:tcPr>
            <w:tcW w:w="5386" w:type="dxa"/>
            <w:tcBorders>
              <w:top w:val="nil"/>
              <w:left w:val="nil"/>
              <w:bottom w:val="nil"/>
              <w:right w:val="nil"/>
            </w:tcBorders>
            <w:shd w:val="clear" w:color="auto" w:fill="auto"/>
            <w:noWrap/>
            <w:vAlign w:val="bottom"/>
          </w:tcPr>
          <w:p w:rsidR="005E41B7" w:rsidRPr="005E41B7" w:rsidRDefault="005E41B7" w:rsidP="005E41B7">
            <w:pPr>
              <w:rPr>
                <w:sz w:val="22"/>
                <w:szCs w:val="22"/>
                <w:lang w:eastAsia="ru-RU"/>
              </w:rPr>
            </w:pPr>
          </w:p>
        </w:tc>
        <w:tc>
          <w:tcPr>
            <w:tcW w:w="1418" w:type="dxa"/>
            <w:tcBorders>
              <w:top w:val="nil"/>
              <w:left w:val="nil"/>
              <w:bottom w:val="nil"/>
              <w:right w:val="nil"/>
            </w:tcBorders>
            <w:shd w:val="clear" w:color="auto" w:fill="auto"/>
            <w:noWrap/>
            <w:vAlign w:val="bottom"/>
          </w:tcPr>
          <w:p w:rsidR="005E41B7" w:rsidRPr="005E41B7" w:rsidRDefault="005E41B7" w:rsidP="005E41B7">
            <w:pPr>
              <w:jc w:val="right"/>
              <w:rPr>
                <w:sz w:val="22"/>
                <w:szCs w:val="22"/>
                <w:lang w:eastAsia="ru-RU"/>
              </w:rPr>
            </w:pPr>
          </w:p>
        </w:tc>
      </w:tr>
      <w:tr w:rsidR="005E41B7" w:rsidRPr="005E41B7" w:rsidTr="005E41B7">
        <w:trPr>
          <w:trHeight w:val="420"/>
        </w:trPr>
        <w:tc>
          <w:tcPr>
            <w:tcW w:w="10080" w:type="dxa"/>
            <w:gridSpan w:val="4"/>
            <w:tcBorders>
              <w:top w:val="nil"/>
              <w:left w:val="nil"/>
              <w:bottom w:val="nil"/>
              <w:right w:val="nil"/>
            </w:tcBorders>
            <w:shd w:val="clear" w:color="auto" w:fill="auto"/>
            <w:hideMark/>
          </w:tcPr>
          <w:p w:rsidR="005E41B7" w:rsidRPr="005E41B7" w:rsidRDefault="005E41B7" w:rsidP="005E41B7">
            <w:pPr>
              <w:jc w:val="center"/>
              <w:rPr>
                <w:b/>
                <w:bCs/>
                <w:sz w:val="22"/>
                <w:szCs w:val="22"/>
                <w:lang w:eastAsia="ru-RU"/>
              </w:rPr>
            </w:pPr>
            <w:r w:rsidRPr="005E41B7">
              <w:rPr>
                <w:b/>
                <w:bCs/>
                <w:sz w:val="22"/>
                <w:szCs w:val="22"/>
                <w:lang w:eastAsia="ru-RU"/>
              </w:rPr>
              <w:t xml:space="preserve">Источники финансирования дефицита </w:t>
            </w:r>
          </w:p>
        </w:tc>
      </w:tr>
      <w:tr w:rsidR="005E41B7" w:rsidRPr="005E41B7" w:rsidTr="005E41B7">
        <w:trPr>
          <w:trHeight w:val="435"/>
        </w:trPr>
        <w:tc>
          <w:tcPr>
            <w:tcW w:w="10080" w:type="dxa"/>
            <w:gridSpan w:val="4"/>
            <w:tcBorders>
              <w:top w:val="nil"/>
              <w:left w:val="nil"/>
              <w:bottom w:val="nil"/>
              <w:right w:val="nil"/>
            </w:tcBorders>
            <w:shd w:val="clear" w:color="auto" w:fill="auto"/>
            <w:hideMark/>
          </w:tcPr>
          <w:p w:rsidR="005E41B7" w:rsidRPr="005E41B7" w:rsidRDefault="005E41B7" w:rsidP="005E41B7">
            <w:pPr>
              <w:rPr>
                <w:b/>
                <w:bCs/>
                <w:sz w:val="22"/>
                <w:szCs w:val="22"/>
                <w:lang w:eastAsia="ru-RU"/>
              </w:rPr>
            </w:pPr>
            <w:r w:rsidRPr="005E41B7">
              <w:rPr>
                <w:b/>
                <w:bCs/>
                <w:sz w:val="22"/>
                <w:szCs w:val="22"/>
                <w:lang w:eastAsia="ru-RU"/>
              </w:rPr>
              <w:t xml:space="preserve">бюджета </w:t>
            </w:r>
            <w:r w:rsidRPr="005E41B7">
              <w:rPr>
                <w:b/>
                <w:sz w:val="22"/>
                <w:szCs w:val="22"/>
                <w:lang w:eastAsia="ru-RU"/>
              </w:rPr>
              <w:t>Митякинского</w:t>
            </w:r>
            <w:r w:rsidRPr="005E41B7">
              <w:rPr>
                <w:b/>
                <w:bCs/>
                <w:sz w:val="22"/>
                <w:szCs w:val="22"/>
                <w:lang w:eastAsia="ru-RU"/>
              </w:rPr>
              <w:t xml:space="preserve"> сельского поселения Тарасовского район на 2016 год</w:t>
            </w:r>
          </w:p>
        </w:tc>
      </w:tr>
      <w:tr w:rsidR="005E41B7" w:rsidRPr="005E41B7" w:rsidTr="005E41B7">
        <w:trPr>
          <w:trHeight w:val="375"/>
        </w:trPr>
        <w:tc>
          <w:tcPr>
            <w:tcW w:w="10080" w:type="dxa"/>
            <w:gridSpan w:val="4"/>
            <w:tcBorders>
              <w:top w:val="nil"/>
              <w:left w:val="nil"/>
              <w:bottom w:val="single" w:sz="4" w:space="0" w:color="auto"/>
              <w:right w:val="nil"/>
            </w:tcBorders>
            <w:shd w:val="clear" w:color="auto" w:fill="auto"/>
            <w:noWrap/>
            <w:vAlign w:val="bottom"/>
            <w:hideMark/>
          </w:tcPr>
          <w:p w:rsidR="005E41B7" w:rsidRPr="005E41B7" w:rsidRDefault="005E41B7" w:rsidP="005E41B7">
            <w:pPr>
              <w:jc w:val="right"/>
              <w:rPr>
                <w:b/>
                <w:bCs/>
                <w:sz w:val="22"/>
                <w:szCs w:val="22"/>
                <w:lang w:eastAsia="ru-RU"/>
              </w:rPr>
            </w:pPr>
            <w:r w:rsidRPr="005E41B7">
              <w:rPr>
                <w:b/>
                <w:bCs/>
                <w:sz w:val="22"/>
                <w:szCs w:val="22"/>
                <w:lang w:eastAsia="ru-RU"/>
              </w:rPr>
              <w:t>(тыс. рублей)</w:t>
            </w:r>
          </w:p>
        </w:tc>
      </w:tr>
      <w:tr w:rsidR="005E41B7" w:rsidRPr="005E41B7" w:rsidTr="005E41B7">
        <w:trPr>
          <w:trHeight w:val="966"/>
        </w:trPr>
        <w:tc>
          <w:tcPr>
            <w:tcW w:w="3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5E41B7" w:rsidRPr="005E41B7" w:rsidRDefault="005E41B7" w:rsidP="005E41B7">
            <w:pPr>
              <w:jc w:val="center"/>
              <w:rPr>
                <w:b/>
                <w:bCs/>
                <w:sz w:val="22"/>
                <w:szCs w:val="22"/>
                <w:lang w:eastAsia="ru-RU"/>
              </w:rPr>
            </w:pPr>
            <w:r w:rsidRPr="005E41B7">
              <w:rPr>
                <w:b/>
                <w:bCs/>
                <w:sz w:val="22"/>
                <w:szCs w:val="22"/>
                <w:lang w:eastAsia="ru-RU"/>
              </w:rPr>
              <w:t>Код бюджетной классификации Российской Федерации</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5E41B7" w:rsidRPr="005E41B7" w:rsidRDefault="005E41B7" w:rsidP="005E41B7">
            <w:pPr>
              <w:jc w:val="center"/>
              <w:rPr>
                <w:b/>
                <w:bCs/>
                <w:sz w:val="22"/>
                <w:szCs w:val="22"/>
                <w:lang w:eastAsia="ru-RU"/>
              </w:rPr>
            </w:pPr>
            <w:r w:rsidRPr="005E41B7">
              <w:rPr>
                <w:b/>
                <w:bCs/>
                <w:sz w:val="22"/>
                <w:szCs w:val="22"/>
                <w:lang w:eastAsia="ru-RU"/>
              </w:rPr>
              <w:t>Наименование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E41B7" w:rsidRPr="005E41B7" w:rsidRDefault="005E41B7" w:rsidP="005E41B7">
            <w:pPr>
              <w:jc w:val="center"/>
              <w:rPr>
                <w:b/>
                <w:bCs/>
                <w:sz w:val="22"/>
                <w:szCs w:val="22"/>
                <w:lang w:eastAsia="ru-RU"/>
              </w:rPr>
            </w:pPr>
            <w:r w:rsidRPr="005E41B7">
              <w:rPr>
                <w:b/>
                <w:bCs/>
                <w:sz w:val="22"/>
                <w:szCs w:val="22"/>
                <w:lang w:eastAsia="ru-RU"/>
              </w:rPr>
              <w:t>Сумма</w:t>
            </w:r>
          </w:p>
        </w:tc>
      </w:tr>
      <w:tr w:rsidR="005E41B7" w:rsidRPr="005E41B7" w:rsidTr="005E41B7">
        <w:trPr>
          <w:trHeight w:val="750"/>
        </w:trPr>
        <w:tc>
          <w:tcPr>
            <w:tcW w:w="3276" w:type="dxa"/>
            <w:gridSpan w:val="2"/>
            <w:tcBorders>
              <w:top w:val="single"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01 00 00 00 00 0000 000</w:t>
            </w:r>
          </w:p>
        </w:tc>
        <w:tc>
          <w:tcPr>
            <w:tcW w:w="5386" w:type="dxa"/>
            <w:tcBorders>
              <w:top w:val="single"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ИСТОЧНИКИ ВНУТРЕННЕГО ФИНАНСИРОВАНИЯ ДЕФИЦИТОВ БЮДЖЕТОВ</w:t>
            </w:r>
          </w:p>
        </w:tc>
        <w:tc>
          <w:tcPr>
            <w:tcW w:w="1418" w:type="dxa"/>
            <w:tcBorders>
              <w:top w:val="single" w:sz="4" w:space="0" w:color="auto"/>
              <w:left w:val="dotted" w:sz="4" w:space="0" w:color="auto"/>
              <w:bottom w:val="dotted" w:sz="4" w:space="0" w:color="auto"/>
              <w:right w:val="dotted" w:sz="4" w:space="0" w:color="auto"/>
            </w:tcBorders>
            <w:shd w:val="clear" w:color="auto" w:fill="auto"/>
            <w:noWrap/>
            <w:hideMark/>
          </w:tcPr>
          <w:p w:rsidR="005E41B7" w:rsidRPr="005E41B7" w:rsidRDefault="005E41B7" w:rsidP="005E41B7">
            <w:pPr>
              <w:autoSpaceDE w:val="0"/>
              <w:autoSpaceDN w:val="0"/>
              <w:adjustRightInd w:val="0"/>
              <w:jc w:val="right"/>
              <w:rPr>
                <w:sz w:val="22"/>
                <w:szCs w:val="22"/>
                <w:lang w:eastAsia="ru-RU"/>
              </w:rPr>
            </w:pPr>
            <w:r w:rsidRPr="005E41B7">
              <w:rPr>
                <w:sz w:val="22"/>
                <w:szCs w:val="22"/>
                <w:lang w:eastAsia="ru-RU"/>
              </w:rPr>
              <w:t>1 263,3</w:t>
            </w:r>
          </w:p>
        </w:tc>
      </w:tr>
      <w:tr w:rsidR="005E41B7" w:rsidRPr="005E41B7" w:rsidTr="005E41B7">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01 05 00 00 00 0000 000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Изменение остатков средств на счетах по учету средств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5E41B7" w:rsidRPr="005E41B7" w:rsidRDefault="005E41B7" w:rsidP="005E41B7">
            <w:pPr>
              <w:autoSpaceDE w:val="0"/>
              <w:autoSpaceDN w:val="0"/>
              <w:adjustRightInd w:val="0"/>
              <w:jc w:val="right"/>
              <w:rPr>
                <w:sz w:val="22"/>
                <w:szCs w:val="22"/>
                <w:lang w:eastAsia="ru-RU"/>
              </w:rPr>
            </w:pPr>
            <w:r w:rsidRPr="005E41B7">
              <w:rPr>
                <w:sz w:val="22"/>
                <w:szCs w:val="22"/>
                <w:lang w:eastAsia="ru-RU"/>
              </w:rPr>
              <w:t>1 263,3</w:t>
            </w:r>
          </w:p>
        </w:tc>
      </w:tr>
      <w:tr w:rsidR="005E41B7" w:rsidRPr="005E41B7" w:rsidTr="005E41B7">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01 05 00 00 00 0000 500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Увеличение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5E41B7" w:rsidRPr="005E41B7" w:rsidRDefault="005E41B7" w:rsidP="005E41B7">
            <w:pPr>
              <w:autoSpaceDE w:val="0"/>
              <w:autoSpaceDN w:val="0"/>
              <w:adjustRightInd w:val="0"/>
              <w:jc w:val="right"/>
              <w:rPr>
                <w:sz w:val="22"/>
                <w:szCs w:val="22"/>
                <w:lang w:eastAsia="ru-RU"/>
              </w:rPr>
            </w:pPr>
            <w:r w:rsidRPr="005E41B7">
              <w:rPr>
                <w:sz w:val="22"/>
                <w:szCs w:val="22"/>
                <w:lang w:eastAsia="ru-RU"/>
              </w:rPr>
              <w:t>9 467,2</w:t>
            </w:r>
          </w:p>
        </w:tc>
      </w:tr>
      <w:tr w:rsidR="005E41B7" w:rsidRPr="005E41B7" w:rsidTr="005E41B7">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01 05 02 00 00 0000 500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Увеличение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5E41B7" w:rsidRPr="005E41B7" w:rsidRDefault="005E41B7" w:rsidP="005E41B7">
            <w:pPr>
              <w:autoSpaceDE w:val="0"/>
              <w:autoSpaceDN w:val="0"/>
              <w:adjustRightInd w:val="0"/>
              <w:jc w:val="right"/>
              <w:rPr>
                <w:sz w:val="22"/>
                <w:szCs w:val="22"/>
                <w:lang w:eastAsia="ru-RU"/>
              </w:rPr>
            </w:pPr>
            <w:r w:rsidRPr="005E41B7">
              <w:rPr>
                <w:sz w:val="22"/>
                <w:szCs w:val="22"/>
                <w:lang w:eastAsia="ru-RU"/>
              </w:rPr>
              <w:t>9 467,2</w:t>
            </w:r>
          </w:p>
        </w:tc>
      </w:tr>
      <w:tr w:rsidR="005E41B7" w:rsidRPr="005E41B7" w:rsidTr="005E41B7">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01 05 02 01 00 0000 510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Увеличение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5E41B7" w:rsidRPr="005E41B7" w:rsidRDefault="005E41B7" w:rsidP="005E41B7">
            <w:pPr>
              <w:autoSpaceDE w:val="0"/>
              <w:autoSpaceDN w:val="0"/>
              <w:adjustRightInd w:val="0"/>
              <w:jc w:val="right"/>
              <w:rPr>
                <w:sz w:val="22"/>
                <w:szCs w:val="22"/>
                <w:lang w:eastAsia="ru-RU"/>
              </w:rPr>
            </w:pPr>
            <w:r w:rsidRPr="005E41B7">
              <w:rPr>
                <w:sz w:val="22"/>
                <w:szCs w:val="22"/>
                <w:lang w:eastAsia="ru-RU"/>
              </w:rPr>
              <w:t>9 467,2</w:t>
            </w:r>
          </w:p>
        </w:tc>
      </w:tr>
      <w:tr w:rsidR="005E41B7" w:rsidRPr="005E41B7" w:rsidTr="005E41B7">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01 05 02 01 10 0000 510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Увеличение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5E41B7" w:rsidRPr="005E41B7" w:rsidRDefault="005E41B7" w:rsidP="005E41B7">
            <w:pPr>
              <w:autoSpaceDE w:val="0"/>
              <w:autoSpaceDN w:val="0"/>
              <w:adjustRightInd w:val="0"/>
              <w:jc w:val="right"/>
              <w:rPr>
                <w:sz w:val="22"/>
                <w:szCs w:val="22"/>
                <w:lang w:eastAsia="ru-RU"/>
              </w:rPr>
            </w:pPr>
            <w:r w:rsidRPr="005E41B7">
              <w:rPr>
                <w:sz w:val="22"/>
                <w:szCs w:val="22"/>
                <w:lang w:eastAsia="ru-RU"/>
              </w:rPr>
              <w:t>9 467,2</w:t>
            </w:r>
          </w:p>
        </w:tc>
      </w:tr>
      <w:tr w:rsidR="005E41B7" w:rsidRPr="005E41B7" w:rsidTr="005E41B7">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01 05 00 00 00 0000 600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Уменьшение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5E41B7" w:rsidRPr="005E41B7" w:rsidRDefault="005E41B7" w:rsidP="005E41B7">
            <w:pPr>
              <w:autoSpaceDE w:val="0"/>
              <w:autoSpaceDN w:val="0"/>
              <w:adjustRightInd w:val="0"/>
              <w:jc w:val="right"/>
              <w:rPr>
                <w:sz w:val="22"/>
                <w:szCs w:val="22"/>
                <w:lang w:eastAsia="ru-RU"/>
              </w:rPr>
            </w:pPr>
            <w:r w:rsidRPr="005E41B7">
              <w:rPr>
                <w:sz w:val="22"/>
                <w:szCs w:val="22"/>
                <w:lang w:eastAsia="ru-RU"/>
              </w:rPr>
              <w:t>10 730,5</w:t>
            </w:r>
          </w:p>
        </w:tc>
      </w:tr>
      <w:tr w:rsidR="005E41B7" w:rsidRPr="005E41B7" w:rsidTr="005E41B7">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01 05 02 00 00 0000 600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Уменьшение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5E41B7" w:rsidRPr="005E41B7" w:rsidRDefault="005E41B7" w:rsidP="005E41B7">
            <w:pPr>
              <w:autoSpaceDE w:val="0"/>
              <w:autoSpaceDN w:val="0"/>
              <w:adjustRightInd w:val="0"/>
              <w:jc w:val="right"/>
              <w:rPr>
                <w:sz w:val="22"/>
                <w:szCs w:val="22"/>
                <w:lang w:eastAsia="ru-RU"/>
              </w:rPr>
            </w:pPr>
            <w:r w:rsidRPr="005E41B7">
              <w:rPr>
                <w:sz w:val="22"/>
                <w:szCs w:val="22"/>
                <w:lang w:eastAsia="ru-RU"/>
              </w:rPr>
              <w:t>10 730,5</w:t>
            </w:r>
          </w:p>
        </w:tc>
      </w:tr>
      <w:tr w:rsidR="005E41B7" w:rsidRPr="005E41B7" w:rsidTr="005E41B7">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01 05 02 01 00 0000 610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Уменьшение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5E41B7" w:rsidRPr="005E41B7" w:rsidRDefault="005E41B7" w:rsidP="005E41B7">
            <w:pPr>
              <w:autoSpaceDE w:val="0"/>
              <w:autoSpaceDN w:val="0"/>
              <w:adjustRightInd w:val="0"/>
              <w:jc w:val="right"/>
              <w:rPr>
                <w:sz w:val="22"/>
                <w:szCs w:val="22"/>
                <w:lang w:eastAsia="ru-RU"/>
              </w:rPr>
            </w:pPr>
            <w:r w:rsidRPr="005E41B7">
              <w:rPr>
                <w:sz w:val="22"/>
                <w:szCs w:val="22"/>
                <w:lang w:eastAsia="ru-RU"/>
              </w:rPr>
              <w:t>10 730,5</w:t>
            </w:r>
          </w:p>
        </w:tc>
      </w:tr>
      <w:tr w:rsidR="005E41B7" w:rsidRPr="005E41B7" w:rsidTr="005E41B7">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01 05 02 01 10 0000 610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Уменьшение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5E41B7" w:rsidRPr="005E41B7" w:rsidRDefault="005E41B7" w:rsidP="005E41B7">
            <w:pPr>
              <w:autoSpaceDE w:val="0"/>
              <w:autoSpaceDN w:val="0"/>
              <w:adjustRightInd w:val="0"/>
              <w:jc w:val="right"/>
              <w:rPr>
                <w:sz w:val="22"/>
                <w:szCs w:val="22"/>
                <w:lang w:eastAsia="ru-RU"/>
              </w:rPr>
            </w:pPr>
            <w:r w:rsidRPr="005E41B7">
              <w:rPr>
                <w:sz w:val="22"/>
                <w:szCs w:val="22"/>
                <w:lang w:eastAsia="ru-RU"/>
              </w:rPr>
              <w:t>10 730,5</w:t>
            </w:r>
          </w:p>
        </w:tc>
      </w:tr>
      <w:tr w:rsidR="005E41B7" w:rsidRPr="005E41B7" w:rsidTr="005E41B7">
        <w:trPr>
          <w:trHeight w:val="539"/>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5E41B7" w:rsidRPr="005E41B7" w:rsidRDefault="005E41B7" w:rsidP="005E41B7">
            <w:pPr>
              <w:autoSpaceDE w:val="0"/>
              <w:autoSpaceDN w:val="0"/>
              <w:adjustRightInd w:val="0"/>
              <w:rPr>
                <w:sz w:val="22"/>
                <w:szCs w:val="22"/>
                <w:lang w:eastAsia="ru-RU"/>
              </w:rPr>
            </w:pPr>
            <w:r w:rsidRPr="005E41B7">
              <w:rPr>
                <w:sz w:val="22"/>
                <w:szCs w:val="22"/>
                <w:lang w:eastAsia="ru-RU"/>
              </w:rPr>
              <w:t>Всего источников финансирования дефицита местного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5E41B7" w:rsidRPr="005E41B7" w:rsidRDefault="005E41B7" w:rsidP="005E41B7">
            <w:pPr>
              <w:autoSpaceDE w:val="0"/>
              <w:autoSpaceDN w:val="0"/>
              <w:adjustRightInd w:val="0"/>
              <w:jc w:val="right"/>
              <w:rPr>
                <w:sz w:val="22"/>
                <w:szCs w:val="22"/>
                <w:lang w:eastAsia="ru-RU"/>
              </w:rPr>
            </w:pPr>
            <w:r w:rsidRPr="005E41B7">
              <w:rPr>
                <w:sz w:val="22"/>
                <w:szCs w:val="22"/>
                <w:lang w:eastAsia="ru-RU"/>
              </w:rPr>
              <w:t>1 263,3</w:t>
            </w:r>
          </w:p>
        </w:tc>
      </w:tr>
    </w:tbl>
    <w:p w:rsidR="005E41B7" w:rsidRPr="005E41B7" w:rsidRDefault="005E41B7" w:rsidP="00BE659B">
      <w:pPr>
        <w:rPr>
          <w:sz w:val="22"/>
          <w:szCs w:val="22"/>
        </w:rPr>
      </w:pPr>
    </w:p>
    <w:p w:rsidR="005E41B7" w:rsidRPr="005E41B7" w:rsidRDefault="005E41B7" w:rsidP="00BE659B">
      <w:pPr>
        <w:rPr>
          <w:sz w:val="22"/>
          <w:szCs w:val="22"/>
        </w:rPr>
      </w:pPr>
    </w:p>
    <w:p w:rsidR="005E41B7" w:rsidRPr="005E41B7" w:rsidRDefault="005E41B7" w:rsidP="00BE659B">
      <w:pPr>
        <w:rPr>
          <w:sz w:val="22"/>
          <w:szCs w:val="22"/>
        </w:rPr>
      </w:pPr>
    </w:p>
    <w:p w:rsidR="005E41B7" w:rsidRPr="005E41B7" w:rsidRDefault="005E41B7" w:rsidP="005E41B7">
      <w:pPr>
        <w:rPr>
          <w:sz w:val="22"/>
          <w:szCs w:val="22"/>
          <w:lang w:eastAsia="ru-RU"/>
        </w:rPr>
      </w:pPr>
      <w:r w:rsidRPr="005E41B7">
        <w:rPr>
          <w:sz w:val="22"/>
          <w:szCs w:val="22"/>
          <w:lang w:eastAsia="ru-RU"/>
        </w:rPr>
        <w:t xml:space="preserve">Председатель Собрания депутатов  </w:t>
      </w:r>
    </w:p>
    <w:p w:rsidR="005E41B7" w:rsidRPr="005E41B7" w:rsidRDefault="005E41B7" w:rsidP="005E41B7">
      <w:pPr>
        <w:rPr>
          <w:sz w:val="22"/>
          <w:szCs w:val="22"/>
          <w:lang w:eastAsia="ru-RU"/>
        </w:rPr>
      </w:pPr>
      <w:r w:rsidRPr="005E41B7">
        <w:rPr>
          <w:sz w:val="22"/>
          <w:szCs w:val="22"/>
          <w:lang w:eastAsia="ru-RU"/>
        </w:rPr>
        <w:t xml:space="preserve"> Митякинского сельского поселения</w:t>
      </w:r>
      <w:r w:rsidRPr="005E41B7">
        <w:rPr>
          <w:sz w:val="22"/>
          <w:szCs w:val="22"/>
          <w:lang w:eastAsia="ru-RU"/>
        </w:rPr>
        <w:tab/>
      </w:r>
      <w:r w:rsidRPr="005E41B7">
        <w:rPr>
          <w:sz w:val="22"/>
          <w:szCs w:val="22"/>
          <w:lang w:eastAsia="ru-RU"/>
        </w:rPr>
        <w:tab/>
      </w:r>
      <w:r w:rsidRPr="005E41B7">
        <w:rPr>
          <w:sz w:val="22"/>
          <w:szCs w:val="22"/>
          <w:lang w:eastAsia="ru-RU"/>
        </w:rPr>
        <w:tab/>
      </w:r>
      <w:r w:rsidRPr="005E41B7">
        <w:rPr>
          <w:sz w:val="22"/>
          <w:szCs w:val="22"/>
          <w:lang w:eastAsia="ru-RU"/>
        </w:rPr>
        <w:tab/>
      </w:r>
      <w:r>
        <w:rPr>
          <w:sz w:val="22"/>
          <w:szCs w:val="22"/>
          <w:lang w:eastAsia="ru-RU"/>
        </w:rPr>
        <w:t xml:space="preserve">                           </w:t>
      </w:r>
      <w:r w:rsidRPr="005E41B7">
        <w:rPr>
          <w:sz w:val="22"/>
          <w:szCs w:val="22"/>
          <w:lang w:eastAsia="ru-RU"/>
        </w:rPr>
        <w:t>С.И. Куркин</w:t>
      </w:r>
    </w:p>
    <w:p w:rsidR="005E41B7" w:rsidRDefault="005E41B7" w:rsidP="00BE659B">
      <w:pPr>
        <w:rPr>
          <w:sz w:val="22"/>
          <w:szCs w:val="22"/>
        </w:rPr>
      </w:pPr>
    </w:p>
    <w:tbl>
      <w:tblPr>
        <w:tblpPr w:leftFromText="180" w:rightFromText="180" w:vertAnchor="text" w:horzAnchor="page" w:tblpX="1036" w:tblpY="-1132"/>
        <w:tblOverlap w:val="never"/>
        <w:tblW w:w="10774" w:type="dxa"/>
        <w:tblLayout w:type="fixed"/>
        <w:tblLook w:val="04A0" w:firstRow="1" w:lastRow="0" w:firstColumn="1" w:lastColumn="0" w:noHBand="0" w:noVBand="1"/>
      </w:tblPr>
      <w:tblGrid>
        <w:gridCol w:w="3545"/>
        <w:gridCol w:w="850"/>
        <w:gridCol w:w="992"/>
        <w:gridCol w:w="851"/>
        <w:gridCol w:w="1984"/>
        <w:gridCol w:w="709"/>
        <w:gridCol w:w="1843"/>
      </w:tblGrid>
      <w:tr w:rsidR="00624183" w:rsidRPr="00624183" w:rsidTr="00624183">
        <w:trPr>
          <w:trHeight w:val="375"/>
        </w:trPr>
        <w:tc>
          <w:tcPr>
            <w:tcW w:w="3545" w:type="dxa"/>
            <w:tcBorders>
              <w:top w:val="nil"/>
              <w:left w:val="nil"/>
              <w:bottom w:val="nil"/>
              <w:right w:val="nil"/>
            </w:tcBorders>
            <w:shd w:val="clear" w:color="auto" w:fill="auto"/>
            <w:hideMark/>
          </w:tcPr>
          <w:p w:rsidR="00624183" w:rsidRPr="00624183" w:rsidRDefault="00624183" w:rsidP="00624183">
            <w:pPr>
              <w:jc w:val="right"/>
              <w:rPr>
                <w:color w:val="FF0000"/>
                <w:sz w:val="22"/>
                <w:szCs w:val="22"/>
                <w:lang w:eastAsia="ru-RU"/>
              </w:rPr>
            </w:pPr>
            <w:r w:rsidRPr="00624183">
              <w:rPr>
                <w:color w:val="FF0000"/>
                <w:sz w:val="22"/>
                <w:szCs w:val="22"/>
                <w:lang w:eastAsia="ru-RU"/>
              </w:rPr>
              <w:lastRenderedPageBreak/>
              <w:t xml:space="preserve">         </w:t>
            </w:r>
          </w:p>
        </w:tc>
        <w:tc>
          <w:tcPr>
            <w:tcW w:w="7229" w:type="dxa"/>
            <w:gridSpan w:val="6"/>
            <w:tcBorders>
              <w:top w:val="nil"/>
              <w:left w:val="nil"/>
              <w:bottom w:val="nil"/>
              <w:right w:val="nil"/>
            </w:tcBorders>
            <w:shd w:val="clear" w:color="auto" w:fill="auto"/>
            <w:vAlign w:val="bottom"/>
            <w:hideMark/>
          </w:tcPr>
          <w:p w:rsidR="00624183" w:rsidRPr="00624183" w:rsidRDefault="00624183" w:rsidP="00624183">
            <w:pPr>
              <w:jc w:val="right"/>
              <w:rPr>
                <w:sz w:val="22"/>
                <w:szCs w:val="22"/>
              </w:rPr>
            </w:pPr>
            <w:r w:rsidRPr="00624183">
              <w:rPr>
                <w:sz w:val="22"/>
                <w:szCs w:val="22"/>
              </w:rPr>
              <w:t>Приложение 6</w:t>
            </w:r>
          </w:p>
        </w:tc>
      </w:tr>
      <w:tr w:rsidR="00624183" w:rsidRPr="00624183" w:rsidTr="00624183">
        <w:trPr>
          <w:trHeight w:val="375"/>
        </w:trPr>
        <w:tc>
          <w:tcPr>
            <w:tcW w:w="3545" w:type="dxa"/>
            <w:tcBorders>
              <w:top w:val="nil"/>
              <w:left w:val="nil"/>
              <w:bottom w:val="nil"/>
              <w:right w:val="nil"/>
            </w:tcBorders>
            <w:shd w:val="clear" w:color="auto" w:fill="auto"/>
            <w:hideMark/>
          </w:tcPr>
          <w:p w:rsidR="00624183" w:rsidRPr="00624183" w:rsidRDefault="00624183" w:rsidP="00624183">
            <w:pPr>
              <w:rPr>
                <w:color w:val="FF0000"/>
                <w:sz w:val="22"/>
                <w:szCs w:val="22"/>
                <w:lang w:eastAsia="ru-RU"/>
              </w:rPr>
            </w:pPr>
          </w:p>
        </w:tc>
        <w:tc>
          <w:tcPr>
            <w:tcW w:w="7229" w:type="dxa"/>
            <w:gridSpan w:val="6"/>
            <w:tcBorders>
              <w:top w:val="nil"/>
              <w:left w:val="nil"/>
              <w:bottom w:val="nil"/>
              <w:right w:val="nil"/>
            </w:tcBorders>
            <w:shd w:val="clear" w:color="auto" w:fill="auto"/>
            <w:vAlign w:val="bottom"/>
            <w:hideMark/>
          </w:tcPr>
          <w:p w:rsidR="00624183" w:rsidRPr="00624183" w:rsidRDefault="00624183" w:rsidP="00624183">
            <w:pPr>
              <w:jc w:val="right"/>
              <w:rPr>
                <w:sz w:val="22"/>
                <w:szCs w:val="22"/>
              </w:rPr>
            </w:pPr>
            <w:r w:rsidRPr="00624183">
              <w:rPr>
                <w:sz w:val="22"/>
                <w:szCs w:val="22"/>
              </w:rPr>
              <w:t xml:space="preserve">решению Собрания депутатов </w:t>
            </w:r>
          </w:p>
        </w:tc>
      </w:tr>
      <w:tr w:rsidR="00624183" w:rsidRPr="00624183" w:rsidTr="00624183">
        <w:trPr>
          <w:trHeight w:val="375"/>
        </w:trPr>
        <w:tc>
          <w:tcPr>
            <w:tcW w:w="3545" w:type="dxa"/>
            <w:tcBorders>
              <w:top w:val="nil"/>
              <w:left w:val="nil"/>
              <w:bottom w:val="nil"/>
              <w:right w:val="nil"/>
            </w:tcBorders>
            <w:shd w:val="clear" w:color="auto" w:fill="auto"/>
            <w:hideMark/>
          </w:tcPr>
          <w:p w:rsidR="00624183" w:rsidRPr="00624183" w:rsidRDefault="00624183" w:rsidP="00624183">
            <w:pPr>
              <w:rPr>
                <w:color w:val="FF0000"/>
                <w:sz w:val="22"/>
                <w:szCs w:val="22"/>
                <w:lang w:eastAsia="ru-RU"/>
              </w:rPr>
            </w:pPr>
          </w:p>
        </w:tc>
        <w:tc>
          <w:tcPr>
            <w:tcW w:w="7229" w:type="dxa"/>
            <w:gridSpan w:val="6"/>
            <w:tcBorders>
              <w:top w:val="nil"/>
              <w:left w:val="nil"/>
              <w:bottom w:val="nil"/>
              <w:right w:val="nil"/>
            </w:tcBorders>
            <w:shd w:val="clear" w:color="auto" w:fill="auto"/>
            <w:vAlign w:val="bottom"/>
            <w:hideMark/>
          </w:tcPr>
          <w:p w:rsidR="00624183" w:rsidRPr="00624183" w:rsidRDefault="00624183" w:rsidP="00624183">
            <w:pPr>
              <w:ind w:left="-571" w:right="-108"/>
              <w:jc w:val="right"/>
              <w:rPr>
                <w:sz w:val="22"/>
                <w:szCs w:val="22"/>
              </w:rPr>
            </w:pPr>
            <w:r w:rsidRPr="00624183">
              <w:rPr>
                <w:sz w:val="22"/>
                <w:szCs w:val="22"/>
              </w:rPr>
              <w:t xml:space="preserve">Митякинского сельского поселения </w:t>
            </w:r>
          </w:p>
        </w:tc>
      </w:tr>
      <w:tr w:rsidR="00624183" w:rsidRPr="00624183" w:rsidTr="00624183">
        <w:trPr>
          <w:trHeight w:val="375"/>
        </w:trPr>
        <w:tc>
          <w:tcPr>
            <w:tcW w:w="3545" w:type="dxa"/>
            <w:tcBorders>
              <w:top w:val="nil"/>
              <w:left w:val="nil"/>
              <w:bottom w:val="nil"/>
              <w:right w:val="nil"/>
            </w:tcBorders>
            <w:shd w:val="clear" w:color="auto" w:fill="auto"/>
          </w:tcPr>
          <w:p w:rsidR="00624183" w:rsidRPr="00624183" w:rsidRDefault="00624183" w:rsidP="00624183">
            <w:pPr>
              <w:rPr>
                <w:color w:val="FF0000"/>
                <w:sz w:val="22"/>
                <w:szCs w:val="22"/>
                <w:lang w:eastAsia="ru-RU"/>
              </w:rPr>
            </w:pPr>
          </w:p>
        </w:tc>
        <w:tc>
          <w:tcPr>
            <w:tcW w:w="7229" w:type="dxa"/>
            <w:gridSpan w:val="6"/>
            <w:tcBorders>
              <w:top w:val="nil"/>
              <w:left w:val="nil"/>
              <w:bottom w:val="nil"/>
              <w:right w:val="nil"/>
            </w:tcBorders>
            <w:shd w:val="clear" w:color="auto" w:fill="auto"/>
            <w:vAlign w:val="bottom"/>
          </w:tcPr>
          <w:p w:rsidR="00624183" w:rsidRPr="00624183" w:rsidRDefault="00624183" w:rsidP="00624183">
            <w:pPr>
              <w:tabs>
                <w:tab w:val="left" w:pos="3861"/>
              </w:tabs>
              <w:ind w:left="-571" w:right="-392"/>
              <w:jc w:val="right"/>
              <w:rPr>
                <w:sz w:val="22"/>
                <w:szCs w:val="22"/>
              </w:rPr>
            </w:pPr>
            <w:r w:rsidRPr="00624183">
              <w:rPr>
                <w:sz w:val="22"/>
                <w:szCs w:val="22"/>
              </w:rPr>
              <w:t xml:space="preserve">         От 27.06.2016 г.№</w:t>
            </w:r>
          </w:p>
        </w:tc>
      </w:tr>
      <w:tr w:rsidR="00624183" w:rsidRPr="00624183" w:rsidTr="00624183">
        <w:trPr>
          <w:trHeight w:val="375"/>
        </w:trPr>
        <w:tc>
          <w:tcPr>
            <w:tcW w:w="3545" w:type="dxa"/>
            <w:tcBorders>
              <w:top w:val="nil"/>
              <w:left w:val="nil"/>
              <w:bottom w:val="nil"/>
              <w:right w:val="nil"/>
            </w:tcBorders>
            <w:shd w:val="clear" w:color="auto" w:fill="auto"/>
            <w:hideMark/>
          </w:tcPr>
          <w:p w:rsidR="00624183" w:rsidRPr="00624183" w:rsidRDefault="00624183" w:rsidP="00624183">
            <w:pPr>
              <w:rPr>
                <w:color w:val="FF0000"/>
                <w:sz w:val="22"/>
                <w:szCs w:val="22"/>
                <w:lang w:eastAsia="ru-RU"/>
              </w:rPr>
            </w:pPr>
          </w:p>
        </w:tc>
        <w:tc>
          <w:tcPr>
            <w:tcW w:w="7229" w:type="dxa"/>
            <w:gridSpan w:val="6"/>
            <w:tcBorders>
              <w:top w:val="nil"/>
              <w:left w:val="nil"/>
              <w:bottom w:val="nil"/>
              <w:right w:val="nil"/>
            </w:tcBorders>
            <w:shd w:val="clear" w:color="auto" w:fill="auto"/>
            <w:noWrap/>
            <w:vAlign w:val="bottom"/>
            <w:hideMark/>
          </w:tcPr>
          <w:p w:rsidR="00624183" w:rsidRPr="00624183" w:rsidRDefault="00624183" w:rsidP="00624183">
            <w:pPr>
              <w:jc w:val="right"/>
              <w:rPr>
                <w:sz w:val="22"/>
                <w:szCs w:val="22"/>
              </w:rPr>
            </w:pPr>
            <w:r w:rsidRPr="00624183">
              <w:rPr>
                <w:sz w:val="22"/>
                <w:szCs w:val="22"/>
              </w:rPr>
              <w:t>«О внесении изменений в Решение от 21.12.2015г. №24 «О бюджете Митякинского сельского поселения</w:t>
            </w:r>
          </w:p>
          <w:p w:rsidR="00624183" w:rsidRPr="00624183" w:rsidRDefault="00624183" w:rsidP="00624183">
            <w:pPr>
              <w:jc w:val="right"/>
              <w:rPr>
                <w:sz w:val="22"/>
                <w:szCs w:val="22"/>
              </w:rPr>
            </w:pPr>
            <w:r w:rsidRPr="00624183">
              <w:rPr>
                <w:sz w:val="22"/>
                <w:szCs w:val="22"/>
              </w:rPr>
              <w:t>Тарасовского района на 2016 год</w:t>
            </w:r>
          </w:p>
        </w:tc>
      </w:tr>
      <w:tr w:rsidR="00624183" w:rsidRPr="00624183" w:rsidTr="00624183">
        <w:trPr>
          <w:trHeight w:val="375"/>
        </w:trPr>
        <w:tc>
          <w:tcPr>
            <w:tcW w:w="3545" w:type="dxa"/>
            <w:tcBorders>
              <w:top w:val="nil"/>
              <w:left w:val="nil"/>
              <w:bottom w:val="nil"/>
              <w:right w:val="nil"/>
            </w:tcBorders>
            <w:shd w:val="clear" w:color="auto" w:fill="auto"/>
            <w:hideMark/>
          </w:tcPr>
          <w:p w:rsidR="00624183" w:rsidRPr="00624183" w:rsidRDefault="00624183" w:rsidP="00624183">
            <w:pPr>
              <w:rPr>
                <w:color w:val="FF0000"/>
                <w:sz w:val="22"/>
                <w:szCs w:val="22"/>
                <w:lang w:eastAsia="ru-RU"/>
              </w:rPr>
            </w:pPr>
          </w:p>
        </w:tc>
        <w:tc>
          <w:tcPr>
            <w:tcW w:w="7229" w:type="dxa"/>
            <w:gridSpan w:val="6"/>
            <w:tcBorders>
              <w:top w:val="nil"/>
              <w:left w:val="nil"/>
              <w:bottom w:val="nil"/>
              <w:right w:val="nil"/>
            </w:tcBorders>
            <w:shd w:val="clear" w:color="auto" w:fill="auto"/>
            <w:noWrap/>
            <w:hideMark/>
          </w:tcPr>
          <w:p w:rsidR="00624183" w:rsidRPr="00624183" w:rsidRDefault="00624183" w:rsidP="00624183">
            <w:pPr>
              <w:jc w:val="center"/>
              <w:rPr>
                <w:sz w:val="22"/>
                <w:szCs w:val="22"/>
                <w:lang w:eastAsia="ru-RU"/>
              </w:rPr>
            </w:pPr>
          </w:p>
        </w:tc>
      </w:tr>
      <w:tr w:rsidR="00624183" w:rsidRPr="00624183" w:rsidTr="00624183">
        <w:trPr>
          <w:trHeight w:val="375"/>
        </w:trPr>
        <w:tc>
          <w:tcPr>
            <w:tcW w:w="10774" w:type="dxa"/>
            <w:gridSpan w:val="7"/>
            <w:tcBorders>
              <w:top w:val="nil"/>
              <w:left w:val="nil"/>
              <w:bottom w:val="nil"/>
              <w:right w:val="nil"/>
            </w:tcBorders>
            <w:shd w:val="clear" w:color="auto" w:fill="auto"/>
            <w:hideMark/>
          </w:tcPr>
          <w:p w:rsidR="00624183" w:rsidRPr="00624183" w:rsidRDefault="00624183" w:rsidP="00624183">
            <w:pPr>
              <w:jc w:val="center"/>
              <w:rPr>
                <w:b/>
                <w:bCs/>
                <w:sz w:val="22"/>
                <w:szCs w:val="22"/>
                <w:lang w:eastAsia="ru-RU"/>
              </w:rPr>
            </w:pPr>
            <w:r w:rsidRPr="00624183">
              <w:rPr>
                <w:b/>
                <w:bCs/>
                <w:sz w:val="22"/>
                <w:szCs w:val="22"/>
                <w:lang w:eastAsia="ru-RU"/>
              </w:rPr>
              <w:t>Распределение бюджетных ассигнований</w:t>
            </w:r>
          </w:p>
        </w:tc>
      </w:tr>
      <w:tr w:rsidR="00624183" w:rsidRPr="00624183" w:rsidTr="00624183">
        <w:trPr>
          <w:trHeight w:val="375"/>
        </w:trPr>
        <w:tc>
          <w:tcPr>
            <w:tcW w:w="10774" w:type="dxa"/>
            <w:gridSpan w:val="7"/>
            <w:tcBorders>
              <w:top w:val="nil"/>
              <w:left w:val="nil"/>
              <w:bottom w:val="nil"/>
              <w:right w:val="nil"/>
            </w:tcBorders>
            <w:shd w:val="clear" w:color="auto" w:fill="auto"/>
            <w:hideMark/>
          </w:tcPr>
          <w:p w:rsidR="00624183" w:rsidRPr="00624183" w:rsidRDefault="00624183" w:rsidP="00624183">
            <w:pPr>
              <w:jc w:val="center"/>
              <w:rPr>
                <w:b/>
                <w:bCs/>
                <w:sz w:val="22"/>
                <w:szCs w:val="22"/>
                <w:lang w:eastAsia="ru-RU"/>
              </w:rPr>
            </w:pPr>
            <w:r w:rsidRPr="00624183">
              <w:rPr>
                <w:b/>
                <w:bCs/>
                <w:sz w:val="22"/>
                <w:szCs w:val="22"/>
                <w:lang w:eastAsia="ru-RU"/>
              </w:rPr>
              <w:t>по разделам, подразделам, целевым статьям (муниципальным</w:t>
            </w:r>
          </w:p>
        </w:tc>
      </w:tr>
      <w:tr w:rsidR="00624183" w:rsidRPr="00624183" w:rsidTr="00624183">
        <w:trPr>
          <w:trHeight w:val="375"/>
        </w:trPr>
        <w:tc>
          <w:tcPr>
            <w:tcW w:w="10774" w:type="dxa"/>
            <w:gridSpan w:val="7"/>
            <w:tcBorders>
              <w:top w:val="nil"/>
              <w:left w:val="nil"/>
              <w:bottom w:val="nil"/>
              <w:right w:val="nil"/>
            </w:tcBorders>
            <w:shd w:val="clear" w:color="auto" w:fill="auto"/>
            <w:hideMark/>
          </w:tcPr>
          <w:p w:rsidR="00624183" w:rsidRPr="00624183" w:rsidRDefault="00624183" w:rsidP="00624183">
            <w:pPr>
              <w:jc w:val="center"/>
              <w:rPr>
                <w:b/>
                <w:bCs/>
                <w:sz w:val="22"/>
                <w:szCs w:val="22"/>
                <w:lang w:eastAsia="ru-RU"/>
              </w:rPr>
            </w:pPr>
            <w:r w:rsidRPr="00624183">
              <w:rPr>
                <w:b/>
                <w:bCs/>
                <w:sz w:val="22"/>
                <w:szCs w:val="22"/>
                <w:lang w:eastAsia="ru-RU"/>
              </w:rPr>
              <w:t xml:space="preserve"> программам Митякинского сельского поселения и непрограммным направлениям деятельности), группам (подгруппам) видов</w:t>
            </w:r>
          </w:p>
        </w:tc>
      </w:tr>
      <w:tr w:rsidR="00624183" w:rsidRPr="00624183" w:rsidTr="00624183">
        <w:trPr>
          <w:trHeight w:val="375"/>
        </w:trPr>
        <w:tc>
          <w:tcPr>
            <w:tcW w:w="10774" w:type="dxa"/>
            <w:gridSpan w:val="7"/>
            <w:tcBorders>
              <w:top w:val="nil"/>
              <w:left w:val="nil"/>
              <w:bottom w:val="nil"/>
              <w:right w:val="nil"/>
            </w:tcBorders>
            <w:shd w:val="clear" w:color="auto" w:fill="auto"/>
            <w:hideMark/>
          </w:tcPr>
          <w:p w:rsidR="00624183" w:rsidRPr="00624183" w:rsidRDefault="00624183" w:rsidP="00624183">
            <w:pPr>
              <w:jc w:val="center"/>
              <w:rPr>
                <w:b/>
                <w:bCs/>
                <w:sz w:val="22"/>
                <w:szCs w:val="22"/>
                <w:lang w:eastAsia="ru-RU"/>
              </w:rPr>
            </w:pPr>
            <w:r w:rsidRPr="00624183">
              <w:rPr>
                <w:b/>
                <w:bCs/>
                <w:sz w:val="22"/>
                <w:szCs w:val="22"/>
                <w:lang w:eastAsia="ru-RU"/>
              </w:rPr>
              <w:t>расходов классификации расходов областного бюджета на 2016 год</w:t>
            </w:r>
          </w:p>
        </w:tc>
      </w:tr>
      <w:tr w:rsidR="00624183" w:rsidRPr="00624183" w:rsidTr="00624183">
        <w:trPr>
          <w:trHeight w:val="375"/>
        </w:trPr>
        <w:tc>
          <w:tcPr>
            <w:tcW w:w="10774" w:type="dxa"/>
            <w:gridSpan w:val="7"/>
            <w:tcBorders>
              <w:top w:val="nil"/>
              <w:left w:val="nil"/>
              <w:bottom w:val="nil"/>
              <w:right w:val="nil"/>
            </w:tcBorders>
            <w:shd w:val="clear" w:color="auto" w:fill="auto"/>
            <w:hideMark/>
          </w:tcPr>
          <w:p w:rsidR="00624183" w:rsidRPr="00624183" w:rsidRDefault="00624183" w:rsidP="00624183">
            <w:pPr>
              <w:jc w:val="center"/>
              <w:rPr>
                <w:b/>
                <w:bCs/>
                <w:sz w:val="22"/>
                <w:szCs w:val="22"/>
                <w:lang w:eastAsia="ru-RU"/>
              </w:rPr>
            </w:pPr>
          </w:p>
        </w:tc>
      </w:tr>
      <w:tr w:rsidR="00624183" w:rsidRPr="00624183" w:rsidTr="00624183">
        <w:trPr>
          <w:trHeight w:val="360"/>
        </w:trPr>
        <w:tc>
          <w:tcPr>
            <w:tcW w:w="4395" w:type="dxa"/>
            <w:gridSpan w:val="2"/>
            <w:tcBorders>
              <w:top w:val="nil"/>
              <w:left w:val="nil"/>
              <w:bottom w:val="nil"/>
              <w:right w:val="nil"/>
            </w:tcBorders>
            <w:shd w:val="clear" w:color="auto" w:fill="auto"/>
            <w:hideMark/>
          </w:tcPr>
          <w:p w:rsidR="00624183" w:rsidRPr="00624183" w:rsidRDefault="00624183" w:rsidP="00624183">
            <w:pPr>
              <w:rPr>
                <w:sz w:val="22"/>
                <w:szCs w:val="22"/>
                <w:lang w:eastAsia="ru-RU"/>
              </w:rPr>
            </w:pPr>
          </w:p>
        </w:tc>
        <w:tc>
          <w:tcPr>
            <w:tcW w:w="992" w:type="dxa"/>
            <w:tcBorders>
              <w:top w:val="nil"/>
              <w:left w:val="nil"/>
              <w:bottom w:val="nil"/>
              <w:right w:val="nil"/>
            </w:tcBorders>
            <w:shd w:val="clear" w:color="auto" w:fill="auto"/>
            <w:hideMark/>
          </w:tcPr>
          <w:p w:rsidR="00624183" w:rsidRPr="00624183" w:rsidRDefault="00624183" w:rsidP="00624183">
            <w:pPr>
              <w:rPr>
                <w:sz w:val="22"/>
                <w:szCs w:val="22"/>
                <w:lang w:eastAsia="ru-RU"/>
              </w:rPr>
            </w:pPr>
          </w:p>
        </w:tc>
        <w:tc>
          <w:tcPr>
            <w:tcW w:w="851" w:type="dxa"/>
            <w:tcBorders>
              <w:top w:val="nil"/>
              <w:left w:val="nil"/>
              <w:bottom w:val="nil"/>
              <w:right w:val="nil"/>
            </w:tcBorders>
            <w:shd w:val="clear" w:color="auto" w:fill="auto"/>
            <w:hideMark/>
          </w:tcPr>
          <w:p w:rsidR="00624183" w:rsidRPr="00624183" w:rsidRDefault="00624183" w:rsidP="00624183">
            <w:pPr>
              <w:rPr>
                <w:sz w:val="22"/>
                <w:szCs w:val="22"/>
                <w:lang w:eastAsia="ru-RU"/>
              </w:rPr>
            </w:pPr>
          </w:p>
        </w:tc>
        <w:tc>
          <w:tcPr>
            <w:tcW w:w="4536" w:type="dxa"/>
            <w:gridSpan w:val="3"/>
            <w:tcBorders>
              <w:top w:val="nil"/>
              <w:left w:val="nil"/>
              <w:bottom w:val="single" w:sz="4" w:space="0" w:color="auto"/>
              <w:right w:val="nil"/>
            </w:tcBorders>
            <w:shd w:val="clear" w:color="auto" w:fill="auto"/>
            <w:hideMark/>
          </w:tcPr>
          <w:p w:rsidR="00624183" w:rsidRPr="00624183" w:rsidRDefault="00624183" w:rsidP="00624183">
            <w:pPr>
              <w:jc w:val="right"/>
              <w:rPr>
                <w:b/>
                <w:bCs/>
                <w:sz w:val="22"/>
                <w:szCs w:val="22"/>
                <w:lang w:eastAsia="ru-RU"/>
              </w:rPr>
            </w:pPr>
            <w:r w:rsidRPr="00624183">
              <w:rPr>
                <w:b/>
                <w:bCs/>
                <w:sz w:val="22"/>
                <w:szCs w:val="22"/>
                <w:lang w:eastAsia="ru-RU"/>
              </w:rPr>
              <w:t>(тыс. рублей)</w:t>
            </w:r>
          </w:p>
        </w:tc>
      </w:tr>
      <w:tr w:rsidR="00624183" w:rsidRPr="00624183" w:rsidTr="00624183">
        <w:trPr>
          <w:trHeight w:val="375"/>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183" w:rsidRPr="00624183" w:rsidRDefault="00624183" w:rsidP="00624183">
            <w:pPr>
              <w:jc w:val="center"/>
              <w:rPr>
                <w:b/>
                <w:bCs/>
                <w:sz w:val="22"/>
                <w:szCs w:val="22"/>
                <w:lang w:eastAsia="ru-RU"/>
              </w:rPr>
            </w:pPr>
            <w:r w:rsidRPr="00624183">
              <w:rPr>
                <w:b/>
                <w:bCs/>
                <w:sz w:val="22"/>
                <w:szCs w:val="22"/>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624183">
            <w:pPr>
              <w:jc w:val="center"/>
              <w:rPr>
                <w:b/>
                <w:bCs/>
                <w:sz w:val="22"/>
                <w:szCs w:val="22"/>
                <w:lang w:eastAsia="ru-RU"/>
              </w:rPr>
            </w:pPr>
            <w:r w:rsidRPr="00624183">
              <w:rPr>
                <w:b/>
                <w:bCs/>
                <w:sz w:val="22"/>
                <w:szCs w:val="22"/>
                <w:lang w:eastAsia="ru-RU"/>
              </w:rPr>
              <w:t>Рз</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624183">
            <w:pPr>
              <w:jc w:val="center"/>
              <w:rPr>
                <w:b/>
                <w:bCs/>
                <w:sz w:val="22"/>
                <w:szCs w:val="22"/>
                <w:lang w:eastAsia="ru-RU"/>
              </w:rPr>
            </w:pPr>
            <w:r w:rsidRPr="00624183">
              <w:rPr>
                <w:b/>
                <w:bCs/>
                <w:sz w:val="22"/>
                <w:szCs w:val="22"/>
                <w:lang w:eastAsia="ru-RU"/>
              </w:rPr>
              <w:t>ПР</w:t>
            </w:r>
          </w:p>
        </w:tc>
        <w:tc>
          <w:tcPr>
            <w:tcW w:w="1984" w:type="dxa"/>
            <w:tcBorders>
              <w:top w:val="nil"/>
              <w:left w:val="nil"/>
              <w:bottom w:val="single" w:sz="4" w:space="0" w:color="auto"/>
              <w:right w:val="single" w:sz="4" w:space="0" w:color="auto"/>
            </w:tcBorders>
            <w:shd w:val="clear" w:color="auto" w:fill="auto"/>
            <w:noWrap/>
            <w:vAlign w:val="bottom"/>
            <w:hideMark/>
          </w:tcPr>
          <w:p w:rsidR="00624183" w:rsidRPr="00624183" w:rsidRDefault="00624183" w:rsidP="00624183">
            <w:pPr>
              <w:jc w:val="center"/>
              <w:rPr>
                <w:b/>
                <w:bCs/>
                <w:sz w:val="22"/>
                <w:szCs w:val="22"/>
                <w:lang w:eastAsia="ru-RU"/>
              </w:rPr>
            </w:pPr>
            <w:r w:rsidRPr="00624183">
              <w:rPr>
                <w:b/>
                <w:bCs/>
                <w:sz w:val="22"/>
                <w:szCs w:val="22"/>
                <w:lang w:eastAsia="ru-RU"/>
              </w:rPr>
              <w:t>ЦСР</w:t>
            </w:r>
          </w:p>
        </w:tc>
        <w:tc>
          <w:tcPr>
            <w:tcW w:w="709" w:type="dxa"/>
            <w:tcBorders>
              <w:top w:val="nil"/>
              <w:left w:val="nil"/>
              <w:bottom w:val="single" w:sz="4" w:space="0" w:color="auto"/>
              <w:right w:val="single" w:sz="4" w:space="0" w:color="auto"/>
            </w:tcBorders>
            <w:shd w:val="clear" w:color="auto" w:fill="auto"/>
            <w:noWrap/>
            <w:vAlign w:val="bottom"/>
            <w:hideMark/>
          </w:tcPr>
          <w:p w:rsidR="00624183" w:rsidRPr="00624183" w:rsidRDefault="00624183" w:rsidP="00624183">
            <w:pPr>
              <w:jc w:val="center"/>
              <w:rPr>
                <w:b/>
                <w:bCs/>
                <w:sz w:val="22"/>
                <w:szCs w:val="22"/>
                <w:lang w:eastAsia="ru-RU"/>
              </w:rPr>
            </w:pPr>
            <w:r w:rsidRPr="00624183">
              <w:rPr>
                <w:b/>
                <w:bCs/>
                <w:sz w:val="22"/>
                <w:szCs w:val="22"/>
                <w:lang w:eastAsia="ru-RU"/>
              </w:rPr>
              <w:t>ВР</w:t>
            </w:r>
          </w:p>
        </w:tc>
        <w:tc>
          <w:tcPr>
            <w:tcW w:w="1843" w:type="dxa"/>
            <w:tcBorders>
              <w:top w:val="nil"/>
              <w:left w:val="nil"/>
              <w:bottom w:val="single" w:sz="4" w:space="0" w:color="auto"/>
              <w:right w:val="single" w:sz="4" w:space="0" w:color="auto"/>
            </w:tcBorders>
            <w:shd w:val="clear" w:color="auto" w:fill="auto"/>
            <w:noWrap/>
            <w:vAlign w:val="bottom"/>
            <w:hideMark/>
          </w:tcPr>
          <w:p w:rsidR="00624183" w:rsidRPr="00624183" w:rsidRDefault="00624183" w:rsidP="00624183">
            <w:pPr>
              <w:jc w:val="center"/>
              <w:rPr>
                <w:b/>
                <w:bCs/>
                <w:sz w:val="22"/>
                <w:szCs w:val="22"/>
                <w:lang w:eastAsia="ru-RU"/>
              </w:rPr>
            </w:pPr>
            <w:r w:rsidRPr="00624183">
              <w:rPr>
                <w:b/>
                <w:bCs/>
                <w:sz w:val="22"/>
                <w:szCs w:val="22"/>
                <w:lang w:eastAsia="ru-RU"/>
              </w:rPr>
              <w:t>Сумма</w:t>
            </w:r>
          </w:p>
        </w:tc>
      </w:tr>
      <w:tr w:rsidR="00624183" w:rsidRPr="00624183" w:rsidTr="00624183">
        <w:trPr>
          <w:trHeight w:val="242"/>
          <w:tblHeader/>
        </w:trPr>
        <w:tc>
          <w:tcPr>
            <w:tcW w:w="4395" w:type="dxa"/>
            <w:gridSpan w:val="2"/>
            <w:tcBorders>
              <w:top w:val="single" w:sz="4" w:space="0" w:color="auto"/>
              <w:left w:val="single" w:sz="4" w:space="0" w:color="auto"/>
              <w:bottom w:val="single" w:sz="4" w:space="0" w:color="auto"/>
              <w:right w:val="single" w:sz="4" w:space="0" w:color="auto"/>
            </w:tcBorders>
            <w:shd w:val="clear" w:color="auto" w:fill="auto"/>
            <w:hideMark/>
          </w:tcPr>
          <w:p w:rsidR="00624183" w:rsidRPr="00624183" w:rsidRDefault="00624183" w:rsidP="00624183">
            <w:pPr>
              <w:jc w:val="center"/>
              <w:rPr>
                <w:sz w:val="22"/>
                <w:szCs w:val="22"/>
                <w:lang w:eastAsia="ru-RU"/>
              </w:rPr>
            </w:pPr>
            <w:r w:rsidRPr="00624183">
              <w:rPr>
                <w:sz w:val="22"/>
                <w:szCs w:val="22"/>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24183" w:rsidRPr="00624183" w:rsidRDefault="00624183" w:rsidP="00624183">
            <w:pPr>
              <w:jc w:val="center"/>
              <w:rPr>
                <w:sz w:val="22"/>
                <w:szCs w:val="22"/>
                <w:lang w:eastAsia="ru-RU"/>
              </w:rPr>
            </w:pPr>
            <w:r w:rsidRPr="00624183">
              <w:rPr>
                <w:sz w:val="22"/>
                <w:szCs w:val="22"/>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4183" w:rsidRPr="00624183" w:rsidRDefault="00624183" w:rsidP="00624183">
            <w:pPr>
              <w:jc w:val="center"/>
              <w:rPr>
                <w:sz w:val="22"/>
                <w:szCs w:val="22"/>
                <w:lang w:eastAsia="ru-RU"/>
              </w:rPr>
            </w:pPr>
            <w:r w:rsidRPr="00624183">
              <w:rPr>
                <w:sz w:val="22"/>
                <w:szCs w:val="22"/>
                <w:lang w:eastAsia="ru-RU"/>
              </w:rPr>
              <w:t>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624183" w:rsidRPr="00624183" w:rsidRDefault="00624183" w:rsidP="00624183">
            <w:pPr>
              <w:jc w:val="center"/>
              <w:rPr>
                <w:sz w:val="22"/>
                <w:szCs w:val="22"/>
                <w:lang w:eastAsia="ru-RU"/>
              </w:rPr>
            </w:pPr>
            <w:r w:rsidRPr="00624183">
              <w:rPr>
                <w:sz w:val="22"/>
                <w:szCs w:val="22"/>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24183" w:rsidRPr="00624183" w:rsidRDefault="00624183" w:rsidP="00624183">
            <w:pPr>
              <w:jc w:val="center"/>
              <w:rPr>
                <w:sz w:val="22"/>
                <w:szCs w:val="22"/>
                <w:lang w:eastAsia="ru-RU"/>
              </w:rPr>
            </w:pPr>
            <w:r w:rsidRPr="00624183">
              <w:rPr>
                <w:sz w:val="22"/>
                <w:szCs w:val="22"/>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24183" w:rsidRPr="00624183" w:rsidRDefault="00624183" w:rsidP="00624183">
            <w:pPr>
              <w:jc w:val="center"/>
              <w:rPr>
                <w:sz w:val="22"/>
                <w:szCs w:val="22"/>
                <w:lang w:eastAsia="ru-RU"/>
              </w:rPr>
            </w:pPr>
            <w:r w:rsidRPr="00624183">
              <w:rPr>
                <w:sz w:val="22"/>
                <w:szCs w:val="22"/>
                <w:lang w:eastAsia="ru-RU"/>
              </w:rPr>
              <w:t>6</w:t>
            </w:r>
          </w:p>
        </w:tc>
      </w:tr>
      <w:tr w:rsidR="00624183" w:rsidRPr="00624183" w:rsidTr="00624183">
        <w:trPr>
          <w:trHeight w:val="375"/>
        </w:trPr>
        <w:tc>
          <w:tcPr>
            <w:tcW w:w="4395" w:type="dxa"/>
            <w:gridSpan w:val="2"/>
            <w:tcBorders>
              <w:top w:val="single"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ВСЕГО</w:t>
            </w:r>
          </w:p>
        </w:tc>
        <w:tc>
          <w:tcPr>
            <w:tcW w:w="992" w:type="dxa"/>
            <w:tcBorders>
              <w:top w:val="single"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851" w:type="dxa"/>
            <w:tcBorders>
              <w:top w:val="single"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984" w:type="dxa"/>
            <w:tcBorders>
              <w:top w:val="single"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709" w:type="dxa"/>
            <w:tcBorders>
              <w:top w:val="single"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843" w:type="dxa"/>
            <w:tcBorders>
              <w:top w:val="single"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10 730,5</w:t>
            </w:r>
          </w:p>
        </w:tc>
      </w:tr>
      <w:tr w:rsidR="00624183" w:rsidRPr="00624183" w:rsidTr="00624183">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5 814,6</w:t>
            </w:r>
          </w:p>
        </w:tc>
      </w:tr>
      <w:tr w:rsidR="00624183" w:rsidRPr="00624183" w:rsidTr="00624183">
        <w:trPr>
          <w:trHeight w:val="11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780,0</w:t>
            </w:r>
          </w:p>
        </w:tc>
      </w:tr>
      <w:tr w:rsidR="00624183" w:rsidRPr="00624183" w:rsidTr="00624183">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Расходы на выплаты по оплате труда Главе Митякинского сельского поселения по непрограммному направлению расходов «Глава Митякинского сельского поселения Тарасовского района» в рамках непрограммного направления деятельности «Обеспечение функционирования Главы Митякинского сельского поселения Тарасовского района»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88 1 00 00110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780,0</w:t>
            </w:r>
          </w:p>
        </w:tc>
      </w:tr>
      <w:tr w:rsidR="00624183" w:rsidRPr="00624183" w:rsidTr="00624183">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3 603,8</w:t>
            </w:r>
          </w:p>
        </w:tc>
      </w:tr>
      <w:tr w:rsidR="00624183" w:rsidRPr="00624183" w:rsidTr="00624183">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89 1 00 00110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2826,1</w:t>
            </w:r>
          </w:p>
        </w:tc>
      </w:tr>
      <w:tr w:rsidR="00624183" w:rsidRPr="00624183" w:rsidTr="00624183">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lastRenderedPageBreak/>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767,4</w:t>
            </w:r>
          </w:p>
        </w:tc>
      </w:tr>
      <w:tr w:rsidR="00624183" w:rsidRPr="00624183" w:rsidTr="00624183">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(Уплата налогов, сборов и иных платежей)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850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center"/>
              <w:rPr>
                <w:sz w:val="22"/>
                <w:szCs w:val="22"/>
                <w:lang w:eastAsia="ru-RU"/>
              </w:rPr>
            </w:pPr>
            <w:r w:rsidRPr="00624183">
              <w:rPr>
                <w:sz w:val="22"/>
                <w:szCs w:val="22"/>
                <w:lang w:eastAsia="ru-RU"/>
              </w:rPr>
              <w:t xml:space="preserve">             10,1                                                                                                                                                                                                                                                                                                                                                                                                                                                                                                                                                                                                                                                                                                                                                                                                                                                                                                                                                                                                                                                                                                                                                                                                                                                                            </w:t>
            </w:r>
          </w:p>
        </w:tc>
      </w:tr>
      <w:tr w:rsidR="00624183" w:rsidRPr="00624183" w:rsidTr="00624183">
        <w:trPr>
          <w:trHeight w:val="98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jc w:val="both"/>
              <w:rPr>
                <w:sz w:val="22"/>
                <w:szCs w:val="22"/>
                <w:lang w:eastAsia="ru-RU"/>
              </w:rPr>
            </w:pPr>
            <w:r w:rsidRPr="00624183">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89 9 00 72390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0,2</w:t>
            </w:r>
          </w:p>
        </w:tc>
      </w:tr>
      <w:tr w:rsidR="00624183" w:rsidRPr="00624183" w:rsidTr="00624183">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Обеспечение проведения выборов и референдумов</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07</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382,5</w:t>
            </w:r>
          </w:p>
        </w:tc>
      </w:tr>
      <w:tr w:rsidR="00624183" w:rsidRPr="00624183" w:rsidTr="00624183">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07</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880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382,5</w:t>
            </w:r>
          </w:p>
        </w:tc>
      </w:tr>
      <w:tr w:rsidR="00624183" w:rsidRPr="00624183" w:rsidTr="00624183">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Другие 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1048,3</w:t>
            </w:r>
          </w:p>
        </w:tc>
      </w:tr>
      <w:tr w:rsidR="00624183" w:rsidRPr="00624183" w:rsidTr="00624183">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01 1 00 20120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10,0</w:t>
            </w:r>
          </w:p>
        </w:tc>
      </w:tr>
      <w:tr w:rsidR="00624183" w:rsidRPr="00624183" w:rsidTr="00624183">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01 1 00 20130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18,0</w:t>
            </w:r>
          </w:p>
        </w:tc>
      </w:tr>
      <w:tr w:rsidR="00624183" w:rsidRPr="00624183" w:rsidTr="00624183">
        <w:trPr>
          <w:trHeight w:val="55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 xml:space="preserve">Расходы на мероприятия, связанные с ведением похозяйственного учета в </w:t>
            </w:r>
            <w:r w:rsidRPr="00624183">
              <w:rPr>
                <w:sz w:val="22"/>
                <w:szCs w:val="22"/>
                <w:lang w:eastAsia="ru-RU"/>
              </w:rPr>
              <w:lastRenderedPageBreak/>
              <w:t>Митякинском сельском поселении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lastRenderedPageBreak/>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01 1 00 20170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15,0</w:t>
            </w:r>
          </w:p>
        </w:tc>
      </w:tr>
      <w:tr w:rsidR="00624183" w:rsidRPr="00624183" w:rsidTr="00624183">
        <w:trPr>
          <w:trHeight w:val="55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01 1 00 99990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214,0</w:t>
            </w:r>
          </w:p>
        </w:tc>
      </w:tr>
      <w:tr w:rsidR="00624183" w:rsidRPr="00624183" w:rsidTr="00624183">
        <w:trPr>
          <w:trHeight w:val="83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Обеспечение дополнительного профессионального образования, повышения квалификации, участие в семинаре лиц, замещающих выборные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07 1 00 20180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16,0</w:t>
            </w:r>
          </w:p>
        </w:tc>
      </w:tr>
      <w:tr w:rsidR="00624183" w:rsidRPr="00624183" w:rsidTr="00624183">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99 9 0020140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100,0</w:t>
            </w:r>
          </w:p>
        </w:tc>
      </w:tr>
      <w:tr w:rsidR="00624183" w:rsidRPr="00624183" w:rsidTr="00624183">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Реализация направления расходов в рамках непрограммных расходов Администрации Митякинского сельского поселения (Уплата налогов, сборов и иных платежей)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850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675,3</w:t>
            </w:r>
          </w:p>
        </w:tc>
      </w:tr>
      <w:tr w:rsidR="00624183" w:rsidRPr="00624183" w:rsidTr="00624183">
        <w:trPr>
          <w:trHeight w:val="43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НАЦИОНАЛЬНАЯ ОБОРОНА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174,8</w:t>
            </w:r>
          </w:p>
        </w:tc>
      </w:tr>
      <w:tr w:rsidR="00624183" w:rsidRPr="00624183" w:rsidTr="00624183">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Мобилизационная и вневойсковая подготовка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174,8</w:t>
            </w:r>
          </w:p>
        </w:tc>
      </w:tr>
      <w:tr w:rsidR="00624183" w:rsidRPr="00624183" w:rsidTr="00624183">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 xml:space="preserve">Расходы на осуществление первичного воинского учета на территориях, где отсутствуют военные комиссариаты по </w:t>
            </w:r>
            <w:r w:rsidRPr="00624183">
              <w:rPr>
                <w:sz w:val="22"/>
                <w:szCs w:val="22"/>
                <w:lang w:eastAsia="ru-RU"/>
              </w:rPr>
              <w:lastRenderedPageBreak/>
              <w:t>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lastRenderedPageBreak/>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val="en-US" w:eastAsia="ru-RU"/>
              </w:rPr>
            </w:pPr>
            <w:r w:rsidRPr="00624183">
              <w:rPr>
                <w:sz w:val="22"/>
                <w:szCs w:val="22"/>
                <w:lang w:val="en-US" w:eastAsia="ru-RU"/>
              </w:rPr>
              <w:t>8</w:t>
            </w:r>
            <w:r w:rsidRPr="00624183">
              <w:rPr>
                <w:sz w:val="22"/>
                <w:szCs w:val="22"/>
                <w:lang w:eastAsia="ru-RU"/>
              </w:rPr>
              <w:t xml:space="preserve">9 9 </w:t>
            </w:r>
            <w:r w:rsidRPr="00624183">
              <w:rPr>
                <w:sz w:val="22"/>
                <w:szCs w:val="22"/>
                <w:lang w:val="en-US" w:eastAsia="ru-RU"/>
              </w:rPr>
              <w:t xml:space="preserve">00 </w:t>
            </w:r>
            <w:r w:rsidRPr="00624183">
              <w:rPr>
                <w:sz w:val="22"/>
                <w:szCs w:val="22"/>
                <w:lang w:eastAsia="ru-RU"/>
              </w:rPr>
              <w:t>5118</w:t>
            </w:r>
            <w:r w:rsidRPr="00624183">
              <w:rPr>
                <w:sz w:val="22"/>
                <w:szCs w:val="22"/>
                <w:lang w:val="en-US" w:eastAsia="ru-RU"/>
              </w:rPr>
              <w:t>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155,1</w:t>
            </w:r>
          </w:p>
        </w:tc>
      </w:tr>
      <w:tr w:rsidR="00624183" w:rsidRPr="00624183" w:rsidTr="00624183">
        <w:trPr>
          <w:trHeight w:val="77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val="en-US" w:eastAsia="ru-RU"/>
              </w:rPr>
              <w:t>8</w:t>
            </w:r>
            <w:r w:rsidRPr="00624183">
              <w:rPr>
                <w:sz w:val="22"/>
                <w:szCs w:val="22"/>
                <w:lang w:eastAsia="ru-RU"/>
              </w:rPr>
              <w:t xml:space="preserve">9 9 </w:t>
            </w:r>
            <w:r w:rsidRPr="00624183">
              <w:rPr>
                <w:sz w:val="22"/>
                <w:szCs w:val="22"/>
                <w:lang w:val="en-US" w:eastAsia="ru-RU"/>
              </w:rPr>
              <w:t xml:space="preserve">00 </w:t>
            </w:r>
            <w:r w:rsidRPr="00624183">
              <w:rPr>
                <w:sz w:val="22"/>
                <w:szCs w:val="22"/>
                <w:lang w:eastAsia="ru-RU"/>
              </w:rPr>
              <w:t>5118</w:t>
            </w:r>
            <w:r w:rsidRPr="00624183">
              <w:rPr>
                <w:sz w:val="22"/>
                <w:szCs w:val="22"/>
                <w:lang w:val="en-US" w:eastAsia="ru-RU"/>
              </w:rPr>
              <w:t>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19,7</w:t>
            </w:r>
          </w:p>
        </w:tc>
      </w:tr>
      <w:tr w:rsidR="00624183" w:rsidRPr="00624183" w:rsidTr="00624183">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НАЦИОНАЛЬНАЯ ЭКОНОМИКА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2 669,1</w:t>
            </w:r>
          </w:p>
        </w:tc>
      </w:tr>
      <w:tr w:rsidR="00624183" w:rsidRPr="00624183" w:rsidTr="00624183">
        <w:trPr>
          <w:trHeight w:val="40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 Дорожное хозяйство (дорожные фонды)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09</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2 669,1</w:t>
            </w:r>
          </w:p>
        </w:tc>
      </w:tr>
      <w:tr w:rsidR="00624183" w:rsidRPr="00624183" w:rsidTr="00624183">
        <w:trPr>
          <w:trHeight w:val="982"/>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09</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03 100 20150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2 669,1</w:t>
            </w:r>
          </w:p>
        </w:tc>
      </w:tr>
      <w:tr w:rsidR="00624183" w:rsidRPr="00624183" w:rsidTr="00624183">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ЖИЛИЩНО-КОММУНАЛЬНОЕ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158,0</w:t>
            </w:r>
          </w:p>
        </w:tc>
      </w:tr>
      <w:tr w:rsidR="00624183" w:rsidRPr="00624183" w:rsidTr="00624183">
        <w:trPr>
          <w:trHeight w:val="34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15,0</w:t>
            </w:r>
          </w:p>
        </w:tc>
      </w:tr>
      <w:tr w:rsidR="00624183" w:rsidRPr="00624183" w:rsidTr="00624183">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04 1 00 20020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15,0</w:t>
            </w:r>
          </w:p>
        </w:tc>
      </w:tr>
      <w:tr w:rsidR="00624183" w:rsidRPr="00624183" w:rsidTr="00624183">
        <w:trPr>
          <w:trHeight w:val="34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Благоустройство</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143,0</w:t>
            </w:r>
          </w:p>
        </w:tc>
      </w:tr>
      <w:tr w:rsidR="00624183" w:rsidRPr="00624183" w:rsidTr="00624183">
        <w:trPr>
          <w:trHeight w:val="428"/>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 xml:space="preserve">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w:t>
            </w:r>
            <w:r w:rsidRPr="00624183">
              <w:rPr>
                <w:sz w:val="22"/>
                <w:szCs w:val="22"/>
                <w:lang w:eastAsia="ru-RU"/>
              </w:rPr>
              <w:lastRenderedPageBreak/>
              <w:t>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lastRenderedPageBreak/>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04 2 00 20060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9,0</w:t>
            </w:r>
          </w:p>
        </w:tc>
      </w:tr>
      <w:tr w:rsidR="00624183" w:rsidRPr="00624183" w:rsidTr="00624183">
        <w:trPr>
          <w:trHeight w:val="33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Расходы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04 2 00 20070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134,0</w:t>
            </w:r>
          </w:p>
        </w:tc>
      </w:tr>
      <w:tr w:rsidR="00624183" w:rsidRPr="00624183" w:rsidTr="00624183">
        <w:trPr>
          <w:trHeight w:val="33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КУЛЬТУРА, КИНЕМАТОГРАФИЯ</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1 912,5</w:t>
            </w:r>
          </w:p>
        </w:tc>
      </w:tr>
      <w:tr w:rsidR="00624183" w:rsidRPr="00624183" w:rsidTr="00624183">
        <w:trPr>
          <w:trHeight w:val="422"/>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Культура</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jc w:val="right"/>
              <w:rPr>
                <w:sz w:val="22"/>
                <w:szCs w:val="22"/>
              </w:rPr>
            </w:pPr>
            <w:r w:rsidRPr="00624183">
              <w:rPr>
                <w:sz w:val="22"/>
                <w:szCs w:val="22"/>
                <w:lang w:eastAsia="ru-RU"/>
              </w:rPr>
              <w:t>1 912,5</w:t>
            </w:r>
          </w:p>
        </w:tc>
      </w:tr>
      <w:tr w:rsidR="00624183" w:rsidRPr="00624183" w:rsidTr="00624183">
        <w:trPr>
          <w:trHeight w:val="554"/>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06 1 00 0059</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611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jc w:val="right"/>
              <w:rPr>
                <w:sz w:val="22"/>
                <w:szCs w:val="22"/>
              </w:rPr>
            </w:pPr>
            <w:r w:rsidRPr="00624183">
              <w:rPr>
                <w:sz w:val="22"/>
                <w:szCs w:val="22"/>
                <w:lang w:eastAsia="ru-RU"/>
              </w:rPr>
              <w:t>1 912,5</w:t>
            </w:r>
          </w:p>
        </w:tc>
      </w:tr>
      <w:tr w:rsidR="00624183" w:rsidRPr="00624183" w:rsidTr="00624183">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 xml:space="preserve">Софинансирование расходов на повышение заработной      </w:t>
            </w:r>
          </w:p>
          <w:p w:rsidR="00624183" w:rsidRPr="00624183" w:rsidRDefault="00624183" w:rsidP="00624183">
            <w:pPr>
              <w:autoSpaceDE w:val="0"/>
              <w:autoSpaceDN w:val="0"/>
              <w:adjustRightInd w:val="0"/>
              <w:rPr>
                <w:sz w:val="22"/>
                <w:szCs w:val="22"/>
                <w:lang w:eastAsia="ru-RU"/>
              </w:rPr>
            </w:pPr>
            <w:r w:rsidRPr="00624183">
              <w:rPr>
                <w:sz w:val="22"/>
                <w:szCs w:val="22"/>
                <w:lang w:eastAsia="ru-RU"/>
              </w:rPr>
              <w:t xml:space="preserve">платы работникам муниципальных учреждений культу-ры (Субсидии бюджетным учреждениям на финансовое </w:t>
            </w:r>
          </w:p>
          <w:p w:rsidR="00624183" w:rsidRPr="00624183" w:rsidRDefault="00624183" w:rsidP="00624183">
            <w:pPr>
              <w:autoSpaceDE w:val="0"/>
              <w:autoSpaceDN w:val="0"/>
              <w:adjustRightInd w:val="0"/>
              <w:rPr>
                <w:sz w:val="22"/>
                <w:szCs w:val="22"/>
                <w:lang w:eastAsia="ru-RU"/>
              </w:rPr>
            </w:pPr>
            <w:r w:rsidRPr="00624183">
              <w:rPr>
                <w:sz w:val="22"/>
                <w:szCs w:val="22"/>
                <w:lang w:eastAsia="ru-RU"/>
              </w:rPr>
              <w:t xml:space="preserve">обеспечение государственного (муниципального) зада-ния на оказание государственных (муниципальных) услуг (выполнение работ)  </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06 1 00</w:t>
            </w:r>
            <w:r w:rsidRPr="00624183">
              <w:rPr>
                <w:sz w:val="22"/>
                <w:szCs w:val="22"/>
                <w:lang w:val="en-US" w:eastAsia="ru-RU"/>
              </w:rPr>
              <w:t>S</w:t>
            </w:r>
            <w:r w:rsidRPr="00624183">
              <w:rPr>
                <w:sz w:val="22"/>
                <w:szCs w:val="22"/>
                <w:lang w:eastAsia="ru-RU"/>
              </w:rPr>
              <w:t>3850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611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2,7</w:t>
            </w:r>
          </w:p>
        </w:tc>
      </w:tr>
      <w:tr w:rsidR="00624183" w:rsidRPr="00624183" w:rsidTr="00624183">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 xml:space="preserve">Субсидии на софинансирование повышения заработной      </w:t>
            </w:r>
          </w:p>
          <w:p w:rsidR="00624183" w:rsidRPr="00624183" w:rsidRDefault="00624183" w:rsidP="00624183">
            <w:pPr>
              <w:autoSpaceDE w:val="0"/>
              <w:autoSpaceDN w:val="0"/>
              <w:adjustRightInd w:val="0"/>
              <w:rPr>
                <w:sz w:val="22"/>
                <w:szCs w:val="22"/>
                <w:lang w:eastAsia="ru-RU"/>
              </w:rPr>
            </w:pPr>
            <w:r w:rsidRPr="00624183">
              <w:rPr>
                <w:sz w:val="22"/>
                <w:szCs w:val="22"/>
                <w:lang w:eastAsia="ru-RU"/>
              </w:rPr>
              <w:t xml:space="preserve">платы работникам муниципальных учреждений культуры (Субсидии бюджетным учреждениям на финансовое </w:t>
            </w:r>
          </w:p>
          <w:p w:rsidR="00624183" w:rsidRPr="00624183" w:rsidRDefault="00624183" w:rsidP="00624183">
            <w:pPr>
              <w:autoSpaceDE w:val="0"/>
              <w:autoSpaceDN w:val="0"/>
              <w:adjustRightInd w:val="0"/>
              <w:jc w:val="both"/>
              <w:rPr>
                <w:sz w:val="22"/>
                <w:szCs w:val="22"/>
                <w:lang w:eastAsia="ru-RU"/>
              </w:rPr>
            </w:pPr>
            <w:r w:rsidRPr="00624183">
              <w:rPr>
                <w:sz w:val="22"/>
                <w:szCs w:val="22"/>
                <w:lang w:eastAsia="ru-RU"/>
              </w:rPr>
              <w:t xml:space="preserve">обеспечение государственного (муниципального) зада-ния на оказание государственных (муниципальных) услуг (выполнение работ)  </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06 1 00 73850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611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34,6</w:t>
            </w:r>
          </w:p>
        </w:tc>
      </w:tr>
      <w:tr w:rsidR="00624183" w:rsidRPr="00624183" w:rsidTr="00624183">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both"/>
              <w:rPr>
                <w:sz w:val="22"/>
                <w:szCs w:val="22"/>
                <w:lang w:eastAsia="ru-RU"/>
              </w:rPr>
            </w:pPr>
            <w:r w:rsidRPr="00624183">
              <w:rPr>
                <w:sz w:val="22"/>
                <w:szCs w:val="22"/>
                <w:lang w:eastAsia="ru-RU"/>
              </w:rPr>
              <w:lastRenderedPageBreak/>
              <w:t>МЕЖБЮДЖЕТНЫЕ ТРАНСФЕРТЫ ОБЩЕГО ХАРАКТЕРА БЮДЖЕТАМ СУБЪЕКТОВ РОССИЙСКОЙ ФЕДЕРАЦИИ И МУНИЦИПАЛЬНЫХ ОБРАЗОВАНИЙ</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1,5</w:t>
            </w:r>
          </w:p>
        </w:tc>
      </w:tr>
      <w:tr w:rsidR="00624183" w:rsidRPr="00624183" w:rsidTr="00624183">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both"/>
              <w:rPr>
                <w:sz w:val="22"/>
                <w:szCs w:val="22"/>
                <w:lang w:eastAsia="ru-RU"/>
              </w:rPr>
            </w:pPr>
            <w:r w:rsidRPr="00624183">
              <w:rPr>
                <w:sz w:val="22"/>
                <w:szCs w:val="22"/>
                <w:lang w:eastAsia="ru-RU"/>
              </w:rPr>
              <w:t>Прочие межбюджетные трансферты общего характера</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1,5</w:t>
            </w:r>
          </w:p>
        </w:tc>
      </w:tr>
      <w:tr w:rsidR="00624183" w:rsidRPr="00624183" w:rsidTr="00624183">
        <w:trPr>
          <w:trHeight w:val="2978"/>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99 9 00 85010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rPr>
                <w:sz w:val="22"/>
                <w:szCs w:val="22"/>
                <w:lang w:eastAsia="ru-RU"/>
              </w:rPr>
            </w:pPr>
            <w:r w:rsidRPr="00624183">
              <w:rPr>
                <w:sz w:val="22"/>
                <w:szCs w:val="22"/>
                <w:lang w:eastAsia="ru-RU"/>
              </w:rPr>
              <w:t>540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624183" w:rsidRPr="00624183" w:rsidRDefault="00624183" w:rsidP="00624183">
            <w:pPr>
              <w:autoSpaceDE w:val="0"/>
              <w:autoSpaceDN w:val="0"/>
              <w:adjustRightInd w:val="0"/>
              <w:jc w:val="right"/>
              <w:rPr>
                <w:sz w:val="22"/>
                <w:szCs w:val="22"/>
                <w:lang w:eastAsia="ru-RU"/>
              </w:rPr>
            </w:pPr>
            <w:r w:rsidRPr="00624183">
              <w:rPr>
                <w:sz w:val="22"/>
                <w:szCs w:val="22"/>
                <w:lang w:eastAsia="ru-RU"/>
              </w:rPr>
              <w:t>1,5</w:t>
            </w:r>
          </w:p>
        </w:tc>
      </w:tr>
    </w:tbl>
    <w:p w:rsidR="005E41B7" w:rsidRDefault="005E41B7" w:rsidP="00BE659B">
      <w:pPr>
        <w:rPr>
          <w:sz w:val="22"/>
          <w:szCs w:val="22"/>
        </w:rPr>
      </w:pPr>
    </w:p>
    <w:p w:rsidR="005E41B7" w:rsidRDefault="005E41B7" w:rsidP="00BE659B">
      <w:pPr>
        <w:rPr>
          <w:sz w:val="22"/>
          <w:szCs w:val="22"/>
        </w:rPr>
      </w:pPr>
    </w:p>
    <w:p w:rsidR="005E41B7" w:rsidRPr="00624183" w:rsidRDefault="005E41B7" w:rsidP="005E41B7">
      <w:pPr>
        <w:rPr>
          <w:sz w:val="22"/>
          <w:szCs w:val="22"/>
        </w:rPr>
      </w:pPr>
      <w:r w:rsidRPr="00624183">
        <w:rPr>
          <w:sz w:val="22"/>
          <w:szCs w:val="22"/>
        </w:rPr>
        <w:br w:type="textWrapping" w:clear="all"/>
      </w:r>
    </w:p>
    <w:p w:rsidR="005E41B7" w:rsidRPr="00624183" w:rsidRDefault="005E41B7" w:rsidP="005E41B7">
      <w:pPr>
        <w:rPr>
          <w:sz w:val="22"/>
          <w:szCs w:val="22"/>
        </w:rPr>
      </w:pPr>
      <w:r w:rsidRPr="00624183">
        <w:rPr>
          <w:sz w:val="22"/>
          <w:szCs w:val="22"/>
        </w:rPr>
        <w:t>Председатель Собрания депутатов</w:t>
      </w:r>
    </w:p>
    <w:p w:rsidR="005E41B7" w:rsidRPr="00624183" w:rsidRDefault="005E41B7" w:rsidP="005E41B7">
      <w:pPr>
        <w:rPr>
          <w:sz w:val="22"/>
          <w:szCs w:val="22"/>
        </w:rPr>
      </w:pPr>
      <w:r w:rsidRPr="00624183">
        <w:rPr>
          <w:sz w:val="22"/>
          <w:szCs w:val="22"/>
        </w:rPr>
        <w:t xml:space="preserve"> </w:t>
      </w:r>
      <w:r w:rsidRPr="00624183">
        <w:rPr>
          <w:sz w:val="22"/>
          <w:szCs w:val="22"/>
          <w:lang w:eastAsia="ru-RU"/>
        </w:rPr>
        <w:t>Митякинского</w:t>
      </w:r>
      <w:r w:rsidRPr="00624183">
        <w:rPr>
          <w:sz w:val="22"/>
          <w:szCs w:val="22"/>
        </w:rPr>
        <w:t xml:space="preserve"> сельского поселения</w:t>
      </w:r>
      <w:r w:rsidRPr="00624183">
        <w:rPr>
          <w:sz w:val="22"/>
          <w:szCs w:val="22"/>
        </w:rPr>
        <w:tab/>
      </w:r>
      <w:r w:rsidRPr="00624183">
        <w:rPr>
          <w:sz w:val="22"/>
          <w:szCs w:val="22"/>
        </w:rPr>
        <w:tab/>
      </w:r>
      <w:r w:rsidRPr="00624183">
        <w:rPr>
          <w:sz w:val="22"/>
          <w:szCs w:val="22"/>
        </w:rPr>
        <w:tab/>
      </w:r>
      <w:r w:rsidRPr="00624183">
        <w:rPr>
          <w:sz w:val="22"/>
          <w:szCs w:val="22"/>
        </w:rPr>
        <w:tab/>
        <w:t>С.И. Куркин</w:t>
      </w:r>
    </w:p>
    <w:p w:rsidR="005E41B7" w:rsidRDefault="005E41B7"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tbl>
      <w:tblPr>
        <w:tblpPr w:leftFromText="180" w:rightFromText="180" w:vertAnchor="text" w:horzAnchor="margin" w:tblpXSpec="center" w:tblpY="27"/>
        <w:tblW w:w="10632" w:type="dxa"/>
        <w:tblLayout w:type="fixed"/>
        <w:tblLook w:val="04A0" w:firstRow="1" w:lastRow="0" w:firstColumn="1" w:lastColumn="0" w:noHBand="0" w:noVBand="1"/>
      </w:tblPr>
      <w:tblGrid>
        <w:gridCol w:w="3120"/>
        <w:gridCol w:w="5669"/>
        <w:gridCol w:w="1843"/>
      </w:tblGrid>
      <w:tr w:rsidR="00624183" w:rsidRPr="00624183" w:rsidTr="00624183">
        <w:trPr>
          <w:trHeight w:val="375"/>
        </w:trPr>
        <w:tc>
          <w:tcPr>
            <w:tcW w:w="3120" w:type="dxa"/>
            <w:tcBorders>
              <w:top w:val="nil"/>
              <w:left w:val="nil"/>
              <w:bottom w:val="nil"/>
              <w:right w:val="nil"/>
            </w:tcBorders>
            <w:shd w:val="clear" w:color="auto" w:fill="auto"/>
            <w:noWrap/>
            <w:vAlign w:val="bottom"/>
            <w:hideMark/>
          </w:tcPr>
          <w:p w:rsidR="00624183" w:rsidRPr="00624183" w:rsidRDefault="00624183" w:rsidP="00624183">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624183" w:rsidRPr="00624183" w:rsidRDefault="00624183" w:rsidP="00624183">
            <w:pPr>
              <w:ind w:left="2018" w:hanging="851"/>
              <w:jc w:val="right"/>
              <w:rPr>
                <w:sz w:val="22"/>
                <w:szCs w:val="22"/>
                <w:lang w:eastAsia="ru-RU"/>
              </w:rPr>
            </w:pPr>
            <w:r w:rsidRPr="00624183">
              <w:rPr>
                <w:sz w:val="22"/>
                <w:szCs w:val="22"/>
                <w:lang w:eastAsia="ru-RU"/>
              </w:rPr>
              <w:t>Приложение 7</w:t>
            </w:r>
          </w:p>
        </w:tc>
      </w:tr>
      <w:tr w:rsidR="00624183" w:rsidRPr="00624183" w:rsidTr="00624183">
        <w:trPr>
          <w:trHeight w:val="375"/>
        </w:trPr>
        <w:tc>
          <w:tcPr>
            <w:tcW w:w="3120" w:type="dxa"/>
            <w:tcBorders>
              <w:top w:val="nil"/>
              <w:left w:val="nil"/>
              <w:bottom w:val="nil"/>
              <w:right w:val="nil"/>
            </w:tcBorders>
            <w:shd w:val="clear" w:color="auto" w:fill="auto"/>
            <w:noWrap/>
            <w:vAlign w:val="bottom"/>
            <w:hideMark/>
          </w:tcPr>
          <w:p w:rsidR="00624183" w:rsidRPr="00624183" w:rsidRDefault="00624183" w:rsidP="00624183">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624183" w:rsidRPr="00624183" w:rsidRDefault="00624183" w:rsidP="00624183">
            <w:pPr>
              <w:ind w:left="2018" w:hanging="851"/>
              <w:jc w:val="right"/>
              <w:rPr>
                <w:sz w:val="22"/>
                <w:szCs w:val="22"/>
                <w:lang w:eastAsia="ru-RU"/>
              </w:rPr>
            </w:pPr>
            <w:r w:rsidRPr="00624183">
              <w:rPr>
                <w:sz w:val="22"/>
                <w:szCs w:val="22"/>
                <w:lang w:eastAsia="ru-RU"/>
              </w:rPr>
              <w:t>к решению Собрания депутатов</w:t>
            </w:r>
          </w:p>
          <w:p w:rsidR="00624183" w:rsidRPr="00624183" w:rsidRDefault="00624183" w:rsidP="00624183">
            <w:pPr>
              <w:ind w:left="2018" w:hanging="851"/>
              <w:jc w:val="right"/>
              <w:rPr>
                <w:sz w:val="22"/>
                <w:szCs w:val="22"/>
                <w:lang w:eastAsia="ru-RU"/>
              </w:rPr>
            </w:pPr>
            <w:r w:rsidRPr="00624183">
              <w:rPr>
                <w:sz w:val="22"/>
                <w:szCs w:val="22"/>
                <w:lang w:eastAsia="ru-RU"/>
              </w:rPr>
              <w:t>Митякинского сельского поселения</w:t>
            </w:r>
          </w:p>
          <w:p w:rsidR="00624183" w:rsidRPr="00624183" w:rsidRDefault="00624183" w:rsidP="00624183">
            <w:pPr>
              <w:ind w:left="1734" w:hanging="851"/>
              <w:jc w:val="right"/>
              <w:rPr>
                <w:sz w:val="22"/>
                <w:szCs w:val="22"/>
                <w:lang w:eastAsia="ru-RU"/>
              </w:rPr>
            </w:pPr>
            <w:r w:rsidRPr="00624183">
              <w:rPr>
                <w:sz w:val="22"/>
                <w:szCs w:val="22"/>
                <w:lang w:eastAsia="ru-RU"/>
              </w:rPr>
              <w:t xml:space="preserve">                                                    От 27.06.2016 г. №16</w:t>
            </w:r>
          </w:p>
        </w:tc>
      </w:tr>
      <w:tr w:rsidR="00624183" w:rsidRPr="00624183" w:rsidTr="00624183">
        <w:trPr>
          <w:trHeight w:val="375"/>
        </w:trPr>
        <w:tc>
          <w:tcPr>
            <w:tcW w:w="3120" w:type="dxa"/>
            <w:tcBorders>
              <w:top w:val="nil"/>
              <w:left w:val="nil"/>
              <w:bottom w:val="nil"/>
              <w:right w:val="nil"/>
            </w:tcBorders>
            <w:shd w:val="clear" w:color="auto" w:fill="auto"/>
            <w:noWrap/>
            <w:vAlign w:val="bottom"/>
            <w:hideMark/>
          </w:tcPr>
          <w:p w:rsidR="00624183" w:rsidRPr="00624183" w:rsidRDefault="00624183" w:rsidP="00624183">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624183" w:rsidRPr="00624183" w:rsidRDefault="00624183" w:rsidP="00624183">
            <w:pPr>
              <w:ind w:left="1592" w:hanging="851"/>
              <w:jc w:val="right"/>
              <w:rPr>
                <w:sz w:val="22"/>
                <w:szCs w:val="22"/>
                <w:lang w:eastAsia="ru-RU"/>
              </w:rPr>
            </w:pPr>
            <w:r w:rsidRPr="00624183">
              <w:rPr>
                <w:sz w:val="22"/>
                <w:szCs w:val="22"/>
                <w:lang w:eastAsia="ru-RU"/>
              </w:rPr>
              <w:t>«О внесении изменений в Решение от 21.12.2015г. №24 «О бюджете Митякинского сельского поселения Тарасовского района на 2016 год»</w:t>
            </w:r>
          </w:p>
        </w:tc>
      </w:tr>
      <w:tr w:rsidR="00624183" w:rsidRPr="00624183" w:rsidTr="00624183">
        <w:trPr>
          <w:trHeight w:val="375"/>
        </w:trPr>
        <w:tc>
          <w:tcPr>
            <w:tcW w:w="3120" w:type="dxa"/>
            <w:tcBorders>
              <w:top w:val="nil"/>
              <w:left w:val="nil"/>
              <w:bottom w:val="nil"/>
              <w:right w:val="nil"/>
            </w:tcBorders>
            <w:shd w:val="clear" w:color="auto" w:fill="auto"/>
            <w:noWrap/>
            <w:vAlign w:val="bottom"/>
            <w:hideMark/>
          </w:tcPr>
          <w:p w:rsidR="00624183" w:rsidRPr="00624183" w:rsidRDefault="00624183" w:rsidP="00624183">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624183" w:rsidRPr="00624183" w:rsidRDefault="00624183" w:rsidP="00624183">
            <w:pPr>
              <w:ind w:left="2018" w:hanging="851"/>
              <w:jc w:val="right"/>
              <w:rPr>
                <w:sz w:val="22"/>
                <w:szCs w:val="22"/>
                <w:lang w:eastAsia="ru-RU"/>
              </w:rPr>
            </w:pPr>
          </w:p>
        </w:tc>
      </w:tr>
      <w:tr w:rsidR="00624183" w:rsidRPr="00624183" w:rsidTr="00624183">
        <w:trPr>
          <w:trHeight w:val="375"/>
        </w:trPr>
        <w:tc>
          <w:tcPr>
            <w:tcW w:w="3120" w:type="dxa"/>
            <w:tcBorders>
              <w:top w:val="nil"/>
              <w:left w:val="nil"/>
              <w:bottom w:val="nil"/>
              <w:right w:val="nil"/>
            </w:tcBorders>
            <w:shd w:val="clear" w:color="auto" w:fill="auto"/>
            <w:noWrap/>
            <w:vAlign w:val="bottom"/>
            <w:hideMark/>
          </w:tcPr>
          <w:p w:rsidR="00624183" w:rsidRPr="00624183" w:rsidRDefault="00624183" w:rsidP="00624183">
            <w:pPr>
              <w:jc w:val="right"/>
              <w:rPr>
                <w:sz w:val="22"/>
                <w:szCs w:val="22"/>
                <w:lang w:eastAsia="ru-RU"/>
              </w:rPr>
            </w:pPr>
          </w:p>
        </w:tc>
        <w:tc>
          <w:tcPr>
            <w:tcW w:w="5669" w:type="dxa"/>
            <w:tcBorders>
              <w:top w:val="nil"/>
              <w:left w:val="nil"/>
              <w:bottom w:val="nil"/>
              <w:right w:val="nil"/>
            </w:tcBorders>
            <w:shd w:val="clear" w:color="auto" w:fill="auto"/>
            <w:noWrap/>
            <w:vAlign w:val="bottom"/>
            <w:hideMark/>
          </w:tcPr>
          <w:p w:rsidR="00624183" w:rsidRPr="00624183" w:rsidRDefault="00624183" w:rsidP="00624183">
            <w:pPr>
              <w:jc w:val="right"/>
              <w:rPr>
                <w:sz w:val="22"/>
                <w:szCs w:val="22"/>
                <w:lang w:eastAsia="ru-RU"/>
              </w:rPr>
            </w:pPr>
          </w:p>
        </w:tc>
        <w:tc>
          <w:tcPr>
            <w:tcW w:w="1843" w:type="dxa"/>
            <w:tcBorders>
              <w:top w:val="nil"/>
              <w:left w:val="nil"/>
              <w:bottom w:val="nil"/>
              <w:right w:val="nil"/>
            </w:tcBorders>
            <w:shd w:val="clear" w:color="auto" w:fill="auto"/>
            <w:noWrap/>
            <w:vAlign w:val="bottom"/>
            <w:hideMark/>
          </w:tcPr>
          <w:p w:rsidR="00624183" w:rsidRPr="00624183" w:rsidRDefault="00624183" w:rsidP="00624183">
            <w:pPr>
              <w:jc w:val="center"/>
              <w:rPr>
                <w:sz w:val="22"/>
                <w:szCs w:val="22"/>
                <w:lang w:eastAsia="ru-RU"/>
              </w:rPr>
            </w:pPr>
          </w:p>
        </w:tc>
      </w:tr>
    </w:tbl>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Pr="00624183" w:rsidRDefault="00624183" w:rsidP="00624183">
      <w:pPr>
        <w:jc w:val="center"/>
        <w:rPr>
          <w:b/>
          <w:sz w:val="22"/>
          <w:szCs w:val="22"/>
        </w:rPr>
      </w:pPr>
      <w:r w:rsidRPr="00624183">
        <w:rPr>
          <w:b/>
          <w:sz w:val="22"/>
          <w:szCs w:val="22"/>
        </w:rPr>
        <w:t xml:space="preserve">Ведомственная структура расходов бюджета </w:t>
      </w:r>
      <w:r w:rsidRPr="00624183">
        <w:rPr>
          <w:b/>
          <w:sz w:val="22"/>
          <w:szCs w:val="22"/>
          <w:lang w:eastAsia="ru-RU"/>
        </w:rPr>
        <w:t>Митякинского</w:t>
      </w:r>
      <w:r w:rsidRPr="00624183">
        <w:rPr>
          <w:b/>
          <w:sz w:val="22"/>
          <w:szCs w:val="22"/>
        </w:rPr>
        <w:t xml:space="preserve"> сельского поселения Тарасовского района на 2016 год</w:t>
      </w:r>
    </w:p>
    <w:tbl>
      <w:tblPr>
        <w:tblW w:w="10099" w:type="dxa"/>
        <w:tblInd w:w="-176" w:type="dxa"/>
        <w:tblLook w:val="04A0" w:firstRow="1" w:lastRow="0" w:firstColumn="1" w:lastColumn="0" w:noHBand="0" w:noVBand="1"/>
      </w:tblPr>
      <w:tblGrid>
        <w:gridCol w:w="4145"/>
        <w:gridCol w:w="993"/>
        <w:gridCol w:w="864"/>
        <w:gridCol w:w="605"/>
        <w:gridCol w:w="1366"/>
        <w:gridCol w:w="850"/>
        <w:gridCol w:w="1276"/>
      </w:tblGrid>
      <w:tr w:rsidR="00624183" w:rsidRPr="00624183" w:rsidTr="00624183">
        <w:trPr>
          <w:trHeight w:val="465"/>
        </w:trPr>
        <w:tc>
          <w:tcPr>
            <w:tcW w:w="4145" w:type="dxa"/>
            <w:tcBorders>
              <w:top w:val="nil"/>
              <w:left w:val="nil"/>
              <w:bottom w:val="nil"/>
              <w:right w:val="nil"/>
            </w:tcBorders>
            <w:shd w:val="clear" w:color="auto" w:fill="auto"/>
            <w:hideMark/>
          </w:tcPr>
          <w:p w:rsidR="00624183" w:rsidRPr="00624183" w:rsidRDefault="00624183" w:rsidP="00BE132F">
            <w:pPr>
              <w:rPr>
                <w:sz w:val="22"/>
                <w:szCs w:val="22"/>
                <w:lang w:eastAsia="ru-RU"/>
              </w:rPr>
            </w:pPr>
          </w:p>
        </w:tc>
        <w:tc>
          <w:tcPr>
            <w:tcW w:w="993" w:type="dxa"/>
            <w:tcBorders>
              <w:top w:val="nil"/>
              <w:left w:val="nil"/>
              <w:bottom w:val="nil"/>
              <w:right w:val="nil"/>
            </w:tcBorders>
            <w:shd w:val="clear" w:color="auto" w:fill="auto"/>
            <w:noWrap/>
            <w:vAlign w:val="bottom"/>
            <w:hideMark/>
          </w:tcPr>
          <w:p w:rsidR="00624183" w:rsidRPr="00624183" w:rsidRDefault="00624183" w:rsidP="00BE132F">
            <w:pPr>
              <w:rPr>
                <w:sz w:val="22"/>
                <w:szCs w:val="22"/>
                <w:lang w:eastAsia="ru-RU"/>
              </w:rPr>
            </w:pPr>
          </w:p>
        </w:tc>
        <w:tc>
          <w:tcPr>
            <w:tcW w:w="864" w:type="dxa"/>
            <w:tcBorders>
              <w:top w:val="nil"/>
              <w:left w:val="nil"/>
              <w:bottom w:val="nil"/>
              <w:right w:val="nil"/>
            </w:tcBorders>
            <w:shd w:val="clear" w:color="auto" w:fill="auto"/>
            <w:noWrap/>
            <w:vAlign w:val="bottom"/>
            <w:hideMark/>
          </w:tcPr>
          <w:p w:rsidR="00624183" w:rsidRPr="00624183" w:rsidRDefault="00624183" w:rsidP="00BE132F">
            <w:pPr>
              <w:rPr>
                <w:sz w:val="22"/>
                <w:szCs w:val="22"/>
                <w:lang w:eastAsia="ru-RU"/>
              </w:rPr>
            </w:pPr>
          </w:p>
        </w:tc>
        <w:tc>
          <w:tcPr>
            <w:tcW w:w="605" w:type="dxa"/>
            <w:tcBorders>
              <w:top w:val="nil"/>
              <w:left w:val="nil"/>
              <w:bottom w:val="nil"/>
              <w:right w:val="nil"/>
            </w:tcBorders>
            <w:shd w:val="clear" w:color="auto" w:fill="auto"/>
            <w:noWrap/>
            <w:vAlign w:val="bottom"/>
            <w:hideMark/>
          </w:tcPr>
          <w:p w:rsidR="00624183" w:rsidRPr="00624183" w:rsidRDefault="00624183" w:rsidP="00BE132F">
            <w:pPr>
              <w:rPr>
                <w:sz w:val="22"/>
                <w:szCs w:val="22"/>
                <w:lang w:eastAsia="ru-RU"/>
              </w:rPr>
            </w:pPr>
          </w:p>
        </w:tc>
        <w:tc>
          <w:tcPr>
            <w:tcW w:w="3492" w:type="dxa"/>
            <w:gridSpan w:val="3"/>
            <w:tcBorders>
              <w:top w:val="nil"/>
              <w:left w:val="nil"/>
              <w:bottom w:val="nil"/>
              <w:right w:val="nil"/>
            </w:tcBorders>
            <w:shd w:val="clear" w:color="auto" w:fill="auto"/>
            <w:noWrap/>
            <w:vAlign w:val="bottom"/>
            <w:hideMark/>
          </w:tcPr>
          <w:p w:rsidR="00624183" w:rsidRPr="00624183" w:rsidRDefault="00624183" w:rsidP="00BE132F">
            <w:pPr>
              <w:jc w:val="right"/>
              <w:rPr>
                <w:sz w:val="22"/>
                <w:szCs w:val="22"/>
                <w:lang w:eastAsia="ru-RU"/>
              </w:rPr>
            </w:pPr>
            <w:r w:rsidRPr="00624183">
              <w:rPr>
                <w:sz w:val="22"/>
                <w:szCs w:val="22"/>
                <w:lang w:eastAsia="ru-RU"/>
              </w:rPr>
              <w:t>(тыс. рублей)</w:t>
            </w:r>
          </w:p>
        </w:tc>
      </w:tr>
      <w:tr w:rsidR="00624183" w:rsidRPr="00624183" w:rsidTr="00624183">
        <w:trPr>
          <w:trHeight w:val="465"/>
        </w:trPr>
        <w:tc>
          <w:tcPr>
            <w:tcW w:w="4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Наименование</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Мин</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ПР</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ЦСР</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ВР</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Сумма</w:t>
            </w:r>
          </w:p>
        </w:tc>
      </w:tr>
    </w:tbl>
    <w:p w:rsidR="00624183" w:rsidRPr="00624183" w:rsidRDefault="00624183" w:rsidP="00624183">
      <w:pPr>
        <w:pStyle w:val="ac"/>
      </w:pPr>
    </w:p>
    <w:tbl>
      <w:tblPr>
        <w:tblW w:w="10094" w:type="dxa"/>
        <w:tblInd w:w="-176" w:type="dxa"/>
        <w:tblLayout w:type="fixed"/>
        <w:tblLook w:val="04A0" w:firstRow="1" w:lastRow="0" w:firstColumn="1" w:lastColumn="0" w:noHBand="0" w:noVBand="1"/>
      </w:tblPr>
      <w:tblGrid>
        <w:gridCol w:w="4140"/>
        <w:gridCol w:w="993"/>
        <w:gridCol w:w="869"/>
        <w:gridCol w:w="605"/>
        <w:gridCol w:w="1361"/>
        <w:gridCol w:w="850"/>
        <w:gridCol w:w="1276"/>
      </w:tblGrid>
      <w:tr w:rsidR="00624183" w:rsidRPr="00624183" w:rsidTr="00624183">
        <w:trPr>
          <w:trHeight w:val="213"/>
          <w:tblHeader/>
        </w:trPr>
        <w:tc>
          <w:tcPr>
            <w:tcW w:w="4140" w:type="dxa"/>
            <w:tcBorders>
              <w:top w:val="single" w:sz="4" w:space="0" w:color="auto"/>
              <w:left w:val="single" w:sz="4" w:space="0" w:color="auto"/>
              <w:bottom w:val="single" w:sz="4" w:space="0" w:color="auto"/>
              <w:right w:val="single" w:sz="4" w:space="0" w:color="auto"/>
            </w:tcBorders>
            <w:shd w:val="clear" w:color="auto" w:fill="auto"/>
            <w:hideMark/>
          </w:tcPr>
          <w:p w:rsidR="00624183" w:rsidRPr="00624183" w:rsidRDefault="00624183" w:rsidP="00BE132F">
            <w:pPr>
              <w:jc w:val="center"/>
              <w:rPr>
                <w:sz w:val="22"/>
                <w:szCs w:val="22"/>
                <w:lang w:eastAsia="ru-RU"/>
              </w:rPr>
            </w:pPr>
            <w:r w:rsidRPr="00624183">
              <w:rPr>
                <w:sz w:val="22"/>
                <w:szCs w:val="22"/>
                <w:lang w:eastAsia="ru-RU"/>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sz w:val="22"/>
                <w:szCs w:val="22"/>
                <w:lang w:eastAsia="ru-RU"/>
              </w:rPr>
            </w:pPr>
            <w:r w:rsidRPr="00624183">
              <w:rPr>
                <w:sz w:val="22"/>
                <w:szCs w:val="22"/>
                <w:lang w:eastAsia="ru-RU"/>
              </w:rPr>
              <w:t>2</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sz w:val="22"/>
                <w:szCs w:val="22"/>
                <w:lang w:eastAsia="ru-RU"/>
              </w:rPr>
            </w:pPr>
            <w:r w:rsidRPr="00624183">
              <w:rPr>
                <w:sz w:val="22"/>
                <w:szCs w:val="22"/>
                <w:lang w:eastAsia="ru-RU"/>
              </w:rPr>
              <w:t>3</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sz w:val="22"/>
                <w:szCs w:val="22"/>
                <w:lang w:eastAsia="ru-RU"/>
              </w:rPr>
            </w:pPr>
            <w:r w:rsidRPr="00624183">
              <w:rPr>
                <w:sz w:val="22"/>
                <w:szCs w:val="22"/>
                <w:lang w:eastAsia="ru-RU"/>
              </w:rPr>
              <w:t>4</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sz w:val="22"/>
                <w:szCs w:val="22"/>
                <w:lang w:eastAsia="ru-RU"/>
              </w:rPr>
            </w:pPr>
            <w:r w:rsidRPr="00624183">
              <w:rPr>
                <w:sz w:val="22"/>
                <w:szCs w:val="22"/>
                <w:lang w:eastAsia="ru-RU"/>
              </w:rPr>
              <w:t>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sz w:val="22"/>
                <w:szCs w:val="22"/>
                <w:lang w:eastAsia="ru-RU"/>
              </w:rPr>
            </w:pPr>
            <w:r w:rsidRPr="00624183">
              <w:rPr>
                <w:sz w:val="22"/>
                <w:szCs w:val="22"/>
                <w:lang w:eastAsia="ru-RU"/>
              </w:rPr>
              <w:t>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sz w:val="22"/>
                <w:szCs w:val="22"/>
                <w:lang w:eastAsia="ru-RU"/>
              </w:rPr>
            </w:pPr>
            <w:r w:rsidRPr="00624183">
              <w:rPr>
                <w:sz w:val="22"/>
                <w:szCs w:val="22"/>
                <w:lang w:eastAsia="ru-RU"/>
              </w:rPr>
              <w:t>7</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ВСЕГО</w:t>
            </w:r>
          </w:p>
        </w:tc>
        <w:tc>
          <w:tcPr>
            <w:tcW w:w="993"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p>
        </w:tc>
        <w:tc>
          <w:tcPr>
            <w:tcW w:w="869"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p>
        </w:tc>
        <w:tc>
          <w:tcPr>
            <w:tcW w:w="605"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p>
        </w:tc>
        <w:tc>
          <w:tcPr>
            <w:tcW w:w="136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p>
        </w:tc>
        <w:tc>
          <w:tcPr>
            <w:tcW w:w="85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p>
        </w:tc>
        <w:tc>
          <w:tcPr>
            <w:tcW w:w="1276" w:type="dxa"/>
            <w:tcBorders>
              <w:top w:val="nil"/>
              <w:left w:val="nil"/>
              <w:bottom w:val="nil"/>
              <w:right w:val="nil"/>
            </w:tcBorders>
            <w:shd w:val="clear" w:color="auto" w:fill="auto"/>
            <w:noWrap/>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10 730,5</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Администрация Митякинского сельского поселения</w:t>
            </w:r>
          </w:p>
        </w:tc>
        <w:tc>
          <w:tcPr>
            <w:tcW w:w="993"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p>
        </w:tc>
        <w:tc>
          <w:tcPr>
            <w:tcW w:w="605"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p>
        </w:tc>
        <w:tc>
          <w:tcPr>
            <w:tcW w:w="136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p>
        </w:tc>
        <w:tc>
          <w:tcPr>
            <w:tcW w:w="85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p>
        </w:tc>
        <w:tc>
          <w:tcPr>
            <w:tcW w:w="1276" w:type="dxa"/>
            <w:tcBorders>
              <w:top w:val="nil"/>
              <w:left w:val="nil"/>
              <w:bottom w:val="nil"/>
              <w:right w:val="nil"/>
            </w:tcBorders>
            <w:shd w:val="clear" w:color="auto" w:fill="auto"/>
            <w:noWrap/>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10 730,5</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выплаты по оплате труда Главе Митякинского сельского поселения по непрограммному направлению расходов «Глава Митякинского сельского поселения Тарасовского района» в рамках непрограммного направления деятельности «Обеспечение функционирования Главы Митякинского сельского поселения Тарасовского района» (Расходы на выплаты персоналу государственных (муниципальных) органов)</w:t>
            </w:r>
          </w:p>
        </w:tc>
        <w:tc>
          <w:tcPr>
            <w:tcW w:w="993"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01</w:t>
            </w:r>
          </w:p>
        </w:tc>
        <w:tc>
          <w:tcPr>
            <w:tcW w:w="605"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02</w:t>
            </w:r>
          </w:p>
        </w:tc>
        <w:tc>
          <w:tcPr>
            <w:tcW w:w="136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88 1 00 00110</w:t>
            </w:r>
          </w:p>
        </w:tc>
        <w:tc>
          <w:tcPr>
            <w:tcW w:w="85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120</w:t>
            </w:r>
          </w:p>
        </w:tc>
        <w:tc>
          <w:tcPr>
            <w:tcW w:w="1276" w:type="dxa"/>
            <w:tcBorders>
              <w:top w:val="nil"/>
              <w:left w:val="nil"/>
              <w:bottom w:val="nil"/>
              <w:right w:val="nil"/>
            </w:tcBorders>
            <w:shd w:val="clear" w:color="auto" w:fill="auto"/>
            <w:noWrap/>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780,0</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993"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01</w:t>
            </w:r>
          </w:p>
        </w:tc>
        <w:tc>
          <w:tcPr>
            <w:tcW w:w="605"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04</w:t>
            </w:r>
          </w:p>
        </w:tc>
        <w:tc>
          <w:tcPr>
            <w:tcW w:w="136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89 1 00 00110</w:t>
            </w:r>
          </w:p>
        </w:tc>
        <w:tc>
          <w:tcPr>
            <w:tcW w:w="85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120</w:t>
            </w:r>
          </w:p>
        </w:tc>
        <w:tc>
          <w:tcPr>
            <w:tcW w:w="1276" w:type="dxa"/>
            <w:tcBorders>
              <w:top w:val="nil"/>
              <w:left w:val="nil"/>
              <w:bottom w:val="nil"/>
              <w:right w:val="nil"/>
            </w:tcBorders>
            <w:shd w:val="clear" w:color="auto" w:fill="auto"/>
            <w:noWrap/>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2 826,1</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 xml:space="preserve">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w:t>
            </w:r>
            <w:r w:rsidRPr="00624183">
              <w:rPr>
                <w:sz w:val="22"/>
                <w:szCs w:val="22"/>
                <w:lang w:eastAsia="ru-RU"/>
              </w:rPr>
              <w:lastRenderedPageBreak/>
              <w:t>для обеспечения государственных (муниципальных) нужд)</w:t>
            </w:r>
          </w:p>
        </w:tc>
        <w:tc>
          <w:tcPr>
            <w:tcW w:w="993"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lastRenderedPageBreak/>
              <w:t>951</w:t>
            </w:r>
          </w:p>
        </w:tc>
        <w:tc>
          <w:tcPr>
            <w:tcW w:w="869"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01</w:t>
            </w:r>
          </w:p>
        </w:tc>
        <w:tc>
          <w:tcPr>
            <w:tcW w:w="605"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04</w:t>
            </w:r>
          </w:p>
        </w:tc>
        <w:tc>
          <w:tcPr>
            <w:tcW w:w="136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89 1 00 00190</w:t>
            </w:r>
          </w:p>
        </w:tc>
        <w:tc>
          <w:tcPr>
            <w:tcW w:w="85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240</w:t>
            </w:r>
          </w:p>
        </w:tc>
        <w:tc>
          <w:tcPr>
            <w:tcW w:w="1276" w:type="dxa"/>
            <w:tcBorders>
              <w:top w:val="nil"/>
              <w:left w:val="nil"/>
              <w:bottom w:val="nil"/>
              <w:right w:val="nil"/>
            </w:tcBorders>
            <w:shd w:val="clear" w:color="auto" w:fill="auto"/>
            <w:noWrap/>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767,4</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(Уплата налогов, сборов и иных платежей)</w:t>
            </w:r>
          </w:p>
        </w:tc>
        <w:tc>
          <w:tcPr>
            <w:tcW w:w="993"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01</w:t>
            </w:r>
          </w:p>
        </w:tc>
        <w:tc>
          <w:tcPr>
            <w:tcW w:w="605"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04</w:t>
            </w:r>
          </w:p>
        </w:tc>
        <w:tc>
          <w:tcPr>
            <w:tcW w:w="136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89 1 00 00190</w:t>
            </w:r>
          </w:p>
        </w:tc>
        <w:tc>
          <w:tcPr>
            <w:tcW w:w="85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850</w:t>
            </w:r>
          </w:p>
        </w:tc>
        <w:tc>
          <w:tcPr>
            <w:tcW w:w="1276" w:type="dxa"/>
            <w:tcBorders>
              <w:top w:val="nil"/>
              <w:left w:val="nil"/>
              <w:bottom w:val="nil"/>
              <w:right w:val="nil"/>
            </w:tcBorders>
            <w:shd w:val="clear" w:color="auto" w:fill="auto"/>
            <w:noWrap/>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10,1</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993"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01</w:t>
            </w:r>
          </w:p>
        </w:tc>
        <w:tc>
          <w:tcPr>
            <w:tcW w:w="605"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04</w:t>
            </w:r>
          </w:p>
        </w:tc>
        <w:tc>
          <w:tcPr>
            <w:tcW w:w="136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89 9 00 72390</w:t>
            </w:r>
          </w:p>
        </w:tc>
        <w:tc>
          <w:tcPr>
            <w:tcW w:w="85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240</w:t>
            </w:r>
          </w:p>
        </w:tc>
        <w:tc>
          <w:tcPr>
            <w:tcW w:w="1276" w:type="dxa"/>
            <w:tcBorders>
              <w:top w:val="nil"/>
              <w:left w:val="nil"/>
              <w:bottom w:val="nil"/>
              <w:right w:val="nil"/>
            </w:tcBorders>
            <w:shd w:val="clear" w:color="auto" w:fill="auto"/>
            <w:noWrap/>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0,2</w:t>
            </w:r>
          </w:p>
        </w:tc>
      </w:tr>
      <w:tr w:rsidR="00624183" w:rsidRPr="00624183" w:rsidTr="00624183">
        <w:trPr>
          <w:trHeight w:val="465"/>
        </w:trPr>
        <w:tc>
          <w:tcPr>
            <w:tcW w:w="4140"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5954" w:type="dxa"/>
            <w:gridSpan w:val="6"/>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951   01   07       99  9  00 99990     880         382,5</w:t>
            </w:r>
          </w:p>
        </w:tc>
      </w:tr>
      <w:tr w:rsidR="00624183" w:rsidRPr="00624183" w:rsidTr="00624183">
        <w:trPr>
          <w:trHeight w:val="465"/>
        </w:trPr>
        <w:tc>
          <w:tcPr>
            <w:tcW w:w="4140"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w:t>
            </w:r>
          </w:p>
        </w:tc>
        <w:tc>
          <w:tcPr>
            <w:tcW w:w="5954" w:type="dxa"/>
            <w:gridSpan w:val="6"/>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951  01 13 01 1 00 20130 240                          10,0</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публикацию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54" w:type="dxa"/>
            <w:gridSpan w:val="6"/>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951  01  13  01  1  00 20130    240                   18,0</w:t>
            </w:r>
          </w:p>
        </w:tc>
      </w:tr>
      <w:tr w:rsidR="00624183" w:rsidRPr="00624183" w:rsidTr="00624183">
        <w:trPr>
          <w:trHeight w:val="465"/>
        </w:trPr>
        <w:tc>
          <w:tcPr>
            <w:tcW w:w="4140"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 xml:space="preserve">Расходы на мероприятия, связанные с ведением похозяйственного учета в Митякинском сельском поселении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w:t>
            </w:r>
            <w:r w:rsidRPr="00624183">
              <w:rPr>
                <w:sz w:val="22"/>
                <w:szCs w:val="22"/>
                <w:lang w:eastAsia="ru-RU"/>
              </w:rPr>
              <w:lastRenderedPageBreak/>
              <w:t>обеспечения государственных (муниципальных) нужд)</w:t>
            </w:r>
          </w:p>
        </w:tc>
        <w:tc>
          <w:tcPr>
            <w:tcW w:w="5954" w:type="dxa"/>
            <w:gridSpan w:val="6"/>
            <w:tcBorders>
              <w:top w:val="nil"/>
              <w:left w:val="nil"/>
              <w:bottom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lastRenderedPageBreak/>
              <w:t>951  01  13  01 1 00 20170  240                    15,0</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3"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01</w:t>
            </w:r>
          </w:p>
        </w:tc>
        <w:tc>
          <w:tcPr>
            <w:tcW w:w="605"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13</w:t>
            </w:r>
          </w:p>
        </w:tc>
        <w:tc>
          <w:tcPr>
            <w:tcW w:w="136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01 1 00 99990</w:t>
            </w:r>
          </w:p>
        </w:tc>
        <w:tc>
          <w:tcPr>
            <w:tcW w:w="85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240</w:t>
            </w:r>
          </w:p>
        </w:tc>
        <w:tc>
          <w:tcPr>
            <w:tcW w:w="1276" w:type="dxa"/>
            <w:tcBorders>
              <w:top w:val="nil"/>
              <w:left w:val="nil"/>
              <w:bottom w:val="nil"/>
              <w:right w:val="nil"/>
            </w:tcBorders>
            <w:shd w:val="clear" w:color="auto" w:fill="auto"/>
            <w:noWrap/>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214,0</w:t>
            </w:r>
          </w:p>
        </w:tc>
      </w:tr>
      <w:tr w:rsidR="00624183" w:rsidRPr="00624183" w:rsidTr="00624183">
        <w:trPr>
          <w:trHeight w:val="465"/>
        </w:trPr>
        <w:tc>
          <w:tcPr>
            <w:tcW w:w="4140"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Обеспечение дополнительного профессионального образования, повышения квалификации, участие в семинаре лиц, замещающих выборные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954" w:type="dxa"/>
            <w:gridSpan w:val="6"/>
            <w:tcBorders>
              <w:top w:val="nil"/>
              <w:left w:val="nil"/>
              <w:bottom w:val="nil"/>
            </w:tcBorders>
            <w:shd w:val="clear" w:color="auto" w:fill="auto"/>
          </w:tcPr>
          <w:p w:rsidR="00624183" w:rsidRPr="00624183" w:rsidRDefault="00624183" w:rsidP="00BE132F">
            <w:pPr>
              <w:tabs>
                <w:tab w:val="left" w:pos="4128"/>
                <w:tab w:val="right" w:pos="5737"/>
              </w:tabs>
              <w:autoSpaceDE w:val="0"/>
              <w:autoSpaceDN w:val="0"/>
              <w:adjustRightInd w:val="0"/>
              <w:rPr>
                <w:sz w:val="22"/>
                <w:szCs w:val="22"/>
                <w:lang w:eastAsia="ru-RU"/>
              </w:rPr>
            </w:pPr>
            <w:r w:rsidRPr="00624183">
              <w:rPr>
                <w:sz w:val="22"/>
                <w:szCs w:val="22"/>
                <w:lang w:eastAsia="ru-RU"/>
              </w:rPr>
              <w:t>951   01   13  07 1 00 20180</w:t>
            </w:r>
            <w:r w:rsidRPr="00624183">
              <w:rPr>
                <w:sz w:val="22"/>
                <w:szCs w:val="22"/>
                <w:lang w:eastAsia="ru-RU"/>
              </w:rPr>
              <w:tab/>
              <w:t>240</w:t>
            </w:r>
            <w:r w:rsidRPr="00624183">
              <w:rPr>
                <w:sz w:val="22"/>
                <w:szCs w:val="22"/>
                <w:lang w:eastAsia="ru-RU"/>
              </w:rPr>
              <w:tab/>
              <w:t>16,0</w:t>
            </w:r>
          </w:p>
        </w:tc>
      </w:tr>
      <w:tr w:rsidR="00624183" w:rsidRPr="00624183" w:rsidTr="00624183">
        <w:trPr>
          <w:trHeight w:val="465"/>
        </w:trPr>
        <w:tc>
          <w:tcPr>
            <w:tcW w:w="4140"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01</w:t>
            </w:r>
          </w:p>
        </w:tc>
        <w:tc>
          <w:tcPr>
            <w:tcW w:w="605"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13</w:t>
            </w:r>
          </w:p>
        </w:tc>
        <w:tc>
          <w:tcPr>
            <w:tcW w:w="3487" w:type="dxa"/>
            <w:gridSpan w:val="3"/>
            <w:tcBorders>
              <w:top w:val="nil"/>
              <w:left w:val="nil"/>
              <w:bottom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99 9 0020140     240           100,0</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993"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01</w:t>
            </w:r>
          </w:p>
        </w:tc>
        <w:tc>
          <w:tcPr>
            <w:tcW w:w="605"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13</w:t>
            </w:r>
          </w:p>
        </w:tc>
        <w:tc>
          <w:tcPr>
            <w:tcW w:w="136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99 9 00 99990</w:t>
            </w:r>
          </w:p>
        </w:tc>
        <w:tc>
          <w:tcPr>
            <w:tcW w:w="85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850</w:t>
            </w:r>
          </w:p>
        </w:tc>
        <w:tc>
          <w:tcPr>
            <w:tcW w:w="1276" w:type="dxa"/>
            <w:tcBorders>
              <w:top w:val="nil"/>
              <w:left w:val="nil"/>
              <w:bottom w:val="nil"/>
              <w:right w:val="nil"/>
            </w:tcBorders>
            <w:shd w:val="clear" w:color="auto" w:fill="auto"/>
            <w:noWrap/>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675,3</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деятельности(Расходы на выплаты персоналу государственных (муниципальных) органов)</w:t>
            </w:r>
          </w:p>
        </w:tc>
        <w:tc>
          <w:tcPr>
            <w:tcW w:w="993"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02</w:t>
            </w:r>
          </w:p>
        </w:tc>
        <w:tc>
          <w:tcPr>
            <w:tcW w:w="605"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03</w:t>
            </w:r>
          </w:p>
        </w:tc>
        <w:tc>
          <w:tcPr>
            <w:tcW w:w="136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89 9 00 51180</w:t>
            </w:r>
          </w:p>
        </w:tc>
        <w:tc>
          <w:tcPr>
            <w:tcW w:w="85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120</w:t>
            </w:r>
          </w:p>
        </w:tc>
        <w:tc>
          <w:tcPr>
            <w:tcW w:w="1276" w:type="dxa"/>
            <w:tcBorders>
              <w:top w:val="nil"/>
              <w:left w:val="nil"/>
              <w:bottom w:val="nil"/>
              <w:right w:val="nil"/>
            </w:tcBorders>
            <w:shd w:val="clear" w:color="auto" w:fill="auto"/>
            <w:noWrap/>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155,1</w:t>
            </w:r>
          </w:p>
        </w:tc>
      </w:tr>
      <w:tr w:rsidR="00624183" w:rsidRPr="00624183" w:rsidTr="00624183">
        <w:trPr>
          <w:trHeight w:val="465"/>
        </w:trPr>
        <w:tc>
          <w:tcPr>
            <w:tcW w:w="4140"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(Иные закупки товаров, </w:t>
            </w:r>
            <w:r w:rsidRPr="00624183">
              <w:rPr>
                <w:sz w:val="22"/>
                <w:szCs w:val="22"/>
                <w:lang w:eastAsia="ru-RU"/>
              </w:rPr>
              <w:lastRenderedPageBreak/>
              <w:t>работ и услуг для обеспечения государственных (муниципальных) нужд)</w:t>
            </w:r>
          </w:p>
        </w:tc>
        <w:tc>
          <w:tcPr>
            <w:tcW w:w="993"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lastRenderedPageBreak/>
              <w:t>951</w:t>
            </w:r>
          </w:p>
        </w:tc>
        <w:tc>
          <w:tcPr>
            <w:tcW w:w="869"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02</w:t>
            </w:r>
          </w:p>
        </w:tc>
        <w:tc>
          <w:tcPr>
            <w:tcW w:w="605"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03</w:t>
            </w:r>
          </w:p>
        </w:tc>
        <w:tc>
          <w:tcPr>
            <w:tcW w:w="1361"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89 9 00 51180</w:t>
            </w:r>
          </w:p>
        </w:tc>
        <w:tc>
          <w:tcPr>
            <w:tcW w:w="850"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240</w:t>
            </w:r>
          </w:p>
        </w:tc>
        <w:tc>
          <w:tcPr>
            <w:tcW w:w="1276" w:type="dxa"/>
            <w:tcBorders>
              <w:top w:val="nil"/>
              <w:left w:val="nil"/>
              <w:bottom w:val="nil"/>
              <w:right w:val="nil"/>
            </w:tcBorders>
            <w:shd w:val="clear" w:color="auto" w:fill="auto"/>
            <w:noWrap/>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19,7</w:t>
            </w:r>
          </w:p>
        </w:tc>
      </w:tr>
      <w:tr w:rsidR="00624183" w:rsidRPr="00624183" w:rsidTr="00624183">
        <w:trPr>
          <w:trHeight w:val="465"/>
        </w:trPr>
        <w:tc>
          <w:tcPr>
            <w:tcW w:w="414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93"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04</w:t>
            </w:r>
          </w:p>
        </w:tc>
        <w:tc>
          <w:tcPr>
            <w:tcW w:w="605"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09</w:t>
            </w:r>
          </w:p>
        </w:tc>
        <w:tc>
          <w:tcPr>
            <w:tcW w:w="136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03 1 00 20150</w:t>
            </w:r>
          </w:p>
        </w:tc>
        <w:tc>
          <w:tcPr>
            <w:tcW w:w="850"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240</w:t>
            </w:r>
          </w:p>
        </w:tc>
        <w:tc>
          <w:tcPr>
            <w:tcW w:w="1276" w:type="dxa"/>
            <w:tcBorders>
              <w:top w:val="nil"/>
              <w:left w:val="nil"/>
              <w:bottom w:val="nil"/>
              <w:right w:val="nil"/>
            </w:tcBorders>
            <w:shd w:val="clear" w:color="auto" w:fill="auto"/>
            <w:noWrap/>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2 669,1</w:t>
            </w:r>
          </w:p>
        </w:tc>
      </w:tr>
      <w:tr w:rsidR="00624183" w:rsidRPr="00624183" w:rsidTr="00624183">
        <w:trPr>
          <w:trHeight w:val="465"/>
        </w:trPr>
        <w:tc>
          <w:tcPr>
            <w:tcW w:w="4140"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3"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05</w:t>
            </w:r>
          </w:p>
        </w:tc>
        <w:tc>
          <w:tcPr>
            <w:tcW w:w="605"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02</w:t>
            </w:r>
          </w:p>
        </w:tc>
        <w:tc>
          <w:tcPr>
            <w:tcW w:w="1361"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04 1 00 20020</w:t>
            </w:r>
          </w:p>
        </w:tc>
        <w:tc>
          <w:tcPr>
            <w:tcW w:w="850"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240</w:t>
            </w:r>
          </w:p>
        </w:tc>
        <w:tc>
          <w:tcPr>
            <w:tcW w:w="1276" w:type="dxa"/>
            <w:tcBorders>
              <w:top w:val="nil"/>
              <w:left w:val="nil"/>
              <w:bottom w:val="nil"/>
              <w:right w:val="nil"/>
            </w:tcBorders>
            <w:shd w:val="clear" w:color="auto" w:fill="auto"/>
            <w:noWrap/>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15,0</w:t>
            </w:r>
          </w:p>
        </w:tc>
      </w:tr>
      <w:tr w:rsidR="00624183" w:rsidRPr="00624183" w:rsidTr="00624183">
        <w:trPr>
          <w:trHeight w:val="465"/>
        </w:trPr>
        <w:tc>
          <w:tcPr>
            <w:tcW w:w="4140"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3"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05</w:t>
            </w:r>
          </w:p>
        </w:tc>
        <w:tc>
          <w:tcPr>
            <w:tcW w:w="605"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03</w:t>
            </w:r>
          </w:p>
        </w:tc>
        <w:tc>
          <w:tcPr>
            <w:tcW w:w="1361"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04 2 00 20060</w:t>
            </w:r>
          </w:p>
        </w:tc>
        <w:tc>
          <w:tcPr>
            <w:tcW w:w="850"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240</w:t>
            </w:r>
          </w:p>
        </w:tc>
        <w:tc>
          <w:tcPr>
            <w:tcW w:w="1276" w:type="dxa"/>
            <w:tcBorders>
              <w:top w:val="nil"/>
              <w:left w:val="nil"/>
              <w:bottom w:val="nil"/>
              <w:right w:val="nil"/>
            </w:tcBorders>
            <w:shd w:val="clear" w:color="auto" w:fill="auto"/>
            <w:noWrap/>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9,0</w:t>
            </w:r>
          </w:p>
        </w:tc>
      </w:tr>
      <w:tr w:rsidR="00624183" w:rsidRPr="00624183" w:rsidTr="00624183">
        <w:trPr>
          <w:trHeight w:val="465"/>
        </w:trPr>
        <w:tc>
          <w:tcPr>
            <w:tcW w:w="4140"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 xml:space="preserve">Расходы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w:t>
            </w:r>
            <w:r w:rsidRPr="00624183">
              <w:rPr>
                <w:sz w:val="22"/>
                <w:szCs w:val="22"/>
                <w:lang w:eastAsia="ru-RU"/>
              </w:rPr>
              <w:lastRenderedPageBreak/>
              <w:t>товаров, работ и услуг для обеспечения государственных (муниципальных) нужд)</w:t>
            </w:r>
          </w:p>
        </w:tc>
        <w:tc>
          <w:tcPr>
            <w:tcW w:w="5954" w:type="dxa"/>
            <w:gridSpan w:val="6"/>
            <w:tcBorders>
              <w:top w:val="nil"/>
              <w:left w:val="nil"/>
              <w:bottom w:val="nil"/>
            </w:tcBorders>
            <w:shd w:val="clear" w:color="auto" w:fill="auto"/>
          </w:tcPr>
          <w:p w:rsidR="00624183" w:rsidRPr="00624183" w:rsidRDefault="00624183" w:rsidP="00BE132F">
            <w:pPr>
              <w:tabs>
                <w:tab w:val="left" w:pos="240"/>
                <w:tab w:val="left" w:pos="4944"/>
              </w:tabs>
              <w:autoSpaceDE w:val="0"/>
              <w:autoSpaceDN w:val="0"/>
              <w:adjustRightInd w:val="0"/>
              <w:rPr>
                <w:sz w:val="22"/>
                <w:szCs w:val="22"/>
                <w:lang w:eastAsia="ru-RU"/>
              </w:rPr>
            </w:pPr>
            <w:r w:rsidRPr="00624183">
              <w:rPr>
                <w:sz w:val="22"/>
                <w:szCs w:val="22"/>
                <w:lang w:eastAsia="ru-RU"/>
              </w:rPr>
              <w:lastRenderedPageBreak/>
              <w:tab/>
              <w:t>951 05 03  04 2 00 20070  240</w:t>
            </w:r>
            <w:r w:rsidRPr="00624183">
              <w:rPr>
                <w:sz w:val="22"/>
                <w:szCs w:val="22"/>
                <w:lang w:eastAsia="ru-RU"/>
              </w:rPr>
              <w:tab/>
              <w:t>134,0</w:t>
            </w:r>
          </w:p>
        </w:tc>
      </w:tr>
      <w:tr w:rsidR="00624183" w:rsidRPr="00624183" w:rsidTr="00624183">
        <w:trPr>
          <w:trHeight w:val="465"/>
        </w:trPr>
        <w:tc>
          <w:tcPr>
            <w:tcW w:w="4140"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993"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951</w:t>
            </w:r>
          </w:p>
        </w:tc>
        <w:tc>
          <w:tcPr>
            <w:tcW w:w="869"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08</w:t>
            </w:r>
          </w:p>
        </w:tc>
        <w:tc>
          <w:tcPr>
            <w:tcW w:w="605"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01</w:t>
            </w:r>
          </w:p>
        </w:tc>
        <w:tc>
          <w:tcPr>
            <w:tcW w:w="1361"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06 1 00 00590</w:t>
            </w:r>
          </w:p>
        </w:tc>
        <w:tc>
          <w:tcPr>
            <w:tcW w:w="850" w:type="dxa"/>
            <w:tcBorders>
              <w:top w:val="nil"/>
              <w:left w:val="nil"/>
              <w:bottom w:val="nil"/>
              <w:right w:val="nil"/>
            </w:tcBorders>
            <w:shd w:val="clear" w:color="auto" w:fill="auto"/>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610</w:t>
            </w:r>
          </w:p>
        </w:tc>
        <w:tc>
          <w:tcPr>
            <w:tcW w:w="1276" w:type="dxa"/>
            <w:tcBorders>
              <w:top w:val="nil"/>
              <w:left w:val="nil"/>
              <w:bottom w:val="nil"/>
              <w:right w:val="nil"/>
            </w:tcBorders>
            <w:shd w:val="clear" w:color="auto" w:fill="auto"/>
            <w:noWrap/>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1 875,2</w:t>
            </w:r>
          </w:p>
        </w:tc>
      </w:tr>
      <w:tr w:rsidR="00624183" w:rsidRPr="00624183" w:rsidTr="00624183">
        <w:trPr>
          <w:trHeight w:val="360"/>
        </w:trPr>
        <w:tc>
          <w:tcPr>
            <w:tcW w:w="10094" w:type="dxa"/>
            <w:gridSpan w:val="7"/>
            <w:tcBorders>
              <w:top w:val="nil"/>
              <w:left w:val="nil"/>
              <w:bottom w:val="nil"/>
              <w:right w:val="nil"/>
            </w:tcBorders>
            <w:shd w:val="clear" w:color="auto" w:fill="auto"/>
            <w:hideMark/>
          </w:tcPr>
          <w:p w:rsidR="00624183" w:rsidRPr="00624183" w:rsidRDefault="00624183" w:rsidP="00BE132F">
            <w:pPr>
              <w:tabs>
                <w:tab w:val="left" w:pos="6840"/>
              </w:tabs>
              <w:rPr>
                <w:sz w:val="22"/>
                <w:szCs w:val="22"/>
                <w:lang w:eastAsia="ru-RU"/>
              </w:rPr>
            </w:pPr>
            <w:r w:rsidRPr="00624183">
              <w:rPr>
                <w:sz w:val="22"/>
                <w:szCs w:val="22"/>
                <w:lang w:eastAsia="ru-RU"/>
              </w:rPr>
              <w:t xml:space="preserve">Софинансирование расходов на           951 08 01 06 1 00 </w:t>
            </w:r>
            <w:r w:rsidRPr="00624183">
              <w:rPr>
                <w:sz w:val="22"/>
                <w:szCs w:val="22"/>
                <w:lang w:val="en-US" w:eastAsia="ru-RU"/>
              </w:rPr>
              <w:t>S</w:t>
            </w:r>
            <w:r w:rsidRPr="00624183">
              <w:rPr>
                <w:sz w:val="22"/>
                <w:szCs w:val="22"/>
                <w:lang w:eastAsia="ru-RU"/>
              </w:rPr>
              <w:t>3850       610                      2,7</w:t>
            </w:r>
          </w:p>
          <w:p w:rsidR="00624183" w:rsidRPr="00624183" w:rsidRDefault="00624183" w:rsidP="00BE132F">
            <w:pPr>
              <w:tabs>
                <w:tab w:val="left" w:pos="6840"/>
              </w:tabs>
              <w:rPr>
                <w:sz w:val="22"/>
                <w:szCs w:val="22"/>
                <w:lang w:eastAsia="ru-RU"/>
              </w:rPr>
            </w:pPr>
            <w:r w:rsidRPr="00624183">
              <w:rPr>
                <w:sz w:val="22"/>
                <w:szCs w:val="22"/>
                <w:lang w:eastAsia="ru-RU"/>
              </w:rPr>
              <w:t xml:space="preserve">повышение заработной      </w:t>
            </w:r>
          </w:p>
          <w:p w:rsidR="00624183" w:rsidRPr="00624183" w:rsidRDefault="00624183" w:rsidP="00BE132F">
            <w:pPr>
              <w:tabs>
                <w:tab w:val="left" w:pos="6840"/>
              </w:tabs>
              <w:rPr>
                <w:sz w:val="22"/>
                <w:szCs w:val="22"/>
                <w:lang w:eastAsia="ru-RU"/>
              </w:rPr>
            </w:pPr>
            <w:r w:rsidRPr="00624183">
              <w:rPr>
                <w:sz w:val="22"/>
                <w:szCs w:val="22"/>
                <w:lang w:eastAsia="ru-RU"/>
              </w:rPr>
              <w:t xml:space="preserve">платы работникам муниципальных </w:t>
            </w:r>
          </w:p>
          <w:p w:rsidR="00624183" w:rsidRPr="00624183" w:rsidRDefault="00624183" w:rsidP="00BE132F">
            <w:pPr>
              <w:tabs>
                <w:tab w:val="left" w:pos="6840"/>
              </w:tabs>
              <w:rPr>
                <w:sz w:val="22"/>
                <w:szCs w:val="22"/>
                <w:lang w:eastAsia="ru-RU"/>
              </w:rPr>
            </w:pPr>
            <w:r w:rsidRPr="00624183">
              <w:rPr>
                <w:sz w:val="22"/>
                <w:szCs w:val="22"/>
                <w:lang w:eastAsia="ru-RU"/>
              </w:rPr>
              <w:t xml:space="preserve">учреждений культуры (Субсидии </w:t>
            </w:r>
          </w:p>
          <w:p w:rsidR="00624183" w:rsidRPr="00624183" w:rsidRDefault="00624183" w:rsidP="00BE132F">
            <w:pPr>
              <w:tabs>
                <w:tab w:val="left" w:pos="6840"/>
              </w:tabs>
              <w:rPr>
                <w:sz w:val="22"/>
                <w:szCs w:val="22"/>
                <w:lang w:eastAsia="ru-RU"/>
              </w:rPr>
            </w:pPr>
            <w:r w:rsidRPr="00624183">
              <w:rPr>
                <w:sz w:val="22"/>
                <w:szCs w:val="22"/>
                <w:lang w:eastAsia="ru-RU"/>
              </w:rPr>
              <w:t xml:space="preserve">бюджетным учреждениям на финансовое </w:t>
            </w:r>
          </w:p>
          <w:p w:rsidR="00624183" w:rsidRPr="00624183" w:rsidRDefault="00624183" w:rsidP="00BE132F">
            <w:pPr>
              <w:tabs>
                <w:tab w:val="left" w:pos="6840"/>
              </w:tabs>
              <w:rPr>
                <w:sz w:val="22"/>
                <w:szCs w:val="22"/>
                <w:lang w:eastAsia="ru-RU"/>
              </w:rPr>
            </w:pPr>
            <w:r w:rsidRPr="00624183">
              <w:rPr>
                <w:sz w:val="22"/>
                <w:szCs w:val="22"/>
                <w:lang w:eastAsia="ru-RU"/>
              </w:rPr>
              <w:t xml:space="preserve">обеспечение государственного (муниципального) </w:t>
            </w:r>
          </w:p>
          <w:p w:rsidR="00624183" w:rsidRPr="00624183" w:rsidRDefault="00624183" w:rsidP="00BE132F">
            <w:pPr>
              <w:tabs>
                <w:tab w:val="left" w:pos="6840"/>
              </w:tabs>
              <w:rPr>
                <w:sz w:val="22"/>
                <w:szCs w:val="22"/>
                <w:lang w:eastAsia="ru-RU"/>
              </w:rPr>
            </w:pPr>
            <w:r w:rsidRPr="00624183">
              <w:rPr>
                <w:sz w:val="22"/>
                <w:szCs w:val="22"/>
                <w:lang w:eastAsia="ru-RU"/>
              </w:rPr>
              <w:t>задания на оказание государственных</w:t>
            </w:r>
          </w:p>
          <w:p w:rsidR="00624183" w:rsidRPr="00624183" w:rsidRDefault="00624183" w:rsidP="00BE132F">
            <w:pPr>
              <w:tabs>
                <w:tab w:val="left" w:pos="6840"/>
              </w:tabs>
              <w:rPr>
                <w:color w:val="FF0000"/>
                <w:sz w:val="22"/>
                <w:szCs w:val="22"/>
                <w:lang w:eastAsia="ru-RU"/>
              </w:rPr>
            </w:pPr>
            <w:r w:rsidRPr="00624183">
              <w:rPr>
                <w:sz w:val="22"/>
                <w:szCs w:val="22"/>
                <w:lang w:eastAsia="ru-RU"/>
              </w:rPr>
              <w:t xml:space="preserve">(муниципальных) услуг (выполнение работ)  </w:t>
            </w:r>
          </w:p>
        </w:tc>
      </w:tr>
      <w:tr w:rsidR="00624183" w:rsidRPr="00624183" w:rsidTr="00624183">
        <w:trPr>
          <w:trHeight w:val="360"/>
        </w:trPr>
        <w:tc>
          <w:tcPr>
            <w:tcW w:w="10094" w:type="dxa"/>
            <w:gridSpan w:val="7"/>
            <w:tcBorders>
              <w:top w:val="nil"/>
              <w:left w:val="nil"/>
              <w:bottom w:val="nil"/>
              <w:right w:val="nil"/>
            </w:tcBorders>
            <w:shd w:val="clear" w:color="auto" w:fill="auto"/>
          </w:tcPr>
          <w:p w:rsidR="00624183" w:rsidRPr="00624183" w:rsidRDefault="00624183" w:rsidP="00BE132F">
            <w:pPr>
              <w:tabs>
                <w:tab w:val="left" w:pos="6840"/>
                <w:tab w:val="left" w:pos="9564"/>
              </w:tabs>
              <w:rPr>
                <w:sz w:val="22"/>
                <w:szCs w:val="22"/>
                <w:lang w:eastAsia="ru-RU"/>
              </w:rPr>
            </w:pPr>
            <w:r w:rsidRPr="00624183">
              <w:rPr>
                <w:sz w:val="22"/>
                <w:szCs w:val="22"/>
                <w:lang w:eastAsia="ru-RU"/>
              </w:rPr>
              <w:t xml:space="preserve">Субсидии на софинансирование повышения  951 08 01 06 1 00 73850     610 </w:t>
            </w:r>
            <w:r w:rsidRPr="00624183">
              <w:rPr>
                <w:sz w:val="22"/>
                <w:szCs w:val="22"/>
                <w:lang w:eastAsia="ru-RU"/>
              </w:rPr>
              <w:tab/>
              <w:t>34,6</w:t>
            </w:r>
          </w:p>
          <w:p w:rsidR="00624183" w:rsidRPr="00624183" w:rsidRDefault="00624183" w:rsidP="00BE132F">
            <w:pPr>
              <w:tabs>
                <w:tab w:val="left" w:pos="6840"/>
              </w:tabs>
              <w:rPr>
                <w:sz w:val="22"/>
                <w:szCs w:val="22"/>
                <w:lang w:eastAsia="ru-RU"/>
              </w:rPr>
            </w:pPr>
            <w:r w:rsidRPr="00624183">
              <w:rPr>
                <w:sz w:val="22"/>
                <w:szCs w:val="22"/>
                <w:lang w:eastAsia="ru-RU"/>
              </w:rPr>
              <w:t xml:space="preserve">Заработной платы работникам муниципальных </w:t>
            </w:r>
          </w:p>
          <w:p w:rsidR="00624183" w:rsidRPr="00624183" w:rsidRDefault="00624183" w:rsidP="00BE132F">
            <w:pPr>
              <w:tabs>
                <w:tab w:val="left" w:pos="6840"/>
              </w:tabs>
              <w:rPr>
                <w:sz w:val="22"/>
                <w:szCs w:val="22"/>
                <w:lang w:eastAsia="ru-RU"/>
              </w:rPr>
            </w:pPr>
            <w:r w:rsidRPr="00624183">
              <w:rPr>
                <w:sz w:val="22"/>
                <w:szCs w:val="22"/>
                <w:lang w:eastAsia="ru-RU"/>
              </w:rPr>
              <w:t xml:space="preserve">учреждений культуры (Субсидии бюджетным </w:t>
            </w:r>
          </w:p>
          <w:p w:rsidR="00624183" w:rsidRPr="00624183" w:rsidRDefault="00624183" w:rsidP="00BE132F">
            <w:pPr>
              <w:tabs>
                <w:tab w:val="left" w:pos="6840"/>
              </w:tabs>
              <w:rPr>
                <w:sz w:val="22"/>
                <w:szCs w:val="22"/>
                <w:lang w:eastAsia="ru-RU"/>
              </w:rPr>
            </w:pPr>
            <w:r w:rsidRPr="00624183">
              <w:rPr>
                <w:sz w:val="22"/>
                <w:szCs w:val="22"/>
                <w:lang w:eastAsia="ru-RU"/>
              </w:rPr>
              <w:t xml:space="preserve">учреждениям на финансовое </w:t>
            </w:r>
          </w:p>
          <w:p w:rsidR="00624183" w:rsidRPr="00624183" w:rsidRDefault="00624183" w:rsidP="00BE132F">
            <w:pPr>
              <w:tabs>
                <w:tab w:val="left" w:pos="6840"/>
              </w:tabs>
              <w:rPr>
                <w:sz w:val="22"/>
                <w:szCs w:val="22"/>
                <w:lang w:eastAsia="ru-RU"/>
              </w:rPr>
            </w:pPr>
            <w:r w:rsidRPr="00624183">
              <w:rPr>
                <w:sz w:val="22"/>
                <w:szCs w:val="22"/>
                <w:lang w:eastAsia="ru-RU"/>
              </w:rPr>
              <w:t xml:space="preserve">обеспечение государственного (муниципального) </w:t>
            </w:r>
          </w:p>
          <w:p w:rsidR="00624183" w:rsidRPr="00624183" w:rsidRDefault="00624183" w:rsidP="00BE132F">
            <w:pPr>
              <w:tabs>
                <w:tab w:val="left" w:pos="6840"/>
              </w:tabs>
              <w:rPr>
                <w:sz w:val="22"/>
                <w:szCs w:val="22"/>
                <w:lang w:eastAsia="ru-RU"/>
              </w:rPr>
            </w:pPr>
            <w:r w:rsidRPr="00624183">
              <w:rPr>
                <w:sz w:val="22"/>
                <w:szCs w:val="22"/>
                <w:lang w:eastAsia="ru-RU"/>
              </w:rPr>
              <w:t>задания на оказание государственных (муниципальных)</w:t>
            </w:r>
          </w:p>
          <w:p w:rsidR="00624183" w:rsidRPr="00624183" w:rsidRDefault="00624183" w:rsidP="00BE132F">
            <w:pPr>
              <w:tabs>
                <w:tab w:val="left" w:pos="6840"/>
              </w:tabs>
              <w:rPr>
                <w:sz w:val="22"/>
                <w:szCs w:val="22"/>
                <w:lang w:eastAsia="ru-RU"/>
              </w:rPr>
            </w:pPr>
            <w:r w:rsidRPr="00624183">
              <w:rPr>
                <w:sz w:val="22"/>
                <w:szCs w:val="22"/>
                <w:lang w:eastAsia="ru-RU"/>
              </w:rPr>
              <w:t xml:space="preserve"> услуг (выполнение работ)  </w:t>
            </w:r>
          </w:p>
        </w:tc>
      </w:tr>
      <w:tr w:rsidR="00624183" w:rsidRPr="00624183" w:rsidTr="00624183">
        <w:trPr>
          <w:trHeight w:val="360"/>
        </w:trPr>
        <w:tc>
          <w:tcPr>
            <w:tcW w:w="10094" w:type="dxa"/>
            <w:gridSpan w:val="7"/>
            <w:tcBorders>
              <w:top w:val="nil"/>
              <w:left w:val="nil"/>
              <w:bottom w:val="nil"/>
              <w:right w:val="nil"/>
            </w:tcBorders>
            <w:shd w:val="clear" w:color="auto" w:fill="auto"/>
            <w:hideMark/>
          </w:tcPr>
          <w:p w:rsidR="00624183" w:rsidRPr="00624183" w:rsidRDefault="00624183" w:rsidP="00BE132F">
            <w:pPr>
              <w:tabs>
                <w:tab w:val="left" w:pos="6840"/>
              </w:tabs>
              <w:rPr>
                <w:sz w:val="22"/>
                <w:szCs w:val="22"/>
                <w:lang w:eastAsia="ru-RU"/>
              </w:rPr>
            </w:pPr>
            <w:r w:rsidRPr="00624183">
              <w:rPr>
                <w:sz w:val="22"/>
                <w:szCs w:val="22"/>
                <w:lang w:eastAsia="ru-RU"/>
              </w:rPr>
              <w:t>Предоставление межбюджетных           951     14   03 99 9 00 85010         540          1,5</w:t>
            </w:r>
          </w:p>
          <w:p w:rsidR="00624183" w:rsidRPr="00624183" w:rsidRDefault="00624183" w:rsidP="00BE132F">
            <w:pPr>
              <w:rPr>
                <w:sz w:val="22"/>
                <w:szCs w:val="22"/>
                <w:lang w:eastAsia="ru-RU"/>
              </w:rPr>
            </w:pPr>
            <w:r w:rsidRPr="00624183">
              <w:rPr>
                <w:sz w:val="22"/>
                <w:szCs w:val="22"/>
                <w:lang w:eastAsia="ru-RU"/>
              </w:rPr>
              <w:t>трансфертов из бюджета Митякинского</w:t>
            </w:r>
          </w:p>
          <w:p w:rsidR="00624183" w:rsidRPr="00624183" w:rsidRDefault="00624183" w:rsidP="00BE132F">
            <w:pPr>
              <w:rPr>
                <w:sz w:val="22"/>
                <w:szCs w:val="22"/>
                <w:lang w:eastAsia="ru-RU"/>
              </w:rPr>
            </w:pPr>
            <w:r w:rsidRPr="00624183">
              <w:rPr>
                <w:sz w:val="22"/>
                <w:szCs w:val="22"/>
                <w:lang w:eastAsia="ru-RU"/>
              </w:rPr>
              <w:t>сельского поселения бюджету Тарасовс-</w:t>
            </w:r>
          </w:p>
          <w:p w:rsidR="00624183" w:rsidRPr="00624183" w:rsidRDefault="00624183" w:rsidP="00BE132F">
            <w:pPr>
              <w:rPr>
                <w:sz w:val="22"/>
                <w:szCs w:val="22"/>
                <w:lang w:eastAsia="ru-RU"/>
              </w:rPr>
            </w:pPr>
            <w:r w:rsidRPr="00624183">
              <w:rPr>
                <w:sz w:val="22"/>
                <w:szCs w:val="22"/>
                <w:lang w:eastAsia="ru-RU"/>
              </w:rPr>
              <w:t>кого района согласно переданным</w:t>
            </w:r>
          </w:p>
          <w:p w:rsidR="00624183" w:rsidRPr="00624183" w:rsidRDefault="00624183" w:rsidP="00BE132F">
            <w:pPr>
              <w:rPr>
                <w:sz w:val="22"/>
                <w:szCs w:val="22"/>
                <w:lang w:eastAsia="ru-RU"/>
              </w:rPr>
            </w:pPr>
            <w:r w:rsidRPr="00624183">
              <w:rPr>
                <w:sz w:val="22"/>
                <w:szCs w:val="22"/>
                <w:lang w:eastAsia="ru-RU"/>
              </w:rPr>
              <w:t xml:space="preserve"> полномочиям в рамках непрограммных</w:t>
            </w:r>
          </w:p>
          <w:p w:rsidR="00624183" w:rsidRPr="00624183" w:rsidRDefault="00624183" w:rsidP="00BE132F">
            <w:pPr>
              <w:rPr>
                <w:sz w:val="22"/>
                <w:szCs w:val="22"/>
                <w:lang w:eastAsia="ru-RU"/>
              </w:rPr>
            </w:pPr>
            <w:r w:rsidRPr="00624183">
              <w:rPr>
                <w:sz w:val="22"/>
                <w:szCs w:val="22"/>
                <w:lang w:eastAsia="ru-RU"/>
              </w:rPr>
              <w:t>расходов органов местного самоуправления</w:t>
            </w:r>
          </w:p>
          <w:p w:rsidR="00624183" w:rsidRPr="00624183" w:rsidRDefault="00624183" w:rsidP="00BE132F">
            <w:pPr>
              <w:rPr>
                <w:sz w:val="22"/>
                <w:szCs w:val="22"/>
                <w:lang w:eastAsia="ru-RU"/>
              </w:rPr>
            </w:pPr>
            <w:r w:rsidRPr="00624183">
              <w:rPr>
                <w:sz w:val="22"/>
                <w:szCs w:val="22"/>
                <w:lang w:eastAsia="ru-RU"/>
              </w:rPr>
              <w:t>Митякинского сельского поселения</w:t>
            </w:r>
          </w:p>
          <w:p w:rsidR="00624183" w:rsidRPr="00624183" w:rsidRDefault="00624183" w:rsidP="00BE132F">
            <w:pPr>
              <w:rPr>
                <w:sz w:val="22"/>
                <w:szCs w:val="22"/>
                <w:lang w:eastAsia="ru-RU"/>
              </w:rPr>
            </w:pPr>
            <w:r w:rsidRPr="00624183">
              <w:rPr>
                <w:sz w:val="22"/>
                <w:szCs w:val="22"/>
                <w:lang w:eastAsia="ru-RU"/>
              </w:rPr>
              <w:t>(Иные межбюджетные трансферты)</w:t>
            </w:r>
          </w:p>
          <w:p w:rsidR="00624183" w:rsidRPr="00624183" w:rsidRDefault="00624183" w:rsidP="00BE132F">
            <w:pPr>
              <w:rPr>
                <w:sz w:val="22"/>
                <w:szCs w:val="22"/>
                <w:lang w:eastAsia="ru-RU"/>
              </w:rPr>
            </w:pPr>
          </w:p>
          <w:p w:rsidR="00624183" w:rsidRPr="00624183" w:rsidRDefault="00624183" w:rsidP="00BE132F">
            <w:pPr>
              <w:rPr>
                <w:sz w:val="22"/>
                <w:szCs w:val="22"/>
                <w:lang w:eastAsia="ru-RU"/>
              </w:rPr>
            </w:pPr>
          </w:p>
          <w:p w:rsidR="00624183" w:rsidRPr="00624183" w:rsidRDefault="00624183" w:rsidP="00BE132F">
            <w:pPr>
              <w:rPr>
                <w:sz w:val="22"/>
                <w:szCs w:val="22"/>
                <w:lang w:eastAsia="ru-RU"/>
              </w:rPr>
            </w:pPr>
            <w:r w:rsidRPr="00624183">
              <w:rPr>
                <w:sz w:val="22"/>
                <w:szCs w:val="22"/>
                <w:lang w:eastAsia="ru-RU"/>
              </w:rPr>
              <w:t xml:space="preserve">Председатель Собрания депутатов  </w:t>
            </w:r>
          </w:p>
          <w:p w:rsidR="00624183" w:rsidRPr="00624183" w:rsidRDefault="00624183" w:rsidP="00BE132F">
            <w:pPr>
              <w:rPr>
                <w:sz w:val="22"/>
                <w:szCs w:val="22"/>
                <w:lang w:eastAsia="ru-RU"/>
              </w:rPr>
            </w:pPr>
            <w:r w:rsidRPr="00624183">
              <w:rPr>
                <w:sz w:val="22"/>
                <w:szCs w:val="22"/>
                <w:lang w:eastAsia="ru-RU"/>
              </w:rPr>
              <w:t xml:space="preserve"> Митякинского сельского поселения                                                   С.И. Куркин</w:t>
            </w:r>
          </w:p>
        </w:tc>
      </w:tr>
    </w:tbl>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tbl>
      <w:tblPr>
        <w:tblpPr w:leftFromText="180" w:rightFromText="180" w:vertAnchor="text" w:horzAnchor="page" w:tblpX="1081" w:tblpY="-262"/>
        <w:tblW w:w="10091" w:type="dxa"/>
        <w:tblLayout w:type="fixed"/>
        <w:tblLook w:val="04A0" w:firstRow="1" w:lastRow="0" w:firstColumn="1" w:lastColumn="0" w:noHBand="0" w:noVBand="1"/>
      </w:tblPr>
      <w:tblGrid>
        <w:gridCol w:w="2961"/>
        <w:gridCol w:w="7130"/>
      </w:tblGrid>
      <w:tr w:rsidR="00624183" w:rsidRPr="00624183" w:rsidTr="00624183">
        <w:trPr>
          <w:trHeight w:val="370"/>
        </w:trPr>
        <w:tc>
          <w:tcPr>
            <w:tcW w:w="2961" w:type="dxa"/>
            <w:tcBorders>
              <w:top w:val="nil"/>
              <w:left w:val="nil"/>
              <w:bottom w:val="nil"/>
              <w:right w:val="nil"/>
            </w:tcBorders>
            <w:shd w:val="clear" w:color="auto" w:fill="auto"/>
            <w:noWrap/>
            <w:vAlign w:val="bottom"/>
            <w:hideMark/>
          </w:tcPr>
          <w:p w:rsidR="00624183" w:rsidRPr="00624183" w:rsidRDefault="00624183" w:rsidP="00624183">
            <w:pPr>
              <w:jc w:val="center"/>
              <w:rPr>
                <w:sz w:val="22"/>
                <w:szCs w:val="22"/>
                <w:lang w:eastAsia="ru-RU"/>
              </w:rPr>
            </w:pPr>
          </w:p>
        </w:tc>
        <w:tc>
          <w:tcPr>
            <w:tcW w:w="7130" w:type="dxa"/>
            <w:tcBorders>
              <w:top w:val="nil"/>
              <w:left w:val="nil"/>
              <w:bottom w:val="nil"/>
              <w:right w:val="nil"/>
            </w:tcBorders>
            <w:shd w:val="clear" w:color="auto" w:fill="auto"/>
            <w:noWrap/>
            <w:vAlign w:val="bottom"/>
            <w:hideMark/>
          </w:tcPr>
          <w:p w:rsidR="00624183" w:rsidRPr="00624183" w:rsidRDefault="00624183" w:rsidP="00624183">
            <w:pPr>
              <w:ind w:left="2018" w:hanging="851"/>
              <w:jc w:val="right"/>
              <w:rPr>
                <w:sz w:val="22"/>
                <w:szCs w:val="22"/>
                <w:lang w:eastAsia="ru-RU"/>
              </w:rPr>
            </w:pPr>
            <w:r w:rsidRPr="00624183">
              <w:rPr>
                <w:sz w:val="22"/>
                <w:szCs w:val="22"/>
                <w:lang w:eastAsia="ru-RU"/>
              </w:rPr>
              <w:t>Приложение 8</w:t>
            </w:r>
          </w:p>
        </w:tc>
      </w:tr>
      <w:tr w:rsidR="00624183" w:rsidRPr="00624183" w:rsidTr="00624183">
        <w:trPr>
          <w:trHeight w:val="370"/>
        </w:trPr>
        <w:tc>
          <w:tcPr>
            <w:tcW w:w="2961" w:type="dxa"/>
            <w:tcBorders>
              <w:top w:val="nil"/>
              <w:left w:val="nil"/>
              <w:bottom w:val="nil"/>
              <w:right w:val="nil"/>
            </w:tcBorders>
            <w:shd w:val="clear" w:color="auto" w:fill="auto"/>
            <w:noWrap/>
            <w:vAlign w:val="bottom"/>
            <w:hideMark/>
          </w:tcPr>
          <w:p w:rsidR="00624183" w:rsidRPr="00624183" w:rsidRDefault="00624183" w:rsidP="00624183">
            <w:pPr>
              <w:jc w:val="center"/>
              <w:rPr>
                <w:sz w:val="22"/>
                <w:szCs w:val="22"/>
                <w:lang w:eastAsia="ru-RU"/>
              </w:rPr>
            </w:pPr>
          </w:p>
        </w:tc>
        <w:tc>
          <w:tcPr>
            <w:tcW w:w="7130" w:type="dxa"/>
            <w:tcBorders>
              <w:top w:val="nil"/>
              <w:left w:val="nil"/>
              <w:bottom w:val="nil"/>
              <w:right w:val="nil"/>
            </w:tcBorders>
            <w:shd w:val="clear" w:color="auto" w:fill="auto"/>
            <w:noWrap/>
            <w:vAlign w:val="bottom"/>
            <w:hideMark/>
          </w:tcPr>
          <w:p w:rsidR="00624183" w:rsidRPr="00624183" w:rsidRDefault="00624183" w:rsidP="00624183">
            <w:pPr>
              <w:ind w:left="2018" w:hanging="851"/>
              <w:jc w:val="right"/>
              <w:rPr>
                <w:sz w:val="22"/>
                <w:szCs w:val="22"/>
                <w:lang w:eastAsia="ru-RU"/>
              </w:rPr>
            </w:pPr>
            <w:r w:rsidRPr="00624183">
              <w:rPr>
                <w:sz w:val="22"/>
                <w:szCs w:val="22"/>
                <w:lang w:eastAsia="ru-RU"/>
              </w:rPr>
              <w:t>к решению Собрания депутатов</w:t>
            </w:r>
          </w:p>
          <w:p w:rsidR="00624183" w:rsidRPr="00624183" w:rsidRDefault="00624183" w:rsidP="00624183">
            <w:pPr>
              <w:ind w:left="2018" w:hanging="851"/>
              <w:jc w:val="right"/>
              <w:rPr>
                <w:sz w:val="22"/>
                <w:szCs w:val="22"/>
                <w:lang w:eastAsia="ru-RU"/>
              </w:rPr>
            </w:pPr>
            <w:r w:rsidRPr="00624183">
              <w:rPr>
                <w:sz w:val="22"/>
                <w:szCs w:val="22"/>
                <w:lang w:eastAsia="ru-RU"/>
              </w:rPr>
              <w:t>Митякинского сельского поселения</w:t>
            </w:r>
          </w:p>
          <w:p w:rsidR="00624183" w:rsidRPr="00624183" w:rsidRDefault="00624183" w:rsidP="00624183">
            <w:pPr>
              <w:ind w:left="1734" w:hanging="851"/>
              <w:jc w:val="right"/>
              <w:rPr>
                <w:sz w:val="22"/>
                <w:szCs w:val="22"/>
                <w:lang w:eastAsia="ru-RU"/>
              </w:rPr>
            </w:pPr>
            <w:r w:rsidRPr="00624183">
              <w:rPr>
                <w:sz w:val="22"/>
                <w:szCs w:val="22"/>
                <w:lang w:eastAsia="ru-RU"/>
              </w:rPr>
              <w:t xml:space="preserve">                                                    от  27.06.2016 г. №16 </w:t>
            </w:r>
          </w:p>
        </w:tc>
      </w:tr>
      <w:tr w:rsidR="00624183" w:rsidRPr="00624183" w:rsidTr="00624183">
        <w:trPr>
          <w:trHeight w:val="370"/>
        </w:trPr>
        <w:tc>
          <w:tcPr>
            <w:tcW w:w="2961" w:type="dxa"/>
            <w:tcBorders>
              <w:top w:val="nil"/>
              <w:left w:val="nil"/>
              <w:bottom w:val="nil"/>
              <w:right w:val="nil"/>
            </w:tcBorders>
            <w:shd w:val="clear" w:color="auto" w:fill="auto"/>
            <w:noWrap/>
            <w:vAlign w:val="bottom"/>
            <w:hideMark/>
          </w:tcPr>
          <w:p w:rsidR="00624183" w:rsidRPr="00624183" w:rsidRDefault="00624183" w:rsidP="00624183">
            <w:pPr>
              <w:jc w:val="center"/>
              <w:rPr>
                <w:sz w:val="22"/>
                <w:szCs w:val="22"/>
                <w:lang w:eastAsia="ru-RU"/>
              </w:rPr>
            </w:pPr>
          </w:p>
        </w:tc>
        <w:tc>
          <w:tcPr>
            <w:tcW w:w="7130" w:type="dxa"/>
            <w:tcBorders>
              <w:top w:val="nil"/>
              <w:left w:val="nil"/>
              <w:bottom w:val="nil"/>
              <w:right w:val="nil"/>
            </w:tcBorders>
            <w:shd w:val="clear" w:color="auto" w:fill="auto"/>
            <w:noWrap/>
            <w:vAlign w:val="bottom"/>
            <w:hideMark/>
          </w:tcPr>
          <w:p w:rsidR="00624183" w:rsidRPr="00624183" w:rsidRDefault="00624183" w:rsidP="00624183">
            <w:pPr>
              <w:rPr>
                <w:sz w:val="22"/>
                <w:szCs w:val="22"/>
                <w:lang w:eastAsia="ru-RU"/>
              </w:rPr>
            </w:pPr>
            <w:r w:rsidRPr="00624183">
              <w:rPr>
                <w:sz w:val="22"/>
                <w:szCs w:val="22"/>
                <w:lang w:eastAsia="ru-RU"/>
              </w:rPr>
              <w:t>«О внесении изменений в Решение от 21.12.2015г. № 24</w:t>
            </w:r>
          </w:p>
          <w:p w:rsidR="00624183" w:rsidRPr="00624183" w:rsidRDefault="00624183" w:rsidP="00624183">
            <w:pPr>
              <w:rPr>
                <w:sz w:val="22"/>
                <w:szCs w:val="22"/>
                <w:lang w:eastAsia="ru-RU"/>
              </w:rPr>
            </w:pPr>
            <w:r w:rsidRPr="00624183">
              <w:rPr>
                <w:sz w:val="22"/>
                <w:szCs w:val="22"/>
                <w:lang w:eastAsia="ru-RU"/>
              </w:rPr>
              <w:t xml:space="preserve"> «О бюджете Митякинского сельского поселения Тарасовского района на 2016 год»</w:t>
            </w:r>
          </w:p>
          <w:p w:rsidR="00624183" w:rsidRPr="00624183" w:rsidRDefault="00624183" w:rsidP="00624183">
            <w:pPr>
              <w:rPr>
                <w:sz w:val="22"/>
                <w:szCs w:val="22"/>
                <w:lang w:eastAsia="ru-RU"/>
              </w:rPr>
            </w:pPr>
          </w:p>
          <w:p w:rsidR="00624183" w:rsidRPr="00624183" w:rsidRDefault="00624183" w:rsidP="00624183">
            <w:pPr>
              <w:rPr>
                <w:sz w:val="22"/>
                <w:szCs w:val="22"/>
                <w:lang w:eastAsia="ru-RU"/>
              </w:rPr>
            </w:pPr>
          </w:p>
        </w:tc>
      </w:tr>
    </w:tbl>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Pr="00624183" w:rsidRDefault="00624183" w:rsidP="00624183">
      <w:pPr>
        <w:pStyle w:val="ac"/>
        <w:jc w:val="center"/>
        <w:rPr>
          <w:rFonts w:ascii="Times New Roman" w:hAnsi="Times New Roman"/>
          <w:b/>
        </w:rPr>
      </w:pPr>
      <w:r w:rsidRPr="00624183">
        <w:rPr>
          <w:rFonts w:ascii="Times New Roman" w:hAnsi="Times New Roman"/>
          <w:b/>
        </w:rPr>
        <w:t>Распределение бюджетных ассигнований по целевым статьям</w:t>
      </w:r>
    </w:p>
    <w:p w:rsidR="00624183" w:rsidRPr="00624183" w:rsidRDefault="00624183" w:rsidP="00624183">
      <w:pPr>
        <w:pStyle w:val="ac"/>
        <w:jc w:val="center"/>
        <w:rPr>
          <w:rFonts w:ascii="Times New Roman" w:hAnsi="Times New Roman"/>
          <w:b/>
        </w:rPr>
      </w:pPr>
      <w:r w:rsidRPr="00624183">
        <w:rPr>
          <w:rFonts w:ascii="Times New Roman" w:hAnsi="Times New Roman"/>
          <w:b/>
        </w:rPr>
        <w:t xml:space="preserve">(муниципальным программам </w:t>
      </w:r>
      <w:r w:rsidRPr="00624183">
        <w:rPr>
          <w:rFonts w:ascii="Times New Roman" w:eastAsia="Times New Roman" w:hAnsi="Times New Roman"/>
          <w:b/>
          <w:lang w:eastAsia="ru-RU"/>
        </w:rPr>
        <w:t>Митякинского</w:t>
      </w:r>
      <w:r w:rsidRPr="00624183">
        <w:rPr>
          <w:rFonts w:ascii="Times New Roman" w:hAnsi="Times New Roman"/>
          <w:b/>
        </w:rPr>
        <w:t xml:space="preserve"> сельского поселения</w:t>
      </w:r>
    </w:p>
    <w:p w:rsidR="00624183" w:rsidRPr="00624183" w:rsidRDefault="00624183" w:rsidP="00624183">
      <w:pPr>
        <w:pStyle w:val="ac"/>
        <w:jc w:val="center"/>
        <w:rPr>
          <w:rFonts w:ascii="Times New Roman" w:hAnsi="Times New Roman"/>
          <w:b/>
        </w:rPr>
      </w:pPr>
      <w:r w:rsidRPr="00624183">
        <w:rPr>
          <w:rFonts w:ascii="Times New Roman" w:hAnsi="Times New Roman"/>
          <w:b/>
        </w:rPr>
        <w:t>и непрограммным направлениям деятельности), группам и подгруппам видов расходов, разделам, подразделам классификации расходов бюджетов</w:t>
      </w:r>
    </w:p>
    <w:p w:rsidR="00624183" w:rsidRPr="00624183" w:rsidRDefault="00624183" w:rsidP="00624183">
      <w:pPr>
        <w:pStyle w:val="ac"/>
        <w:jc w:val="center"/>
        <w:rPr>
          <w:rFonts w:ascii="Times New Roman" w:hAnsi="Times New Roman"/>
          <w:b/>
        </w:rPr>
      </w:pPr>
      <w:r w:rsidRPr="00624183">
        <w:rPr>
          <w:rFonts w:ascii="Times New Roman" w:hAnsi="Times New Roman"/>
          <w:b/>
        </w:rPr>
        <w:t>на 2016 год</w:t>
      </w:r>
    </w:p>
    <w:tbl>
      <w:tblPr>
        <w:tblW w:w="10099" w:type="dxa"/>
        <w:tblInd w:w="-176" w:type="dxa"/>
        <w:tblLook w:val="04A0" w:firstRow="1" w:lastRow="0" w:firstColumn="1" w:lastColumn="0" w:noHBand="0" w:noVBand="1"/>
      </w:tblPr>
      <w:tblGrid>
        <w:gridCol w:w="5387"/>
        <w:gridCol w:w="1168"/>
        <w:gridCol w:w="1010"/>
        <w:gridCol w:w="500"/>
        <w:gridCol w:w="605"/>
        <w:gridCol w:w="1429"/>
      </w:tblGrid>
      <w:tr w:rsidR="00624183" w:rsidRPr="00624183" w:rsidTr="00624183">
        <w:trPr>
          <w:trHeight w:val="405"/>
        </w:trPr>
        <w:tc>
          <w:tcPr>
            <w:tcW w:w="5387" w:type="dxa"/>
            <w:tcBorders>
              <w:top w:val="nil"/>
              <w:left w:val="nil"/>
              <w:bottom w:val="nil"/>
              <w:right w:val="nil"/>
            </w:tcBorders>
            <w:shd w:val="clear" w:color="auto" w:fill="auto"/>
            <w:hideMark/>
          </w:tcPr>
          <w:p w:rsidR="00624183" w:rsidRPr="00624183" w:rsidRDefault="00624183" w:rsidP="00BE132F">
            <w:pPr>
              <w:rPr>
                <w:sz w:val="22"/>
                <w:szCs w:val="22"/>
                <w:lang w:eastAsia="ru-RU"/>
              </w:rPr>
            </w:pPr>
          </w:p>
        </w:tc>
        <w:tc>
          <w:tcPr>
            <w:tcW w:w="1168" w:type="dxa"/>
            <w:tcBorders>
              <w:top w:val="nil"/>
              <w:left w:val="nil"/>
              <w:bottom w:val="nil"/>
              <w:right w:val="nil"/>
            </w:tcBorders>
            <w:shd w:val="clear" w:color="auto" w:fill="auto"/>
            <w:hideMark/>
          </w:tcPr>
          <w:p w:rsidR="00624183" w:rsidRPr="00624183" w:rsidRDefault="00624183" w:rsidP="00BE132F">
            <w:pPr>
              <w:jc w:val="center"/>
              <w:rPr>
                <w:sz w:val="22"/>
                <w:szCs w:val="22"/>
                <w:lang w:eastAsia="ru-RU"/>
              </w:rPr>
            </w:pPr>
          </w:p>
        </w:tc>
        <w:tc>
          <w:tcPr>
            <w:tcW w:w="1010" w:type="dxa"/>
            <w:tcBorders>
              <w:top w:val="nil"/>
              <w:left w:val="nil"/>
              <w:bottom w:val="nil"/>
              <w:right w:val="nil"/>
            </w:tcBorders>
            <w:shd w:val="clear" w:color="auto" w:fill="auto"/>
            <w:hideMark/>
          </w:tcPr>
          <w:p w:rsidR="00624183" w:rsidRPr="00624183" w:rsidRDefault="00624183" w:rsidP="00BE132F">
            <w:pPr>
              <w:jc w:val="center"/>
              <w:rPr>
                <w:b/>
                <w:bCs/>
                <w:sz w:val="22"/>
                <w:szCs w:val="22"/>
                <w:lang w:eastAsia="ru-RU"/>
              </w:rPr>
            </w:pPr>
          </w:p>
        </w:tc>
        <w:tc>
          <w:tcPr>
            <w:tcW w:w="500" w:type="dxa"/>
            <w:tcBorders>
              <w:top w:val="nil"/>
              <w:left w:val="nil"/>
              <w:bottom w:val="nil"/>
              <w:right w:val="nil"/>
            </w:tcBorders>
            <w:shd w:val="clear" w:color="auto" w:fill="auto"/>
            <w:hideMark/>
          </w:tcPr>
          <w:p w:rsidR="00624183" w:rsidRPr="00624183" w:rsidRDefault="00624183" w:rsidP="00BE132F">
            <w:pPr>
              <w:jc w:val="center"/>
              <w:rPr>
                <w:sz w:val="22"/>
                <w:szCs w:val="22"/>
                <w:lang w:eastAsia="ru-RU"/>
              </w:rPr>
            </w:pPr>
          </w:p>
        </w:tc>
        <w:tc>
          <w:tcPr>
            <w:tcW w:w="2034" w:type="dxa"/>
            <w:gridSpan w:val="2"/>
            <w:tcBorders>
              <w:top w:val="nil"/>
              <w:left w:val="nil"/>
              <w:bottom w:val="nil"/>
              <w:right w:val="nil"/>
            </w:tcBorders>
            <w:shd w:val="clear" w:color="auto" w:fill="auto"/>
            <w:hideMark/>
          </w:tcPr>
          <w:p w:rsidR="00624183" w:rsidRPr="00624183" w:rsidRDefault="00624183" w:rsidP="00BE132F">
            <w:pPr>
              <w:jc w:val="right"/>
              <w:rPr>
                <w:sz w:val="22"/>
                <w:szCs w:val="22"/>
                <w:lang w:eastAsia="ru-RU"/>
              </w:rPr>
            </w:pPr>
            <w:r w:rsidRPr="00624183">
              <w:rPr>
                <w:sz w:val="22"/>
                <w:szCs w:val="22"/>
                <w:lang w:eastAsia="ru-RU"/>
              </w:rPr>
              <w:t>(тыс. рублей)</w:t>
            </w:r>
          </w:p>
        </w:tc>
      </w:tr>
      <w:tr w:rsidR="00624183" w:rsidRPr="00624183" w:rsidTr="00624183">
        <w:trPr>
          <w:trHeight w:val="40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Наименование</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ЦСР</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ВР</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ПР</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rsidR="00624183" w:rsidRPr="00624183" w:rsidRDefault="00624183" w:rsidP="00BE132F">
            <w:pPr>
              <w:jc w:val="center"/>
              <w:rPr>
                <w:b/>
                <w:bCs/>
                <w:sz w:val="22"/>
                <w:szCs w:val="22"/>
                <w:lang w:eastAsia="ru-RU"/>
              </w:rPr>
            </w:pPr>
            <w:r w:rsidRPr="00624183">
              <w:rPr>
                <w:b/>
                <w:bCs/>
                <w:sz w:val="22"/>
                <w:szCs w:val="22"/>
                <w:lang w:eastAsia="ru-RU"/>
              </w:rPr>
              <w:t>Сумма</w:t>
            </w:r>
          </w:p>
        </w:tc>
      </w:tr>
    </w:tbl>
    <w:p w:rsidR="00624183" w:rsidRPr="00624183" w:rsidRDefault="00624183" w:rsidP="00624183">
      <w:pPr>
        <w:pStyle w:val="ac"/>
      </w:pPr>
    </w:p>
    <w:tbl>
      <w:tblPr>
        <w:tblW w:w="10094" w:type="dxa"/>
        <w:tblInd w:w="-176" w:type="dxa"/>
        <w:tblLook w:val="04A0" w:firstRow="1" w:lastRow="0" w:firstColumn="1" w:lastColumn="0" w:noHBand="0" w:noVBand="1"/>
      </w:tblPr>
      <w:tblGrid>
        <w:gridCol w:w="5381"/>
        <w:gridCol w:w="1162"/>
        <w:gridCol w:w="991"/>
        <w:gridCol w:w="567"/>
        <w:gridCol w:w="436"/>
        <w:gridCol w:w="1557"/>
      </w:tblGrid>
      <w:tr w:rsidR="00624183" w:rsidRPr="00624183" w:rsidTr="00624183">
        <w:trPr>
          <w:trHeight w:val="213"/>
          <w:tblHeader/>
        </w:trPr>
        <w:tc>
          <w:tcPr>
            <w:tcW w:w="5381" w:type="dxa"/>
            <w:tcBorders>
              <w:top w:val="single" w:sz="4" w:space="0" w:color="auto"/>
              <w:left w:val="single" w:sz="4" w:space="0" w:color="auto"/>
              <w:bottom w:val="single" w:sz="4" w:space="0" w:color="auto"/>
              <w:right w:val="single" w:sz="4" w:space="0" w:color="auto"/>
            </w:tcBorders>
            <w:shd w:val="clear" w:color="auto" w:fill="auto"/>
            <w:hideMark/>
          </w:tcPr>
          <w:p w:rsidR="00624183" w:rsidRPr="00624183" w:rsidRDefault="00624183" w:rsidP="00BE132F">
            <w:pPr>
              <w:jc w:val="center"/>
              <w:rPr>
                <w:sz w:val="22"/>
                <w:szCs w:val="22"/>
                <w:lang w:eastAsia="ru-RU"/>
              </w:rPr>
            </w:pPr>
            <w:r w:rsidRPr="00624183">
              <w:rPr>
                <w:sz w:val="22"/>
                <w:szCs w:val="22"/>
                <w:lang w:eastAsia="ru-RU"/>
              </w:rPr>
              <w:t>1</w:t>
            </w:r>
          </w:p>
        </w:tc>
        <w:tc>
          <w:tcPr>
            <w:tcW w:w="1162" w:type="dxa"/>
            <w:tcBorders>
              <w:top w:val="single" w:sz="4" w:space="0" w:color="auto"/>
              <w:left w:val="nil"/>
              <w:bottom w:val="single" w:sz="4" w:space="0" w:color="auto"/>
              <w:right w:val="single" w:sz="4" w:space="0" w:color="auto"/>
            </w:tcBorders>
            <w:shd w:val="clear" w:color="auto" w:fill="auto"/>
            <w:hideMark/>
          </w:tcPr>
          <w:p w:rsidR="00624183" w:rsidRPr="00624183" w:rsidRDefault="00624183" w:rsidP="00BE132F">
            <w:pPr>
              <w:jc w:val="center"/>
              <w:rPr>
                <w:sz w:val="22"/>
                <w:szCs w:val="22"/>
                <w:lang w:eastAsia="ru-RU"/>
              </w:rPr>
            </w:pPr>
            <w:r w:rsidRPr="00624183">
              <w:rPr>
                <w:sz w:val="22"/>
                <w:szCs w:val="22"/>
                <w:lang w:eastAsia="ru-RU"/>
              </w:rPr>
              <w:t>2</w:t>
            </w:r>
          </w:p>
        </w:tc>
        <w:tc>
          <w:tcPr>
            <w:tcW w:w="991" w:type="dxa"/>
            <w:tcBorders>
              <w:top w:val="single" w:sz="4" w:space="0" w:color="auto"/>
              <w:left w:val="nil"/>
              <w:bottom w:val="single" w:sz="4" w:space="0" w:color="auto"/>
              <w:right w:val="single" w:sz="4" w:space="0" w:color="auto"/>
            </w:tcBorders>
            <w:shd w:val="clear" w:color="auto" w:fill="auto"/>
            <w:hideMark/>
          </w:tcPr>
          <w:p w:rsidR="00624183" w:rsidRPr="00624183" w:rsidRDefault="00624183" w:rsidP="00BE132F">
            <w:pPr>
              <w:jc w:val="center"/>
              <w:rPr>
                <w:sz w:val="22"/>
                <w:szCs w:val="22"/>
                <w:lang w:eastAsia="ru-RU"/>
              </w:rPr>
            </w:pPr>
            <w:r w:rsidRPr="00624183">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hideMark/>
          </w:tcPr>
          <w:p w:rsidR="00624183" w:rsidRPr="00624183" w:rsidRDefault="00624183" w:rsidP="00BE132F">
            <w:pPr>
              <w:jc w:val="center"/>
              <w:rPr>
                <w:sz w:val="22"/>
                <w:szCs w:val="22"/>
                <w:lang w:eastAsia="ru-RU"/>
              </w:rPr>
            </w:pPr>
            <w:r w:rsidRPr="00624183">
              <w:rPr>
                <w:sz w:val="22"/>
                <w:szCs w:val="22"/>
                <w:lang w:eastAsia="ru-RU"/>
              </w:rPr>
              <w:t>4</w:t>
            </w:r>
          </w:p>
        </w:tc>
        <w:tc>
          <w:tcPr>
            <w:tcW w:w="436" w:type="dxa"/>
            <w:tcBorders>
              <w:top w:val="single" w:sz="4" w:space="0" w:color="auto"/>
              <w:left w:val="nil"/>
              <w:bottom w:val="single" w:sz="4" w:space="0" w:color="auto"/>
              <w:right w:val="single" w:sz="4" w:space="0" w:color="auto"/>
            </w:tcBorders>
            <w:shd w:val="clear" w:color="auto" w:fill="auto"/>
            <w:hideMark/>
          </w:tcPr>
          <w:p w:rsidR="00624183" w:rsidRPr="00624183" w:rsidRDefault="00624183" w:rsidP="00BE132F">
            <w:pPr>
              <w:jc w:val="center"/>
              <w:rPr>
                <w:sz w:val="22"/>
                <w:szCs w:val="22"/>
                <w:lang w:eastAsia="ru-RU"/>
              </w:rPr>
            </w:pPr>
            <w:r w:rsidRPr="00624183">
              <w:rPr>
                <w:sz w:val="22"/>
                <w:szCs w:val="22"/>
                <w:lang w:eastAsia="ru-RU"/>
              </w:rPr>
              <w:t>5</w:t>
            </w:r>
          </w:p>
        </w:tc>
        <w:tc>
          <w:tcPr>
            <w:tcW w:w="1557" w:type="dxa"/>
            <w:tcBorders>
              <w:top w:val="single" w:sz="4" w:space="0" w:color="auto"/>
              <w:left w:val="nil"/>
              <w:bottom w:val="single" w:sz="4" w:space="0" w:color="auto"/>
              <w:right w:val="single" w:sz="4" w:space="0" w:color="auto"/>
            </w:tcBorders>
            <w:shd w:val="clear" w:color="auto" w:fill="auto"/>
            <w:hideMark/>
          </w:tcPr>
          <w:p w:rsidR="00624183" w:rsidRPr="00624183" w:rsidRDefault="00624183" w:rsidP="00BE132F">
            <w:pPr>
              <w:jc w:val="center"/>
              <w:rPr>
                <w:sz w:val="22"/>
                <w:szCs w:val="22"/>
                <w:lang w:eastAsia="ru-RU"/>
              </w:rPr>
            </w:pPr>
            <w:r w:rsidRPr="00624183">
              <w:rPr>
                <w:sz w:val="22"/>
                <w:szCs w:val="22"/>
                <w:lang w:eastAsia="ru-RU"/>
              </w:rPr>
              <w:t>6</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ВСЕГО</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10 730,5</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Муниципальная программа Митякинского сельского поселения «Информационное общество»</w:t>
            </w:r>
          </w:p>
        </w:tc>
        <w:tc>
          <w:tcPr>
            <w:tcW w:w="4713" w:type="dxa"/>
            <w:gridSpan w:val="5"/>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01 0 00 00000</w:t>
            </w:r>
          </w:p>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257,0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Подпрограмма «Обеспечение реализации муниципальной программы Митякинского сельского поселения «Информационное общество»</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01 1 00 00000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257,0</w:t>
            </w:r>
          </w:p>
        </w:tc>
      </w:tr>
      <w:tr w:rsidR="00624183" w:rsidRPr="00624183" w:rsidTr="00624183">
        <w:trPr>
          <w:trHeight w:val="405"/>
        </w:trPr>
        <w:tc>
          <w:tcPr>
            <w:tcW w:w="538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w:t>
            </w:r>
          </w:p>
        </w:tc>
        <w:tc>
          <w:tcPr>
            <w:tcW w:w="4713" w:type="dxa"/>
            <w:gridSpan w:val="5"/>
            <w:tcBorders>
              <w:top w:val="nil"/>
              <w:left w:val="nil"/>
              <w:bottom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01 1 0020120 240 01 13                        10,0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публикацию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01 1 00 20130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240</w:t>
            </w: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w:t>
            </w: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13</w:t>
            </w: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18,0</w:t>
            </w:r>
          </w:p>
        </w:tc>
      </w:tr>
      <w:tr w:rsidR="00624183" w:rsidRPr="00624183" w:rsidTr="00624183">
        <w:trPr>
          <w:trHeight w:val="405"/>
        </w:trPr>
        <w:tc>
          <w:tcPr>
            <w:tcW w:w="538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мероприятия, связанные с ведением похозяйственного учета в Митякинском сельском поселении в рамках подпрограммы «Обеспечение реализации</w:t>
            </w:r>
          </w:p>
          <w:p w:rsidR="00624183" w:rsidRPr="00624183" w:rsidRDefault="00624183" w:rsidP="00BE132F">
            <w:pPr>
              <w:autoSpaceDE w:val="0"/>
              <w:autoSpaceDN w:val="0"/>
              <w:adjustRightInd w:val="0"/>
              <w:rPr>
                <w:sz w:val="22"/>
                <w:szCs w:val="22"/>
                <w:lang w:eastAsia="ru-RU"/>
              </w:rPr>
            </w:pPr>
            <w:r w:rsidRPr="00624183">
              <w:rPr>
                <w:sz w:val="22"/>
                <w:szCs w:val="22"/>
                <w:lang w:eastAsia="ru-RU"/>
              </w:rPr>
              <w:t>муниципальной программы Митякинского сельского поселения «Информационное общество» муниципальной программы «Информационное общество»»</w:t>
            </w:r>
          </w:p>
          <w:p w:rsidR="00624183" w:rsidRPr="00624183" w:rsidRDefault="00624183" w:rsidP="00BE132F">
            <w:pPr>
              <w:autoSpaceDE w:val="0"/>
              <w:autoSpaceDN w:val="0"/>
              <w:adjustRightInd w:val="0"/>
              <w:rPr>
                <w:sz w:val="22"/>
                <w:szCs w:val="22"/>
                <w:lang w:eastAsia="ru-RU"/>
              </w:rPr>
            </w:pPr>
          </w:p>
        </w:tc>
        <w:tc>
          <w:tcPr>
            <w:tcW w:w="4713" w:type="dxa"/>
            <w:gridSpan w:val="5"/>
            <w:tcBorders>
              <w:top w:val="nil"/>
              <w:left w:val="nil"/>
              <w:bottom w:val="nil"/>
            </w:tcBorders>
            <w:shd w:val="clear" w:color="auto" w:fill="auto"/>
          </w:tcPr>
          <w:p w:rsidR="00624183" w:rsidRPr="00624183" w:rsidRDefault="00624183" w:rsidP="00BE132F">
            <w:pPr>
              <w:rPr>
                <w:sz w:val="22"/>
                <w:szCs w:val="22"/>
                <w:lang w:eastAsia="ru-RU"/>
              </w:rPr>
            </w:pPr>
            <w:r w:rsidRPr="00624183">
              <w:rPr>
                <w:sz w:val="22"/>
                <w:szCs w:val="22"/>
                <w:lang w:eastAsia="ru-RU"/>
              </w:rPr>
              <w:t>01 1 0020170  240 01 13                        15,0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 xml:space="preserve">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w:t>
            </w:r>
            <w:r w:rsidRPr="00624183">
              <w:rPr>
                <w:sz w:val="22"/>
                <w:szCs w:val="22"/>
                <w:lang w:eastAsia="ru-RU"/>
              </w:rPr>
              <w:lastRenderedPageBreak/>
              <w:t>поселения «Информационное общество» (Иные закупки товаров, работ и услуг для обеспечения государственных (муниципальных) нужд)</w:t>
            </w:r>
          </w:p>
        </w:tc>
        <w:tc>
          <w:tcPr>
            <w:tcW w:w="4713" w:type="dxa"/>
            <w:gridSpan w:val="5"/>
            <w:tcBorders>
              <w:top w:val="nil"/>
              <w:left w:val="nil"/>
              <w:bottom w:val="nil"/>
            </w:tcBorders>
            <w:shd w:val="clear" w:color="auto" w:fill="auto"/>
            <w:hideMark/>
          </w:tcPr>
          <w:p w:rsidR="00624183" w:rsidRPr="00624183" w:rsidRDefault="00624183" w:rsidP="00BE132F">
            <w:pPr>
              <w:rPr>
                <w:sz w:val="22"/>
                <w:szCs w:val="22"/>
                <w:lang w:eastAsia="ru-RU"/>
              </w:rPr>
            </w:pPr>
          </w:p>
          <w:p w:rsidR="00624183" w:rsidRPr="00624183" w:rsidRDefault="00624183" w:rsidP="00BE132F">
            <w:pPr>
              <w:rPr>
                <w:sz w:val="22"/>
                <w:szCs w:val="22"/>
                <w:lang w:eastAsia="ru-RU"/>
              </w:rPr>
            </w:pPr>
            <w:r w:rsidRPr="00624183">
              <w:rPr>
                <w:sz w:val="22"/>
                <w:szCs w:val="22"/>
                <w:lang w:eastAsia="ru-RU"/>
              </w:rPr>
              <w:t>01 1 00 99990     240   01  13               214,0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Муниципальная программа Митякинского сельского поселения «Развитие транспортной системы»</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03 0 00 00000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2 669,1</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Подпрограмма «Развитие транспортной инфраструктуры Митякинского сельского поселения»</w:t>
            </w:r>
          </w:p>
        </w:tc>
        <w:tc>
          <w:tcPr>
            <w:tcW w:w="4713" w:type="dxa"/>
            <w:gridSpan w:val="5"/>
            <w:tcBorders>
              <w:top w:val="nil"/>
              <w:left w:val="nil"/>
              <w:bottom w:val="nil"/>
              <w:right w:val="nil"/>
            </w:tcBorders>
            <w:shd w:val="clear" w:color="auto" w:fill="auto"/>
            <w:hideMark/>
          </w:tcPr>
          <w:p w:rsidR="00624183" w:rsidRPr="00624183" w:rsidRDefault="00624183" w:rsidP="00BE132F">
            <w:pPr>
              <w:tabs>
                <w:tab w:val="left" w:pos="3804"/>
              </w:tabs>
              <w:autoSpaceDE w:val="0"/>
              <w:autoSpaceDN w:val="0"/>
              <w:adjustRightInd w:val="0"/>
              <w:rPr>
                <w:sz w:val="22"/>
                <w:szCs w:val="22"/>
                <w:lang w:eastAsia="ru-RU"/>
              </w:rPr>
            </w:pPr>
            <w:r w:rsidRPr="00624183">
              <w:rPr>
                <w:sz w:val="22"/>
                <w:szCs w:val="22"/>
                <w:lang w:eastAsia="ru-RU"/>
              </w:rPr>
              <w:t>03 1 00 00000</w:t>
            </w:r>
            <w:r w:rsidRPr="00624183">
              <w:rPr>
                <w:sz w:val="22"/>
                <w:szCs w:val="22"/>
                <w:lang w:eastAsia="ru-RU"/>
              </w:rPr>
              <w:tab/>
              <w:t xml:space="preserve">     2 669,1</w:t>
            </w:r>
          </w:p>
          <w:p w:rsidR="00624183" w:rsidRPr="00624183" w:rsidRDefault="00624183" w:rsidP="00BE132F">
            <w:pPr>
              <w:rPr>
                <w:sz w:val="22"/>
                <w:szCs w:val="22"/>
                <w:lang w:eastAsia="ru-RU"/>
              </w:rPr>
            </w:pPr>
          </w:p>
          <w:p w:rsidR="00624183" w:rsidRPr="00624183" w:rsidRDefault="00624183" w:rsidP="00BE132F">
            <w:pPr>
              <w:autoSpaceDE w:val="0"/>
              <w:autoSpaceDN w:val="0"/>
              <w:adjustRightInd w:val="0"/>
              <w:jc w:val="right"/>
              <w:rPr>
                <w:sz w:val="22"/>
                <w:szCs w:val="22"/>
                <w:lang w:eastAsia="ru-RU"/>
              </w:rPr>
            </w:pP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4713" w:type="dxa"/>
            <w:gridSpan w:val="5"/>
            <w:tcBorders>
              <w:top w:val="nil"/>
              <w:left w:val="nil"/>
              <w:bottom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03 1 00 20150  240    04  09              2 669,1</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Муниципальная программа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04 0 00 00000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158,0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Подпрограмма «Создание условий для обеспечения качественными коммунальными услугами населения Митякинского сельского поселения»</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04 1 00 00000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15,0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Митякинского района» (Иные закупки товаров, работ и услуг для обеспечения государственных (муниципальных) нужд)</w:t>
            </w:r>
          </w:p>
        </w:tc>
        <w:tc>
          <w:tcPr>
            <w:tcW w:w="4713" w:type="dxa"/>
            <w:gridSpan w:val="5"/>
            <w:tcBorders>
              <w:top w:val="nil"/>
              <w:left w:val="nil"/>
              <w:bottom w:val="nil"/>
              <w:right w:val="nil"/>
            </w:tcBorders>
            <w:shd w:val="clear" w:color="auto" w:fill="auto"/>
            <w:hideMark/>
          </w:tcPr>
          <w:p w:rsidR="00624183" w:rsidRPr="00624183" w:rsidRDefault="00624183" w:rsidP="00BE132F">
            <w:pPr>
              <w:tabs>
                <w:tab w:val="left" w:pos="4020"/>
              </w:tabs>
              <w:autoSpaceDE w:val="0"/>
              <w:autoSpaceDN w:val="0"/>
              <w:adjustRightInd w:val="0"/>
              <w:rPr>
                <w:sz w:val="22"/>
                <w:szCs w:val="22"/>
                <w:lang w:eastAsia="ru-RU"/>
              </w:rPr>
            </w:pPr>
            <w:r w:rsidRPr="00624183">
              <w:rPr>
                <w:sz w:val="22"/>
                <w:szCs w:val="22"/>
                <w:lang w:eastAsia="ru-RU"/>
              </w:rPr>
              <w:t>04 1 00 20020     240  05 02                   15,0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Подпрограмма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04 2 00 00000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143,0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713" w:type="dxa"/>
            <w:gridSpan w:val="5"/>
            <w:tcBorders>
              <w:top w:val="nil"/>
              <w:left w:val="nil"/>
              <w:bottom w:val="nil"/>
              <w:right w:val="nil"/>
            </w:tcBorders>
            <w:shd w:val="clear" w:color="auto" w:fill="auto"/>
            <w:hideMark/>
          </w:tcPr>
          <w:p w:rsidR="00624183" w:rsidRPr="00624183" w:rsidRDefault="00624183" w:rsidP="00BE132F">
            <w:pPr>
              <w:tabs>
                <w:tab w:val="left" w:pos="4308"/>
              </w:tabs>
              <w:autoSpaceDE w:val="0"/>
              <w:autoSpaceDN w:val="0"/>
              <w:adjustRightInd w:val="0"/>
              <w:rPr>
                <w:sz w:val="22"/>
                <w:szCs w:val="22"/>
                <w:lang w:eastAsia="ru-RU"/>
              </w:rPr>
            </w:pPr>
            <w:r w:rsidRPr="00624183">
              <w:rPr>
                <w:sz w:val="22"/>
                <w:szCs w:val="22"/>
                <w:lang w:eastAsia="ru-RU"/>
              </w:rPr>
              <w:t>04 2 00 20060   240  05  03</w:t>
            </w:r>
            <w:r w:rsidRPr="00624183">
              <w:rPr>
                <w:sz w:val="22"/>
                <w:szCs w:val="22"/>
                <w:lang w:eastAsia="ru-RU"/>
              </w:rPr>
              <w:tab/>
              <w:t xml:space="preserve">     9,0</w:t>
            </w:r>
          </w:p>
        </w:tc>
      </w:tr>
      <w:tr w:rsidR="00624183" w:rsidRPr="00624183" w:rsidTr="00624183">
        <w:trPr>
          <w:trHeight w:val="405"/>
        </w:trPr>
        <w:tc>
          <w:tcPr>
            <w:tcW w:w="538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 xml:space="preserve">Расходы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w:t>
            </w:r>
            <w:r w:rsidRPr="00624183">
              <w:rPr>
                <w:sz w:val="22"/>
                <w:szCs w:val="22"/>
                <w:lang w:eastAsia="ru-RU"/>
              </w:rPr>
              <w:lastRenderedPageBreak/>
              <w:t>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713" w:type="dxa"/>
            <w:gridSpan w:val="5"/>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lastRenderedPageBreak/>
              <w:t>04 2 00 20070 240 05 03                     134,0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Муниципальная программа Митякинского сельского поселения «Развитие культуры»</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06 0 00 00000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1 912,5</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Подпрограмма «Развитие культуры»</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06 1 00 00000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1 912,5</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06 1 00 00590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610</w:t>
            </w: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08</w:t>
            </w: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w:t>
            </w: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center"/>
              <w:rPr>
                <w:sz w:val="22"/>
                <w:szCs w:val="22"/>
                <w:lang w:eastAsia="ru-RU"/>
              </w:rPr>
            </w:pPr>
            <w:r w:rsidRPr="00624183">
              <w:rPr>
                <w:sz w:val="22"/>
                <w:szCs w:val="22"/>
                <w:lang w:eastAsia="ru-RU"/>
              </w:rPr>
              <w:t xml:space="preserve">      1 912,5</w:t>
            </w:r>
          </w:p>
        </w:tc>
      </w:tr>
      <w:tr w:rsidR="00624183" w:rsidRPr="00624183" w:rsidTr="00624183">
        <w:trPr>
          <w:trHeight w:val="405"/>
        </w:trPr>
        <w:tc>
          <w:tcPr>
            <w:tcW w:w="538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 xml:space="preserve">Софинансирование расходов на повышение заработной      платы работникам муниципальных учреждений культуры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w:t>
            </w:r>
            <w:r w:rsidRPr="00624183">
              <w:rPr>
                <w:sz w:val="22"/>
                <w:szCs w:val="22"/>
                <w:lang w:eastAsia="ru-RU"/>
              </w:rPr>
              <w:tab/>
            </w:r>
          </w:p>
          <w:p w:rsidR="00624183" w:rsidRPr="00624183" w:rsidRDefault="00624183" w:rsidP="00BE132F">
            <w:pPr>
              <w:autoSpaceDE w:val="0"/>
              <w:autoSpaceDN w:val="0"/>
              <w:adjustRightInd w:val="0"/>
              <w:rPr>
                <w:sz w:val="22"/>
                <w:szCs w:val="22"/>
                <w:lang w:eastAsia="ru-RU"/>
              </w:rPr>
            </w:pPr>
            <w:r w:rsidRPr="00624183">
              <w:rPr>
                <w:sz w:val="22"/>
                <w:szCs w:val="22"/>
                <w:lang w:eastAsia="ru-RU"/>
              </w:rPr>
              <w:t xml:space="preserve">Субсидии на софинансирование повышения заработной  платы работникам муниципальных учреждений культуры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w:t>
            </w:r>
            <w:r w:rsidRPr="00624183">
              <w:rPr>
                <w:sz w:val="22"/>
                <w:szCs w:val="22"/>
                <w:lang w:eastAsia="ru-RU"/>
              </w:rPr>
              <w:tab/>
            </w:r>
          </w:p>
        </w:tc>
        <w:tc>
          <w:tcPr>
            <w:tcW w:w="4713" w:type="dxa"/>
            <w:gridSpan w:val="5"/>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ab/>
              <w:t xml:space="preserve">06 1 00 </w:t>
            </w:r>
            <w:r w:rsidRPr="00624183">
              <w:rPr>
                <w:sz w:val="22"/>
                <w:szCs w:val="22"/>
                <w:lang w:val="en-US" w:eastAsia="ru-RU"/>
              </w:rPr>
              <w:t>S</w:t>
            </w:r>
            <w:r w:rsidRPr="00624183">
              <w:rPr>
                <w:sz w:val="22"/>
                <w:szCs w:val="22"/>
                <w:lang w:eastAsia="ru-RU"/>
              </w:rPr>
              <w:t xml:space="preserve">3850  </w:t>
            </w:r>
            <w:r w:rsidRPr="00624183">
              <w:rPr>
                <w:sz w:val="22"/>
                <w:szCs w:val="22"/>
                <w:lang w:eastAsia="ru-RU"/>
              </w:rPr>
              <w:tab/>
              <w:t>610</w:t>
            </w:r>
            <w:r w:rsidRPr="00624183">
              <w:rPr>
                <w:sz w:val="22"/>
                <w:szCs w:val="22"/>
                <w:lang w:eastAsia="ru-RU"/>
              </w:rPr>
              <w:tab/>
              <w:t>08 01</w:t>
            </w:r>
            <w:r w:rsidRPr="00624183">
              <w:rPr>
                <w:sz w:val="22"/>
                <w:szCs w:val="22"/>
                <w:lang w:eastAsia="ru-RU"/>
              </w:rPr>
              <w:tab/>
              <w:t>2,7</w:t>
            </w:r>
          </w:p>
          <w:p w:rsidR="00624183" w:rsidRPr="00624183" w:rsidRDefault="00624183" w:rsidP="00BE132F">
            <w:pPr>
              <w:tabs>
                <w:tab w:val="left" w:pos="480"/>
              </w:tabs>
              <w:autoSpaceDE w:val="0"/>
              <w:autoSpaceDN w:val="0"/>
              <w:adjustRightInd w:val="0"/>
              <w:rPr>
                <w:sz w:val="22"/>
                <w:szCs w:val="22"/>
                <w:lang w:eastAsia="ru-RU"/>
              </w:rPr>
            </w:pPr>
          </w:p>
          <w:p w:rsidR="00624183" w:rsidRPr="00624183" w:rsidRDefault="00624183" w:rsidP="00BE132F">
            <w:pPr>
              <w:rPr>
                <w:sz w:val="22"/>
                <w:szCs w:val="22"/>
                <w:lang w:eastAsia="ru-RU"/>
              </w:rPr>
            </w:pPr>
          </w:p>
          <w:p w:rsidR="00624183" w:rsidRPr="00624183" w:rsidRDefault="00624183" w:rsidP="00BE132F">
            <w:pPr>
              <w:rPr>
                <w:sz w:val="22"/>
                <w:szCs w:val="22"/>
                <w:lang w:eastAsia="ru-RU"/>
              </w:rPr>
            </w:pPr>
          </w:p>
          <w:p w:rsidR="00624183" w:rsidRPr="00624183" w:rsidRDefault="00624183" w:rsidP="00BE132F">
            <w:pPr>
              <w:rPr>
                <w:sz w:val="22"/>
                <w:szCs w:val="22"/>
                <w:lang w:eastAsia="ru-RU"/>
              </w:rPr>
            </w:pPr>
          </w:p>
          <w:p w:rsidR="00624183" w:rsidRPr="00624183" w:rsidRDefault="00624183" w:rsidP="00BE132F">
            <w:pPr>
              <w:rPr>
                <w:sz w:val="22"/>
                <w:szCs w:val="22"/>
                <w:lang w:eastAsia="ru-RU"/>
              </w:rPr>
            </w:pPr>
          </w:p>
          <w:p w:rsidR="00624183" w:rsidRPr="00624183" w:rsidRDefault="00624183" w:rsidP="00BE132F">
            <w:pPr>
              <w:rPr>
                <w:sz w:val="22"/>
                <w:szCs w:val="22"/>
                <w:lang w:eastAsia="ru-RU"/>
              </w:rPr>
            </w:pPr>
            <w:r w:rsidRPr="00624183">
              <w:rPr>
                <w:sz w:val="22"/>
                <w:szCs w:val="22"/>
                <w:lang w:eastAsia="ru-RU"/>
              </w:rPr>
              <w:t xml:space="preserve">06 1 00 73850  </w:t>
            </w:r>
            <w:r w:rsidRPr="00624183">
              <w:rPr>
                <w:sz w:val="22"/>
                <w:szCs w:val="22"/>
                <w:lang w:eastAsia="ru-RU"/>
              </w:rPr>
              <w:tab/>
              <w:t xml:space="preserve">610  </w:t>
            </w:r>
            <w:r w:rsidRPr="00624183">
              <w:rPr>
                <w:sz w:val="22"/>
                <w:szCs w:val="22"/>
                <w:lang w:eastAsia="ru-RU"/>
              </w:rPr>
              <w:tab/>
              <w:t xml:space="preserve">08 </w:t>
            </w:r>
            <w:r w:rsidRPr="00624183">
              <w:rPr>
                <w:sz w:val="22"/>
                <w:szCs w:val="22"/>
                <w:lang w:eastAsia="ru-RU"/>
              </w:rPr>
              <w:tab/>
              <w:t>01</w:t>
            </w:r>
            <w:r w:rsidRPr="00624183">
              <w:rPr>
                <w:sz w:val="22"/>
                <w:szCs w:val="22"/>
                <w:lang w:eastAsia="ru-RU"/>
              </w:rPr>
              <w:tab/>
              <w:t>34,6</w:t>
            </w:r>
          </w:p>
        </w:tc>
      </w:tr>
      <w:tr w:rsidR="00624183" w:rsidRPr="00624183" w:rsidTr="00624183">
        <w:trPr>
          <w:trHeight w:val="405"/>
        </w:trPr>
        <w:tc>
          <w:tcPr>
            <w:tcW w:w="538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p>
        </w:tc>
        <w:tc>
          <w:tcPr>
            <w:tcW w:w="1162"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p>
        </w:tc>
        <w:tc>
          <w:tcPr>
            <w:tcW w:w="99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tcPr>
          <w:p w:rsidR="00624183" w:rsidRPr="00624183" w:rsidRDefault="00624183" w:rsidP="00BE132F">
            <w:pPr>
              <w:autoSpaceDE w:val="0"/>
              <w:autoSpaceDN w:val="0"/>
              <w:adjustRightInd w:val="0"/>
              <w:jc w:val="right"/>
              <w:rPr>
                <w:sz w:val="22"/>
                <w:szCs w:val="22"/>
                <w:lang w:eastAsia="ru-RU"/>
              </w:rPr>
            </w:pPr>
          </w:p>
        </w:tc>
      </w:tr>
      <w:tr w:rsidR="00624183" w:rsidRPr="00624183" w:rsidTr="00624183">
        <w:trPr>
          <w:trHeight w:val="405"/>
        </w:trPr>
        <w:tc>
          <w:tcPr>
            <w:tcW w:w="538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Муниципальная программа Митякинского сельского поселения «Муниципальная политика»</w:t>
            </w:r>
          </w:p>
          <w:p w:rsidR="00624183" w:rsidRPr="00624183" w:rsidRDefault="00624183" w:rsidP="00BE132F">
            <w:pPr>
              <w:autoSpaceDE w:val="0"/>
              <w:autoSpaceDN w:val="0"/>
              <w:adjustRightInd w:val="0"/>
              <w:rPr>
                <w:sz w:val="22"/>
                <w:szCs w:val="22"/>
                <w:lang w:eastAsia="ru-RU"/>
              </w:rPr>
            </w:pPr>
            <w:r w:rsidRPr="00624183">
              <w:rPr>
                <w:sz w:val="22"/>
                <w:szCs w:val="22"/>
                <w:lang w:eastAsia="ru-RU"/>
              </w:rPr>
              <w:t>Подпрограмма «Развитие муниципальной службы»</w:t>
            </w:r>
          </w:p>
          <w:p w:rsidR="00624183" w:rsidRPr="00624183" w:rsidRDefault="00624183" w:rsidP="00BE132F">
            <w:pPr>
              <w:autoSpaceDE w:val="0"/>
              <w:autoSpaceDN w:val="0"/>
              <w:adjustRightInd w:val="0"/>
              <w:rPr>
                <w:sz w:val="22"/>
                <w:szCs w:val="22"/>
                <w:lang w:eastAsia="ru-RU"/>
              </w:rPr>
            </w:pPr>
            <w:r w:rsidRPr="00624183">
              <w:rPr>
                <w:sz w:val="22"/>
                <w:szCs w:val="22"/>
                <w:lang w:eastAsia="ru-RU"/>
              </w:rPr>
              <w:t>Обеспечение дополнительного професси  онального образования, повышения квалификации, участие в семинаре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 купки товаров, работ, услуг)</w:t>
            </w:r>
          </w:p>
        </w:tc>
        <w:tc>
          <w:tcPr>
            <w:tcW w:w="1162"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07 0 00 00000</w:t>
            </w:r>
          </w:p>
          <w:p w:rsidR="00624183" w:rsidRPr="00624183" w:rsidRDefault="00624183" w:rsidP="00BE132F">
            <w:pPr>
              <w:rPr>
                <w:sz w:val="22"/>
                <w:szCs w:val="22"/>
                <w:lang w:eastAsia="ru-RU"/>
              </w:rPr>
            </w:pPr>
          </w:p>
          <w:p w:rsidR="00624183" w:rsidRPr="00624183" w:rsidRDefault="00624183" w:rsidP="00BE132F">
            <w:pPr>
              <w:rPr>
                <w:sz w:val="22"/>
                <w:szCs w:val="22"/>
                <w:lang w:eastAsia="ru-RU"/>
              </w:rPr>
            </w:pPr>
            <w:r w:rsidRPr="00624183">
              <w:rPr>
                <w:sz w:val="22"/>
                <w:szCs w:val="22"/>
                <w:lang w:eastAsia="ru-RU"/>
              </w:rPr>
              <w:t>07 1 00 00000</w:t>
            </w:r>
          </w:p>
        </w:tc>
        <w:tc>
          <w:tcPr>
            <w:tcW w:w="99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16,0</w:t>
            </w:r>
          </w:p>
          <w:p w:rsidR="00624183" w:rsidRPr="00624183" w:rsidRDefault="00624183" w:rsidP="00BE132F">
            <w:pPr>
              <w:rPr>
                <w:sz w:val="22"/>
                <w:szCs w:val="22"/>
                <w:lang w:eastAsia="ru-RU"/>
              </w:rPr>
            </w:pPr>
          </w:p>
          <w:p w:rsidR="00624183" w:rsidRPr="00624183" w:rsidRDefault="00624183" w:rsidP="00BE132F">
            <w:pPr>
              <w:jc w:val="center"/>
              <w:rPr>
                <w:sz w:val="22"/>
                <w:szCs w:val="22"/>
                <w:lang w:eastAsia="ru-RU"/>
              </w:rPr>
            </w:pPr>
            <w:r w:rsidRPr="00624183">
              <w:rPr>
                <w:sz w:val="22"/>
                <w:szCs w:val="22"/>
                <w:lang w:eastAsia="ru-RU"/>
              </w:rPr>
              <w:t xml:space="preserve">           16,0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Обеспечение функционирования Главы Митякинского сельского поселения Тарасовского района</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88 0 00 00000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780,0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Глава Митякинского сельского поселения Тарасовского района</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88 1 00 00000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780,0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 xml:space="preserve">Расходы на выплаты по оплате труда Главе Митякинского сельского поселения по непрограммному направлению расходов «Глава Митякинского сельского поселения Тарасовского района» в рамках непрограммного направления деятельности «Обеспечение функционирования Главы Митякинского сельского поселения Тарасовского </w:t>
            </w:r>
            <w:r w:rsidRPr="00624183">
              <w:rPr>
                <w:sz w:val="22"/>
                <w:szCs w:val="22"/>
                <w:lang w:eastAsia="ru-RU"/>
              </w:rPr>
              <w:lastRenderedPageBreak/>
              <w:t>района» (Расходы на выплаты персоналу государственных (муниципальных) органов)</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lastRenderedPageBreak/>
              <w:t>88 1 00 00110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120</w:t>
            </w: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w:t>
            </w: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02</w:t>
            </w: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780,0</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Обеспечение деятельности Администрации Митякинского сельского поселения</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89 0 00 00000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3 621,5</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Администрация Митякинского сельского поселения</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89 1 00 00000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3 621,5</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89 1 00 00110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120</w:t>
            </w: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w:t>
            </w: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04</w:t>
            </w: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2 826,1</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89 1 00 00190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240</w:t>
            </w: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w:t>
            </w: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04</w:t>
            </w: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785,1</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(Уплата налогов, сборов и иных платежей)</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89 1 00 00190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850</w:t>
            </w: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w:t>
            </w: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04</w:t>
            </w: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10,1</w:t>
            </w:r>
          </w:p>
        </w:tc>
      </w:tr>
      <w:tr w:rsidR="00624183" w:rsidRPr="00624183" w:rsidTr="00624183">
        <w:trPr>
          <w:trHeight w:val="405"/>
        </w:trPr>
        <w:tc>
          <w:tcPr>
            <w:tcW w:w="538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 xml:space="preserve">Иные непрограммные мероприятия </w:t>
            </w:r>
          </w:p>
        </w:tc>
        <w:tc>
          <w:tcPr>
            <w:tcW w:w="1162"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89 9 00 00000</w:t>
            </w:r>
          </w:p>
        </w:tc>
        <w:tc>
          <w:tcPr>
            <w:tcW w:w="99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175,0</w:t>
            </w:r>
          </w:p>
        </w:tc>
      </w:tr>
      <w:tr w:rsidR="00624183" w:rsidRPr="00624183" w:rsidTr="00624183">
        <w:trPr>
          <w:trHeight w:val="405"/>
        </w:trPr>
        <w:tc>
          <w:tcPr>
            <w:tcW w:w="538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Расходы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162"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89 9 00 51180</w:t>
            </w:r>
          </w:p>
        </w:tc>
        <w:tc>
          <w:tcPr>
            <w:tcW w:w="99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120</w:t>
            </w:r>
          </w:p>
        </w:tc>
        <w:tc>
          <w:tcPr>
            <w:tcW w:w="567"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02</w:t>
            </w:r>
          </w:p>
        </w:tc>
        <w:tc>
          <w:tcPr>
            <w:tcW w:w="436"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03</w:t>
            </w:r>
          </w:p>
        </w:tc>
        <w:tc>
          <w:tcPr>
            <w:tcW w:w="1557" w:type="dxa"/>
            <w:tcBorders>
              <w:top w:val="nil"/>
              <w:left w:val="nil"/>
              <w:bottom w:val="nil"/>
              <w:right w:val="nil"/>
            </w:tcBorders>
            <w:shd w:val="clear" w:color="auto" w:fill="auto"/>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174,8</w:t>
            </w:r>
          </w:p>
        </w:tc>
      </w:tr>
      <w:tr w:rsidR="00624183" w:rsidRPr="00624183" w:rsidTr="00624183">
        <w:trPr>
          <w:trHeight w:val="405"/>
        </w:trPr>
        <w:tc>
          <w:tcPr>
            <w:tcW w:w="5381" w:type="dxa"/>
            <w:tcBorders>
              <w:top w:val="nil"/>
              <w:left w:val="nil"/>
              <w:bottom w:val="nil"/>
              <w:right w:val="nil"/>
            </w:tcBorders>
            <w:shd w:val="clear" w:color="auto" w:fill="auto"/>
          </w:tcPr>
          <w:p w:rsidR="00624183" w:rsidRPr="00624183" w:rsidRDefault="00624183" w:rsidP="00BE132F">
            <w:pPr>
              <w:jc w:val="both"/>
              <w:rPr>
                <w:sz w:val="22"/>
                <w:szCs w:val="22"/>
                <w:lang w:eastAsia="ru-RU"/>
              </w:rPr>
            </w:pPr>
            <w:r w:rsidRPr="00624183">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1162"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89 9 00 72390</w:t>
            </w:r>
          </w:p>
        </w:tc>
        <w:tc>
          <w:tcPr>
            <w:tcW w:w="99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240</w:t>
            </w:r>
          </w:p>
        </w:tc>
        <w:tc>
          <w:tcPr>
            <w:tcW w:w="567"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w:t>
            </w:r>
          </w:p>
        </w:tc>
        <w:tc>
          <w:tcPr>
            <w:tcW w:w="436"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04</w:t>
            </w:r>
          </w:p>
        </w:tc>
        <w:tc>
          <w:tcPr>
            <w:tcW w:w="1557" w:type="dxa"/>
            <w:tcBorders>
              <w:top w:val="nil"/>
              <w:left w:val="nil"/>
              <w:bottom w:val="nil"/>
              <w:right w:val="nil"/>
            </w:tcBorders>
            <w:shd w:val="clear" w:color="auto" w:fill="auto"/>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0.2</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Непрограммные расходы Администрации Митякинского сельского поселения</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99 0 00 00000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773,3</w:t>
            </w:r>
          </w:p>
        </w:tc>
      </w:tr>
      <w:tr w:rsidR="00624183" w:rsidRPr="00624183" w:rsidTr="00624183">
        <w:trPr>
          <w:trHeight w:val="405"/>
        </w:trPr>
        <w:tc>
          <w:tcPr>
            <w:tcW w:w="538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Непрограммные расходы</w:t>
            </w:r>
          </w:p>
        </w:tc>
        <w:tc>
          <w:tcPr>
            <w:tcW w:w="1162"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r w:rsidRPr="00624183">
              <w:rPr>
                <w:sz w:val="22"/>
                <w:szCs w:val="22"/>
                <w:lang w:eastAsia="ru-RU"/>
              </w:rPr>
              <w:t>99 9 00 00000</w:t>
            </w:r>
          </w:p>
        </w:tc>
        <w:tc>
          <w:tcPr>
            <w:tcW w:w="991"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56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436"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rPr>
                <w:sz w:val="22"/>
                <w:szCs w:val="22"/>
                <w:lang w:eastAsia="ru-RU"/>
              </w:rPr>
            </w:pPr>
          </w:p>
        </w:tc>
        <w:tc>
          <w:tcPr>
            <w:tcW w:w="1557" w:type="dxa"/>
            <w:tcBorders>
              <w:top w:val="nil"/>
              <w:left w:val="nil"/>
              <w:bottom w:val="nil"/>
              <w:right w:val="nil"/>
            </w:tcBorders>
            <w:shd w:val="clear" w:color="auto" w:fill="auto"/>
            <w:hideMark/>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773,3</w:t>
            </w:r>
          </w:p>
        </w:tc>
      </w:tr>
      <w:tr w:rsidR="00624183" w:rsidRPr="00624183" w:rsidTr="00624183">
        <w:trPr>
          <w:trHeight w:val="405"/>
        </w:trPr>
        <w:tc>
          <w:tcPr>
            <w:tcW w:w="538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4713" w:type="dxa"/>
            <w:gridSpan w:val="5"/>
            <w:tcBorders>
              <w:top w:val="nil"/>
              <w:left w:val="nil"/>
              <w:bottom w:val="nil"/>
              <w:right w:val="nil"/>
            </w:tcBorders>
            <w:shd w:val="clear" w:color="auto" w:fill="auto"/>
          </w:tcPr>
          <w:p w:rsidR="00624183" w:rsidRPr="00624183" w:rsidRDefault="00624183" w:rsidP="00BE132F">
            <w:pPr>
              <w:tabs>
                <w:tab w:val="right" w:pos="5029"/>
              </w:tabs>
              <w:autoSpaceDE w:val="0"/>
              <w:autoSpaceDN w:val="0"/>
              <w:adjustRightInd w:val="0"/>
              <w:rPr>
                <w:sz w:val="22"/>
                <w:szCs w:val="22"/>
                <w:lang w:eastAsia="ru-RU"/>
              </w:rPr>
            </w:pPr>
            <w:r w:rsidRPr="00624183">
              <w:rPr>
                <w:sz w:val="22"/>
                <w:szCs w:val="22"/>
                <w:lang w:eastAsia="ru-RU"/>
              </w:rPr>
              <w:t>99 9 00 99990  880  01  07</w:t>
            </w:r>
            <w:r w:rsidRPr="00624183">
              <w:rPr>
                <w:sz w:val="22"/>
                <w:szCs w:val="22"/>
                <w:lang w:eastAsia="ru-RU"/>
              </w:rPr>
              <w:tab/>
              <w:t>382,5</w:t>
            </w:r>
          </w:p>
        </w:tc>
      </w:tr>
      <w:tr w:rsidR="00624183" w:rsidRPr="00624183" w:rsidTr="00624183">
        <w:trPr>
          <w:trHeight w:val="405"/>
        </w:trPr>
        <w:tc>
          <w:tcPr>
            <w:tcW w:w="538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1162"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99 9 00 99990</w:t>
            </w:r>
          </w:p>
        </w:tc>
        <w:tc>
          <w:tcPr>
            <w:tcW w:w="991"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850</w:t>
            </w:r>
          </w:p>
        </w:tc>
        <w:tc>
          <w:tcPr>
            <w:tcW w:w="567"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01</w:t>
            </w:r>
          </w:p>
        </w:tc>
        <w:tc>
          <w:tcPr>
            <w:tcW w:w="436" w:type="dxa"/>
            <w:tcBorders>
              <w:top w:val="nil"/>
              <w:left w:val="nil"/>
              <w:bottom w:val="nil"/>
              <w:right w:val="nil"/>
            </w:tcBorders>
            <w:shd w:val="clear" w:color="auto" w:fill="auto"/>
          </w:tcPr>
          <w:p w:rsidR="00624183" w:rsidRPr="00624183" w:rsidRDefault="00624183" w:rsidP="00BE132F">
            <w:pPr>
              <w:autoSpaceDE w:val="0"/>
              <w:autoSpaceDN w:val="0"/>
              <w:adjustRightInd w:val="0"/>
              <w:rPr>
                <w:sz w:val="22"/>
                <w:szCs w:val="22"/>
                <w:lang w:eastAsia="ru-RU"/>
              </w:rPr>
            </w:pPr>
            <w:r w:rsidRPr="00624183">
              <w:rPr>
                <w:sz w:val="22"/>
                <w:szCs w:val="22"/>
                <w:lang w:eastAsia="ru-RU"/>
              </w:rPr>
              <w:t>13</w:t>
            </w:r>
          </w:p>
        </w:tc>
        <w:tc>
          <w:tcPr>
            <w:tcW w:w="1557" w:type="dxa"/>
            <w:tcBorders>
              <w:top w:val="nil"/>
              <w:left w:val="nil"/>
              <w:bottom w:val="nil"/>
              <w:right w:val="nil"/>
            </w:tcBorders>
            <w:shd w:val="clear" w:color="auto" w:fill="auto"/>
          </w:tcPr>
          <w:p w:rsidR="00624183" w:rsidRPr="00624183" w:rsidRDefault="00624183" w:rsidP="00BE132F">
            <w:pPr>
              <w:autoSpaceDE w:val="0"/>
              <w:autoSpaceDN w:val="0"/>
              <w:adjustRightInd w:val="0"/>
              <w:jc w:val="right"/>
              <w:rPr>
                <w:sz w:val="22"/>
                <w:szCs w:val="22"/>
                <w:lang w:eastAsia="ru-RU"/>
              </w:rPr>
            </w:pPr>
            <w:r w:rsidRPr="00624183">
              <w:rPr>
                <w:sz w:val="22"/>
                <w:szCs w:val="22"/>
                <w:lang w:eastAsia="ru-RU"/>
              </w:rPr>
              <w:t>675,3</w:t>
            </w:r>
          </w:p>
        </w:tc>
      </w:tr>
    </w:tbl>
    <w:p w:rsidR="00624183" w:rsidRPr="00624183" w:rsidRDefault="00624183" w:rsidP="00624183">
      <w:pPr>
        <w:rPr>
          <w:vanish/>
          <w:sz w:val="22"/>
          <w:szCs w:val="22"/>
        </w:rPr>
      </w:pPr>
    </w:p>
    <w:tbl>
      <w:tblPr>
        <w:tblpPr w:leftFromText="180" w:rightFromText="180" w:vertAnchor="text" w:horzAnchor="margin" w:tblpY="68"/>
        <w:tblW w:w="10632" w:type="dxa"/>
        <w:tblLayout w:type="fixed"/>
        <w:tblLook w:val="04A0" w:firstRow="1" w:lastRow="0" w:firstColumn="1" w:lastColumn="0" w:noHBand="0" w:noVBand="1"/>
      </w:tblPr>
      <w:tblGrid>
        <w:gridCol w:w="10632"/>
      </w:tblGrid>
      <w:tr w:rsidR="00624183" w:rsidRPr="00624183" w:rsidTr="00BE132F">
        <w:trPr>
          <w:trHeight w:val="360"/>
        </w:trPr>
        <w:tc>
          <w:tcPr>
            <w:tcW w:w="10632" w:type="dxa"/>
            <w:tcBorders>
              <w:top w:val="nil"/>
              <w:left w:val="nil"/>
              <w:bottom w:val="nil"/>
              <w:right w:val="nil"/>
            </w:tcBorders>
            <w:shd w:val="clear" w:color="auto" w:fill="auto"/>
            <w:hideMark/>
          </w:tcPr>
          <w:p w:rsidR="00624183" w:rsidRPr="00624183" w:rsidRDefault="00624183" w:rsidP="00BE132F">
            <w:pPr>
              <w:tabs>
                <w:tab w:val="left" w:pos="5208"/>
              </w:tabs>
              <w:rPr>
                <w:sz w:val="22"/>
                <w:szCs w:val="22"/>
                <w:lang w:eastAsia="ru-RU"/>
              </w:rPr>
            </w:pPr>
            <w:r w:rsidRPr="00624183">
              <w:rPr>
                <w:sz w:val="22"/>
                <w:szCs w:val="22"/>
                <w:lang w:eastAsia="ru-RU"/>
              </w:rPr>
              <w:t>Предоставление межбюджетных транс-</w:t>
            </w:r>
            <w:r w:rsidRPr="00624183">
              <w:rPr>
                <w:sz w:val="22"/>
                <w:szCs w:val="22"/>
                <w:lang w:eastAsia="ru-RU"/>
              </w:rPr>
              <w:tab/>
              <w:t>99  9  00 85010  540  14   03                      1,5</w:t>
            </w:r>
          </w:p>
          <w:p w:rsidR="00624183" w:rsidRPr="00624183" w:rsidRDefault="00624183" w:rsidP="00BE132F">
            <w:pPr>
              <w:rPr>
                <w:sz w:val="22"/>
                <w:szCs w:val="22"/>
                <w:lang w:eastAsia="ru-RU"/>
              </w:rPr>
            </w:pPr>
            <w:r w:rsidRPr="00624183">
              <w:rPr>
                <w:sz w:val="22"/>
                <w:szCs w:val="22"/>
                <w:lang w:eastAsia="ru-RU"/>
              </w:rPr>
              <w:t>фертов из бюджета Митякинского сельс-</w:t>
            </w:r>
          </w:p>
          <w:p w:rsidR="00624183" w:rsidRPr="00624183" w:rsidRDefault="00624183" w:rsidP="00BE132F">
            <w:pPr>
              <w:rPr>
                <w:sz w:val="22"/>
                <w:szCs w:val="22"/>
                <w:lang w:eastAsia="ru-RU"/>
              </w:rPr>
            </w:pPr>
            <w:r w:rsidRPr="00624183">
              <w:rPr>
                <w:sz w:val="22"/>
                <w:szCs w:val="22"/>
                <w:lang w:eastAsia="ru-RU"/>
              </w:rPr>
              <w:t>кого поселения бюджету Тарасовского</w:t>
            </w:r>
          </w:p>
          <w:p w:rsidR="00624183" w:rsidRPr="00624183" w:rsidRDefault="00624183" w:rsidP="00BE132F">
            <w:pPr>
              <w:rPr>
                <w:sz w:val="22"/>
                <w:szCs w:val="22"/>
                <w:lang w:eastAsia="ru-RU"/>
              </w:rPr>
            </w:pPr>
            <w:r w:rsidRPr="00624183">
              <w:rPr>
                <w:sz w:val="22"/>
                <w:szCs w:val="22"/>
                <w:lang w:eastAsia="ru-RU"/>
              </w:rPr>
              <w:lastRenderedPageBreak/>
              <w:t>района согласно переданным полномо-</w:t>
            </w:r>
          </w:p>
          <w:p w:rsidR="00624183" w:rsidRPr="00624183" w:rsidRDefault="00624183" w:rsidP="00BE132F">
            <w:pPr>
              <w:rPr>
                <w:sz w:val="22"/>
                <w:szCs w:val="22"/>
                <w:lang w:eastAsia="ru-RU"/>
              </w:rPr>
            </w:pPr>
            <w:r w:rsidRPr="00624183">
              <w:rPr>
                <w:sz w:val="22"/>
                <w:szCs w:val="22"/>
                <w:lang w:eastAsia="ru-RU"/>
              </w:rPr>
              <w:t>чиям в рамках непрограммных расходов</w:t>
            </w:r>
          </w:p>
          <w:p w:rsidR="00624183" w:rsidRPr="00624183" w:rsidRDefault="00624183" w:rsidP="00BE132F">
            <w:pPr>
              <w:rPr>
                <w:sz w:val="22"/>
                <w:szCs w:val="22"/>
                <w:lang w:eastAsia="ru-RU"/>
              </w:rPr>
            </w:pPr>
            <w:r w:rsidRPr="00624183">
              <w:rPr>
                <w:sz w:val="22"/>
                <w:szCs w:val="22"/>
                <w:lang w:eastAsia="ru-RU"/>
              </w:rPr>
              <w:t>органов местного самоуправления Митя-</w:t>
            </w:r>
          </w:p>
          <w:p w:rsidR="00624183" w:rsidRPr="00624183" w:rsidRDefault="00624183" w:rsidP="00BE132F">
            <w:pPr>
              <w:rPr>
                <w:sz w:val="22"/>
                <w:szCs w:val="22"/>
                <w:lang w:eastAsia="ru-RU"/>
              </w:rPr>
            </w:pPr>
            <w:r w:rsidRPr="00624183">
              <w:rPr>
                <w:sz w:val="22"/>
                <w:szCs w:val="22"/>
                <w:lang w:eastAsia="ru-RU"/>
              </w:rPr>
              <w:t>кинского сельского поселения</w:t>
            </w:r>
          </w:p>
        </w:tc>
      </w:tr>
      <w:tr w:rsidR="00624183" w:rsidRPr="00624183" w:rsidTr="00BE132F">
        <w:trPr>
          <w:trHeight w:val="360"/>
        </w:trPr>
        <w:tc>
          <w:tcPr>
            <w:tcW w:w="10632" w:type="dxa"/>
            <w:tcBorders>
              <w:top w:val="nil"/>
              <w:left w:val="nil"/>
              <w:bottom w:val="nil"/>
              <w:right w:val="nil"/>
            </w:tcBorders>
            <w:shd w:val="clear" w:color="auto" w:fill="auto"/>
            <w:hideMark/>
          </w:tcPr>
          <w:p w:rsidR="00624183" w:rsidRPr="00624183" w:rsidRDefault="00624183" w:rsidP="00BE132F">
            <w:pPr>
              <w:rPr>
                <w:sz w:val="22"/>
                <w:szCs w:val="22"/>
                <w:lang w:eastAsia="ru-RU"/>
              </w:rPr>
            </w:pPr>
          </w:p>
          <w:p w:rsidR="00624183" w:rsidRPr="00624183" w:rsidRDefault="00624183" w:rsidP="00BE132F">
            <w:pPr>
              <w:rPr>
                <w:sz w:val="22"/>
                <w:szCs w:val="22"/>
                <w:lang w:eastAsia="ru-RU"/>
              </w:rPr>
            </w:pPr>
          </w:p>
          <w:p w:rsidR="00624183" w:rsidRPr="00624183" w:rsidRDefault="00624183" w:rsidP="00BE132F">
            <w:pPr>
              <w:rPr>
                <w:sz w:val="22"/>
                <w:szCs w:val="22"/>
                <w:lang w:eastAsia="ru-RU"/>
              </w:rPr>
            </w:pPr>
          </w:p>
          <w:p w:rsidR="00624183" w:rsidRPr="00624183" w:rsidRDefault="00624183" w:rsidP="00BE132F">
            <w:pPr>
              <w:rPr>
                <w:sz w:val="22"/>
                <w:szCs w:val="22"/>
                <w:lang w:eastAsia="ru-RU"/>
              </w:rPr>
            </w:pPr>
            <w:r w:rsidRPr="00624183">
              <w:rPr>
                <w:sz w:val="22"/>
                <w:szCs w:val="22"/>
                <w:lang w:eastAsia="ru-RU"/>
              </w:rPr>
              <w:t xml:space="preserve">Председатель Собрания депутатов  </w:t>
            </w:r>
          </w:p>
          <w:p w:rsidR="00624183" w:rsidRPr="00624183" w:rsidRDefault="00624183" w:rsidP="00BE132F">
            <w:pPr>
              <w:rPr>
                <w:sz w:val="22"/>
                <w:szCs w:val="22"/>
                <w:lang w:eastAsia="ru-RU"/>
              </w:rPr>
            </w:pPr>
            <w:r w:rsidRPr="00624183">
              <w:rPr>
                <w:sz w:val="22"/>
                <w:szCs w:val="22"/>
                <w:lang w:eastAsia="ru-RU"/>
              </w:rPr>
              <w:t xml:space="preserve"> Митякинского сельского поселения                                        С.И. Куркин</w:t>
            </w:r>
          </w:p>
        </w:tc>
      </w:tr>
    </w:tbl>
    <w:p w:rsidR="00624183" w:rsidRPr="00624183" w:rsidRDefault="00624183" w:rsidP="00624183">
      <w:pPr>
        <w:rPr>
          <w:color w:val="FF0000"/>
          <w:sz w:val="22"/>
          <w:szCs w:val="22"/>
        </w:rPr>
      </w:pPr>
    </w:p>
    <w:p w:rsidR="00624183" w:rsidRPr="00624183" w:rsidRDefault="00624183" w:rsidP="00624183">
      <w:pPr>
        <w:spacing w:line="360" w:lineRule="auto"/>
        <w:ind w:firstLine="709"/>
        <w:rPr>
          <w:color w:val="FF0000"/>
          <w:sz w:val="22"/>
          <w:szCs w:val="22"/>
        </w:rPr>
      </w:pPr>
    </w:p>
    <w:p w:rsidR="00624183" w:rsidRP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624183" w:rsidRDefault="00624183" w:rsidP="00BE659B">
      <w:pPr>
        <w:rPr>
          <w:sz w:val="22"/>
          <w:szCs w:val="22"/>
        </w:rPr>
      </w:pPr>
    </w:p>
    <w:p w:rsidR="00BE132F" w:rsidRPr="00BE132F" w:rsidRDefault="00BE132F" w:rsidP="00BE132F">
      <w:pPr>
        <w:pStyle w:val="a9"/>
        <w:rPr>
          <w:rFonts w:ascii="Times New Roman" w:hAnsi="Times New Roman" w:cs="Times New Roman"/>
          <w:sz w:val="22"/>
          <w:szCs w:val="22"/>
        </w:rPr>
      </w:pPr>
      <w:r>
        <w:rPr>
          <w:rFonts w:ascii="Times New Roman" w:hAnsi="Times New Roman" w:cs="Times New Roman"/>
          <w:sz w:val="22"/>
          <w:szCs w:val="22"/>
        </w:rPr>
        <w:t xml:space="preserve">                                                                            </w:t>
      </w:r>
      <w:r w:rsidRPr="00BE132F">
        <w:rPr>
          <w:rFonts w:ascii="Times New Roman" w:hAnsi="Times New Roman" w:cs="Times New Roman"/>
          <w:sz w:val="22"/>
          <w:szCs w:val="22"/>
        </w:rPr>
        <w:t>РОСТОВСКАЯ  ОБЛАСТЬ</w:t>
      </w:r>
    </w:p>
    <w:p w:rsidR="00BE132F" w:rsidRPr="00BE132F" w:rsidRDefault="00BE132F" w:rsidP="00BE132F">
      <w:pPr>
        <w:pStyle w:val="a9"/>
        <w:rPr>
          <w:rFonts w:ascii="Times New Roman" w:hAnsi="Times New Roman" w:cs="Times New Roman"/>
          <w:sz w:val="22"/>
          <w:szCs w:val="22"/>
        </w:rPr>
      </w:pPr>
      <w:r>
        <w:rPr>
          <w:rFonts w:ascii="Times New Roman" w:hAnsi="Times New Roman" w:cs="Times New Roman"/>
          <w:sz w:val="22"/>
          <w:szCs w:val="22"/>
        </w:rPr>
        <w:t xml:space="preserve">                                                                             </w:t>
      </w:r>
      <w:r w:rsidRPr="00BE132F">
        <w:rPr>
          <w:rFonts w:ascii="Times New Roman" w:hAnsi="Times New Roman" w:cs="Times New Roman"/>
          <w:sz w:val="22"/>
          <w:szCs w:val="22"/>
        </w:rPr>
        <w:t>ТАРАСОВСКИЙ РАЙОН</w:t>
      </w:r>
    </w:p>
    <w:p w:rsidR="00BE132F" w:rsidRPr="00BE132F" w:rsidRDefault="00BE132F" w:rsidP="00BE132F">
      <w:pPr>
        <w:pStyle w:val="a6"/>
        <w:rPr>
          <w:rFonts w:ascii="Times New Roman" w:hAnsi="Times New Roman"/>
          <w:sz w:val="22"/>
          <w:szCs w:val="22"/>
        </w:rPr>
      </w:pPr>
      <w:r w:rsidRPr="00BE132F">
        <w:rPr>
          <w:rFonts w:ascii="Times New Roman" w:hAnsi="Times New Roman"/>
          <w:sz w:val="22"/>
          <w:szCs w:val="22"/>
        </w:rPr>
        <w:t>МИТЯКИНСКОЕ СЕЛЬСКОЕ ПОСЕЛЕНИЕ</w:t>
      </w:r>
    </w:p>
    <w:p w:rsidR="00BE132F" w:rsidRPr="00BE132F" w:rsidRDefault="00BE132F" w:rsidP="00BE132F">
      <w:pPr>
        <w:pStyle w:val="a6"/>
        <w:rPr>
          <w:rFonts w:ascii="Times New Roman" w:hAnsi="Times New Roman"/>
          <w:sz w:val="22"/>
          <w:szCs w:val="22"/>
        </w:rPr>
      </w:pPr>
      <w:r w:rsidRPr="00BE132F">
        <w:rPr>
          <w:rFonts w:ascii="Times New Roman" w:hAnsi="Times New Roman"/>
          <w:sz w:val="22"/>
          <w:szCs w:val="22"/>
        </w:rPr>
        <w:t>С О Б Р А Н И Е   Д Е П У Т А Т О В</w:t>
      </w:r>
    </w:p>
    <w:p w:rsidR="00BE132F" w:rsidRPr="00BE132F" w:rsidRDefault="00BE132F" w:rsidP="00BE132F">
      <w:pPr>
        <w:pStyle w:val="a"/>
        <w:numPr>
          <w:ilvl w:val="0"/>
          <w:numId w:val="0"/>
        </w:numPr>
        <w:rPr>
          <w:sz w:val="22"/>
          <w:szCs w:val="22"/>
        </w:rPr>
      </w:pPr>
    </w:p>
    <w:p w:rsidR="00BE132F" w:rsidRPr="00BE132F" w:rsidRDefault="00BE132F" w:rsidP="00BE132F">
      <w:pPr>
        <w:shd w:val="clear" w:color="auto" w:fill="FFFFFF"/>
        <w:tabs>
          <w:tab w:val="left" w:pos="4962"/>
          <w:tab w:val="left" w:leader="underscore" w:pos="8117"/>
        </w:tabs>
        <w:jc w:val="center"/>
        <w:rPr>
          <w:bCs/>
          <w:color w:val="000000"/>
          <w:spacing w:val="-2"/>
          <w:sz w:val="22"/>
          <w:szCs w:val="22"/>
        </w:rPr>
      </w:pPr>
    </w:p>
    <w:p w:rsidR="00BE132F" w:rsidRPr="00BE132F" w:rsidRDefault="00BE132F" w:rsidP="00BE132F">
      <w:pPr>
        <w:shd w:val="clear" w:color="auto" w:fill="FFFFFF"/>
        <w:tabs>
          <w:tab w:val="left" w:pos="4962"/>
          <w:tab w:val="left" w:leader="underscore" w:pos="8117"/>
        </w:tabs>
        <w:jc w:val="center"/>
        <w:rPr>
          <w:b/>
          <w:bCs/>
          <w:color w:val="000000"/>
          <w:spacing w:val="-2"/>
          <w:sz w:val="22"/>
          <w:szCs w:val="22"/>
        </w:rPr>
      </w:pPr>
      <w:r w:rsidRPr="00BE132F">
        <w:rPr>
          <w:b/>
          <w:bCs/>
          <w:color w:val="000000"/>
          <w:spacing w:val="-2"/>
          <w:sz w:val="22"/>
          <w:szCs w:val="22"/>
        </w:rPr>
        <w:t>РЕШЕНИЕ</w:t>
      </w:r>
    </w:p>
    <w:p w:rsidR="00BE132F" w:rsidRPr="00BE132F" w:rsidRDefault="00BE132F" w:rsidP="00BE132F">
      <w:pPr>
        <w:shd w:val="clear" w:color="auto" w:fill="FFFFFF"/>
        <w:tabs>
          <w:tab w:val="left" w:pos="4962"/>
          <w:tab w:val="left" w:leader="underscore" w:pos="8117"/>
        </w:tabs>
        <w:jc w:val="center"/>
        <w:rPr>
          <w:b/>
          <w:bCs/>
          <w:color w:val="000000"/>
          <w:spacing w:val="-2"/>
          <w:sz w:val="22"/>
          <w:szCs w:val="22"/>
        </w:rPr>
      </w:pPr>
    </w:p>
    <w:p w:rsidR="00BE132F" w:rsidRPr="00BE132F" w:rsidRDefault="00BE132F" w:rsidP="00BE132F">
      <w:pPr>
        <w:shd w:val="clear" w:color="auto" w:fill="FFFFFF"/>
        <w:tabs>
          <w:tab w:val="left" w:pos="7171"/>
        </w:tabs>
        <w:spacing w:before="648"/>
        <w:ind w:left="557"/>
        <w:rPr>
          <w:sz w:val="22"/>
          <w:szCs w:val="22"/>
        </w:rPr>
      </w:pPr>
      <w:r w:rsidRPr="00BE132F">
        <w:rPr>
          <w:color w:val="000000"/>
          <w:spacing w:val="16"/>
          <w:sz w:val="22"/>
          <w:szCs w:val="22"/>
        </w:rPr>
        <w:t>«27»   июня</w:t>
      </w:r>
      <w:r w:rsidRPr="00BE132F">
        <w:rPr>
          <w:smallCaps/>
          <w:color w:val="000000"/>
          <w:spacing w:val="16"/>
          <w:sz w:val="22"/>
          <w:szCs w:val="22"/>
        </w:rPr>
        <w:t xml:space="preserve">   </w:t>
      </w:r>
      <w:r w:rsidRPr="00BE132F">
        <w:rPr>
          <w:color w:val="000000"/>
          <w:spacing w:val="16"/>
          <w:sz w:val="22"/>
          <w:szCs w:val="22"/>
        </w:rPr>
        <w:t>2016 год         № 17</w:t>
      </w:r>
      <w:r w:rsidRPr="00BE132F">
        <w:rPr>
          <w:color w:val="000000"/>
          <w:sz w:val="22"/>
          <w:szCs w:val="22"/>
        </w:rPr>
        <w:tab/>
      </w:r>
      <w:r w:rsidRPr="00BE132F">
        <w:rPr>
          <w:color w:val="000000"/>
          <w:spacing w:val="-5"/>
          <w:sz w:val="22"/>
          <w:szCs w:val="22"/>
        </w:rPr>
        <w:t>ст. Митякинская</w:t>
      </w:r>
    </w:p>
    <w:p w:rsidR="00BE132F" w:rsidRPr="00BE132F" w:rsidRDefault="00BE132F" w:rsidP="00BE132F">
      <w:pPr>
        <w:rPr>
          <w:b/>
          <w:sz w:val="22"/>
          <w:szCs w:val="22"/>
        </w:rPr>
      </w:pPr>
    </w:p>
    <w:p w:rsidR="00BE132F" w:rsidRPr="00BE132F" w:rsidRDefault="00BE132F" w:rsidP="00BE132F">
      <w:pPr>
        <w:rPr>
          <w:b/>
          <w:sz w:val="22"/>
          <w:szCs w:val="22"/>
        </w:rPr>
      </w:pPr>
    </w:p>
    <w:p w:rsidR="00BE132F" w:rsidRPr="00BE132F" w:rsidRDefault="00BE132F" w:rsidP="00BE132F">
      <w:pPr>
        <w:rPr>
          <w:b/>
          <w:sz w:val="22"/>
          <w:szCs w:val="22"/>
        </w:rPr>
      </w:pPr>
    </w:p>
    <w:p w:rsidR="00BE132F" w:rsidRPr="00BE132F" w:rsidRDefault="00BE132F" w:rsidP="00BE132F">
      <w:pPr>
        <w:autoSpaceDE w:val="0"/>
        <w:autoSpaceDN w:val="0"/>
        <w:adjustRightInd w:val="0"/>
        <w:rPr>
          <w:b/>
          <w:sz w:val="22"/>
          <w:szCs w:val="22"/>
        </w:rPr>
      </w:pPr>
      <w:r w:rsidRPr="00BE132F">
        <w:rPr>
          <w:b/>
          <w:sz w:val="22"/>
          <w:szCs w:val="22"/>
        </w:rPr>
        <w:t xml:space="preserve">Об утверждении структуры администрации </w:t>
      </w:r>
    </w:p>
    <w:p w:rsidR="00BE132F" w:rsidRPr="00BE132F" w:rsidRDefault="00BE132F" w:rsidP="00BE132F">
      <w:pPr>
        <w:autoSpaceDE w:val="0"/>
        <w:autoSpaceDN w:val="0"/>
        <w:adjustRightInd w:val="0"/>
        <w:rPr>
          <w:b/>
          <w:sz w:val="22"/>
          <w:szCs w:val="22"/>
        </w:rPr>
      </w:pPr>
      <w:r w:rsidRPr="00BE132F">
        <w:rPr>
          <w:b/>
          <w:sz w:val="22"/>
          <w:szCs w:val="22"/>
        </w:rPr>
        <w:t>Митякинского сельского поселения</w:t>
      </w:r>
    </w:p>
    <w:p w:rsidR="00BE132F" w:rsidRPr="00BE132F" w:rsidRDefault="00BE132F" w:rsidP="00BE132F">
      <w:pPr>
        <w:autoSpaceDE w:val="0"/>
        <w:autoSpaceDN w:val="0"/>
        <w:adjustRightInd w:val="0"/>
        <w:jc w:val="both"/>
        <w:rPr>
          <w:b/>
          <w:bCs/>
          <w:sz w:val="22"/>
          <w:szCs w:val="22"/>
          <w:lang w:eastAsia="en-US"/>
        </w:rPr>
      </w:pPr>
    </w:p>
    <w:p w:rsidR="00BE132F" w:rsidRPr="00BE132F" w:rsidRDefault="00BE132F" w:rsidP="00BE132F">
      <w:pPr>
        <w:ind w:firstLine="426"/>
        <w:jc w:val="both"/>
        <w:rPr>
          <w:bCs/>
          <w:sz w:val="22"/>
          <w:szCs w:val="22"/>
          <w:lang w:eastAsia="en-US"/>
        </w:rPr>
      </w:pPr>
      <w:r w:rsidRPr="00BE132F">
        <w:rPr>
          <w:sz w:val="22"/>
          <w:szCs w:val="22"/>
        </w:rPr>
        <w:t xml:space="preserve">В соответствии с частью 8 статьи 37 Федерального закона от 6 октября 2003 года № 131-ФЗ «Об общих принципах организации местного самоуправления в Российской Федерации», </w:t>
      </w:r>
      <w:r w:rsidRPr="00BE132F">
        <w:rPr>
          <w:bCs/>
          <w:sz w:val="22"/>
          <w:szCs w:val="22"/>
          <w:lang w:eastAsia="en-US"/>
        </w:rPr>
        <w:t xml:space="preserve">Собрание депутатов Митякинского сельского поселения </w:t>
      </w:r>
    </w:p>
    <w:p w:rsidR="00BE132F" w:rsidRPr="00BE132F" w:rsidRDefault="00BE132F" w:rsidP="00BE132F">
      <w:pPr>
        <w:spacing w:before="100" w:beforeAutospacing="1" w:after="100" w:afterAutospacing="1"/>
        <w:jc w:val="center"/>
        <w:rPr>
          <w:b/>
          <w:bCs/>
          <w:sz w:val="22"/>
          <w:szCs w:val="22"/>
          <w:lang w:eastAsia="en-US"/>
        </w:rPr>
      </w:pPr>
      <w:r w:rsidRPr="00BE132F">
        <w:rPr>
          <w:b/>
          <w:bCs/>
          <w:sz w:val="22"/>
          <w:szCs w:val="22"/>
          <w:lang w:eastAsia="en-US"/>
        </w:rPr>
        <w:t>РЕШИЛО:</w:t>
      </w:r>
    </w:p>
    <w:p w:rsidR="00BE132F" w:rsidRPr="00BE132F" w:rsidRDefault="00BE132F" w:rsidP="00BE132F">
      <w:pPr>
        <w:numPr>
          <w:ilvl w:val="0"/>
          <w:numId w:val="13"/>
        </w:numPr>
        <w:tabs>
          <w:tab w:val="clear" w:pos="928"/>
          <w:tab w:val="num" w:pos="567"/>
        </w:tabs>
        <w:suppressAutoHyphens w:val="0"/>
        <w:autoSpaceDE w:val="0"/>
        <w:autoSpaceDN w:val="0"/>
        <w:adjustRightInd w:val="0"/>
        <w:ind w:left="0" w:firstLine="0"/>
        <w:jc w:val="both"/>
        <w:rPr>
          <w:bCs/>
          <w:sz w:val="22"/>
          <w:szCs w:val="22"/>
          <w:lang w:eastAsia="en-US"/>
        </w:rPr>
      </w:pPr>
      <w:r w:rsidRPr="00BE132F">
        <w:rPr>
          <w:bCs/>
          <w:sz w:val="22"/>
          <w:szCs w:val="22"/>
          <w:lang w:eastAsia="en-US"/>
        </w:rPr>
        <w:t>Утвердить  с 01.07.2016 структуру администрации Митякинского сельского поселения (приложение 1).</w:t>
      </w:r>
    </w:p>
    <w:p w:rsidR="00BE132F" w:rsidRPr="00BE132F" w:rsidRDefault="00BE132F" w:rsidP="00BE132F">
      <w:pPr>
        <w:numPr>
          <w:ilvl w:val="0"/>
          <w:numId w:val="13"/>
        </w:numPr>
        <w:tabs>
          <w:tab w:val="clear" w:pos="928"/>
          <w:tab w:val="num" w:pos="0"/>
          <w:tab w:val="num" w:pos="567"/>
        </w:tabs>
        <w:suppressAutoHyphens w:val="0"/>
        <w:spacing w:before="100" w:beforeAutospacing="1" w:after="100" w:afterAutospacing="1"/>
        <w:ind w:left="0" w:firstLine="0"/>
        <w:jc w:val="both"/>
        <w:rPr>
          <w:sz w:val="22"/>
          <w:szCs w:val="22"/>
        </w:rPr>
      </w:pPr>
      <w:r w:rsidRPr="00BE132F">
        <w:rPr>
          <w:sz w:val="22"/>
          <w:szCs w:val="22"/>
        </w:rPr>
        <w:t xml:space="preserve">Признать утратившим силу Решение Собрания депутатов   Митякинского сельского поселения  от 07.11.2008 №5 «Об утверждении структуры администрации Митякинского сельского поселения». </w:t>
      </w:r>
    </w:p>
    <w:p w:rsidR="00BE132F" w:rsidRPr="00BE132F" w:rsidRDefault="00BE132F" w:rsidP="00BE132F">
      <w:pPr>
        <w:numPr>
          <w:ilvl w:val="0"/>
          <w:numId w:val="13"/>
        </w:numPr>
        <w:tabs>
          <w:tab w:val="clear" w:pos="928"/>
          <w:tab w:val="num" w:pos="0"/>
          <w:tab w:val="num" w:pos="567"/>
        </w:tabs>
        <w:suppressAutoHyphens w:val="0"/>
        <w:spacing w:before="100" w:beforeAutospacing="1" w:after="100" w:afterAutospacing="1"/>
        <w:ind w:left="0" w:firstLine="0"/>
        <w:jc w:val="both"/>
        <w:rPr>
          <w:sz w:val="22"/>
          <w:szCs w:val="22"/>
        </w:rPr>
      </w:pPr>
      <w:r w:rsidRPr="00BE132F">
        <w:rPr>
          <w:sz w:val="22"/>
          <w:szCs w:val="22"/>
        </w:rPr>
        <w:t>Разместить  настоящее решение на официальном сайте Митякинского сельского поселения и опубликовать в «Информационном бюллетене Митякинского сельского поселения».</w:t>
      </w:r>
    </w:p>
    <w:p w:rsidR="00BE132F" w:rsidRPr="00BE132F" w:rsidRDefault="00BE132F" w:rsidP="00BE132F">
      <w:pPr>
        <w:numPr>
          <w:ilvl w:val="0"/>
          <w:numId w:val="13"/>
        </w:numPr>
        <w:tabs>
          <w:tab w:val="clear" w:pos="928"/>
          <w:tab w:val="num" w:pos="0"/>
          <w:tab w:val="num" w:pos="567"/>
        </w:tabs>
        <w:suppressAutoHyphens w:val="0"/>
        <w:spacing w:before="100" w:beforeAutospacing="1" w:after="100" w:afterAutospacing="1"/>
        <w:ind w:left="0" w:firstLine="0"/>
        <w:jc w:val="both"/>
        <w:rPr>
          <w:sz w:val="22"/>
          <w:szCs w:val="22"/>
        </w:rPr>
      </w:pPr>
      <w:r w:rsidRPr="00BE132F">
        <w:rPr>
          <w:sz w:val="22"/>
          <w:szCs w:val="22"/>
        </w:rPr>
        <w:t>Настоящее решение вступает в силу с 01.07.2016 г.</w:t>
      </w:r>
    </w:p>
    <w:p w:rsidR="00BE132F" w:rsidRPr="00BE132F" w:rsidRDefault="00BE132F" w:rsidP="00BE132F">
      <w:pPr>
        <w:shd w:val="clear" w:color="auto" w:fill="FFFFFF"/>
        <w:spacing w:line="317" w:lineRule="exact"/>
        <w:ind w:right="38"/>
        <w:jc w:val="both"/>
        <w:rPr>
          <w:sz w:val="22"/>
          <w:szCs w:val="22"/>
        </w:rPr>
      </w:pPr>
    </w:p>
    <w:p w:rsidR="00BE132F" w:rsidRPr="00BE132F" w:rsidRDefault="00BE132F" w:rsidP="00BE132F">
      <w:pPr>
        <w:shd w:val="clear" w:color="auto" w:fill="FFFFFF"/>
        <w:tabs>
          <w:tab w:val="left" w:pos="850"/>
        </w:tabs>
        <w:spacing w:line="317" w:lineRule="exact"/>
        <w:ind w:left="360"/>
        <w:jc w:val="both"/>
        <w:rPr>
          <w:sz w:val="22"/>
          <w:szCs w:val="22"/>
        </w:rPr>
      </w:pPr>
    </w:p>
    <w:p w:rsidR="00BE132F" w:rsidRPr="00BE132F" w:rsidRDefault="00BE132F" w:rsidP="00BE132F">
      <w:pPr>
        <w:shd w:val="clear" w:color="auto" w:fill="FFFFFF"/>
        <w:tabs>
          <w:tab w:val="left" w:pos="850"/>
        </w:tabs>
        <w:spacing w:line="317" w:lineRule="exact"/>
        <w:ind w:left="360"/>
        <w:jc w:val="both"/>
        <w:rPr>
          <w:color w:val="FF0000"/>
          <w:sz w:val="22"/>
          <w:szCs w:val="22"/>
        </w:rPr>
      </w:pPr>
    </w:p>
    <w:p w:rsidR="00BE132F" w:rsidRPr="00BE132F" w:rsidRDefault="00BE132F" w:rsidP="00BE132F">
      <w:pPr>
        <w:shd w:val="clear" w:color="auto" w:fill="FFFFFF"/>
        <w:tabs>
          <w:tab w:val="left" w:pos="850"/>
        </w:tabs>
        <w:spacing w:line="317" w:lineRule="exact"/>
        <w:ind w:left="360"/>
        <w:jc w:val="both"/>
        <w:rPr>
          <w:color w:val="FF0000"/>
          <w:sz w:val="22"/>
          <w:szCs w:val="22"/>
        </w:rPr>
      </w:pPr>
    </w:p>
    <w:p w:rsidR="00BE132F" w:rsidRPr="00BE132F" w:rsidRDefault="00BE132F" w:rsidP="00BE132F">
      <w:pPr>
        <w:rPr>
          <w:sz w:val="22"/>
          <w:szCs w:val="22"/>
        </w:rPr>
      </w:pPr>
      <w:r w:rsidRPr="00BE132F">
        <w:rPr>
          <w:spacing w:val="-7"/>
          <w:sz w:val="22"/>
          <w:szCs w:val="22"/>
        </w:rPr>
        <w:t>Председатель Собрания депутатов</w:t>
      </w:r>
    </w:p>
    <w:p w:rsidR="00BE132F" w:rsidRPr="00BE132F" w:rsidRDefault="00BE132F" w:rsidP="00BE132F">
      <w:pPr>
        <w:rPr>
          <w:color w:val="FF0000"/>
          <w:spacing w:val="-7"/>
          <w:sz w:val="22"/>
          <w:szCs w:val="22"/>
        </w:rPr>
      </w:pPr>
      <w:r w:rsidRPr="00BE132F">
        <w:rPr>
          <w:spacing w:val="-7"/>
          <w:sz w:val="22"/>
          <w:szCs w:val="22"/>
        </w:rPr>
        <w:t>Митякинского сельского поселения                                                            С.И. Куркин</w:t>
      </w:r>
      <w:r w:rsidRPr="00BE132F">
        <w:rPr>
          <w:color w:val="FF0000"/>
          <w:spacing w:val="-7"/>
          <w:sz w:val="22"/>
          <w:szCs w:val="22"/>
        </w:rPr>
        <w:t xml:space="preserve"> </w:t>
      </w:r>
    </w:p>
    <w:p w:rsidR="00BE132F" w:rsidRDefault="00BE132F" w:rsidP="00BE132F">
      <w:pPr>
        <w:rPr>
          <w:color w:val="FF0000"/>
          <w:spacing w:val="-7"/>
          <w:sz w:val="28"/>
          <w:szCs w:val="28"/>
        </w:rPr>
      </w:pPr>
    </w:p>
    <w:p w:rsidR="00BE132F" w:rsidRDefault="00BE132F" w:rsidP="00BE132F"/>
    <w:p w:rsidR="00BE132F" w:rsidRDefault="00BE132F" w:rsidP="00BE132F"/>
    <w:p w:rsidR="00BE132F" w:rsidRDefault="00BE132F" w:rsidP="00BE132F"/>
    <w:p w:rsidR="00BE132F" w:rsidRDefault="00BE132F" w:rsidP="00BE132F"/>
    <w:p w:rsidR="00624183" w:rsidRDefault="00624183" w:rsidP="00BE659B">
      <w:pPr>
        <w:rPr>
          <w:sz w:val="22"/>
          <w:szCs w:val="22"/>
        </w:rPr>
      </w:pPr>
    </w:p>
    <w:p w:rsidR="00BE132F" w:rsidRDefault="00BE132F" w:rsidP="00BE659B">
      <w:pPr>
        <w:rPr>
          <w:sz w:val="22"/>
          <w:szCs w:val="22"/>
        </w:rPr>
      </w:pPr>
    </w:p>
    <w:p w:rsidR="00BE132F" w:rsidRDefault="00BE132F" w:rsidP="00BE659B">
      <w:pPr>
        <w:rPr>
          <w:sz w:val="22"/>
          <w:szCs w:val="22"/>
        </w:rPr>
      </w:pPr>
    </w:p>
    <w:p w:rsidR="00BE132F" w:rsidRDefault="00BE132F" w:rsidP="00BE659B">
      <w:pPr>
        <w:rPr>
          <w:sz w:val="22"/>
          <w:szCs w:val="22"/>
        </w:rPr>
      </w:pPr>
    </w:p>
    <w:p w:rsidR="00BE132F" w:rsidRDefault="00BE132F" w:rsidP="00BE659B">
      <w:pPr>
        <w:rPr>
          <w:sz w:val="22"/>
          <w:szCs w:val="22"/>
        </w:rPr>
      </w:pPr>
    </w:p>
    <w:p w:rsidR="00BE132F" w:rsidRDefault="00BE132F" w:rsidP="00BE659B">
      <w:pPr>
        <w:rPr>
          <w:sz w:val="22"/>
          <w:szCs w:val="22"/>
        </w:rPr>
      </w:pPr>
    </w:p>
    <w:p w:rsidR="00BE132F" w:rsidRDefault="00BE132F" w:rsidP="00BE659B">
      <w:pPr>
        <w:rPr>
          <w:sz w:val="22"/>
          <w:szCs w:val="22"/>
        </w:rPr>
      </w:pPr>
    </w:p>
    <w:p w:rsidR="00BE132F" w:rsidRDefault="00BE132F" w:rsidP="00BE659B">
      <w:pPr>
        <w:rPr>
          <w:sz w:val="22"/>
          <w:szCs w:val="22"/>
        </w:rPr>
      </w:pPr>
    </w:p>
    <w:p w:rsidR="00BE132F" w:rsidRPr="00623A56" w:rsidRDefault="00BE132F" w:rsidP="00BE132F">
      <w:pPr>
        <w:rPr>
          <w:sz w:val="18"/>
          <w:szCs w:val="18"/>
        </w:rPr>
      </w:pPr>
      <w:r>
        <w:rPr>
          <w:sz w:val="22"/>
          <w:szCs w:val="22"/>
        </w:rPr>
        <w:t xml:space="preserve">                                                                                                                                                    </w:t>
      </w:r>
      <w:r w:rsidRPr="00623A56">
        <w:rPr>
          <w:sz w:val="18"/>
          <w:szCs w:val="18"/>
        </w:rPr>
        <w:t>Приложение 1</w:t>
      </w:r>
    </w:p>
    <w:p w:rsidR="00BE132F" w:rsidRPr="00623A56" w:rsidRDefault="00BE132F" w:rsidP="00BE132F">
      <w:pPr>
        <w:tabs>
          <w:tab w:val="left" w:pos="4665"/>
          <w:tab w:val="right" w:pos="14570"/>
        </w:tabs>
        <w:rPr>
          <w:sz w:val="18"/>
          <w:szCs w:val="18"/>
        </w:rPr>
      </w:pPr>
      <w:r>
        <w:rPr>
          <w:sz w:val="18"/>
          <w:szCs w:val="18"/>
        </w:rPr>
        <w:tab/>
      </w:r>
      <w:r>
        <w:rPr>
          <w:sz w:val="18"/>
          <w:szCs w:val="18"/>
        </w:rPr>
        <w:tab/>
      </w:r>
      <w:r w:rsidRPr="00623A56">
        <w:rPr>
          <w:sz w:val="18"/>
          <w:szCs w:val="18"/>
        </w:rPr>
        <w:t xml:space="preserve"> к  </w:t>
      </w:r>
      <w:r>
        <w:rPr>
          <w:sz w:val="18"/>
          <w:szCs w:val="18"/>
        </w:rPr>
        <w:t>Решению Собрания депутатов</w:t>
      </w:r>
    </w:p>
    <w:p w:rsidR="00BE132F" w:rsidRDefault="00BE132F" w:rsidP="00BE132F">
      <w:pPr>
        <w:jc w:val="right"/>
        <w:rPr>
          <w:sz w:val="18"/>
          <w:szCs w:val="18"/>
        </w:rPr>
      </w:pPr>
      <w:r>
        <w:rPr>
          <w:sz w:val="18"/>
          <w:szCs w:val="18"/>
        </w:rPr>
        <w:t xml:space="preserve"> Митякинского сельского </w:t>
      </w:r>
      <w:r w:rsidRPr="00623A56">
        <w:rPr>
          <w:sz w:val="18"/>
          <w:szCs w:val="18"/>
        </w:rPr>
        <w:t xml:space="preserve"> поселения </w:t>
      </w:r>
      <w:r>
        <w:rPr>
          <w:sz w:val="18"/>
          <w:szCs w:val="18"/>
        </w:rPr>
        <w:t xml:space="preserve"> от 27.06.2016 №17 </w:t>
      </w:r>
    </w:p>
    <w:p w:rsidR="00BE132F" w:rsidRPr="00623A56" w:rsidRDefault="00BE132F" w:rsidP="00BE132F">
      <w:pPr>
        <w:jc w:val="right"/>
        <w:rPr>
          <w:sz w:val="18"/>
          <w:szCs w:val="18"/>
        </w:rPr>
      </w:pPr>
    </w:p>
    <w:p w:rsidR="00BE132F" w:rsidRPr="004F6C20" w:rsidRDefault="00BE132F" w:rsidP="00BE132F">
      <w:pPr>
        <w:jc w:val="center"/>
        <w:rPr>
          <w:b/>
        </w:rPr>
      </w:pPr>
      <w:r w:rsidRPr="004F6C20">
        <w:rPr>
          <w:b/>
        </w:rPr>
        <w:t xml:space="preserve">Структура администрации </w:t>
      </w:r>
      <w:r>
        <w:rPr>
          <w:b/>
        </w:rPr>
        <w:t>Митякинского</w:t>
      </w:r>
      <w:r w:rsidRPr="004F6C20">
        <w:rPr>
          <w:b/>
        </w:rPr>
        <w:t xml:space="preserve"> сельского поселения </w:t>
      </w:r>
    </w:p>
    <w:p w:rsidR="00BE132F" w:rsidRPr="004F6C20" w:rsidRDefault="00BE132F" w:rsidP="00BE132F">
      <w:pPr>
        <w:jc w:val="center"/>
        <w:rPr>
          <w:b/>
        </w:rPr>
      </w:pPr>
      <w:r>
        <w:rPr>
          <w:b/>
        </w:rPr>
        <w:t>Тарасовского</w:t>
      </w:r>
      <w:r w:rsidRPr="004F6C20">
        <w:rPr>
          <w:b/>
        </w:rPr>
        <w:t xml:space="preserve"> района Ростовской области</w:t>
      </w:r>
    </w:p>
    <w:p w:rsidR="00BE132F" w:rsidRPr="004F6C20" w:rsidRDefault="00BE132F" w:rsidP="00BE132F">
      <w:pPr>
        <w:jc w:val="center"/>
        <w:rPr>
          <w:b/>
        </w:rPr>
      </w:pPr>
      <w:r>
        <w:rPr>
          <w:b/>
          <w:noProof/>
          <w:lang w:eastAsia="ru-RU"/>
        </w:rPr>
        <mc:AlternateContent>
          <mc:Choice Requires="wps">
            <w:drawing>
              <wp:anchor distT="0" distB="0" distL="114300" distR="114300" simplePos="0" relativeHeight="251663360" behindDoc="0" locked="0" layoutInCell="1" allowOverlap="1">
                <wp:simplePos x="0" y="0"/>
                <wp:positionH relativeFrom="column">
                  <wp:posOffset>3425190</wp:posOffset>
                </wp:positionH>
                <wp:positionV relativeFrom="paragraph">
                  <wp:posOffset>156210</wp:posOffset>
                </wp:positionV>
                <wp:extent cx="1781175" cy="457200"/>
                <wp:effectExtent l="0" t="0" r="28575"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457200"/>
                        </a:xfrm>
                        <a:prstGeom prst="rect">
                          <a:avLst/>
                        </a:prstGeom>
                        <a:solidFill>
                          <a:srgbClr val="FFFFFF"/>
                        </a:solidFill>
                        <a:ln w="9525">
                          <a:solidFill>
                            <a:srgbClr val="000000"/>
                          </a:solidFill>
                          <a:miter lim="800000"/>
                          <a:headEnd/>
                          <a:tailEnd/>
                        </a:ln>
                      </wps:spPr>
                      <wps:txbx>
                        <w:txbxContent>
                          <w:p w:rsidR="00BE132F" w:rsidRPr="004D3B24" w:rsidRDefault="00BE132F" w:rsidP="00BE132F">
                            <w:pPr>
                              <w:jc w:val="center"/>
                              <w:rPr>
                                <w:b/>
                              </w:rPr>
                            </w:pPr>
                            <w:r w:rsidRPr="004D3B24">
                              <w:rPr>
                                <w:b/>
                              </w:rPr>
                              <w:t xml:space="preserve">Глава </w:t>
                            </w:r>
                            <w:r>
                              <w:rPr>
                                <w:b/>
                              </w:rPr>
                              <w:t>администрации</w:t>
                            </w:r>
                          </w:p>
                          <w:p w:rsidR="00BE132F" w:rsidRPr="00AB6CEC" w:rsidRDefault="00BE132F" w:rsidP="00BE132F">
                            <w:pPr>
                              <w:jc w:val="center"/>
                              <w:rPr>
                                <w:b/>
                              </w:rPr>
                            </w:pPr>
                            <w:r w:rsidRPr="00AB6CEC">
                              <w:rPr>
                                <w:b/>
                              </w:rPr>
                              <w:t>1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left:0;text-align:left;margin-left:269.7pt;margin-top:12.3pt;width:140.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">
                <v:textbox>
                  <w:txbxContent>
                    <w:p w:rsidR="00BE132F" w:rsidRPr="004D3B24" w:rsidRDefault="00BE132F" w:rsidP="00BE132F">
                      <w:pPr>
                        <w:jc w:val="center"/>
                        <w:rPr>
                          <w:b/>
                        </w:rPr>
                      </w:pPr>
                      <w:r w:rsidRPr="004D3B24">
                        <w:rPr>
                          <w:b/>
                        </w:rPr>
                        <w:t xml:space="preserve">Глава </w:t>
                      </w:r>
                      <w:r>
                        <w:rPr>
                          <w:b/>
                        </w:rPr>
                        <w:t>администрации</w:t>
                      </w:r>
                    </w:p>
                    <w:p w:rsidR="00BE132F" w:rsidRPr="00AB6CEC" w:rsidRDefault="00BE132F" w:rsidP="00BE132F">
                      <w:pPr>
                        <w:jc w:val="center"/>
                        <w:rPr>
                          <w:b/>
                        </w:rPr>
                      </w:pPr>
                      <w:r w:rsidRPr="00AB6CEC">
                        <w:rPr>
                          <w:b/>
                        </w:rPr>
                        <w:t>1 ед.</w:t>
                      </w:r>
                    </w:p>
                  </w:txbxContent>
                </v:textbox>
              </v:rect>
            </w:pict>
          </mc:Fallback>
        </mc:AlternateContent>
      </w:r>
    </w:p>
    <w:p w:rsidR="00BE132F" w:rsidRDefault="00BE132F" w:rsidP="00BE132F">
      <w:pPr>
        <w:tabs>
          <w:tab w:val="left" w:pos="5070"/>
          <w:tab w:val="left" w:pos="8850"/>
        </w:tabs>
      </w:pPr>
      <w:r>
        <w:rPr>
          <w:noProof/>
          <w:lang w:eastAsia="ru-RU"/>
        </w:rPr>
        <mc:AlternateContent>
          <mc:Choice Requires="wps">
            <w:drawing>
              <wp:anchor distT="0" distB="0" distL="114299" distR="114299" simplePos="0" relativeHeight="251671552" behindDoc="0" locked="0" layoutInCell="1" allowOverlap="1">
                <wp:simplePos x="0" y="0"/>
                <wp:positionH relativeFrom="column">
                  <wp:posOffset>6054089</wp:posOffset>
                </wp:positionH>
                <wp:positionV relativeFrom="paragraph">
                  <wp:posOffset>209549</wp:posOffset>
                </wp:positionV>
                <wp:extent cx="9525" cy="504825"/>
                <wp:effectExtent l="38100" t="0" r="66675" b="4762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4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68793" id="Прямая соединительная линия 17"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7pt,16.5pt" to="477.4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">
                <v:stroke endarrow="block"/>
              </v:line>
            </w:pict>
          </mc:Fallback>
        </mc:AlternateContent>
      </w:r>
      <w:r>
        <w:tab/>
      </w:r>
      <w:r>
        <w:tab/>
      </w:r>
    </w:p>
    <w:p w:rsidR="00BE132F" w:rsidRDefault="00BE132F" w:rsidP="00BE132F">
      <w:pPr>
        <w:tabs>
          <w:tab w:val="left" w:pos="8850"/>
        </w:tabs>
      </w:pPr>
      <w:r>
        <w:rPr>
          <w:noProof/>
          <w:lang w:eastAsia="ru-RU"/>
        </w:rPr>
        <mc:AlternateContent>
          <mc:Choice Requires="wps">
            <w:drawing>
              <wp:anchor distT="4294967295" distB="4294967295" distL="114300" distR="114300" simplePos="0" relativeHeight="251669504" behindDoc="0" locked="0" layoutInCell="1" allowOverlap="1">
                <wp:simplePos x="0" y="0"/>
                <wp:positionH relativeFrom="column">
                  <wp:posOffset>5225415</wp:posOffset>
                </wp:positionH>
                <wp:positionV relativeFrom="paragraph">
                  <wp:posOffset>5080</wp:posOffset>
                </wp:positionV>
                <wp:extent cx="866775" cy="9525"/>
                <wp:effectExtent l="0" t="57150" r="28575" b="857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69563" id="Прямая соединительная линия 1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1.45pt,.4pt" to="479.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">
                <v:stroke endarrow="block"/>
              </v:line>
            </w:pict>
          </mc:Fallback>
        </mc:AlternateContent>
      </w:r>
      <w:r>
        <w:rPr>
          <w:noProof/>
          <w:lang w:eastAsia="ru-RU"/>
        </w:rPr>
        <mc:AlternateContent>
          <mc:Choice Requires="wps">
            <w:drawing>
              <wp:anchor distT="0" distB="0" distL="114299" distR="114299" simplePos="0" relativeHeight="251670528" behindDoc="0" locked="0" layoutInCell="1" allowOverlap="1">
                <wp:simplePos x="0" y="0"/>
                <wp:positionH relativeFrom="column">
                  <wp:posOffset>914399</wp:posOffset>
                </wp:positionH>
                <wp:positionV relativeFrom="paragraph">
                  <wp:posOffset>30480</wp:posOffset>
                </wp:positionV>
                <wp:extent cx="0" cy="330835"/>
                <wp:effectExtent l="76200" t="0" r="76200" b="5016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33FA3" id="Прямая соединительная линия 18"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2.4pt" to="1in,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">
                <v:stroke endarrow="block"/>
              </v:line>
            </w:pict>
          </mc:Fallback>
        </mc:AlternateContent>
      </w:r>
      <w:r>
        <w:rPr>
          <w:noProof/>
          <w:lang w:eastAsia="ru-RU"/>
        </w:rPr>
        <mc:AlternateContent>
          <mc:Choice Requires="wps">
            <w:drawing>
              <wp:anchor distT="4294967295" distB="4294967295" distL="114300" distR="114300" simplePos="0" relativeHeight="251668480" behindDoc="0" locked="0" layoutInCell="1" allowOverlap="1">
                <wp:simplePos x="0" y="0"/>
                <wp:positionH relativeFrom="column">
                  <wp:posOffset>914400</wp:posOffset>
                </wp:positionH>
                <wp:positionV relativeFrom="paragraph">
                  <wp:posOffset>30479</wp:posOffset>
                </wp:positionV>
                <wp:extent cx="2514600" cy="0"/>
                <wp:effectExtent l="38100" t="76200" r="0" b="952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2E556" id="Прямая соединительная линия 15"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4pt" to="27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">
                <v:stroke endarrow="block"/>
              </v:line>
            </w:pict>
          </mc:Fallback>
        </mc:AlternateContent>
      </w:r>
    </w:p>
    <w:p w:rsidR="00BE132F" w:rsidRDefault="00BE132F" w:rsidP="00BE132F">
      <w:pPr>
        <w:tabs>
          <w:tab w:val="left" w:pos="8850"/>
        </w:tabs>
      </w:pPr>
      <w:r>
        <w:rPr>
          <w:noProof/>
          <w:lang w:eastAsia="ru-RU"/>
        </w:rPr>
        <mc:AlternateContent>
          <mc:Choice Requires="wps">
            <w:drawing>
              <wp:anchor distT="0" distB="0" distL="114299" distR="114299" simplePos="0" relativeHeight="251672576" behindDoc="0" locked="0" layoutInCell="1" allowOverlap="1">
                <wp:simplePos x="0" y="0"/>
                <wp:positionH relativeFrom="column">
                  <wp:posOffset>4200524</wp:posOffset>
                </wp:positionH>
                <wp:positionV relativeFrom="paragraph">
                  <wp:posOffset>83820</wp:posOffset>
                </wp:positionV>
                <wp:extent cx="0" cy="2609215"/>
                <wp:effectExtent l="76200" t="0" r="57150" b="5778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D888A" id="Прямая соединительная линия 14"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75pt,6.6pt" to="330.75pt,2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">
                <v:stroke endarrow="block"/>
              </v:line>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2106930</wp:posOffset>
                </wp:positionH>
                <wp:positionV relativeFrom="paragraph">
                  <wp:posOffset>1767205</wp:posOffset>
                </wp:positionV>
                <wp:extent cx="3366135" cy="0"/>
                <wp:effectExtent l="52705" t="7620" r="61595" b="171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66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791DD0" id="_x0000_t32" coordsize="21600,21600" o:spt="32" o:oned="t" path="m,l21600,21600e" filled="f">
                <v:path arrowok="t" fillok="f" o:connecttype="none"/>
                <o:lock v:ext="edit" shapetype="t"/>
              </v:shapetype>
              <v:shape id="Прямая со стрелкой 13" o:spid="_x0000_s1026" type="#_x0000_t32" style="position:absolute;margin-left:165.9pt;margin-top:139.15pt;width:265.05pt;height:0;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">
                <v:stroke endarrow="block"/>
              </v:shape>
            </w:pict>
          </mc:Fallback>
        </mc:AlternateContent>
      </w:r>
    </w:p>
    <w:p w:rsidR="00BE132F" w:rsidRPr="004F6C20" w:rsidRDefault="00BE132F" w:rsidP="00BE132F">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-152400</wp:posOffset>
                </wp:positionH>
                <wp:positionV relativeFrom="paragraph">
                  <wp:posOffset>10795</wp:posOffset>
                </wp:positionV>
                <wp:extent cx="3665220" cy="1670685"/>
                <wp:effectExtent l="0" t="0" r="11430" b="2476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1670685"/>
                        </a:xfrm>
                        <a:prstGeom prst="rect">
                          <a:avLst/>
                        </a:prstGeom>
                        <a:solidFill>
                          <a:srgbClr val="FFFFFF"/>
                        </a:solidFill>
                        <a:ln w="9525">
                          <a:solidFill>
                            <a:srgbClr val="000000"/>
                          </a:solidFill>
                          <a:miter lim="800000"/>
                          <a:headEnd/>
                          <a:tailEnd/>
                        </a:ln>
                      </wps:spPr>
                      <wps:txbx>
                        <w:txbxContent>
                          <w:p w:rsidR="00BE132F" w:rsidRDefault="00BE132F" w:rsidP="00BE132F">
                            <w:pPr>
                              <w:jc w:val="center"/>
                              <w:rPr>
                                <w:b/>
                              </w:rPr>
                            </w:pPr>
                            <w:r w:rsidRPr="00E33414">
                              <w:rPr>
                                <w:b/>
                              </w:rPr>
                              <w:t xml:space="preserve">Специалисты – </w:t>
                            </w:r>
                            <w:r>
                              <w:rPr>
                                <w:b/>
                              </w:rPr>
                              <w:t>3</w:t>
                            </w:r>
                            <w:r w:rsidRPr="00E33414">
                              <w:rPr>
                                <w:b/>
                              </w:rPr>
                              <w:t xml:space="preserve"> ед.</w:t>
                            </w:r>
                          </w:p>
                          <w:p w:rsidR="00BE132F" w:rsidRPr="00E33414" w:rsidRDefault="00BE132F" w:rsidP="00BE132F">
                            <w:pPr>
                              <w:jc w:val="center"/>
                              <w:rPr>
                                <w:b/>
                              </w:rPr>
                            </w:pPr>
                          </w:p>
                          <w:p w:rsidR="00BE132F" w:rsidRPr="00873AFA" w:rsidRDefault="00BE132F" w:rsidP="00BE132F">
                            <w:pPr>
                              <w:rPr>
                                <w:b/>
                                <w:i/>
                              </w:rPr>
                            </w:pPr>
                            <w:r w:rsidRPr="00873AFA">
                              <w:rPr>
                                <w:b/>
                                <w:i/>
                              </w:rPr>
                              <w:t>1. Ведущий специалист по правовой, кадровой и архивной работе - 1 ед.</w:t>
                            </w:r>
                          </w:p>
                          <w:p w:rsidR="00BE132F" w:rsidRPr="00873AFA" w:rsidRDefault="00BE132F" w:rsidP="00BE132F">
                            <w:pPr>
                              <w:tabs>
                                <w:tab w:val="left" w:pos="284"/>
                              </w:tabs>
                              <w:rPr>
                                <w:b/>
                                <w:i/>
                              </w:rPr>
                            </w:pPr>
                            <w:r w:rsidRPr="00873AFA">
                              <w:rPr>
                                <w:b/>
                                <w:i/>
                              </w:rPr>
                              <w:t>2. Специалист первой категории по земельным и имущественным отношениям  -1 ед.</w:t>
                            </w:r>
                          </w:p>
                          <w:p w:rsidR="00BE132F" w:rsidRPr="00873AFA" w:rsidRDefault="00BE132F" w:rsidP="00BE132F">
                            <w:pPr>
                              <w:tabs>
                                <w:tab w:val="left" w:pos="284"/>
                              </w:tabs>
                              <w:rPr>
                                <w:b/>
                                <w:bCs/>
                              </w:rPr>
                            </w:pPr>
                            <w:r w:rsidRPr="00873AFA">
                              <w:rPr>
                                <w:b/>
                                <w:i/>
                              </w:rPr>
                              <w:t xml:space="preserve">3. Специалист по ГО и ЧС - 1 ед.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7" style="position:absolute;margin-left:-12pt;margin-top:.85pt;width:288.6pt;height:13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">
                <v:textbox>
                  <w:txbxContent>
                    <w:p w:rsidR="00BE132F" w:rsidRDefault="00BE132F" w:rsidP="00BE132F">
                      <w:pPr>
                        <w:jc w:val="center"/>
                        <w:rPr>
                          <w:b/>
                        </w:rPr>
                      </w:pPr>
                      <w:r w:rsidRPr="00E33414">
                        <w:rPr>
                          <w:b/>
                        </w:rPr>
                        <w:t xml:space="preserve">Специалисты – </w:t>
                      </w:r>
                      <w:r>
                        <w:rPr>
                          <w:b/>
                        </w:rPr>
                        <w:t>3</w:t>
                      </w:r>
                      <w:r w:rsidRPr="00E33414">
                        <w:rPr>
                          <w:b/>
                        </w:rPr>
                        <w:t xml:space="preserve"> ед.</w:t>
                      </w:r>
                    </w:p>
                    <w:p w:rsidR="00BE132F" w:rsidRPr="00E33414" w:rsidRDefault="00BE132F" w:rsidP="00BE132F">
                      <w:pPr>
                        <w:jc w:val="center"/>
                        <w:rPr>
                          <w:b/>
                        </w:rPr>
                      </w:pPr>
                    </w:p>
                    <w:p w:rsidR="00BE132F" w:rsidRPr="00873AFA" w:rsidRDefault="00BE132F" w:rsidP="00BE132F">
                      <w:pPr>
                        <w:rPr>
                          <w:b/>
                          <w:i/>
                        </w:rPr>
                      </w:pPr>
                      <w:r w:rsidRPr="00873AFA">
                        <w:rPr>
                          <w:b/>
                          <w:i/>
                        </w:rPr>
                        <w:t>1. Ведущий специалист по правовой, кадровой и архивной работе - 1 ед.</w:t>
                      </w:r>
                    </w:p>
                    <w:p w:rsidR="00BE132F" w:rsidRPr="00873AFA" w:rsidRDefault="00BE132F" w:rsidP="00BE132F">
                      <w:pPr>
                        <w:tabs>
                          <w:tab w:val="left" w:pos="284"/>
                        </w:tabs>
                        <w:rPr>
                          <w:b/>
                          <w:i/>
                        </w:rPr>
                      </w:pPr>
                      <w:r w:rsidRPr="00873AFA">
                        <w:rPr>
                          <w:b/>
                          <w:i/>
                        </w:rPr>
                        <w:t xml:space="preserve">2. Специалист первой категории по земельным и имущественным </w:t>
                      </w:r>
                      <w:r w:rsidRPr="00873AFA">
                        <w:rPr>
                          <w:b/>
                          <w:i/>
                        </w:rPr>
                        <w:t>отношениям  -1 ед.</w:t>
                      </w:r>
                    </w:p>
                    <w:p w:rsidR="00BE132F" w:rsidRPr="00873AFA" w:rsidRDefault="00BE132F" w:rsidP="00BE132F">
                      <w:pPr>
                        <w:tabs>
                          <w:tab w:val="left" w:pos="284"/>
                        </w:tabs>
                        <w:rPr>
                          <w:b/>
                          <w:bCs/>
                        </w:rPr>
                      </w:pPr>
                      <w:r w:rsidRPr="00873AFA">
                        <w:rPr>
                          <w:b/>
                          <w:i/>
                        </w:rPr>
                        <w:t xml:space="preserve">3. Специалист по ГО и ЧС - 1 ед.  </w:t>
                      </w:r>
                    </w:p>
                  </w:txbxContent>
                </v:textbox>
              </v:rect>
            </w:pict>
          </mc:Fallback>
        </mc:AlternateContent>
      </w:r>
    </w:p>
    <w:p w:rsidR="00BE132F" w:rsidRPr="004F6C20" w:rsidRDefault="00BE132F" w:rsidP="00BE132F">
      <w:r>
        <w:rPr>
          <w:noProof/>
          <w:lang w:eastAsia="ru-RU"/>
        </w:rPr>
        <mc:AlternateContent>
          <mc:Choice Requires="wps">
            <w:drawing>
              <wp:anchor distT="0" distB="0" distL="114300" distR="114300" simplePos="0" relativeHeight="251665408" behindDoc="0" locked="0" layoutInCell="1" allowOverlap="1">
                <wp:simplePos x="0" y="0"/>
                <wp:positionH relativeFrom="rightMargin">
                  <wp:posOffset>-1343660</wp:posOffset>
                </wp:positionH>
                <wp:positionV relativeFrom="paragraph">
                  <wp:posOffset>13335</wp:posOffset>
                </wp:positionV>
                <wp:extent cx="1733550" cy="1971675"/>
                <wp:effectExtent l="0" t="0" r="19050"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971675"/>
                        </a:xfrm>
                        <a:prstGeom prst="rect">
                          <a:avLst/>
                        </a:prstGeom>
                        <a:solidFill>
                          <a:srgbClr val="FFFFFF"/>
                        </a:solidFill>
                        <a:ln w="9525">
                          <a:solidFill>
                            <a:srgbClr val="000000"/>
                          </a:solidFill>
                          <a:miter lim="800000"/>
                          <a:headEnd/>
                          <a:tailEnd/>
                        </a:ln>
                      </wps:spPr>
                      <wps:txbx>
                        <w:txbxContent>
                          <w:p w:rsidR="00BE132F" w:rsidRPr="0058212E" w:rsidRDefault="00BE132F" w:rsidP="00BE132F">
                            <w:pPr>
                              <w:jc w:val="center"/>
                              <w:rPr>
                                <w:b/>
                              </w:rPr>
                            </w:pPr>
                            <w:r>
                              <w:rPr>
                                <w:b/>
                              </w:rPr>
                              <w:t>Сектор экономики и финансов – 3</w:t>
                            </w:r>
                            <w:r w:rsidRPr="0058212E">
                              <w:rPr>
                                <w:b/>
                              </w:rPr>
                              <w:t xml:space="preserve"> ед.</w:t>
                            </w:r>
                          </w:p>
                          <w:p w:rsidR="00BE132F" w:rsidRDefault="00BE132F" w:rsidP="00BE132F">
                            <w:pPr>
                              <w:jc w:val="both"/>
                            </w:pPr>
                          </w:p>
                          <w:p w:rsidR="00BE132F" w:rsidRPr="00873AFA" w:rsidRDefault="00BE132F" w:rsidP="00BE132F">
                            <w:pPr>
                              <w:rPr>
                                <w:b/>
                                <w:i/>
                              </w:rPr>
                            </w:pPr>
                            <w:r w:rsidRPr="00873AFA">
                              <w:rPr>
                                <w:b/>
                                <w:i/>
                              </w:rPr>
                              <w:t>1. Заведующий сектором экономики и финансов - 1 ед</w:t>
                            </w:r>
                          </w:p>
                          <w:p w:rsidR="00BE132F" w:rsidRPr="00873AFA" w:rsidRDefault="00BE132F" w:rsidP="00BE132F">
                            <w:pPr>
                              <w:rPr>
                                <w:b/>
                                <w:i/>
                              </w:rPr>
                            </w:pPr>
                            <w:r w:rsidRPr="00873AFA">
                              <w:rPr>
                                <w:b/>
                                <w:i/>
                              </w:rPr>
                              <w:t xml:space="preserve"> 2. Главный бухгалтер -  1 ед</w:t>
                            </w:r>
                          </w:p>
                          <w:p w:rsidR="00BE132F" w:rsidRPr="00BD1463" w:rsidRDefault="00BE132F" w:rsidP="00BE132F">
                            <w:pPr>
                              <w:rPr>
                                <w:i/>
                              </w:rPr>
                            </w:pPr>
                            <w:r w:rsidRPr="00873AFA">
                              <w:rPr>
                                <w:b/>
                                <w:i/>
                              </w:rPr>
                              <w:t xml:space="preserve"> 3. Специалист 1 категории</w:t>
                            </w:r>
                          </w:p>
                          <w:p w:rsidR="00BE132F" w:rsidRPr="00BD1463" w:rsidRDefault="00BE132F" w:rsidP="00BE132F">
                            <w:pPr>
                              <w:rPr>
                                <w:i/>
                              </w:rPr>
                            </w:pPr>
                            <w:r w:rsidRPr="00BD1463">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8" style="position:absolute;margin-left:-105.8pt;margin-top:1.05pt;width:136.5pt;height:155.2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">
                <v:textbox>
                  <w:txbxContent>
                    <w:p w:rsidR="00BE132F" w:rsidRPr="0058212E" w:rsidRDefault="00BE132F" w:rsidP="00BE132F">
                      <w:pPr>
                        <w:jc w:val="center"/>
                        <w:rPr>
                          <w:b/>
                        </w:rPr>
                      </w:pPr>
                      <w:r>
                        <w:rPr>
                          <w:b/>
                        </w:rPr>
                        <w:t>Сектор экономики и финансов – 3</w:t>
                      </w:r>
                      <w:r w:rsidRPr="0058212E">
                        <w:rPr>
                          <w:b/>
                        </w:rPr>
                        <w:t xml:space="preserve"> ед.</w:t>
                      </w:r>
                    </w:p>
                    <w:p w:rsidR="00BE132F" w:rsidRDefault="00BE132F" w:rsidP="00BE132F">
                      <w:pPr>
                        <w:jc w:val="both"/>
                      </w:pPr>
                    </w:p>
                    <w:p w:rsidR="00BE132F" w:rsidRPr="00873AFA" w:rsidRDefault="00BE132F" w:rsidP="00BE132F">
                      <w:pPr>
                        <w:rPr>
                          <w:b/>
                          <w:i/>
                        </w:rPr>
                      </w:pPr>
                      <w:r w:rsidRPr="00873AFA">
                        <w:rPr>
                          <w:b/>
                          <w:i/>
                        </w:rPr>
                        <w:t xml:space="preserve">1. Заведующий сектором экономики и финансов - 1 </w:t>
                      </w:r>
                      <w:proofErr w:type="spellStart"/>
                      <w:r w:rsidRPr="00873AFA">
                        <w:rPr>
                          <w:b/>
                          <w:i/>
                        </w:rPr>
                        <w:t>ед</w:t>
                      </w:r>
                      <w:proofErr w:type="spellEnd"/>
                    </w:p>
                    <w:p w:rsidR="00BE132F" w:rsidRPr="00873AFA" w:rsidRDefault="00BE132F" w:rsidP="00BE132F">
                      <w:pPr>
                        <w:rPr>
                          <w:b/>
                          <w:i/>
                        </w:rPr>
                      </w:pPr>
                      <w:r w:rsidRPr="00873AFA">
                        <w:rPr>
                          <w:b/>
                          <w:i/>
                        </w:rPr>
                        <w:t xml:space="preserve"> 2. Главный бухгалтер -  1 </w:t>
                      </w:r>
                      <w:proofErr w:type="spellStart"/>
                      <w:r w:rsidRPr="00873AFA">
                        <w:rPr>
                          <w:b/>
                          <w:i/>
                        </w:rPr>
                        <w:t>ед</w:t>
                      </w:r>
                      <w:proofErr w:type="spellEnd"/>
                    </w:p>
                    <w:p w:rsidR="00BE132F" w:rsidRPr="00BD1463" w:rsidRDefault="00BE132F" w:rsidP="00BE132F">
                      <w:pPr>
                        <w:rPr>
                          <w:i/>
                        </w:rPr>
                      </w:pPr>
                      <w:r w:rsidRPr="00873AFA">
                        <w:rPr>
                          <w:b/>
                          <w:i/>
                        </w:rPr>
                        <w:t xml:space="preserve"> 3. Специалист 1 категории</w:t>
                      </w:r>
                    </w:p>
                    <w:p w:rsidR="00BE132F" w:rsidRPr="00BD1463" w:rsidRDefault="00BE132F" w:rsidP="00BE132F">
                      <w:pPr>
                        <w:rPr>
                          <w:i/>
                        </w:rPr>
                      </w:pPr>
                      <w:r w:rsidRPr="00BD1463">
                        <w:rPr>
                          <w:i/>
                        </w:rPr>
                        <w:t xml:space="preserve">                                                                    </w:t>
                      </w:r>
                    </w:p>
                  </w:txbxContent>
                </v:textbox>
                <w10:wrap anchorx="margin"/>
              </v:rect>
            </w:pict>
          </mc:Fallback>
        </mc:AlternateContent>
      </w:r>
    </w:p>
    <w:p w:rsidR="00BE132F" w:rsidRPr="004F6C20" w:rsidRDefault="00BE132F" w:rsidP="00BE132F"/>
    <w:p w:rsidR="00BE132F" w:rsidRPr="004F6C20" w:rsidRDefault="00BE132F" w:rsidP="00BE132F"/>
    <w:p w:rsidR="00BE132F" w:rsidRPr="004F6C20" w:rsidRDefault="00BE132F" w:rsidP="00BE132F"/>
    <w:p w:rsidR="00BE132F" w:rsidRPr="004F6C20" w:rsidRDefault="00BE132F" w:rsidP="00BE132F"/>
    <w:p w:rsidR="00BE132F" w:rsidRPr="004F6C20" w:rsidRDefault="00BE132F" w:rsidP="00BE132F"/>
    <w:p w:rsidR="00BE132F" w:rsidRPr="004F6C20" w:rsidRDefault="00BE132F" w:rsidP="00BE132F"/>
    <w:p w:rsidR="00BE132F" w:rsidRPr="004F6C20" w:rsidRDefault="00BE132F" w:rsidP="00BE132F"/>
    <w:p w:rsidR="00BE132F" w:rsidRPr="004F6C20" w:rsidRDefault="00BE132F" w:rsidP="00BE132F"/>
    <w:p w:rsidR="00BE132F" w:rsidRPr="004F6C20" w:rsidRDefault="00BE132F" w:rsidP="00BE132F"/>
    <w:p w:rsidR="00BE132F" w:rsidRPr="004F6C20" w:rsidRDefault="00BE132F" w:rsidP="00BE132F"/>
    <w:p w:rsidR="00BE132F" w:rsidRPr="004F6C20" w:rsidRDefault="00BE132F" w:rsidP="00BE132F">
      <w:r>
        <w:rPr>
          <w:b/>
          <w:noProof/>
          <w:lang w:eastAsia="ru-RU"/>
        </w:rPr>
        <mc:AlternateContent>
          <mc:Choice Requires="wps">
            <w:drawing>
              <wp:anchor distT="0" distB="0" distL="114300" distR="114300" simplePos="0" relativeHeight="251673600" behindDoc="0" locked="0" layoutInCell="1" allowOverlap="1">
                <wp:simplePos x="0" y="0"/>
                <wp:positionH relativeFrom="column">
                  <wp:posOffset>-48895</wp:posOffset>
                </wp:positionH>
                <wp:positionV relativeFrom="paragraph">
                  <wp:posOffset>161925</wp:posOffset>
                </wp:positionV>
                <wp:extent cx="2815590" cy="1148080"/>
                <wp:effectExtent l="0" t="0" r="2286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1148080"/>
                        </a:xfrm>
                        <a:prstGeom prst="rect">
                          <a:avLst/>
                        </a:prstGeom>
                        <a:solidFill>
                          <a:srgbClr val="FFFFFF"/>
                        </a:solidFill>
                        <a:ln w="9525">
                          <a:solidFill>
                            <a:srgbClr val="000000"/>
                          </a:solidFill>
                          <a:miter lim="800000"/>
                          <a:headEnd/>
                          <a:tailEnd/>
                        </a:ln>
                      </wps:spPr>
                      <wps:txbx>
                        <w:txbxContent>
                          <w:p w:rsidR="00BE132F" w:rsidRDefault="00BE132F" w:rsidP="00BE132F">
                            <w:pPr>
                              <w:jc w:val="center"/>
                              <w:rPr>
                                <w:b/>
                              </w:rPr>
                            </w:pPr>
                            <w:r>
                              <w:rPr>
                                <w:b/>
                              </w:rPr>
                              <w:t>Обслуживающий персонал</w:t>
                            </w:r>
                            <w:r w:rsidRPr="009A1BF7">
                              <w:rPr>
                                <w:b/>
                              </w:rPr>
                              <w:t xml:space="preserve"> – 4</w:t>
                            </w:r>
                            <w:r>
                              <w:rPr>
                                <w:b/>
                              </w:rPr>
                              <w:t xml:space="preserve"> ед.</w:t>
                            </w:r>
                          </w:p>
                          <w:p w:rsidR="00BE132F" w:rsidRPr="00873AFA" w:rsidRDefault="00BE132F" w:rsidP="00BE132F">
                            <w:pPr>
                              <w:numPr>
                                <w:ilvl w:val="0"/>
                                <w:numId w:val="14"/>
                              </w:numPr>
                              <w:suppressAutoHyphens w:val="0"/>
                              <w:rPr>
                                <w:b/>
                                <w:i/>
                              </w:rPr>
                            </w:pPr>
                            <w:r w:rsidRPr="00873AFA">
                              <w:rPr>
                                <w:b/>
                                <w:i/>
                              </w:rPr>
                              <w:t>Водитель 4 разряда – 2 ед.</w:t>
                            </w:r>
                          </w:p>
                          <w:p w:rsidR="00BE132F" w:rsidRPr="00873AFA" w:rsidRDefault="00BE132F" w:rsidP="00BE132F">
                            <w:pPr>
                              <w:numPr>
                                <w:ilvl w:val="0"/>
                                <w:numId w:val="14"/>
                              </w:numPr>
                              <w:suppressAutoHyphens w:val="0"/>
                              <w:rPr>
                                <w:b/>
                                <w:i/>
                              </w:rPr>
                            </w:pPr>
                            <w:r>
                              <w:rPr>
                                <w:b/>
                                <w:i/>
                              </w:rPr>
                              <w:t>Уборщик помещения- 1</w:t>
                            </w:r>
                            <w:r w:rsidRPr="00873AFA">
                              <w:rPr>
                                <w:b/>
                                <w:i/>
                              </w:rPr>
                              <w:t xml:space="preserve"> ед.</w:t>
                            </w:r>
                          </w:p>
                          <w:p w:rsidR="00BE132F" w:rsidRPr="00873AFA" w:rsidRDefault="00BE132F" w:rsidP="00BE132F">
                            <w:pPr>
                              <w:numPr>
                                <w:ilvl w:val="0"/>
                                <w:numId w:val="14"/>
                              </w:numPr>
                              <w:suppressAutoHyphens w:val="0"/>
                              <w:rPr>
                                <w:b/>
                                <w:i/>
                              </w:rPr>
                            </w:pPr>
                            <w:r>
                              <w:rPr>
                                <w:b/>
                                <w:i/>
                              </w:rPr>
                              <w:t>Сторож – 1</w:t>
                            </w:r>
                            <w:r w:rsidRPr="00873AFA">
                              <w:rPr>
                                <w:b/>
                                <w:i/>
                              </w:rPr>
                              <w:t xml:space="preserve"> ед.</w:t>
                            </w:r>
                          </w:p>
                          <w:p w:rsidR="00BE132F" w:rsidRPr="00873AFA" w:rsidRDefault="00BE132F" w:rsidP="00BE132F">
                            <w:pPr>
                              <w:numPr>
                                <w:ilvl w:val="0"/>
                                <w:numId w:val="14"/>
                              </w:numPr>
                              <w:suppressAutoHyphens w:val="0"/>
                              <w:rPr>
                                <w:b/>
                                <w:i/>
                              </w:rPr>
                            </w:pPr>
                            <w:r>
                              <w:rPr>
                                <w:b/>
                                <w:i/>
                              </w:rPr>
                              <w:t>Истопник – 1</w:t>
                            </w:r>
                            <w:r w:rsidRPr="00873AFA">
                              <w:rPr>
                                <w:b/>
                                <w:i/>
                              </w:rPr>
                              <w:t xml:space="preserve">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9" style="position:absolute;margin-left:-3.85pt;margin-top:12.75pt;width:221.7pt;height:9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">
                <v:textbox>
                  <w:txbxContent>
                    <w:p w:rsidR="00BE132F" w:rsidRDefault="00BE132F" w:rsidP="00BE132F">
                      <w:pPr>
                        <w:jc w:val="center"/>
                        <w:rPr>
                          <w:b/>
                        </w:rPr>
                      </w:pPr>
                      <w:r>
                        <w:rPr>
                          <w:b/>
                        </w:rPr>
                        <w:t>Обслуживающий персонал</w:t>
                      </w:r>
                      <w:r w:rsidRPr="009A1BF7">
                        <w:rPr>
                          <w:b/>
                        </w:rPr>
                        <w:t xml:space="preserve"> – 4</w:t>
                      </w:r>
                      <w:r>
                        <w:rPr>
                          <w:b/>
                        </w:rPr>
                        <w:t xml:space="preserve"> ед.</w:t>
                      </w:r>
                    </w:p>
                    <w:p w:rsidR="00BE132F" w:rsidRPr="00873AFA" w:rsidRDefault="00BE132F" w:rsidP="00BE132F">
                      <w:pPr>
                        <w:numPr>
                          <w:ilvl w:val="0"/>
                          <w:numId w:val="14"/>
                        </w:numPr>
                        <w:suppressAutoHyphens w:val="0"/>
                        <w:rPr>
                          <w:b/>
                          <w:i/>
                        </w:rPr>
                      </w:pPr>
                      <w:r w:rsidRPr="00873AFA">
                        <w:rPr>
                          <w:b/>
                          <w:i/>
                        </w:rPr>
                        <w:t>Водитель 4 разряда – 2 ед.</w:t>
                      </w:r>
                    </w:p>
                    <w:p w:rsidR="00BE132F" w:rsidRPr="00873AFA" w:rsidRDefault="00BE132F" w:rsidP="00BE132F">
                      <w:pPr>
                        <w:numPr>
                          <w:ilvl w:val="0"/>
                          <w:numId w:val="14"/>
                        </w:numPr>
                        <w:suppressAutoHyphens w:val="0"/>
                        <w:rPr>
                          <w:b/>
                          <w:i/>
                        </w:rPr>
                      </w:pPr>
                      <w:r>
                        <w:rPr>
                          <w:b/>
                          <w:i/>
                        </w:rPr>
                        <w:t>Уборщик помещения- 1</w:t>
                      </w:r>
                      <w:r w:rsidRPr="00873AFA">
                        <w:rPr>
                          <w:b/>
                          <w:i/>
                        </w:rPr>
                        <w:t xml:space="preserve"> ед.</w:t>
                      </w:r>
                    </w:p>
                    <w:p w:rsidR="00BE132F" w:rsidRPr="00873AFA" w:rsidRDefault="00BE132F" w:rsidP="00BE132F">
                      <w:pPr>
                        <w:numPr>
                          <w:ilvl w:val="0"/>
                          <w:numId w:val="14"/>
                        </w:numPr>
                        <w:suppressAutoHyphens w:val="0"/>
                        <w:rPr>
                          <w:b/>
                          <w:i/>
                        </w:rPr>
                      </w:pPr>
                      <w:r>
                        <w:rPr>
                          <w:b/>
                          <w:i/>
                        </w:rPr>
                        <w:t>Сторож – 1</w:t>
                      </w:r>
                      <w:r w:rsidRPr="00873AFA">
                        <w:rPr>
                          <w:b/>
                          <w:i/>
                        </w:rPr>
                        <w:t xml:space="preserve"> ед.</w:t>
                      </w:r>
                    </w:p>
                    <w:p w:rsidR="00BE132F" w:rsidRPr="00873AFA" w:rsidRDefault="00BE132F" w:rsidP="00BE132F">
                      <w:pPr>
                        <w:numPr>
                          <w:ilvl w:val="0"/>
                          <w:numId w:val="14"/>
                        </w:numPr>
                        <w:suppressAutoHyphens w:val="0"/>
                        <w:rPr>
                          <w:b/>
                          <w:i/>
                        </w:rPr>
                      </w:pPr>
                      <w:r>
                        <w:rPr>
                          <w:b/>
                          <w:i/>
                        </w:rPr>
                        <w:t>Истопник – 1</w:t>
                      </w:r>
                      <w:r w:rsidRPr="00873AFA">
                        <w:rPr>
                          <w:b/>
                          <w:i/>
                        </w:rPr>
                        <w:t xml:space="preserve"> ед.</w:t>
                      </w:r>
                    </w:p>
                  </w:txbxContent>
                </v:textbox>
              </v:rect>
            </w:pict>
          </mc:Fallback>
        </mc:AlternateContent>
      </w:r>
    </w:p>
    <w:p w:rsidR="00BE132F" w:rsidRPr="004F6C20" w:rsidRDefault="00BE132F" w:rsidP="00BE132F"/>
    <w:p w:rsidR="00BE132F" w:rsidRPr="004F6C20" w:rsidRDefault="00BE132F" w:rsidP="00BE132F">
      <w:pPr>
        <w:tabs>
          <w:tab w:val="left" w:pos="3480"/>
        </w:tabs>
      </w:pPr>
      <w:r>
        <w:rPr>
          <w:noProof/>
          <w:lang w:eastAsia="ru-RU"/>
        </w:rPr>
        <mc:AlternateContent>
          <mc:Choice Requires="wps">
            <w:drawing>
              <wp:anchor distT="0" distB="0" distL="114299" distR="114299" simplePos="0" relativeHeight="251678720" behindDoc="0" locked="0" layoutInCell="1" allowOverlap="1" wp14:anchorId="26FFF4E3" wp14:editId="44626A40">
                <wp:simplePos x="0" y="0"/>
                <wp:positionH relativeFrom="column">
                  <wp:posOffset>5444491</wp:posOffset>
                </wp:positionH>
                <wp:positionV relativeFrom="paragraph">
                  <wp:posOffset>116841</wp:posOffset>
                </wp:positionV>
                <wp:extent cx="19050" cy="571500"/>
                <wp:effectExtent l="57150" t="0" r="57150" b="571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BC1D5" id="Прямая соединительная линия 20"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7pt,9.2pt" to="430.2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">
                <v:stroke endarrow="block"/>
              </v:line>
            </w:pict>
          </mc:Fallback>
        </mc:AlternateContent>
      </w:r>
      <w:r>
        <w:rPr>
          <w:b/>
          <w:noProof/>
          <w:lang w:eastAsia="ru-RU"/>
        </w:rPr>
        <mc:AlternateContent>
          <mc:Choice Requires="wps">
            <w:drawing>
              <wp:anchor distT="4294967295" distB="4294967295" distL="114300" distR="114300" simplePos="0" relativeHeight="251676672" behindDoc="0" locked="0" layoutInCell="1" allowOverlap="1">
                <wp:simplePos x="0" y="0"/>
                <wp:positionH relativeFrom="column">
                  <wp:posOffset>4200525</wp:posOffset>
                </wp:positionH>
                <wp:positionV relativeFrom="paragraph">
                  <wp:posOffset>64769</wp:posOffset>
                </wp:positionV>
                <wp:extent cx="1303020" cy="0"/>
                <wp:effectExtent l="0" t="76200" r="11430" b="952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89E16" id="Прямая со стрелкой 6" o:spid="_x0000_s1026" type="#_x0000_t32" style="position:absolute;margin-left:330.75pt;margin-top:5.1pt;width:102.6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">
                <v:stroke endarrow="block"/>
              </v:shape>
            </w:pict>
          </mc:Fallback>
        </mc:AlternateContent>
      </w:r>
      <w:r>
        <w:tab/>
      </w:r>
    </w:p>
    <w:p w:rsidR="00BE132F" w:rsidRPr="004F6C20" w:rsidRDefault="00BE132F" w:rsidP="00BE132F"/>
    <w:p w:rsidR="00BE132F" w:rsidRDefault="00BE132F" w:rsidP="00BE132F"/>
    <w:p w:rsidR="00BE132F" w:rsidRPr="004F6C20" w:rsidRDefault="00BE132F" w:rsidP="00BE132F"/>
    <w:p w:rsidR="00BE132F" w:rsidRDefault="00BE132F" w:rsidP="00BE132F">
      <w:r>
        <w:rPr>
          <w:noProof/>
          <w:lang w:eastAsia="ru-RU"/>
        </w:rPr>
        <mc:AlternateContent>
          <mc:Choice Requires="wps">
            <w:drawing>
              <wp:anchor distT="0" distB="0" distL="114300" distR="114300" simplePos="0" relativeHeight="251666432" behindDoc="0" locked="0" layoutInCell="1" allowOverlap="1">
                <wp:simplePos x="0" y="0"/>
                <wp:positionH relativeFrom="page">
                  <wp:posOffset>5781675</wp:posOffset>
                </wp:positionH>
                <wp:positionV relativeFrom="paragraph">
                  <wp:posOffset>6350</wp:posOffset>
                </wp:positionV>
                <wp:extent cx="1573530" cy="1285875"/>
                <wp:effectExtent l="0" t="0" r="26670"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1285875"/>
                        </a:xfrm>
                        <a:prstGeom prst="rect">
                          <a:avLst/>
                        </a:prstGeom>
                        <a:solidFill>
                          <a:srgbClr val="FFFFFF"/>
                        </a:solidFill>
                        <a:ln w="9525">
                          <a:solidFill>
                            <a:srgbClr val="000000"/>
                          </a:solidFill>
                          <a:miter lim="800000"/>
                          <a:headEnd/>
                          <a:tailEnd/>
                        </a:ln>
                      </wps:spPr>
                      <wps:txbx>
                        <w:txbxContent>
                          <w:p w:rsidR="00BE132F" w:rsidRDefault="00BE132F" w:rsidP="00BE132F">
                            <w:pPr>
                              <w:jc w:val="center"/>
                              <w:rPr>
                                <w:b/>
                              </w:rPr>
                            </w:pPr>
                            <w:r>
                              <w:rPr>
                                <w:b/>
                              </w:rPr>
                              <w:t>Технические работники - 2 ед.</w:t>
                            </w:r>
                          </w:p>
                          <w:p w:rsidR="00BE132F" w:rsidRPr="00873AFA" w:rsidRDefault="00BE132F" w:rsidP="00BE132F">
                            <w:pPr>
                              <w:rPr>
                                <w:b/>
                              </w:rPr>
                            </w:pPr>
                          </w:p>
                          <w:p w:rsidR="00BE132F" w:rsidRDefault="00BE132F" w:rsidP="00BE132F">
                            <w:pPr>
                              <w:rPr>
                                <w:b/>
                                <w:i/>
                              </w:rPr>
                            </w:pPr>
                            <w:r w:rsidRPr="00873AFA">
                              <w:rPr>
                                <w:b/>
                                <w:i/>
                              </w:rPr>
                              <w:t>1. Инспектор– 1 ед.</w:t>
                            </w:r>
                          </w:p>
                          <w:p w:rsidR="00BE132F" w:rsidRDefault="00BE132F" w:rsidP="00BE132F">
                            <w:pPr>
                              <w:rPr>
                                <w:b/>
                                <w:i/>
                              </w:rPr>
                            </w:pPr>
                          </w:p>
                          <w:p w:rsidR="00BE132F" w:rsidRPr="00873AFA" w:rsidRDefault="00BE132F" w:rsidP="00BE132F">
                            <w:pPr>
                              <w:rPr>
                                <w:b/>
                                <w:i/>
                              </w:rPr>
                            </w:pPr>
                            <w:r w:rsidRPr="00873AFA">
                              <w:rPr>
                                <w:b/>
                                <w:i/>
                              </w:rPr>
                              <w:t>2. Инспектор - 1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0" style="position:absolute;margin-left:455.25pt;margin-top:.5pt;width:123.9pt;height:101.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">
                <v:textbox>
                  <w:txbxContent>
                    <w:p w:rsidR="00BE132F" w:rsidRDefault="00BE132F" w:rsidP="00BE132F">
                      <w:pPr>
                        <w:jc w:val="center"/>
                        <w:rPr>
                          <w:b/>
                        </w:rPr>
                      </w:pPr>
                      <w:r>
                        <w:rPr>
                          <w:b/>
                        </w:rPr>
                        <w:t>Технические работники - 2 ед.</w:t>
                      </w:r>
                    </w:p>
                    <w:p w:rsidR="00BE132F" w:rsidRPr="00873AFA" w:rsidRDefault="00BE132F" w:rsidP="00BE132F">
                      <w:pPr>
                        <w:rPr>
                          <w:b/>
                        </w:rPr>
                      </w:pPr>
                    </w:p>
                    <w:p w:rsidR="00BE132F" w:rsidRDefault="00BE132F" w:rsidP="00BE132F">
                      <w:pPr>
                        <w:rPr>
                          <w:b/>
                          <w:i/>
                        </w:rPr>
                      </w:pPr>
                      <w:r w:rsidRPr="00873AFA">
                        <w:rPr>
                          <w:b/>
                          <w:i/>
                        </w:rPr>
                        <w:t>1. Инспектор– 1 ед.</w:t>
                      </w:r>
                    </w:p>
                    <w:p w:rsidR="00BE132F" w:rsidRDefault="00BE132F" w:rsidP="00BE132F">
                      <w:pPr>
                        <w:rPr>
                          <w:b/>
                          <w:i/>
                        </w:rPr>
                      </w:pPr>
                    </w:p>
                    <w:p w:rsidR="00BE132F" w:rsidRPr="00873AFA" w:rsidRDefault="00BE132F" w:rsidP="00BE132F">
                      <w:pPr>
                        <w:rPr>
                          <w:b/>
                          <w:i/>
                        </w:rPr>
                      </w:pPr>
                      <w:r w:rsidRPr="00873AFA">
                        <w:rPr>
                          <w:b/>
                          <w:i/>
                        </w:rPr>
                        <w:t xml:space="preserve">2. Инспектор - 1 </w:t>
                      </w:r>
                      <w:proofErr w:type="spellStart"/>
                      <w:r w:rsidRPr="00873AFA">
                        <w:rPr>
                          <w:b/>
                          <w:i/>
                        </w:rPr>
                        <w:t>ед</w:t>
                      </w:r>
                      <w:proofErr w:type="spellEnd"/>
                    </w:p>
                  </w:txbxContent>
                </v:textbox>
                <w10:wrap anchorx="page"/>
              </v:rect>
            </w:pict>
          </mc:Fallback>
        </mc:AlternateContent>
      </w:r>
      <w:r>
        <w:rPr>
          <w:b/>
          <w:noProof/>
          <w:lang w:eastAsia="ru-RU"/>
        </w:rPr>
        <mc:AlternateContent>
          <mc:Choice Requires="wps">
            <w:drawing>
              <wp:anchor distT="4294967295" distB="4294967295" distL="114300" distR="114300" simplePos="0" relativeHeight="251675648" behindDoc="0" locked="0" layoutInCell="1" allowOverlap="1">
                <wp:simplePos x="0" y="0"/>
                <wp:positionH relativeFrom="column">
                  <wp:posOffset>2766695</wp:posOffset>
                </wp:positionH>
                <wp:positionV relativeFrom="paragraph">
                  <wp:posOffset>71754</wp:posOffset>
                </wp:positionV>
                <wp:extent cx="1024890" cy="0"/>
                <wp:effectExtent l="38100" t="76200" r="0" b="952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8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E27DE" id="Прямая со стрелкой 5" o:spid="_x0000_s1026" type="#_x0000_t32" style="position:absolute;margin-left:217.85pt;margin-top:5.65pt;width:80.7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">
                <v:stroke endarrow="block"/>
              </v:shape>
            </w:pict>
          </mc:Fallback>
        </mc:AlternateContent>
      </w:r>
    </w:p>
    <w:p w:rsidR="00BE132F" w:rsidRDefault="00BE132F" w:rsidP="00BE132F">
      <w:pPr>
        <w:tabs>
          <w:tab w:val="left" w:pos="13755"/>
        </w:tabs>
      </w:pPr>
      <w:r>
        <w:tab/>
      </w:r>
    </w:p>
    <w:p w:rsidR="00BE132F" w:rsidRDefault="00BE132F" w:rsidP="00BE132F">
      <w:pPr>
        <w:tabs>
          <w:tab w:val="left" w:pos="13755"/>
        </w:tabs>
      </w:pPr>
    </w:p>
    <w:p w:rsidR="00BE132F" w:rsidRDefault="00BE132F" w:rsidP="00BE132F">
      <w:pPr>
        <w:tabs>
          <w:tab w:val="left" w:pos="13755"/>
        </w:tabs>
      </w:pPr>
    </w:p>
    <w:p w:rsidR="00BE132F" w:rsidRDefault="00BE132F" w:rsidP="00BE132F">
      <w:pPr>
        <w:tabs>
          <w:tab w:val="left" w:pos="13755"/>
        </w:tabs>
        <w:rPr>
          <w:b/>
        </w:rPr>
      </w:pPr>
    </w:p>
    <w:p w:rsidR="00BE132F" w:rsidRDefault="00BE132F" w:rsidP="00BE132F">
      <w:pPr>
        <w:tabs>
          <w:tab w:val="left" w:pos="13755"/>
        </w:tabs>
        <w:rPr>
          <w:b/>
        </w:rPr>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-45085</wp:posOffset>
                </wp:positionH>
                <wp:positionV relativeFrom="paragraph">
                  <wp:posOffset>137160</wp:posOffset>
                </wp:positionV>
                <wp:extent cx="2815590" cy="974725"/>
                <wp:effectExtent l="0" t="0" r="22860" b="158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974725"/>
                        </a:xfrm>
                        <a:prstGeom prst="rect">
                          <a:avLst/>
                        </a:prstGeom>
                        <a:solidFill>
                          <a:srgbClr val="FFFFFF"/>
                        </a:solidFill>
                        <a:ln w="9525">
                          <a:solidFill>
                            <a:srgbClr val="000000"/>
                          </a:solidFill>
                          <a:miter lim="800000"/>
                          <a:headEnd/>
                          <a:tailEnd/>
                        </a:ln>
                      </wps:spPr>
                      <wps:txbx>
                        <w:txbxContent>
                          <w:p w:rsidR="00BE132F" w:rsidRDefault="00BE132F" w:rsidP="00BE132F">
                            <w:pPr>
                              <w:jc w:val="both"/>
                              <w:rPr>
                                <w:b/>
                              </w:rPr>
                            </w:pPr>
                            <w:r>
                              <w:rPr>
                                <w:b/>
                              </w:rPr>
                              <w:t>ИТОГО:</w:t>
                            </w:r>
                          </w:p>
                          <w:p w:rsidR="00BE132F" w:rsidRDefault="00BE132F" w:rsidP="00BE132F">
                            <w:pPr>
                              <w:jc w:val="both"/>
                              <w:rPr>
                                <w:b/>
                              </w:rPr>
                            </w:pPr>
                            <w:r>
                              <w:rPr>
                                <w:b/>
                              </w:rPr>
                              <w:t>Глава администрации - 1 ед.</w:t>
                            </w:r>
                          </w:p>
                          <w:p w:rsidR="00BE132F" w:rsidRDefault="00BE132F" w:rsidP="00BE132F">
                            <w:pPr>
                              <w:jc w:val="both"/>
                              <w:rPr>
                                <w:b/>
                              </w:rPr>
                            </w:pPr>
                            <w:r>
                              <w:rPr>
                                <w:b/>
                              </w:rPr>
                              <w:t>Муниципальные служащие - 6 ед.</w:t>
                            </w:r>
                          </w:p>
                          <w:p w:rsidR="00BE132F" w:rsidRDefault="00BE132F" w:rsidP="00BE132F">
                            <w:pPr>
                              <w:jc w:val="both"/>
                              <w:rPr>
                                <w:b/>
                              </w:rPr>
                            </w:pPr>
                            <w:r>
                              <w:rPr>
                                <w:b/>
                              </w:rPr>
                              <w:t>Технические работники - 2 ед.</w:t>
                            </w:r>
                          </w:p>
                          <w:p w:rsidR="00BE132F" w:rsidRDefault="00BE132F" w:rsidP="00BE132F">
                            <w:pPr>
                              <w:jc w:val="both"/>
                            </w:pPr>
                            <w:r>
                              <w:rPr>
                                <w:b/>
                              </w:rPr>
                              <w:t>Обслуживающий персонал - 5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1" style="position:absolute;margin-left:-3.55pt;margin-top:10.8pt;width:221.7pt;height:7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">
                <v:textbox>
                  <w:txbxContent>
                    <w:p w:rsidR="00BE132F" w:rsidRDefault="00BE132F" w:rsidP="00BE132F">
                      <w:pPr>
                        <w:jc w:val="both"/>
                        <w:rPr>
                          <w:b/>
                        </w:rPr>
                      </w:pPr>
                      <w:r>
                        <w:rPr>
                          <w:b/>
                        </w:rPr>
                        <w:t>ИТОГО:</w:t>
                      </w:r>
                    </w:p>
                    <w:p w:rsidR="00BE132F" w:rsidRDefault="00BE132F" w:rsidP="00BE132F">
                      <w:pPr>
                        <w:jc w:val="both"/>
                        <w:rPr>
                          <w:b/>
                        </w:rPr>
                      </w:pPr>
                      <w:r>
                        <w:rPr>
                          <w:b/>
                        </w:rPr>
                        <w:t>Глава администрации - 1 ед.</w:t>
                      </w:r>
                    </w:p>
                    <w:p w:rsidR="00BE132F" w:rsidRDefault="00BE132F" w:rsidP="00BE132F">
                      <w:pPr>
                        <w:jc w:val="both"/>
                        <w:rPr>
                          <w:b/>
                        </w:rPr>
                      </w:pPr>
                      <w:r>
                        <w:rPr>
                          <w:b/>
                        </w:rPr>
                        <w:t>Муниципальные служащие - 6 ед.</w:t>
                      </w:r>
                    </w:p>
                    <w:p w:rsidR="00BE132F" w:rsidRDefault="00BE132F" w:rsidP="00BE132F">
                      <w:pPr>
                        <w:jc w:val="both"/>
                        <w:rPr>
                          <w:b/>
                        </w:rPr>
                      </w:pPr>
                      <w:r>
                        <w:rPr>
                          <w:b/>
                        </w:rPr>
                        <w:t>Технические работники - 2 ед.</w:t>
                      </w:r>
                    </w:p>
                    <w:p w:rsidR="00BE132F" w:rsidRDefault="00BE132F" w:rsidP="00BE132F">
                      <w:pPr>
                        <w:jc w:val="both"/>
                      </w:pPr>
                      <w:r>
                        <w:rPr>
                          <w:b/>
                        </w:rPr>
                        <w:t>Обслуживающий персонал - 5 ед.</w:t>
                      </w:r>
                    </w:p>
                  </w:txbxContent>
                </v:textbox>
              </v:rect>
            </w:pict>
          </mc:Fallback>
        </mc:AlternateContent>
      </w:r>
    </w:p>
    <w:p w:rsidR="00BE132F" w:rsidRDefault="00BE132F" w:rsidP="00BE132F">
      <w:pPr>
        <w:tabs>
          <w:tab w:val="left" w:pos="13755"/>
        </w:tabs>
        <w:rPr>
          <w:b/>
        </w:rPr>
      </w:pPr>
    </w:p>
    <w:p w:rsidR="00BE132F" w:rsidRDefault="00BE132F" w:rsidP="00BE132F">
      <w:pPr>
        <w:tabs>
          <w:tab w:val="left" w:pos="13755"/>
        </w:tabs>
        <w:rPr>
          <w:b/>
        </w:rPr>
      </w:pPr>
    </w:p>
    <w:p w:rsidR="00BE132F" w:rsidRDefault="00BE132F" w:rsidP="00BE132F"/>
    <w:p w:rsidR="00BE132F" w:rsidRDefault="00BE132F" w:rsidP="00BE659B">
      <w:pPr>
        <w:rPr>
          <w:sz w:val="22"/>
          <w:szCs w:val="22"/>
        </w:rPr>
      </w:pPr>
    </w:p>
    <w:p w:rsidR="00BE132F" w:rsidRPr="00BE132F" w:rsidRDefault="00BE132F" w:rsidP="00BE132F">
      <w:pPr>
        <w:rPr>
          <w:sz w:val="22"/>
          <w:szCs w:val="22"/>
        </w:rPr>
      </w:pPr>
    </w:p>
    <w:p w:rsidR="00BE132F" w:rsidRPr="00BE132F" w:rsidRDefault="00BE132F" w:rsidP="00BE132F">
      <w:pPr>
        <w:rPr>
          <w:sz w:val="22"/>
          <w:szCs w:val="22"/>
        </w:rPr>
      </w:pPr>
    </w:p>
    <w:p w:rsidR="00BE132F" w:rsidRPr="00BE132F" w:rsidRDefault="00BE132F" w:rsidP="00BE132F">
      <w:pPr>
        <w:rPr>
          <w:sz w:val="22"/>
          <w:szCs w:val="22"/>
        </w:rPr>
      </w:pPr>
    </w:p>
    <w:p w:rsidR="00BE132F" w:rsidRPr="00BE132F" w:rsidRDefault="00BE132F" w:rsidP="00BE132F">
      <w:pPr>
        <w:rPr>
          <w:sz w:val="22"/>
          <w:szCs w:val="22"/>
        </w:rPr>
      </w:pPr>
    </w:p>
    <w:p w:rsidR="00BE132F" w:rsidRPr="00BE132F" w:rsidRDefault="00BE132F" w:rsidP="00BE132F">
      <w:pPr>
        <w:rPr>
          <w:sz w:val="22"/>
          <w:szCs w:val="22"/>
        </w:rPr>
      </w:pPr>
    </w:p>
    <w:p w:rsidR="00BE132F" w:rsidRPr="00BE132F" w:rsidRDefault="00BE132F" w:rsidP="00BE132F">
      <w:pPr>
        <w:rPr>
          <w:sz w:val="22"/>
          <w:szCs w:val="22"/>
        </w:rPr>
      </w:pPr>
    </w:p>
    <w:p w:rsidR="00BE132F" w:rsidRPr="00BE132F" w:rsidRDefault="00BE132F" w:rsidP="00BE132F">
      <w:pPr>
        <w:rPr>
          <w:sz w:val="22"/>
          <w:szCs w:val="22"/>
        </w:rPr>
      </w:pPr>
    </w:p>
    <w:p w:rsidR="00BE132F" w:rsidRDefault="00BE132F" w:rsidP="00BE132F">
      <w:pPr>
        <w:rPr>
          <w:sz w:val="22"/>
          <w:szCs w:val="22"/>
        </w:rPr>
      </w:pPr>
    </w:p>
    <w:p w:rsidR="00BE132F" w:rsidRDefault="00BE132F" w:rsidP="00BE132F">
      <w:pPr>
        <w:rPr>
          <w:sz w:val="22"/>
          <w:szCs w:val="22"/>
        </w:rPr>
      </w:pPr>
    </w:p>
    <w:p w:rsidR="00BE132F" w:rsidRDefault="00BE132F" w:rsidP="00BE132F">
      <w:pPr>
        <w:jc w:val="center"/>
        <w:rPr>
          <w:sz w:val="22"/>
          <w:szCs w:val="22"/>
        </w:rPr>
      </w:pPr>
    </w:p>
    <w:p w:rsidR="00BE132F" w:rsidRDefault="00BE132F" w:rsidP="00BE132F">
      <w:pPr>
        <w:jc w:val="center"/>
        <w:rPr>
          <w:sz w:val="22"/>
          <w:szCs w:val="22"/>
        </w:rPr>
      </w:pPr>
    </w:p>
    <w:p w:rsidR="00BE132F" w:rsidRDefault="00BE132F" w:rsidP="00BE132F">
      <w:pPr>
        <w:jc w:val="center"/>
        <w:rPr>
          <w:sz w:val="22"/>
          <w:szCs w:val="22"/>
        </w:rPr>
      </w:pPr>
    </w:p>
    <w:p w:rsidR="00BE132F" w:rsidRDefault="00BE132F" w:rsidP="00BE132F">
      <w:pPr>
        <w:jc w:val="center"/>
        <w:rPr>
          <w:sz w:val="22"/>
          <w:szCs w:val="22"/>
        </w:rPr>
      </w:pPr>
    </w:p>
    <w:p w:rsidR="00BE132F" w:rsidRDefault="00BE132F" w:rsidP="00BE132F">
      <w:pPr>
        <w:jc w:val="center"/>
        <w:rPr>
          <w:sz w:val="22"/>
          <w:szCs w:val="22"/>
        </w:rPr>
      </w:pPr>
    </w:p>
    <w:p w:rsidR="00BE132F" w:rsidRDefault="00BE132F" w:rsidP="00BE132F">
      <w:pPr>
        <w:jc w:val="center"/>
        <w:rPr>
          <w:sz w:val="22"/>
          <w:szCs w:val="22"/>
        </w:rPr>
      </w:pPr>
    </w:p>
    <w:p w:rsidR="00BE132F" w:rsidRPr="00BE132F" w:rsidRDefault="00BE132F" w:rsidP="00BE132F">
      <w:pPr>
        <w:jc w:val="center"/>
        <w:rPr>
          <w:sz w:val="22"/>
          <w:szCs w:val="22"/>
        </w:rPr>
      </w:pPr>
      <w:r w:rsidRPr="00BE132F">
        <w:rPr>
          <w:sz w:val="22"/>
          <w:szCs w:val="22"/>
        </w:rPr>
        <w:t>РОССИЙСКАЯ ФЕДЕРАЦИЯ</w:t>
      </w:r>
    </w:p>
    <w:p w:rsidR="00BE132F" w:rsidRPr="00BE132F" w:rsidRDefault="00BE132F" w:rsidP="00BE132F">
      <w:pPr>
        <w:jc w:val="center"/>
        <w:rPr>
          <w:sz w:val="22"/>
          <w:szCs w:val="22"/>
        </w:rPr>
      </w:pPr>
      <w:r w:rsidRPr="00BE132F">
        <w:rPr>
          <w:sz w:val="22"/>
          <w:szCs w:val="22"/>
        </w:rPr>
        <w:t>РОСТОВСКАЯ ОБЛАСТЬ</w:t>
      </w:r>
    </w:p>
    <w:p w:rsidR="00BE132F" w:rsidRPr="00BE132F" w:rsidRDefault="00BE132F" w:rsidP="00BE132F">
      <w:pPr>
        <w:jc w:val="center"/>
        <w:rPr>
          <w:sz w:val="22"/>
          <w:szCs w:val="22"/>
        </w:rPr>
      </w:pPr>
      <w:r w:rsidRPr="00BE132F">
        <w:rPr>
          <w:sz w:val="22"/>
          <w:szCs w:val="22"/>
        </w:rPr>
        <w:t>ТАРАСОВСКИЙ РАЙОН</w:t>
      </w:r>
    </w:p>
    <w:p w:rsidR="00BE132F" w:rsidRPr="00BE132F" w:rsidRDefault="00BE132F" w:rsidP="00BE132F">
      <w:pPr>
        <w:jc w:val="center"/>
        <w:rPr>
          <w:sz w:val="22"/>
          <w:szCs w:val="22"/>
        </w:rPr>
      </w:pPr>
      <w:r w:rsidRPr="00BE132F">
        <w:rPr>
          <w:sz w:val="22"/>
          <w:szCs w:val="22"/>
        </w:rPr>
        <w:t>МУНИЦИПАЛЬНОЕ ОБРАЗОВАНИЕ</w:t>
      </w:r>
    </w:p>
    <w:p w:rsidR="00BE132F" w:rsidRPr="00BE132F" w:rsidRDefault="00BE132F" w:rsidP="00BE132F">
      <w:pPr>
        <w:jc w:val="center"/>
        <w:rPr>
          <w:sz w:val="22"/>
          <w:szCs w:val="22"/>
        </w:rPr>
      </w:pPr>
      <w:r w:rsidRPr="00BE132F">
        <w:rPr>
          <w:sz w:val="22"/>
          <w:szCs w:val="22"/>
        </w:rPr>
        <w:t>«МИТЯКИНСКОЕ СЕЛЬСКОЕ ПОСЕЛЕНИЕ»</w:t>
      </w:r>
    </w:p>
    <w:p w:rsidR="00BE132F" w:rsidRPr="00BE132F" w:rsidRDefault="00BE132F" w:rsidP="00BE132F">
      <w:pPr>
        <w:jc w:val="center"/>
        <w:rPr>
          <w:sz w:val="22"/>
          <w:szCs w:val="22"/>
        </w:rPr>
      </w:pPr>
    </w:p>
    <w:p w:rsidR="00BE132F" w:rsidRPr="00BE132F" w:rsidRDefault="00BE132F" w:rsidP="00BE132F">
      <w:pPr>
        <w:jc w:val="center"/>
        <w:rPr>
          <w:sz w:val="22"/>
          <w:szCs w:val="22"/>
        </w:rPr>
      </w:pPr>
      <w:r w:rsidRPr="00BE132F">
        <w:rPr>
          <w:sz w:val="22"/>
          <w:szCs w:val="22"/>
        </w:rPr>
        <w:t>АДМИНИСТРАЦИЯ МИТЯКИНСКОГО СЕЛЬСКОГО ПОСЕЛЕНИЯ</w:t>
      </w:r>
    </w:p>
    <w:p w:rsidR="00BE132F" w:rsidRPr="00BE132F" w:rsidRDefault="00BE132F" w:rsidP="00BE132F">
      <w:pPr>
        <w:jc w:val="center"/>
        <w:rPr>
          <w:sz w:val="22"/>
          <w:szCs w:val="22"/>
        </w:rPr>
      </w:pPr>
    </w:p>
    <w:p w:rsidR="00BE132F" w:rsidRPr="00BE132F" w:rsidRDefault="00BE132F" w:rsidP="00BE132F">
      <w:pPr>
        <w:jc w:val="center"/>
        <w:rPr>
          <w:sz w:val="22"/>
          <w:szCs w:val="22"/>
        </w:rPr>
      </w:pPr>
      <w:r w:rsidRPr="00BE132F">
        <w:rPr>
          <w:sz w:val="22"/>
          <w:szCs w:val="22"/>
        </w:rPr>
        <w:t>ПОСТАНОВЛЕНИЕ</w:t>
      </w:r>
    </w:p>
    <w:p w:rsidR="00BE132F" w:rsidRPr="00BE132F" w:rsidRDefault="00BE132F" w:rsidP="00BE132F">
      <w:pPr>
        <w:jc w:val="center"/>
        <w:rPr>
          <w:sz w:val="22"/>
          <w:szCs w:val="22"/>
        </w:rPr>
      </w:pPr>
    </w:p>
    <w:p w:rsidR="00BE132F" w:rsidRPr="00BE132F" w:rsidRDefault="00BE132F" w:rsidP="00BE132F">
      <w:pPr>
        <w:pStyle w:val="a6"/>
        <w:jc w:val="left"/>
        <w:rPr>
          <w:b/>
          <w:bCs/>
          <w:sz w:val="22"/>
          <w:szCs w:val="22"/>
        </w:rPr>
      </w:pPr>
      <w:r w:rsidRPr="00BE132F">
        <w:rPr>
          <w:b/>
          <w:sz w:val="22"/>
          <w:szCs w:val="22"/>
        </w:rPr>
        <w:t xml:space="preserve">  06 апреля 2016                                    №    40                             ст. Митякинская</w:t>
      </w:r>
    </w:p>
    <w:p w:rsidR="00BE132F" w:rsidRPr="00BE132F" w:rsidRDefault="00BE132F" w:rsidP="00BE132F">
      <w:pPr>
        <w:jc w:val="both"/>
        <w:rPr>
          <w:sz w:val="22"/>
          <w:szCs w:val="22"/>
        </w:rPr>
      </w:pPr>
    </w:p>
    <w:p w:rsidR="00BE132F" w:rsidRPr="00BE132F" w:rsidRDefault="00BE132F" w:rsidP="00BE132F">
      <w:pPr>
        <w:jc w:val="center"/>
        <w:rPr>
          <w:sz w:val="22"/>
          <w:szCs w:val="22"/>
        </w:rPr>
      </w:pPr>
      <w:r w:rsidRPr="00BE132F">
        <w:rPr>
          <w:sz w:val="22"/>
          <w:szCs w:val="22"/>
        </w:rPr>
        <w:t>Об отчете об исполнении бюджета</w:t>
      </w:r>
    </w:p>
    <w:p w:rsidR="00BE132F" w:rsidRPr="00BE132F" w:rsidRDefault="00BE132F" w:rsidP="00BE132F">
      <w:pPr>
        <w:jc w:val="center"/>
        <w:rPr>
          <w:sz w:val="22"/>
          <w:szCs w:val="22"/>
        </w:rPr>
      </w:pPr>
      <w:r w:rsidRPr="00BE132F">
        <w:rPr>
          <w:sz w:val="22"/>
          <w:szCs w:val="22"/>
        </w:rPr>
        <w:t>Митякинского сельского поселения Тарасовского района</w:t>
      </w:r>
    </w:p>
    <w:p w:rsidR="00BE132F" w:rsidRPr="00BE132F" w:rsidRDefault="00BE132F" w:rsidP="00BE132F">
      <w:pPr>
        <w:jc w:val="center"/>
        <w:rPr>
          <w:sz w:val="22"/>
          <w:szCs w:val="22"/>
        </w:rPr>
      </w:pPr>
      <w:r w:rsidRPr="00BE132F">
        <w:rPr>
          <w:sz w:val="22"/>
          <w:szCs w:val="22"/>
        </w:rPr>
        <w:t xml:space="preserve">за </w:t>
      </w:r>
      <w:r w:rsidRPr="00BE132F">
        <w:rPr>
          <w:sz w:val="22"/>
          <w:szCs w:val="22"/>
          <w:lang w:val="en-US"/>
        </w:rPr>
        <w:t>I</w:t>
      </w:r>
      <w:r w:rsidRPr="00BE132F">
        <w:rPr>
          <w:sz w:val="22"/>
          <w:szCs w:val="22"/>
        </w:rPr>
        <w:t xml:space="preserve"> квартал 2016 года и о численности муниципальных</w:t>
      </w:r>
    </w:p>
    <w:p w:rsidR="00BE132F" w:rsidRPr="00BE132F" w:rsidRDefault="00BE132F" w:rsidP="00BE132F">
      <w:pPr>
        <w:jc w:val="center"/>
        <w:rPr>
          <w:sz w:val="22"/>
          <w:szCs w:val="22"/>
        </w:rPr>
      </w:pPr>
      <w:r w:rsidRPr="00BE132F">
        <w:rPr>
          <w:sz w:val="22"/>
          <w:szCs w:val="22"/>
        </w:rPr>
        <w:t>служащих,</w:t>
      </w:r>
      <w:r w:rsidRPr="00BE132F">
        <w:rPr>
          <w:rFonts w:ascii="Arial" w:hAnsi="Arial" w:cs="Arial"/>
          <w:sz w:val="22"/>
          <w:szCs w:val="22"/>
        </w:rPr>
        <w:t xml:space="preserve"> </w:t>
      </w:r>
      <w:r w:rsidRPr="00BE132F">
        <w:rPr>
          <w:sz w:val="22"/>
          <w:szCs w:val="22"/>
        </w:rPr>
        <w:t>работников бюджетных</w:t>
      </w:r>
      <w:r w:rsidRPr="00BE132F">
        <w:rPr>
          <w:rFonts w:ascii="Arial" w:hAnsi="Arial" w:cs="Arial"/>
          <w:sz w:val="22"/>
          <w:szCs w:val="22"/>
        </w:rPr>
        <w:t xml:space="preserve"> </w:t>
      </w:r>
      <w:r w:rsidRPr="00BE132F">
        <w:rPr>
          <w:sz w:val="22"/>
          <w:szCs w:val="22"/>
        </w:rPr>
        <w:t>учреждений</w:t>
      </w:r>
      <w:r w:rsidRPr="00BE132F">
        <w:rPr>
          <w:rFonts w:ascii="Arial" w:hAnsi="Arial" w:cs="Arial"/>
          <w:sz w:val="22"/>
          <w:szCs w:val="22"/>
        </w:rPr>
        <w:t xml:space="preserve"> </w:t>
      </w:r>
      <w:r w:rsidRPr="00BE132F">
        <w:rPr>
          <w:sz w:val="22"/>
          <w:szCs w:val="22"/>
        </w:rPr>
        <w:t xml:space="preserve"> Митякинского сельского поселения с указанием фактических затрат на их денежное содержание по состоянию на 01.04.2016 года</w:t>
      </w:r>
    </w:p>
    <w:p w:rsidR="00BE132F" w:rsidRPr="00BE132F" w:rsidRDefault="00BE132F" w:rsidP="00BE132F">
      <w:pPr>
        <w:rPr>
          <w:sz w:val="22"/>
          <w:szCs w:val="22"/>
        </w:rPr>
      </w:pPr>
    </w:p>
    <w:p w:rsidR="00BE132F" w:rsidRPr="00BE132F" w:rsidRDefault="00BE132F" w:rsidP="00BE132F">
      <w:pPr>
        <w:ind w:firstLine="900"/>
        <w:jc w:val="both"/>
        <w:rPr>
          <w:sz w:val="22"/>
          <w:szCs w:val="22"/>
        </w:rPr>
      </w:pPr>
      <w:r w:rsidRPr="00BE132F">
        <w:rPr>
          <w:sz w:val="22"/>
          <w:szCs w:val="22"/>
        </w:rPr>
        <w:t xml:space="preserve">В соответствии со статьей 264.2 Бюджетного кодекса Российской Федерации, статьей 52 Федерального закона от 06.10.2003 № 131 - ФЗ «Об общих принципах организации местного самоуправления в Российской Федерации», статьей 44 решения Собрания депутатов Митякинского сельского поселения от 10.04.2014 № 5 «Об утверждении Положения «О бюджетном процессе в Митякинском сельском поселении» </w:t>
      </w:r>
    </w:p>
    <w:p w:rsidR="00BE132F" w:rsidRPr="00BE132F" w:rsidRDefault="00BE132F" w:rsidP="00BE132F">
      <w:pPr>
        <w:ind w:firstLine="900"/>
        <w:jc w:val="both"/>
        <w:rPr>
          <w:sz w:val="22"/>
          <w:szCs w:val="22"/>
        </w:rPr>
      </w:pPr>
    </w:p>
    <w:p w:rsidR="00BE132F" w:rsidRPr="00BE132F" w:rsidRDefault="00BE132F" w:rsidP="00BE132F">
      <w:pPr>
        <w:ind w:firstLine="900"/>
        <w:jc w:val="center"/>
        <w:rPr>
          <w:sz w:val="22"/>
          <w:szCs w:val="22"/>
        </w:rPr>
      </w:pPr>
      <w:r w:rsidRPr="00BE132F">
        <w:rPr>
          <w:sz w:val="22"/>
          <w:szCs w:val="22"/>
        </w:rPr>
        <w:t>ПОСТАНОВЛЯЮ:</w:t>
      </w:r>
    </w:p>
    <w:p w:rsidR="00BE132F" w:rsidRPr="00BE132F" w:rsidRDefault="00BE132F" w:rsidP="00BE132F">
      <w:pPr>
        <w:ind w:firstLine="900"/>
        <w:jc w:val="center"/>
        <w:rPr>
          <w:sz w:val="22"/>
          <w:szCs w:val="22"/>
        </w:rPr>
      </w:pPr>
    </w:p>
    <w:p w:rsidR="00BE132F" w:rsidRPr="00BE132F" w:rsidRDefault="00BE132F" w:rsidP="00BE132F">
      <w:pPr>
        <w:ind w:firstLine="900"/>
        <w:jc w:val="both"/>
        <w:rPr>
          <w:sz w:val="22"/>
          <w:szCs w:val="22"/>
        </w:rPr>
      </w:pPr>
      <w:r w:rsidRPr="00BE132F">
        <w:rPr>
          <w:sz w:val="22"/>
          <w:szCs w:val="22"/>
        </w:rPr>
        <w:t xml:space="preserve">1. Утвердить отчет об исполнении бюджета Митякинского сельского поселения Тарасовского района за </w:t>
      </w:r>
      <w:r w:rsidRPr="00BE132F">
        <w:rPr>
          <w:sz w:val="22"/>
          <w:szCs w:val="22"/>
          <w:lang w:val="en-US"/>
        </w:rPr>
        <w:t>I</w:t>
      </w:r>
      <w:r w:rsidRPr="00BE132F">
        <w:rPr>
          <w:sz w:val="22"/>
          <w:szCs w:val="22"/>
        </w:rPr>
        <w:t xml:space="preserve"> квартал 2016 года по доходам в сумме 2 665,9 тыс. рублей, по расходам в сумме 1 436,6 тыс. рублей с превышением  доходов над расходами (профицит бюджета) в сумме 1 229,3 тыс. рублей.</w:t>
      </w:r>
    </w:p>
    <w:p w:rsidR="00BE132F" w:rsidRPr="00BE132F" w:rsidRDefault="00BE132F" w:rsidP="00BE132F">
      <w:pPr>
        <w:ind w:firstLine="900"/>
        <w:jc w:val="both"/>
        <w:rPr>
          <w:sz w:val="22"/>
          <w:szCs w:val="22"/>
        </w:rPr>
      </w:pPr>
      <w:r w:rsidRPr="00BE132F">
        <w:rPr>
          <w:sz w:val="22"/>
          <w:szCs w:val="22"/>
        </w:rPr>
        <w:t xml:space="preserve">Определить, что держателем оригинала отчета об исполнении бюджета Митякинского сельского поселения Тарасовского района за </w:t>
      </w:r>
      <w:r w:rsidRPr="00BE132F">
        <w:rPr>
          <w:sz w:val="22"/>
          <w:szCs w:val="22"/>
          <w:lang w:val="en-US"/>
        </w:rPr>
        <w:t>I</w:t>
      </w:r>
      <w:r w:rsidRPr="00BE132F">
        <w:rPr>
          <w:sz w:val="22"/>
          <w:szCs w:val="22"/>
        </w:rPr>
        <w:t xml:space="preserve"> квартал 2016 года является сектор экономики и финансов Администрации Митякинского сельского поселения.</w:t>
      </w:r>
    </w:p>
    <w:p w:rsidR="00BE132F" w:rsidRPr="00BE132F" w:rsidRDefault="00BE132F" w:rsidP="00BE132F">
      <w:pPr>
        <w:ind w:firstLine="900"/>
        <w:jc w:val="both"/>
        <w:rPr>
          <w:sz w:val="22"/>
          <w:szCs w:val="22"/>
        </w:rPr>
      </w:pPr>
      <w:r w:rsidRPr="00BE132F">
        <w:rPr>
          <w:sz w:val="22"/>
          <w:szCs w:val="22"/>
        </w:rPr>
        <w:t xml:space="preserve">2. В целях информирования населения поселения опубликовать сведения о ходе исполнения бюджета Митякинского сельского поселения Тарасовского района за </w:t>
      </w:r>
      <w:r w:rsidRPr="00BE132F">
        <w:rPr>
          <w:sz w:val="22"/>
          <w:szCs w:val="22"/>
          <w:lang w:val="en-US"/>
        </w:rPr>
        <w:t>I</w:t>
      </w:r>
      <w:r w:rsidRPr="00BE132F">
        <w:rPr>
          <w:sz w:val="22"/>
          <w:szCs w:val="22"/>
        </w:rPr>
        <w:t xml:space="preserve"> квартал 2016 года согласно приложению № 1 к настоящему постановлению и сведения о численности муниципальных служащих, работников муниципальных бюджетных</w:t>
      </w:r>
      <w:r w:rsidRPr="00BE132F">
        <w:rPr>
          <w:rFonts w:ascii="Arial" w:hAnsi="Arial" w:cs="Arial"/>
          <w:sz w:val="22"/>
          <w:szCs w:val="22"/>
        </w:rPr>
        <w:t xml:space="preserve"> </w:t>
      </w:r>
      <w:r w:rsidRPr="00BE132F">
        <w:rPr>
          <w:sz w:val="22"/>
          <w:szCs w:val="22"/>
        </w:rPr>
        <w:t>учреждений</w:t>
      </w:r>
      <w:r w:rsidRPr="00BE132F">
        <w:rPr>
          <w:rFonts w:ascii="Arial" w:hAnsi="Arial" w:cs="Arial"/>
          <w:sz w:val="22"/>
          <w:szCs w:val="22"/>
        </w:rPr>
        <w:t xml:space="preserve"> </w:t>
      </w:r>
      <w:r w:rsidRPr="00BE132F">
        <w:rPr>
          <w:sz w:val="22"/>
          <w:szCs w:val="22"/>
        </w:rPr>
        <w:t xml:space="preserve"> Митякинского сельского поселения с указанием фактических затрат на их денежное содержание по состоянию на 01.04.2016 года согласно приложению №2 к настоящему постановлению.</w:t>
      </w:r>
    </w:p>
    <w:p w:rsidR="00BE132F" w:rsidRPr="00BE132F" w:rsidRDefault="00BE132F" w:rsidP="00BE132F">
      <w:pPr>
        <w:ind w:firstLine="900"/>
        <w:jc w:val="both"/>
        <w:rPr>
          <w:sz w:val="22"/>
          <w:szCs w:val="22"/>
        </w:rPr>
      </w:pPr>
      <w:r w:rsidRPr="00BE132F">
        <w:rPr>
          <w:sz w:val="22"/>
          <w:szCs w:val="22"/>
        </w:rPr>
        <w:t xml:space="preserve">3. Направить настоящее постановление и отчет об исполнении бюджета поселения за </w:t>
      </w:r>
      <w:r w:rsidRPr="00BE132F">
        <w:rPr>
          <w:sz w:val="22"/>
          <w:szCs w:val="22"/>
          <w:lang w:val="en-US"/>
        </w:rPr>
        <w:t>I</w:t>
      </w:r>
      <w:r w:rsidRPr="00BE132F">
        <w:rPr>
          <w:sz w:val="22"/>
          <w:szCs w:val="22"/>
        </w:rPr>
        <w:t xml:space="preserve"> квартал 2016 года в Собрание депутатов Митякинского сельского поселения.</w:t>
      </w:r>
    </w:p>
    <w:p w:rsidR="00BE132F" w:rsidRPr="00BE132F" w:rsidRDefault="00BE132F" w:rsidP="00BE132F">
      <w:pPr>
        <w:autoSpaceDE w:val="0"/>
        <w:autoSpaceDN w:val="0"/>
        <w:adjustRightInd w:val="0"/>
        <w:ind w:firstLine="900"/>
        <w:jc w:val="both"/>
        <w:rPr>
          <w:sz w:val="22"/>
          <w:szCs w:val="22"/>
        </w:rPr>
      </w:pPr>
      <w:r w:rsidRPr="00BE132F">
        <w:rPr>
          <w:sz w:val="22"/>
          <w:szCs w:val="22"/>
        </w:rPr>
        <w:t>4. Настоящее постановление вступает в силу со дня его официального обнародования.</w:t>
      </w:r>
    </w:p>
    <w:p w:rsidR="00BE132F" w:rsidRPr="00BE132F" w:rsidRDefault="00BE132F" w:rsidP="00BE132F">
      <w:pPr>
        <w:autoSpaceDE w:val="0"/>
        <w:autoSpaceDN w:val="0"/>
        <w:adjustRightInd w:val="0"/>
        <w:ind w:firstLine="900"/>
        <w:jc w:val="both"/>
        <w:rPr>
          <w:sz w:val="22"/>
          <w:szCs w:val="22"/>
        </w:rPr>
      </w:pPr>
      <w:r w:rsidRPr="00BE132F">
        <w:rPr>
          <w:sz w:val="22"/>
          <w:szCs w:val="22"/>
        </w:rPr>
        <w:t>5. Контроль за выполнением постановления возложить на заведующего сектором экономики и финансов Администрации Митякинского сельского поселения (Косоротова М.О.).</w:t>
      </w:r>
    </w:p>
    <w:p w:rsidR="00BE132F" w:rsidRPr="00BE132F" w:rsidRDefault="00BE132F" w:rsidP="00BE132F">
      <w:pPr>
        <w:autoSpaceDE w:val="0"/>
        <w:autoSpaceDN w:val="0"/>
        <w:adjustRightInd w:val="0"/>
        <w:rPr>
          <w:sz w:val="22"/>
          <w:szCs w:val="22"/>
        </w:rPr>
      </w:pPr>
    </w:p>
    <w:p w:rsidR="00BE132F" w:rsidRPr="00BE132F" w:rsidRDefault="00BE132F" w:rsidP="00BE132F">
      <w:pPr>
        <w:autoSpaceDE w:val="0"/>
        <w:autoSpaceDN w:val="0"/>
        <w:adjustRightInd w:val="0"/>
        <w:rPr>
          <w:b/>
          <w:sz w:val="22"/>
          <w:szCs w:val="22"/>
        </w:rPr>
      </w:pPr>
      <w:r w:rsidRPr="00BE132F">
        <w:rPr>
          <w:sz w:val="22"/>
          <w:szCs w:val="22"/>
        </w:rPr>
        <w:t>Глава Митякинского сельского поселения</w:t>
      </w:r>
      <w:r w:rsidRPr="00BE132F">
        <w:rPr>
          <w:sz w:val="22"/>
          <w:szCs w:val="22"/>
        </w:rPr>
        <w:tab/>
      </w:r>
      <w:r w:rsidRPr="00BE132F">
        <w:rPr>
          <w:sz w:val="22"/>
          <w:szCs w:val="22"/>
        </w:rPr>
        <w:tab/>
      </w:r>
      <w:r w:rsidRPr="00BE132F">
        <w:rPr>
          <w:sz w:val="22"/>
          <w:szCs w:val="22"/>
        </w:rPr>
        <w:tab/>
      </w:r>
      <w:r w:rsidRPr="00BE132F">
        <w:rPr>
          <w:sz w:val="22"/>
          <w:szCs w:val="22"/>
        </w:rPr>
        <w:tab/>
        <w:t>С.И. Куркин</w:t>
      </w:r>
      <w:r w:rsidRPr="00BE132F">
        <w:rPr>
          <w:sz w:val="22"/>
          <w:szCs w:val="22"/>
        </w:rPr>
        <w:br w:type="page"/>
      </w:r>
    </w:p>
    <w:p w:rsidR="00BE132F" w:rsidRPr="00BE132F" w:rsidRDefault="00BE132F" w:rsidP="00BE132F">
      <w:pPr>
        <w:pStyle w:val="1"/>
        <w:spacing w:line="235" w:lineRule="auto"/>
        <w:ind w:firstLine="6660"/>
        <w:rPr>
          <w:b w:val="0"/>
          <w:bCs w:val="0"/>
          <w:sz w:val="22"/>
          <w:szCs w:val="22"/>
        </w:rPr>
      </w:pPr>
      <w:r w:rsidRPr="00BE132F">
        <w:rPr>
          <w:b w:val="0"/>
          <w:bCs w:val="0"/>
          <w:sz w:val="22"/>
          <w:szCs w:val="22"/>
        </w:rPr>
        <w:lastRenderedPageBreak/>
        <w:t>Приложение № 1</w:t>
      </w:r>
    </w:p>
    <w:p w:rsidR="00BE132F" w:rsidRPr="00BE132F" w:rsidRDefault="00BE132F" w:rsidP="00BE132F">
      <w:pPr>
        <w:ind w:firstLine="6660"/>
        <w:jc w:val="center"/>
        <w:rPr>
          <w:sz w:val="22"/>
          <w:szCs w:val="22"/>
        </w:rPr>
      </w:pPr>
      <w:r w:rsidRPr="00BE132F">
        <w:rPr>
          <w:sz w:val="22"/>
          <w:szCs w:val="22"/>
        </w:rPr>
        <w:t>к постановлению</w:t>
      </w:r>
    </w:p>
    <w:p w:rsidR="00BE132F" w:rsidRPr="00BE132F" w:rsidRDefault="00BE132F" w:rsidP="00BE132F">
      <w:pPr>
        <w:ind w:left="6660"/>
        <w:jc w:val="center"/>
        <w:rPr>
          <w:sz w:val="22"/>
          <w:szCs w:val="22"/>
        </w:rPr>
      </w:pPr>
      <w:r w:rsidRPr="00BE132F">
        <w:rPr>
          <w:sz w:val="22"/>
          <w:szCs w:val="22"/>
        </w:rPr>
        <w:t xml:space="preserve">Администрации Митякинского  сельского поселения </w:t>
      </w:r>
    </w:p>
    <w:p w:rsidR="00BE132F" w:rsidRPr="00BE132F" w:rsidRDefault="00BE132F" w:rsidP="00BE132F">
      <w:pPr>
        <w:ind w:firstLine="6660"/>
        <w:jc w:val="center"/>
        <w:rPr>
          <w:b/>
          <w:bCs/>
          <w:sz w:val="22"/>
          <w:szCs w:val="22"/>
        </w:rPr>
      </w:pPr>
      <w:r w:rsidRPr="00BE132F">
        <w:rPr>
          <w:sz w:val="22"/>
          <w:szCs w:val="22"/>
        </w:rPr>
        <w:t>от  06.04.2016 №40</w:t>
      </w:r>
    </w:p>
    <w:p w:rsidR="00BE132F" w:rsidRPr="00BE132F" w:rsidRDefault="00BE132F" w:rsidP="00BE132F">
      <w:pPr>
        <w:pStyle w:val="1"/>
        <w:spacing w:line="235" w:lineRule="auto"/>
        <w:rPr>
          <w:b w:val="0"/>
          <w:sz w:val="22"/>
          <w:szCs w:val="22"/>
        </w:rPr>
      </w:pPr>
      <w:r w:rsidRPr="00BE132F">
        <w:rPr>
          <w:b w:val="0"/>
          <w:sz w:val="22"/>
          <w:szCs w:val="22"/>
        </w:rPr>
        <w:t>СВЕДЕНИЯ</w:t>
      </w:r>
    </w:p>
    <w:p w:rsidR="00BE132F" w:rsidRPr="00BE132F" w:rsidRDefault="00BE132F" w:rsidP="00BE132F">
      <w:pPr>
        <w:pStyle w:val="1"/>
        <w:spacing w:line="235" w:lineRule="auto"/>
        <w:rPr>
          <w:b w:val="0"/>
          <w:sz w:val="22"/>
          <w:szCs w:val="22"/>
        </w:rPr>
      </w:pPr>
      <w:r w:rsidRPr="00BE132F">
        <w:rPr>
          <w:b w:val="0"/>
          <w:sz w:val="22"/>
          <w:szCs w:val="22"/>
        </w:rPr>
        <w:t xml:space="preserve">о ходе исполнения бюджета Митякинского сельского поселения Тарасовского района за </w:t>
      </w:r>
      <w:r w:rsidRPr="00BE132F">
        <w:rPr>
          <w:b w:val="0"/>
          <w:sz w:val="22"/>
          <w:szCs w:val="22"/>
          <w:lang w:val="en-US"/>
        </w:rPr>
        <w:t>I</w:t>
      </w:r>
      <w:r w:rsidRPr="00BE132F">
        <w:rPr>
          <w:b w:val="0"/>
          <w:sz w:val="22"/>
          <w:szCs w:val="22"/>
        </w:rPr>
        <w:t xml:space="preserve"> квартал 2016 года</w:t>
      </w:r>
    </w:p>
    <w:p w:rsidR="00BE132F" w:rsidRPr="00BE132F" w:rsidRDefault="00BE132F" w:rsidP="00BE132F">
      <w:pPr>
        <w:jc w:val="center"/>
        <w:rPr>
          <w:sz w:val="22"/>
          <w:szCs w:val="22"/>
        </w:rPr>
      </w:pPr>
    </w:p>
    <w:p w:rsidR="00BE132F" w:rsidRPr="00BE132F" w:rsidRDefault="00BE132F" w:rsidP="00BE132F">
      <w:pPr>
        <w:ind w:firstLine="709"/>
        <w:jc w:val="both"/>
        <w:rPr>
          <w:sz w:val="22"/>
          <w:szCs w:val="22"/>
        </w:rPr>
      </w:pPr>
      <w:r w:rsidRPr="00BE132F">
        <w:rPr>
          <w:sz w:val="22"/>
          <w:szCs w:val="22"/>
        </w:rPr>
        <w:t xml:space="preserve">Исполнение бюджета Митякинского сельского поселения Тарасовского района за </w:t>
      </w:r>
      <w:r w:rsidRPr="00BE132F">
        <w:rPr>
          <w:sz w:val="22"/>
          <w:szCs w:val="22"/>
          <w:lang w:val="en-US"/>
        </w:rPr>
        <w:t>I</w:t>
      </w:r>
      <w:r w:rsidRPr="00BE132F">
        <w:rPr>
          <w:sz w:val="22"/>
          <w:szCs w:val="22"/>
        </w:rPr>
        <w:t xml:space="preserve"> квартал 2016 года составило по доходам в сумме 2 665,9 тыс. рублей, или 28,3 процента к годовому плану и по расходам в сумме 1 436,6 тыс. рублей, или 15,2 процента. Профицит по итогам </w:t>
      </w:r>
      <w:r w:rsidRPr="00BE132F">
        <w:rPr>
          <w:sz w:val="22"/>
          <w:szCs w:val="22"/>
          <w:lang w:val="en-US"/>
        </w:rPr>
        <w:t>I</w:t>
      </w:r>
      <w:r w:rsidRPr="00BE132F">
        <w:rPr>
          <w:sz w:val="22"/>
          <w:szCs w:val="22"/>
        </w:rPr>
        <w:t xml:space="preserve"> квартала 2016 года составил 1 229,3 тыс. рублей. </w:t>
      </w:r>
    </w:p>
    <w:p w:rsidR="00BE132F" w:rsidRPr="00BE132F" w:rsidRDefault="00BE132F" w:rsidP="00BE132F">
      <w:pPr>
        <w:spacing w:line="235" w:lineRule="auto"/>
        <w:ind w:firstLine="900"/>
        <w:jc w:val="both"/>
        <w:rPr>
          <w:sz w:val="22"/>
          <w:szCs w:val="22"/>
        </w:rPr>
      </w:pPr>
      <w:r w:rsidRPr="00BE132F">
        <w:rPr>
          <w:sz w:val="22"/>
          <w:szCs w:val="22"/>
        </w:rPr>
        <w:t xml:space="preserve">Показатели бюджета поселения за </w:t>
      </w:r>
      <w:r w:rsidRPr="00BE132F">
        <w:rPr>
          <w:sz w:val="22"/>
          <w:szCs w:val="22"/>
          <w:lang w:val="en-US"/>
        </w:rPr>
        <w:t>I</w:t>
      </w:r>
      <w:r w:rsidRPr="00BE132F">
        <w:rPr>
          <w:sz w:val="22"/>
          <w:szCs w:val="22"/>
        </w:rPr>
        <w:t xml:space="preserve"> квартал 2016 года прилагаются.</w:t>
      </w:r>
    </w:p>
    <w:p w:rsidR="00BE132F" w:rsidRPr="00BE132F" w:rsidRDefault="00BE132F" w:rsidP="00BE132F">
      <w:pPr>
        <w:ind w:firstLine="709"/>
        <w:jc w:val="both"/>
        <w:rPr>
          <w:sz w:val="22"/>
          <w:szCs w:val="22"/>
        </w:rPr>
      </w:pPr>
      <w:r w:rsidRPr="00BE132F">
        <w:rPr>
          <w:sz w:val="22"/>
          <w:szCs w:val="22"/>
        </w:rPr>
        <w:t>Налоговые и неналоговые доходы бюджета поселения исполнены в сумме 1 309,1 тыс. рублей или 25,5 процентов к годовым плановым назначениям.</w:t>
      </w:r>
    </w:p>
    <w:p w:rsidR="00BE132F" w:rsidRPr="00BE132F" w:rsidRDefault="00BE132F" w:rsidP="00BE132F">
      <w:pPr>
        <w:ind w:firstLine="709"/>
        <w:jc w:val="both"/>
        <w:rPr>
          <w:sz w:val="22"/>
          <w:szCs w:val="22"/>
        </w:rPr>
      </w:pPr>
      <w:r w:rsidRPr="00BE132F">
        <w:rPr>
          <w:sz w:val="22"/>
          <w:szCs w:val="22"/>
        </w:rPr>
        <w:t xml:space="preserve"> По сравнению с аналогичным периодом прошлого года объем поступлений налоговых и неналоговых доходов уменьшился на 249,9 тыс. рублей или на 17,1 процента.</w:t>
      </w:r>
    </w:p>
    <w:p w:rsidR="00BE132F" w:rsidRPr="00BE132F" w:rsidRDefault="00BE132F" w:rsidP="00BE132F">
      <w:pPr>
        <w:ind w:firstLine="900"/>
        <w:jc w:val="both"/>
        <w:rPr>
          <w:sz w:val="22"/>
          <w:szCs w:val="22"/>
        </w:rPr>
      </w:pPr>
      <w:r w:rsidRPr="00BE132F">
        <w:rPr>
          <w:sz w:val="22"/>
          <w:szCs w:val="22"/>
        </w:rPr>
        <w:t>Наибольший удельный вес в их структуре занимают доходы от Акцизов по подакцизным товарам (продукции) производимым на территории РФ – 486,0 тыс. рублей или 37,1 процента, по земельному налогу – 408,2 тыс. рублей  31,2 процента.</w:t>
      </w:r>
    </w:p>
    <w:p w:rsidR="00BE132F" w:rsidRPr="00BE132F" w:rsidRDefault="00BE132F" w:rsidP="00BE132F">
      <w:pPr>
        <w:ind w:firstLine="900"/>
        <w:jc w:val="both"/>
        <w:rPr>
          <w:sz w:val="22"/>
          <w:szCs w:val="22"/>
        </w:rPr>
      </w:pPr>
      <w:r w:rsidRPr="00BE132F">
        <w:rPr>
          <w:sz w:val="22"/>
          <w:szCs w:val="22"/>
        </w:rPr>
        <w:t>Анализ поступления налоговых и неналоговых доходов приведен в следующей таблице:</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843"/>
        <w:gridCol w:w="2126"/>
        <w:gridCol w:w="2126"/>
      </w:tblGrid>
      <w:tr w:rsidR="00BE132F" w:rsidRPr="00BE132F" w:rsidTr="00BE132F">
        <w:trPr>
          <w:trHeight w:val="255"/>
        </w:trPr>
        <w:tc>
          <w:tcPr>
            <w:tcW w:w="3701" w:type="dxa"/>
            <w:vMerge w:val="restart"/>
            <w:shd w:val="clear" w:color="auto" w:fill="auto"/>
            <w:vAlign w:val="center"/>
          </w:tcPr>
          <w:p w:rsidR="00BE132F" w:rsidRPr="00BE132F" w:rsidRDefault="00BE132F" w:rsidP="00BE132F">
            <w:pPr>
              <w:jc w:val="center"/>
              <w:rPr>
                <w:sz w:val="22"/>
                <w:szCs w:val="22"/>
              </w:rPr>
            </w:pPr>
            <w:r w:rsidRPr="00BE132F">
              <w:rPr>
                <w:sz w:val="22"/>
                <w:szCs w:val="22"/>
              </w:rPr>
              <w:t xml:space="preserve">Наименование </w:t>
            </w:r>
          </w:p>
        </w:tc>
        <w:tc>
          <w:tcPr>
            <w:tcW w:w="3969" w:type="dxa"/>
            <w:gridSpan w:val="2"/>
            <w:shd w:val="clear" w:color="auto" w:fill="auto"/>
            <w:noWrap/>
            <w:vAlign w:val="bottom"/>
          </w:tcPr>
          <w:p w:rsidR="00BE132F" w:rsidRPr="00BE132F" w:rsidRDefault="00BE132F" w:rsidP="00BE132F">
            <w:pPr>
              <w:jc w:val="center"/>
              <w:rPr>
                <w:sz w:val="22"/>
                <w:szCs w:val="22"/>
              </w:rPr>
            </w:pPr>
            <w:r w:rsidRPr="00BE132F">
              <w:rPr>
                <w:sz w:val="22"/>
                <w:szCs w:val="22"/>
              </w:rPr>
              <w:t>2016г.</w:t>
            </w:r>
          </w:p>
        </w:tc>
        <w:tc>
          <w:tcPr>
            <w:tcW w:w="2126" w:type="dxa"/>
            <w:vMerge w:val="restart"/>
            <w:shd w:val="clear" w:color="auto" w:fill="auto"/>
            <w:vAlign w:val="center"/>
          </w:tcPr>
          <w:p w:rsidR="00BE132F" w:rsidRPr="00BE132F" w:rsidRDefault="00BE132F" w:rsidP="00BE132F">
            <w:pPr>
              <w:jc w:val="center"/>
              <w:rPr>
                <w:sz w:val="22"/>
                <w:szCs w:val="22"/>
              </w:rPr>
            </w:pPr>
            <w:r w:rsidRPr="00BE132F">
              <w:rPr>
                <w:sz w:val="22"/>
                <w:szCs w:val="22"/>
              </w:rPr>
              <w:t>% исполнения 2016 г.</w:t>
            </w:r>
          </w:p>
        </w:tc>
      </w:tr>
      <w:tr w:rsidR="00BE132F" w:rsidRPr="00BE132F" w:rsidTr="00BE132F">
        <w:trPr>
          <w:trHeight w:val="654"/>
        </w:trPr>
        <w:tc>
          <w:tcPr>
            <w:tcW w:w="3701" w:type="dxa"/>
            <w:vMerge/>
            <w:tcBorders>
              <w:bottom w:val="single" w:sz="4" w:space="0" w:color="auto"/>
            </w:tcBorders>
            <w:vAlign w:val="center"/>
          </w:tcPr>
          <w:p w:rsidR="00BE132F" w:rsidRPr="00BE132F" w:rsidRDefault="00BE132F" w:rsidP="00BE132F">
            <w:pPr>
              <w:rPr>
                <w:sz w:val="22"/>
                <w:szCs w:val="22"/>
              </w:rPr>
            </w:pPr>
          </w:p>
        </w:tc>
        <w:tc>
          <w:tcPr>
            <w:tcW w:w="1843" w:type="dxa"/>
            <w:tcBorders>
              <w:bottom w:val="single" w:sz="4" w:space="0" w:color="auto"/>
            </w:tcBorders>
            <w:shd w:val="clear" w:color="auto" w:fill="auto"/>
            <w:vAlign w:val="center"/>
          </w:tcPr>
          <w:p w:rsidR="00BE132F" w:rsidRPr="00BE132F" w:rsidRDefault="00BE132F" w:rsidP="00BE132F">
            <w:pPr>
              <w:jc w:val="center"/>
              <w:rPr>
                <w:sz w:val="22"/>
                <w:szCs w:val="22"/>
              </w:rPr>
            </w:pPr>
            <w:r w:rsidRPr="00BE132F">
              <w:rPr>
                <w:sz w:val="22"/>
                <w:szCs w:val="22"/>
              </w:rPr>
              <w:t xml:space="preserve">План </w:t>
            </w:r>
          </w:p>
        </w:tc>
        <w:tc>
          <w:tcPr>
            <w:tcW w:w="2126" w:type="dxa"/>
            <w:tcBorders>
              <w:bottom w:val="single" w:sz="4" w:space="0" w:color="auto"/>
            </w:tcBorders>
            <w:shd w:val="clear" w:color="auto" w:fill="auto"/>
            <w:vAlign w:val="center"/>
          </w:tcPr>
          <w:p w:rsidR="00BE132F" w:rsidRPr="00BE132F" w:rsidRDefault="00BE132F" w:rsidP="00BE132F">
            <w:pPr>
              <w:jc w:val="center"/>
              <w:rPr>
                <w:sz w:val="22"/>
                <w:szCs w:val="22"/>
              </w:rPr>
            </w:pPr>
            <w:r w:rsidRPr="00BE132F">
              <w:rPr>
                <w:sz w:val="22"/>
                <w:szCs w:val="22"/>
              </w:rPr>
              <w:t>Факт</w:t>
            </w:r>
          </w:p>
        </w:tc>
        <w:tc>
          <w:tcPr>
            <w:tcW w:w="2126" w:type="dxa"/>
            <w:vMerge/>
            <w:tcBorders>
              <w:bottom w:val="single" w:sz="4" w:space="0" w:color="auto"/>
            </w:tcBorders>
            <w:vAlign w:val="center"/>
          </w:tcPr>
          <w:p w:rsidR="00BE132F" w:rsidRPr="00BE132F" w:rsidRDefault="00BE132F" w:rsidP="00BE132F">
            <w:pPr>
              <w:rPr>
                <w:sz w:val="22"/>
                <w:szCs w:val="22"/>
              </w:rPr>
            </w:pPr>
          </w:p>
        </w:tc>
      </w:tr>
      <w:tr w:rsidR="00BE132F" w:rsidRPr="00BE132F" w:rsidTr="00BE132F">
        <w:trPr>
          <w:trHeight w:val="435"/>
        </w:trPr>
        <w:tc>
          <w:tcPr>
            <w:tcW w:w="3701" w:type="dxa"/>
            <w:shd w:val="clear" w:color="000000" w:fill="CCFFCC"/>
            <w:noWrap/>
            <w:vAlign w:val="bottom"/>
          </w:tcPr>
          <w:p w:rsidR="00BE132F" w:rsidRPr="00BE132F" w:rsidRDefault="00BE132F" w:rsidP="00BE132F">
            <w:pPr>
              <w:rPr>
                <w:b/>
                <w:bCs/>
                <w:sz w:val="22"/>
                <w:szCs w:val="22"/>
              </w:rPr>
            </w:pPr>
            <w:r w:rsidRPr="00BE132F">
              <w:rPr>
                <w:b/>
                <w:bCs/>
                <w:sz w:val="22"/>
                <w:szCs w:val="22"/>
              </w:rPr>
              <w:t>НАЛОГОВЫЕ И НЕНАЛОГОВЫЕ ДОХОДЫ</w:t>
            </w:r>
            <w:r w:rsidRPr="00BE132F">
              <w:rPr>
                <w:sz w:val="22"/>
                <w:szCs w:val="22"/>
              </w:rPr>
              <w:t>, в т.ч.</w:t>
            </w:r>
          </w:p>
        </w:tc>
        <w:tc>
          <w:tcPr>
            <w:tcW w:w="1843" w:type="dxa"/>
            <w:shd w:val="clear" w:color="000000" w:fill="CCFFCC"/>
            <w:noWrap/>
            <w:vAlign w:val="bottom"/>
          </w:tcPr>
          <w:p w:rsidR="00BE132F" w:rsidRPr="00BE132F" w:rsidRDefault="00BE132F" w:rsidP="00BE132F">
            <w:pPr>
              <w:jc w:val="right"/>
              <w:rPr>
                <w:b/>
                <w:bCs/>
                <w:sz w:val="22"/>
                <w:szCs w:val="22"/>
              </w:rPr>
            </w:pPr>
            <w:r w:rsidRPr="00BE132F">
              <w:rPr>
                <w:b/>
                <w:bCs/>
                <w:sz w:val="22"/>
                <w:szCs w:val="22"/>
              </w:rPr>
              <w:t>5137,7</w:t>
            </w:r>
          </w:p>
        </w:tc>
        <w:tc>
          <w:tcPr>
            <w:tcW w:w="2126" w:type="dxa"/>
            <w:shd w:val="clear" w:color="000000" w:fill="CCFFCC"/>
            <w:noWrap/>
            <w:vAlign w:val="bottom"/>
          </w:tcPr>
          <w:p w:rsidR="00BE132F" w:rsidRPr="00BE132F" w:rsidRDefault="00BE132F" w:rsidP="00BE132F">
            <w:pPr>
              <w:jc w:val="right"/>
              <w:rPr>
                <w:b/>
                <w:bCs/>
                <w:sz w:val="22"/>
                <w:szCs w:val="22"/>
              </w:rPr>
            </w:pPr>
            <w:r w:rsidRPr="00BE132F">
              <w:rPr>
                <w:b/>
                <w:bCs/>
                <w:sz w:val="22"/>
                <w:szCs w:val="22"/>
              </w:rPr>
              <w:t>1309,1</w:t>
            </w:r>
          </w:p>
        </w:tc>
        <w:tc>
          <w:tcPr>
            <w:tcW w:w="2126" w:type="dxa"/>
            <w:shd w:val="clear" w:color="000000" w:fill="CCFFCC"/>
            <w:noWrap/>
            <w:vAlign w:val="bottom"/>
          </w:tcPr>
          <w:p w:rsidR="00BE132F" w:rsidRPr="00BE132F" w:rsidRDefault="00BE132F" w:rsidP="00BE132F">
            <w:pPr>
              <w:jc w:val="right"/>
              <w:rPr>
                <w:b/>
                <w:sz w:val="22"/>
                <w:szCs w:val="22"/>
              </w:rPr>
            </w:pPr>
            <w:r w:rsidRPr="00BE132F">
              <w:rPr>
                <w:b/>
                <w:sz w:val="22"/>
                <w:szCs w:val="22"/>
              </w:rPr>
              <w:t>25,5</w:t>
            </w:r>
          </w:p>
        </w:tc>
      </w:tr>
      <w:tr w:rsidR="00BE132F" w:rsidRPr="00BE132F" w:rsidTr="00BE132F">
        <w:trPr>
          <w:trHeight w:val="315"/>
        </w:trPr>
        <w:tc>
          <w:tcPr>
            <w:tcW w:w="3701" w:type="dxa"/>
            <w:shd w:val="clear" w:color="000000" w:fill="CCFFCC"/>
            <w:noWrap/>
            <w:vAlign w:val="bottom"/>
          </w:tcPr>
          <w:p w:rsidR="00BE132F" w:rsidRPr="00BE132F" w:rsidRDefault="00BE132F" w:rsidP="00BE132F">
            <w:pPr>
              <w:rPr>
                <w:b/>
                <w:bCs/>
                <w:sz w:val="22"/>
                <w:szCs w:val="22"/>
              </w:rPr>
            </w:pPr>
            <w:r w:rsidRPr="00BE132F">
              <w:rPr>
                <w:b/>
                <w:bCs/>
                <w:sz w:val="22"/>
                <w:szCs w:val="22"/>
              </w:rPr>
              <w:t>НАЛОГОВЫЕ ДОХОДЫ</w:t>
            </w:r>
            <w:r w:rsidRPr="00BE132F">
              <w:rPr>
                <w:sz w:val="22"/>
                <w:szCs w:val="22"/>
              </w:rPr>
              <w:t>, из них</w:t>
            </w:r>
          </w:p>
        </w:tc>
        <w:tc>
          <w:tcPr>
            <w:tcW w:w="1843" w:type="dxa"/>
            <w:shd w:val="clear" w:color="000000" w:fill="CCFFCC"/>
            <w:noWrap/>
            <w:vAlign w:val="bottom"/>
          </w:tcPr>
          <w:p w:rsidR="00BE132F" w:rsidRPr="00BE132F" w:rsidRDefault="00BE132F" w:rsidP="00BE132F">
            <w:pPr>
              <w:jc w:val="right"/>
              <w:rPr>
                <w:b/>
                <w:bCs/>
                <w:sz w:val="22"/>
                <w:szCs w:val="22"/>
              </w:rPr>
            </w:pPr>
            <w:r w:rsidRPr="00BE132F">
              <w:rPr>
                <w:b/>
                <w:bCs/>
                <w:sz w:val="22"/>
                <w:szCs w:val="22"/>
              </w:rPr>
              <w:t>4724,0</w:t>
            </w:r>
          </w:p>
        </w:tc>
        <w:tc>
          <w:tcPr>
            <w:tcW w:w="2126" w:type="dxa"/>
            <w:shd w:val="clear" w:color="000000" w:fill="CCFFCC"/>
            <w:noWrap/>
            <w:vAlign w:val="bottom"/>
          </w:tcPr>
          <w:p w:rsidR="00BE132F" w:rsidRPr="00BE132F" w:rsidRDefault="00BE132F" w:rsidP="00BE132F">
            <w:pPr>
              <w:jc w:val="right"/>
              <w:rPr>
                <w:b/>
                <w:bCs/>
                <w:sz w:val="22"/>
                <w:szCs w:val="22"/>
              </w:rPr>
            </w:pPr>
            <w:r w:rsidRPr="00BE132F">
              <w:rPr>
                <w:b/>
                <w:bCs/>
                <w:sz w:val="22"/>
                <w:szCs w:val="22"/>
              </w:rPr>
              <w:t>1302,0</w:t>
            </w:r>
          </w:p>
        </w:tc>
        <w:tc>
          <w:tcPr>
            <w:tcW w:w="2126" w:type="dxa"/>
            <w:shd w:val="clear" w:color="000000" w:fill="CCFFCC"/>
            <w:noWrap/>
            <w:vAlign w:val="bottom"/>
          </w:tcPr>
          <w:p w:rsidR="00BE132F" w:rsidRPr="00BE132F" w:rsidRDefault="00BE132F" w:rsidP="00BE132F">
            <w:pPr>
              <w:jc w:val="right"/>
              <w:rPr>
                <w:b/>
                <w:sz w:val="22"/>
                <w:szCs w:val="22"/>
              </w:rPr>
            </w:pPr>
            <w:r w:rsidRPr="00BE132F">
              <w:rPr>
                <w:b/>
                <w:sz w:val="22"/>
                <w:szCs w:val="22"/>
              </w:rPr>
              <w:t>27,6</w:t>
            </w:r>
          </w:p>
        </w:tc>
      </w:tr>
      <w:tr w:rsidR="00BE132F" w:rsidRPr="00BE132F" w:rsidTr="00BE132F">
        <w:trPr>
          <w:trHeight w:val="525"/>
        </w:trPr>
        <w:tc>
          <w:tcPr>
            <w:tcW w:w="3701" w:type="dxa"/>
            <w:shd w:val="clear" w:color="auto" w:fill="auto"/>
            <w:noWrap/>
            <w:vAlign w:val="bottom"/>
          </w:tcPr>
          <w:p w:rsidR="00BE132F" w:rsidRPr="00BE132F" w:rsidRDefault="00BE132F" w:rsidP="00BE132F">
            <w:pPr>
              <w:rPr>
                <w:sz w:val="22"/>
                <w:szCs w:val="22"/>
              </w:rPr>
            </w:pPr>
            <w:r w:rsidRPr="00BE132F">
              <w:rPr>
                <w:sz w:val="22"/>
                <w:szCs w:val="22"/>
              </w:rPr>
              <w:t>Налог на доходы физических лиц</w:t>
            </w:r>
          </w:p>
        </w:tc>
        <w:tc>
          <w:tcPr>
            <w:tcW w:w="1843" w:type="dxa"/>
            <w:shd w:val="clear" w:color="auto" w:fill="auto"/>
            <w:noWrap/>
            <w:vAlign w:val="bottom"/>
          </w:tcPr>
          <w:p w:rsidR="00BE132F" w:rsidRPr="00BE132F" w:rsidRDefault="00BE132F" w:rsidP="00BE132F">
            <w:pPr>
              <w:jc w:val="right"/>
              <w:rPr>
                <w:sz w:val="22"/>
                <w:szCs w:val="22"/>
              </w:rPr>
            </w:pPr>
            <w:r w:rsidRPr="00BE132F">
              <w:rPr>
                <w:sz w:val="22"/>
                <w:szCs w:val="22"/>
              </w:rPr>
              <w:t>1015,2</w:t>
            </w:r>
          </w:p>
        </w:tc>
        <w:tc>
          <w:tcPr>
            <w:tcW w:w="2126" w:type="dxa"/>
            <w:shd w:val="clear" w:color="auto" w:fill="auto"/>
            <w:noWrap/>
            <w:vAlign w:val="bottom"/>
          </w:tcPr>
          <w:p w:rsidR="00BE132F" w:rsidRPr="00BE132F" w:rsidRDefault="00BE132F" w:rsidP="00BE132F">
            <w:pPr>
              <w:jc w:val="right"/>
              <w:rPr>
                <w:sz w:val="22"/>
                <w:szCs w:val="22"/>
              </w:rPr>
            </w:pPr>
            <w:r w:rsidRPr="00BE132F">
              <w:rPr>
                <w:sz w:val="22"/>
                <w:szCs w:val="22"/>
              </w:rPr>
              <w:t>258,7</w:t>
            </w:r>
          </w:p>
        </w:tc>
        <w:tc>
          <w:tcPr>
            <w:tcW w:w="2126" w:type="dxa"/>
            <w:shd w:val="clear" w:color="000000" w:fill="CCFFCC"/>
            <w:noWrap/>
            <w:vAlign w:val="bottom"/>
          </w:tcPr>
          <w:p w:rsidR="00BE132F" w:rsidRPr="00BE132F" w:rsidRDefault="00BE132F" w:rsidP="00BE132F">
            <w:pPr>
              <w:jc w:val="right"/>
              <w:rPr>
                <w:sz w:val="22"/>
                <w:szCs w:val="22"/>
              </w:rPr>
            </w:pPr>
            <w:r w:rsidRPr="00BE132F">
              <w:rPr>
                <w:sz w:val="22"/>
                <w:szCs w:val="22"/>
              </w:rPr>
              <w:t>25,5</w:t>
            </w:r>
          </w:p>
        </w:tc>
      </w:tr>
      <w:tr w:rsidR="00BE132F" w:rsidRPr="00BE132F" w:rsidTr="00BE132F">
        <w:trPr>
          <w:trHeight w:val="525"/>
        </w:trPr>
        <w:tc>
          <w:tcPr>
            <w:tcW w:w="3701" w:type="dxa"/>
            <w:shd w:val="clear" w:color="auto" w:fill="auto"/>
            <w:noWrap/>
            <w:vAlign w:val="bottom"/>
          </w:tcPr>
          <w:p w:rsidR="00BE132F" w:rsidRPr="00BE132F" w:rsidRDefault="00BE132F" w:rsidP="00BE132F">
            <w:pPr>
              <w:rPr>
                <w:sz w:val="22"/>
                <w:szCs w:val="22"/>
              </w:rPr>
            </w:pPr>
            <w:r w:rsidRPr="00BE132F">
              <w:rPr>
                <w:sz w:val="22"/>
                <w:szCs w:val="22"/>
              </w:rPr>
              <w:t>Налоги на товары (работы, услуги), реализуемые на территории РФ</w:t>
            </w:r>
          </w:p>
        </w:tc>
        <w:tc>
          <w:tcPr>
            <w:tcW w:w="1843" w:type="dxa"/>
            <w:shd w:val="clear" w:color="auto" w:fill="auto"/>
            <w:noWrap/>
            <w:vAlign w:val="bottom"/>
          </w:tcPr>
          <w:p w:rsidR="00BE132F" w:rsidRPr="00BE132F" w:rsidRDefault="00BE132F" w:rsidP="00BE132F">
            <w:pPr>
              <w:jc w:val="right"/>
              <w:rPr>
                <w:sz w:val="22"/>
                <w:szCs w:val="22"/>
              </w:rPr>
            </w:pPr>
            <w:r w:rsidRPr="00BE132F">
              <w:rPr>
                <w:sz w:val="22"/>
                <w:szCs w:val="22"/>
              </w:rPr>
              <w:t>2210,6</w:t>
            </w:r>
          </w:p>
        </w:tc>
        <w:tc>
          <w:tcPr>
            <w:tcW w:w="2126" w:type="dxa"/>
            <w:shd w:val="clear" w:color="auto" w:fill="auto"/>
            <w:noWrap/>
            <w:vAlign w:val="bottom"/>
          </w:tcPr>
          <w:p w:rsidR="00BE132F" w:rsidRPr="00BE132F" w:rsidRDefault="00BE132F" w:rsidP="00BE132F">
            <w:pPr>
              <w:jc w:val="right"/>
              <w:rPr>
                <w:sz w:val="22"/>
                <w:szCs w:val="22"/>
              </w:rPr>
            </w:pPr>
            <w:r w:rsidRPr="00BE132F">
              <w:rPr>
                <w:sz w:val="22"/>
                <w:szCs w:val="22"/>
              </w:rPr>
              <w:t>486,0</w:t>
            </w:r>
          </w:p>
        </w:tc>
        <w:tc>
          <w:tcPr>
            <w:tcW w:w="2126" w:type="dxa"/>
            <w:shd w:val="clear" w:color="000000" w:fill="CCFFCC"/>
            <w:noWrap/>
            <w:vAlign w:val="bottom"/>
          </w:tcPr>
          <w:p w:rsidR="00BE132F" w:rsidRPr="00BE132F" w:rsidRDefault="00BE132F" w:rsidP="00BE132F">
            <w:pPr>
              <w:jc w:val="right"/>
              <w:rPr>
                <w:sz w:val="22"/>
                <w:szCs w:val="22"/>
              </w:rPr>
            </w:pPr>
            <w:r w:rsidRPr="00BE132F">
              <w:rPr>
                <w:sz w:val="22"/>
                <w:szCs w:val="22"/>
              </w:rPr>
              <w:t>22,0</w:t>
            </w:r>
          </w:p>
        </w:tc>
      </w:tr>
      <w:tr w:rsidR="00BE132F" w:rsidRPr="00BE132F" w:rsidTr="00BE132F">
        <w:trPr>
          <w:trHeight w:val="450"/>
        </w:trPr>
        <w:tc>
          <w:tcPr>
            <w:tcW w:w="3701" w:type="dxa"/>
            <w:shd w:val="clear" w:color="auto" w:fill="auto"/>
            <w:vAlign w:val="bottom"/>
          </w:tcPr>
          <w:p w:rsidR="00BE132F" w:rsidRPr="00BE132F" w:rsidRDefault="00BE132F" w:rsidP="00BE132F">
            <w:pPr>
              <w:rPr>
                <w:sz w:val="22"/>
                <w:szCs w:val="22"/>
              </w:rPr>
            </w:pPr>
            <w:r w:rsidRPr="00BE132F">
              <w:rPr>
                <w:sz w:val="22"/>
                <w:szCs w:val="22"/>
              </w:rPr>
              <w:t>Единый сельскохозяйственный налог</w:t>
            </w:r>
          </w:p>
        </w:tc>
        <w:tc>
          <w:tcPr>
            <w:tcW w:w="1843" w:type="dxa"/>
            <w:shd w:val="clear" w:color="auto" w:fill="auto"/>
            <w:vAlign w:val="bottom"/>
          </w:tcPr>
          <w:p w:rsidR="00BE132F" w:rsidRPr="00BE132F" w:rsidRDefault="00BE132F" w:rsidP="00BE132F">
            <w:pPr>
              <w:jc w:val="right"/>
              <w:rPr>
                <w:sz w:val="22"/>
                <w:szCs w:val="22"/>
              </w:rPr>
            </w:pPr>
            <w:r w:rsidRPr="00BE132F">
              <w:rPr>
                <w:sz w:val="22"/>
                <w:szCs w:val="22"/>
              </w:rPr>
              <w:t>55,2</w:t>
            </w:r>
          </w:p>
        </w:tc>
        <w:tc>
          <w:tcPr>
            <w:tcW w:w="2126" w:type="dxa"/>
            <w:shd w:val="clear" w:color="auto" w:fill="auto"/>
            <w:vAlign w:val="bottom"/>
          </w:tcPr>
          <w:p w:rsidR="00BE132F" w:rsidRPr="00BE132F" w:rsidRDefault="00BE132F" w:rsidP="00BE132F">
            <w:pPr>
              <w:jc w:val="right"/>
              <w:rPr>
                <w:sz w:val="22"/>
                <w:szCs w:val="22"/>
              </w:rPr>
            </w:pPr>
            <w:r w:rsidRPr="00BE132F">
              <w:rPr>
                <w:sz w:val="22"/>
                <w:szCs w:val="22"/>
              </w:rPr>
              <w:t>132,8</w:t>
            </w:r>
          </w:p>
        </w:tc>
        <w:tc>
          <w:tcPr>
            <w:tcW w:w="2126" w:type="dxa"/>
            <w:shd w:val="clear" w:color="000000" w:fill="CCFFCC"/>
            <w:noWrap/>
            <w:vAlign w:val="bottom"/>
          </w:tcPr>
          <w:p w:rsidR="00BE132F" w:rsidRPr="00BE132F" w:rsidRDefault="00BE132F" w:rsidP="00BE132F">
            <w:pPr>
              <w:jc w:val="right"/>
              <w:rPr>
                <w:sz w:val="22"/>
                <w:szCs w:val="22"/>
              </w:rPr>
            </w:pPr>
            <w:r w:rsidRPr="00BE132F">
              <w:rPr>
                <w:sz w:val="22"/>
                <w:szCs w:val="22"/>
              </w:rPr>
              <w:t>240,6</w:t>
            </w:r>
          </w:p>
        </w:tc>
      </w:tr>
      <w:tr w:rsidR="00BE132F" w:rsidRPr="00BE132F" w:rsidTr="00BE132F">
        <w:trPr>
          <w:trHeight w:val="330"/>
        </w:trPr>
        <w:tc>
          <w:tcPr>
            <w:tcW w:w="3701" w:type="dxa"/>
            <w:shd w:val="clear" w:color="auto" w:fill="auto"/>
            <w:noWrap/>
            <w:vAlign w:val="bottom"/>
          </w:tcPr>
          <w:p w:rsidR="00BE132F" w:rsidRPr="00BE132F" w:rsidRDefault="00BE132F" w:rsidP="00BE132F">
            <w:pPr>
              <w:rPr>
                <w:sz w:val="22"/>
                <w:szCs w:val="22"/>
              </w:rPr>
            </w:pPr>
            <w:r w:rsidRPr="00BE132F">
              <w:rPr>
                <w:sz w:val="22"/>
                <w:szCs w:val="22"/>
              </w:rPr>
              <w:t>Налог на имущество физических лиц</w:t>
            </w:r>
          </w:p>
        </w:tc>
        <w:tc>
          <w:tcPr>
            <w:tcW w:w="1843" w:type="dxa"/>
            <w:shd w:val="clear" w:color="auto" w:fill="auto"/>
            <w:noWrap/>
            <w:vAlign w:val="bottom"/>
          </w:tcPr>
          <w:p w:rsidR="00BE132F" w:rsidRPr="00BE132F" w:rsidRDefault="00BE132F" w:rsidP="00BE132F">
            <w:pPr>
              <w:jc w:val="right"/>
              <w:rPr>
                <w:sz w:val="22"/>
                <w:szCs w:val="22"/>
              </w:rPr>
            </w:pPr>
            <w:r w:rsidRPr="00BE132F">
              <w:rPr>
                <w:sz w:val="22"/>
                <w:szCs w:val="22"/>
              </w:rPr>
              <w:t>69,4</w:t>
            </w:r>
          </w:p>
        </w:tc>
        <w:tc>
          <w:tcPr>
            <w:tcW w:w="2126" w:type="dxa"/>
            <w:shd w:val="clear" w:color="auto" w:fill="auto"/>
            <w:noWrap/>
            <w:vAlign w:val="bottom"/>
          </w:tcPr>
          <w:p w:rsidR="00BE132F" w:rsidRPr="00BE132F" w:rsidRDefault="00BE132F" w:rsidP="00BE132F">
            <w:pPr>
              <w:jc w:val="right"/>
              <w:rPr>
                <w:sz w:val="22"/>
                <w:szCs w:val="22"/>
              </w:rPr>
            </w:pPr>
            <w:r w:rsidRPr="00BE132F">
              <w:rPr>
                <w:sz w:val="22"/>
                <w:szCs w:val="22"/>
              </w:rPr>
              <w:t>7,4</w:t>
            </w:r>
          </w:p>
        </w:tc>
        <w:tc>
          <w:tcPr>
            <w:tcW w:w="2126" w:type="dxa"/>
            <w:shd w:val="clear" w:color="000000" w:fill="CCFFCC"/>
            <w:noWrap/>
            <w:vAlign w:val="bottom"/>
          </w:tcPr>
          <w:p w:rsidR="00BE132F" w:rsidRPr="00BE132F" w:rsidRDefault="00BE132F" w:rsidP="00BE132F">
            <w:pPr>
              <w:jc w:val="right"/>
              <w:rPr>
                <w:sz w:val="22"/>
                <w:szCs w:val="22"/>
              </w:rPr>
            </w:pPr>
            <w:r w:rsidRPr="00BE132F">
              <w:rPr>
                <w:sz w:val="22"/>
                <w:szCs w:val="22"/>
              </w:rPr>
              <w:t>0,6</w:t>
            </w:r>
          </w:p>
        </w:tc>
      </w:tr>
      <w:tr w:rsidR="00BE132F" w:rsidRPr="00BE132F" w:rsidTr="00BE132F">
        <w:trPr>
          <w:trHeight w:val="285"/>
        </w:trPr>
        <w:tc>
          <w:tcPr>
            <w:tcW w:w="3701" w:type="dxa"/>
            <w:shd w:val="clear" w:color="auto" w:fill="auto"/>
            <w:noWrap/>
            <w:vAlign w:val="bottom"/>
          </w:tcPr>
          <w:p w:rsidR="00BE132F" w:rsidRPr="00BE132F" w:rsidRDefault="00BE132F" w:rsidP="00BE132F">
            <w:pPr>
              <w:rPr>
                <w:sz w:val="22"/>
                <w:szCs w:val="22"/>
              </w:rPr>
            </w:pPr>
            <w:r w:rsidRPr="00BE132F">
              <w:rPr>
                <w:sz w:val="22"/>
                <w:szCs w:val="22"/>
              </w:rPr>
              <w:t>Земельный налог</w:t>
            </w:r>
          </w:p>
        </w:tc>
        <w:tc>
          <w:tcPr>
            <w:tcW w:w="1843" w:type="dxa"/>
            <w:shd w:val="clear" w:color="auto" w:fill="auto"/>
            <w:noWrap/>
            <w:vAlign w:val="bottom"/>
          </w:tcPr>
          <w:p w:rsidR="00BE132F" w:rsidRPr="00BE132F" w:rsidRDefault="00BE132F" w:rsidP="00BE132F">
            <w:pPr>
              <w:jc w:val="right"/>
              <w:rPr>
                <w:sz w:val="22"/>
                <w:szCs w:val="22"/>
              </w:rPr>
            </w:pPr>
            <w:r w:rsidRPr="00BE132F">
              <w:rPr>
                <w:sz w:val="22"/>
                <w:szCs w:val="22"/>
              </w:rPr>
              <w:t>1310,6</w:t>
            </w:r>
          </w:p>
        </w:tc>
        <w:tc>
          <w:tcPr>
            <w:tcW w:w="2126" w:type="dxa"/>
            <w:shd w:val="clear" w:color="auto" w:fill="auto"/>
            <w:noWrap/>
            <w:vAlign w:val="bottom"/>
          </w:tcPr>
          <w:p w:rsidR="00BE132F" w:rsidRPr="00BE132F" w:rsidRDefault="00BE132F" w:rsidP="00BE132F">
            <w:pPr>
              <w:jc w:val="right"/>
              <w:rPr>
                <w:sz w:val="22"/>
                <w:szCs w:val="22"/>
              </w:rPr>
            </w:pPr>
            <w:r w:rsidRPr="00BE132F">
              <w:rPr>
                <w:sz w:val="22"/>
                <w:szCs w:val="22"/>
              </w:rPr>
              <w:t>408,2</w:t>
            </w:r>
          </w:p>
        </w:tc>
        <w:tc>
          <w:tcPr>
            <w:tcW w:w="2126" w:type="dxa"/>
            <w:shd w:val="clear" w:color="000000" w:fill="CCFFCC"/>
            <w:noWrap/>
            <w:vAlign w:val="bottom"/>
          </w:tcPr>
          <w:p w:rsidR="00BE132F" w:rsidRPr="00BE132F" w:rsidRDefault="00BE132F" w:rsidP="00BE132F">
            <w:pPr>
              <w:jc w:val="right"/>
              <w:rPr>
                <w:sz w:val="22"/>
                <w:szCs w:val="22"/>
              </w:rPr>
            </w:pPr>
            <w:r w:rsidRPr="00BE132F">
              <w:rPr>
                <w:sz w:val="22"/>
                <w:szCs w:val="22"/>
              </w:rPr>
              <w:t>31,1</w:t>
            </w:r>
          </w:p>
        </w:tc>
      </w:tr>
      <w:tr w:rsidR="00BE132F" w:rsidRPr="00BE132F" w:rsidTr="00BE132F">
        <w:trPr>
          <w:trHeight w:val="315"/>
        </w:trPr>
        <w:tc>
          <w:tcPr>
            <w:tcW w:w="3701" w:type="dxa"/>
            <w:shd w:val="clear" w:color="000000" w:fill="CCFFCC"/>
            <w:noWrap/>
            <w:vAlign w:val="bottom"/>
          </w:tcPr>
          <w:p w:rsidR="00BE132F" w:rsidRPr="00BE132F" w:rsidRDefault="00BE132F" w:rsidP="00BE132F">
            <w:pPr>
              <w:rPr>
                <w:b/>
                <w:bCs/>
                <w:sz w:val="22"/>
                <w:szCs w:val="22"/>
              </w:rPr>
            </w:pPr>
            <w:r w:rsidRPr="00BE132F">
              <w:rPr>
                <w:b/>
                <w:bCs/>
                <w:sz w:val="22"/>
                <w:szCs w:val="22"/>
              </w:rPr>
              <w:t>НЕНАЛОГОВЫЕ ДОХОДЫ</w:t>
            </w:r>
          </w:p>
        </w:tc>
        <w:tc>
          <w:tcPr>
            <w:tcW w:w="1843" w:type="dxa"/>
            <w:shd w:val="clear" w:color="000000" w:fill="CCFFCC"/>
            <w:noWrap/>
            <w:vAlign w:val="bottom"/>
          </w:tcPr>
          <w:p w:rsidR="00BE132F" w:rsidRPr="00BE132F" w:rsidRDefault="00BE132F" w:rsidP="00BE132F">
            <w:pPr>
              <w:jc w:val="right"/>
              <w:rPr>
                <w:b/>
                <w:bCs/>
                <w:sz w:val="22"/>
                <w:szCs w:val="22"/>
              </w:rPr>
            </w:pPr>
            <w:r w:rsidRPr="00BE132F">
              <w:rPr>
                <w:b/>
                <w:bCs/>
                <w:sz w:val="22"/>
                <w:szCs w:val="22"/>
              </w:rPr>
              <w:t>413,7</w:t>
            </w:r>
          </w:p>
        </w:tc>
        <w:tc>
          <w:tcPr>
            <w:tcW w:w="2126" w:type="dxa"/>
            <w:shd w:val="clear" w:color="000000" w:fill="CCFFCC"/>
            <w:noWrap/>
            <w:vAlign w:val="bottom"/>
          </w:tcPr>
          <w:p w:rsidR="00BE132F" w:rsidRPr="00BE132F" w:rsidRDefault="00BE132F" w:rsidP="00BE132F">
            <w:pPr>
              <w:jc w:val="right"/>
              <w:rPr>
                <w:b/>
                <w:bCs/>
                <w:sz w:val="22"/>
                <w:szCs w:val="22"/>
              </w:rPr>
            </w:pPr>
            <w:r w:rsidRPr="00BE132F">
              <w:rPr>
                <w:b/>
                <w:bCs/>
                <w:sz w:val="22"/>
                <w:szCs w:val="22"/>
              </w:rPr>
              <w:t>7,1</w:t>
            </w:r>
          </w:p>
        </w:tc>
        <w:tc>
          <w:tcPr>
            <w:tcW w:w="2126" w:type="dxa"/>
            <w:shd w:val="clear" w:color="000000" w:fill="CCFFCC"/>
            <w:noWrap/>
            <w:vAlign w:val="bottom"/>
          </w:tcPr>
          <w:p w:rsidR="00BE132F" w:rsidRPr="00BE132F" w:rsidRDefault="00BE132F" w:rsidP="00BE132F">
            <w:pPr>
              <w:jc w:val="right"/>
              <w:rPr>
                <w:b/>
                <w:sz w:val="22"/>
                <w:szCs w:val="22"/>
              </w:rPr>
            </w:pPr>
            <w:r w:rsidRPr="00BE132F">
              <w:rPr>
                <w:b/>
                <w:sz w:val="22"/>
                <w:szCs w:val="22"/>
              </w:rPr>
              <w:t>1,7</w:t>
            </w:r>
          </w:p>
        </w:tc>
      </w:tr>
    </w:tbl>
    <w:p w:rsidR="00BE132F" w:rsidRPr="00BE132F" w:rsidRDefault="00BE132F" w:rsidP="00BE132F">
      <w:pPr>
        <w:ind w:firstLine="900"/>
        <w:jc w:val="both"/>
        <w:rPr>
          <w:sz w:val="22"/>
          <w:szCs w:val="22"/>
        </w:rPr>
      </w:pPr>
    </w:p>
    <w:p w:rsidR="00BE132F" w:rsidRPr="00BE132F" w:rsidRDefault="00BE132F" w:rsidP="00BE132F">
      <w:pPr>
        <w:ind w:firstLine="709"/>
        <w:jc w:val="both"/>
        <w:rPr>
          <w:sz w:val="22"/>
          <w:szCs w:val="22"/>
        </w:rPr>
      </w:pPr>
      <w:r w:rsidRPr="00BE132F">
        <w:rPr>
          <w:sz w:val="22"/>
          <w:szCs w:val="22"/>
        </w:rPr>
        <w:t xml:space="preserve">Безвозмездные поступления от других бюджетов бюджетной системы Российской Федерации в бюджет Митякинского сельского поселения Тарасовского района за </w:t>
      </w:r>
      <w:r w:rsidRPr="00BE132F">
        <w:rPr>
          <w:sz w:val="22"/>
          <w:szCs w:val="22"/>
          <w:lang w:val="en-US"/>
        </w:rPr>
        <w:t>I</w:t>
      </w:r>
      <w:r w:rsidRPr="00BE132F">
        <w:rPr>
          <w:sz w:val="22"/>
          <w:szCs w:val="22"/>
        </w:rPr>
        <w:t xml:space="preserve"> квартал 2016 года составили 1356,8 тыс. рублей.</w:t>
      </w:r>
    </w:p>
    <w:p w:rsidR="00BE132F" w:rsidRPr="00BE132F" w:rsidRDefault="00BE132F" w:rsidP="00BE132F">
      <w:pPr>
        <w:ind w:firstLine="900"/>
        <w:jc w:val="both"/>
        <w:rPr>
          <w:sz w:val="22"/>
          <w:szCs w:val="22"/>
        </w:rPr>
      </w:pPr>
    </w:p>
    <w:p w:rsidR="00BE132F" w:rsidRPr="00BE132F" w:rsidRDefault="00BE132F" w:rsidP="00BE132F">
      <w:pPr>
        <w:ind w:firstLine="900"/>
        <w:jc w:val="both"/>
        <w:rPr>
          <w:sz w:val="22"/>
          <w:szCs w:val="22"/>
        </w:rPr>
      </w:pPr>
      <w:r w:rsidRPr="00BE132F">
        <w:rPr>
          <w:sz w:val="22"/>
          <w:szCs w:val="22"/>
        </w:rPr>
        <w:t>Основные направления расходов бюджета Митякинского сельского поселения Тарасовского района:</w:t>
      </w:r>
    </w:p>
    <w:p w:rsidR="00BE132F" w:rsidRPr="00BE132F" w:rsidRDefault="00BE132F" w:rsidP="00BE132F">
      <w:pPr>
        <w:ind w:firstLine="900"/>
        <w:jc w:val="both"/>
        <w:rPr>
          <w:sz w:val="22"/>
          <w:szCs w:val="22"/>
        </w:rPr>
      </w:pPr>
      <w:r w:rsidRPr="00BE132F">
        <w:rPr>
          <w:sz w:val="22"/>
          <w:szCs w:val="22"/>
        </w:rPr>
        <w:t>общегосударственные вопросы – 1062,6 тыс. рублей;</w:t>
      </w:r>
    </w:p>
    <w:p w:rsidR="00BE132F" w:rsidRPr="00BE132F" w:rsidRDefault="00BE132F" w:rsidP="00BE132F">
      <w:pPr>
        <w:ind w:firstLine="900"/>
        <w:jc w:val="both"/>
        <w:rPr>
          <w:sz w:val="22"/>
          <w:szCs w:val="22"/>
        </w:rPr>
      </w:pPr>
      <w:r w:rsidRPr="00BE132F">
        <w:rPr>
          <w:sz w:val="22"/>
          <w:szCs w:val="22"/>
        </w:rPr>
        <w:t>осуществление первичного воинского учета на территориях, где отсутствуют военные комиссариаты – 30,3 тыс. рублей;</w:t>
      </w:r>
    </w:p>
    <w:p w:rsidR="00BE132F" w:rsidRPr="00BE132F" w:rsidRDefault="00BE132F" w:rsidP="00BE132F">
      <w:pPr>
        <w:autoSpaceDE w:val="0"/>
        <w:autoSpaceDN w:val="0"/>
        <w:adjustRightInd w:val="0"/>
        <w:ind w:firstLine="900"/>
        <w:jc w:val="both"/>
        <w:rPr>
          <w:sz w:val="22"/>
          <w:szCs w:val="22"/>
        </w:rPr>
      </w:pPr>
      <w:r w:rsidRPr="00BE132F">
        <w:rPr>
          <w:sz w:val="22"/>
          <w:szCs w:val="22"/>
        </w:rPr>
        <w:t>национальная экономика – 0,0 тыс. рублей;</w:t>
      </w:r>
    </w:p>
    <w:p w:rsidR="00BE132F" w:rsidRPr="00BE132F" w:rsidRDefault="00BE132F" w:rsidP="00BE132F">
      <w:pPr>
        <w:autoSpaceDE w:val="0"/>
        <w:autoSpaceDN w:val="0"/>
        <w:adjustRightInd w:val="0"/>
        <w:ind w:firstLine="900"/>
        <w:jc w:val="both"/>
        <w:rPr>
          <w:sz w:val="22"/>
          <w:szCs w:val="22"/>
        </w:rPr>
      </w:pPr>
      <w:r w:rsidRPr="00BE132F">
        <w:rPr>
          <w:sz w:val="22"/>
          <w:szCs w:val="22"/>
        </w:rPr>
        <w:t>мероприятия в области жилищно – коммунального хозяйства – 14,6 тыс. рублей;</w:t>
      </w:r>
    </w:p>
    <w:p w:rsidR="00BE132F" w:rsidRPr="00BE132F" w:rsidRDefault="00BE132F" w:rsidP="00BE132F">
      <w:pPr>
        <w:autoSpaceDE w:val="0"/>
        <w:autoSpaceDN w:val="0"/>
        <w:adjustRightInd w:val="0"/>
        <w:ind w:firstLine="900"/>
        <w:jc w:val="both"/>
        <w:rPr>
          <w:sz w:val="22"/>
          <w:szCs w:val="22"/>
        </w:rPr>
      </w:pPr>
      <w:r w:rsidRPr="00BE132F">
        <w:rPr>
          <w:sz w:val="22"/>
          <w:szCs w:val="22"/>
        </w:rPr>
        <w:t>культура – 329,2 тыс. рублей;</w:t>
      </w:r>
    </w:p>
    <w:p w:rsidR="00BE132F" w:rsidRPr="00BE132F" w:rsidRDefault="00BE132F" w:rsidP="00BE132F">
      <w:pPr>
        <w:autoSpaceDE w:val="0"/>
        <w:autoSpaceDN w:val="0"/>
        <w:adjustRightInd w:val="0"/>
        <w:ind w:firstLine="900"/>
        <w:jc w:val="both"/>
        <w:rPr>
          <w:sz w:val="22"/>
          <w:szCs w:val="22"/>
        </w:rPr>
      </w:pPr>
      <w:r w:rsidRPr="00BE132F">
        <w:rPr>
          <w:sz w:val="22"/>
          <w:szCs w:val="22"/>
        </w:rPr>
        <w:lastRenderedPageBreak/>
        <w:t>межбюджетные трансферты – 0,0</w:t>
      </w:r>
    </w:p>
    <w:p w:rsidR="00BE132F" w:rsidRPr="00BE132F" w:rsidRDefault="00BE132F" w:rsidP="00BE132F">
      <w:pPr>
        <w:autoSpaceDE w:val="0"/>
        <w:autoSpaceDN w:val="0"/>
        <w:adjustRightInd w:val="0"/>
        <w:ind w:firstLine="900"/>
        <w:jc w:val="both"/>
        <w:rPr>
          <w:sz w:val="22"/>
          <w:szCs w:val="22"/>
        </w:rPr>
      </w:pPr>
      <w:r w:rsidRPr="00BE132F">
        <w:rPr>
          <w:sz w:val="22"/>
          <w:szCs w:val="22"/>
        </w:rPr>
        <w:t xml:space="preserve">Просроченные долги по обязательствам бюджета поселения отсутствуют. </w:t>
      </w:r>
    </w:p>
    <w:p w:rsidR="00BE132F" w:rsidRPr="00BE132F" w:rsidRDefault="00BE132F" w:rsidP="00BE132F">
      <w:pPr>
        <w:spacing w:line="235" w:lineRule="auto"/>
        <w:ind w:firstLine="708"/>
        <w:jc w:val="both"/>
        <w:rPr>
          <w:sz w:val="22"/>
          <w:szCs w:val="22"/>
        </w:rPr>
      </w:pPr>
      <w:r w:rsidRPr="00BE132F">
        <w:rPr>
          <w:sz w:val="22"/>
          <w:szCs w:val="22"/>
        </w:rPr>
        <w:t>Одним из приоритетных направлений расходования средств бюджета поселения по-прежнему является решение задач в области общегосударственных вопросов, культуры.</w:t>
      </w:r>
    </w:p>
    <w:p w:rsidR="00BE132F" w:rsidRPr="00BE132F" w:rsidRDefault="00BE132F" w:rsidP="00BE132F">
      <w:pPr>
        <w:widowControl w:val="0"/>
        <w:ind w:firstLine="720"/>
        <w:jc w:val="both"/>
        <w:rPr>
          <w:sz w:val="22"/>
          <w:szCs w:val="22"/>
        </w:rPr>
      </w:pPr>
      <w:r w:rsidRPr="00BE132F">
        <w:rPr>
          <w:sz w:val="22"/>
          <w:szCs w:val="22"/>
        </w:rPr>
        <w:t xml:space="preserve">На эти цели направлено 1391,8 тыс. рублей, что составило 33,9 процента всех расходов. </w:t>
      </w:r>
    </w:p>
    <w:p w:rsidR="00BE132F" w:rsidRPr="00BE132F" w:rsidRDefault="00BE132F" w:rsidP="00BE132F">
      <w:pPr>
        <w:widowControl w:val="0"/>
        <w:ind w:firstLine="720"/>
        <w:jc w:val="both"/>
        <w:rPr>
          <w:sz w:val="22"/>
          <w:szCs w:val="22"/>
        </w:rPr>
      </w:pPr>
    </w:p>
    <w:tbl>
      <w:tblPr>
        <w:tblW w:w="9906" w:type="dxa"/>
        <w:tblInd w:w="93" w:type="dxa"/>
        <w:tblLook w:val="0000" w:firstRow="0" w:lastRow="0" w:firstColumn="0" w:lastColumn="0" w:noHBand="0" w:noVBand="0"/>
      </w:tblPr>
      <w:tblGrid>
        <w:gridCol w:w="9906"/>
      </w:tblGrid>
      <w:tr w:rsidR="00BE132F" w:rsidRPr="00BE132F" w:rsidTr="00BE132F">
        <w:trPr>
          <w:trHeight w:val="255"/>
        </w:trPr>
        <w:tc>
          <w:tcPr>
            <w:tcW w:w="9906" w:type="dxa"/>
            <w:tcBorders>
              <w:top w:val="nil"/>
              <w:left w:val="nil"/>
              <w:bottom w:val="nil"/>
              <w:right w:val="nil"/>
            </w:tcBorders>
            <w:shd w:val="clear" w:color="auto" w:fill="auto"/>
            <w:noWrap/>
          </w:tcPr>
          <w:p w:rsidR="00BE132F" w:rsidRPr="00BE132F" w:rsidRDefault="00BE132F" w:rsidP="00BE132F">
            <w:pPr>
              <w:autoSpaceDE w:val="0"/>
              <w:autoSpaceDN w:val="0"/>
              <w:adjustRightInd w:val="0"/>
              <w:rPr>
                <w:sz w:val="22"/>
                <w:szCs w:val="22"/>
              </w:rPr>
            </w:pPr>
          </w:p>
          <w:p w:rsidR="00BE132F" w:rsidRPr="00BE132F" w:rsidRDefault="00BE132F" w:rsidP="00BE132F">
            <w:pPr>
              <w:autoSpaceDE w:val="0"/>
              <w:autoSpaceDN w:val="0"/>
              <w:adjustRightInd w:val="0"/>
              <w:rPr>
                <w:b/>
                <w:sz w:val="22"/>
                <w:szCs w:val="22"/>
              </w:rPr>
            </w:pPr>
            <w:r w:rsidRPr="00BE132F">
              <w:rPr>
                <w:sz w:val="22"/>
                <w:szCs w:val="22"/>
              </w:rPr>
              <w:t>Глава Митякинского сельского поселения</w:t>
            </w:r>
            <w:r w:rsidRPr="00BE132F">
              <w:rPr>
                <w:sz w:val="22"/>
                <w:szCs w:val="22"/>
              </w:rPr>
              <w:tab/>
            </w:r>
            <w:r w:rsidRPr="00BE132F">
              <w:rPr>
                <w:sz w:val="22"/>
                <w:szCs w:val="22"/>
              </w:rPr>
              <w:tab/>
            </w:r>
            <w:r w:rsidRPr="00BE132F">
              <w:rPr>
                <w:sz w:val="22"/>
                <w:szCs w:val="22"/>
              </w:rPr>
              <w:tab/>
            </w:r>
            <w:r w:rsidRPr="00BE132F">
              <w:rPr>
                <w:sz w:val="22"/>
                <w:szCs w:val="22"/>
              </w:rPr>
              <w:tab/>
              <w:t>С.И. Куркин</w:t>
            </w:r>
            <w:r w:rsidRPr="00BE132F">
              <w:rPr>
                <w:sz w:val="22"/>
                <w:szCs w:val="22"/>
              </w:rPr>
              <w:br w:type="page"/>
            </w:r>
          </w:p>
          <w:p w:rsidR="00BE132F" w:rsidRPr="00BE132F" w:rsidRDefault="00BE132F" w:rsidP="00BE132F">
            <w:pPr>
              <w:jc w:val="right"/>
              <w:rPr>
                <w:sz w:val="22"/>
                <w:szCs w:val="22"/>
              </w:rPr>
            </w:pPr>
          </w:p>
        </w:tc>
      </w:tr>
    </w:tbl>
    <w:p w:rsidR="00BE132F" w:rsidRPr="00BE132F" w:rsidRDefault="00BE132F" w:rsidP="00BE132F">
      <w:pPr>
        <w:jc w:val="right"/>
        <w:rPr>
          <w:color w:val="FF0000"/>
          <w:sz w:val="22"/>
          <w:szCs w:val="22"/>
        </w:rPr>
      </w:pPr>
    </w:p>
    <w:p w:rsidR="00BE132F" w:rsidRPr="00BE132F" w:rsidRDefault="00BE132F" w:rsidP="00BE132F">
      <w:pPr>
        <w:pageBreakBefore/>
        <w:ind w:left="5670"/>
        <w:jc w:val="center"/>
        <w:rPr>
          <w:sz w:val="22"/>
          <w:szCs w:val="22"/>
        </w:rPr>
      </w:pPr>
      <w:r w:rsidRPr="00BE132F">
        <w:rPr>
          <w:sz w:val="22"/>
          <w:szCs w:val="22"/>
        </w:rPr>
        <w:lastRenderedPageBreak/>
        <w:t>Приложение</w:t>
      </w:r>
    </w:p>
    <w:p w:rsidR="00BE132F" w:rsidRPr="00BE132F" w:rsidRDefault="00BE132F" w:rsidP="00BE132F">
      <w:pPr>
        <w:ind w:left="5670"/>
        <w:jc w:val="center"/>
        <w:rPr>
          <w:sz w:val="22"/>
          <w:szCs w:val="22"/>
        </w:rPr>
      </w:pPr>
      <w:r w:rsidRPr="00BE132F">
        <w:rPr>
          <w:sz w:val="22"/>
          <w:szCs w:val="22"/>
        </w:rPr>
        <w:t>к сведениям о ходе исполнения</w:t>
      </w:r>
    </w:p>
    <w:p w:rsidR="00BE132F" w:rsidRPr="00BE132F" w:rsidRDefault="00BE132F" w:rsidP="00BE132F">
      <w:pPr>
        <w:ind w:left="5670"/>
        <w:jc w:val="center"/>
        <w:rPr>
          <w:sz w:val="22"/>
          <w:szCs w:val="22"/>
        </w:rPr>
      </w:pPr>
      <w:r w:rsidRPr="00BE132F">
        <w:rPr>
          <w:sz w:val="22"/>
          <w:szCs w:val="22"/>
        </w:rPr>
        <w:t xml:space="preserve">бюджета Митякинского сельского поселения Тарасовского района за </w:t>
      </w:r>
      <w:r w:rsidRPr="00BE132F">
        <w:rPr>
          <w:sz w:val="22"/>
          <w:szCs w:val="22"/>
          <w:lang w:val="en-US"/>
        </w:rPr>
        <w:t>I</w:t>
      </w:r>
      <w:r w:rsidRPr="00BE132F">
        <w:rPr>
          <w:sz w:val="22"/>
          <w:szCs w:val="22"/>
        </w:rPr>
        <w:t xml:space="preserve"> квартал 2016 года</w:t>
      </w:r>
    </w:p>
    <w:p w:rsidR="00BE132F" w:rsidRPr="00BE132F" w:rsidRDefault="00BE132F" w:rsidP="00BE132F">
      <w:pPr>
        <w:jc w:val="center"/>
        <w:rPr>
          <w:sz w:val="22"/>
          <w:szCs w:val="22"/>
        </w:rPr>
      </w:pPr>
    </w:p>
    <w:p w:rsidR="00BE132F" w:rsidRPr="00BE132F" w:rsidRDefault="00BE132F" w:rsidP="00BE132F">
      <w:pPr>
        <w:jc w:val="center"/>
        <w:rPr>
          <w:sz w:val="22"/>
          <w:szCs w:val="22"/>
        </w:rPr>
      </w:pPr>
      <w:r w:rsidRPr="00BE132F">
        <w:rPr>
          <w:sz w:val="22"/>
          <w:szCs w:val="22"/>
        </w:rPr>
        <w:t>ИНФОРМАЦИЯ</w:t>
      </w:r>
    </w:p>
    <w:p w:rsidR="00BE132F" w:rsidRPr="00BE132F" w:rsidRDefault="00BE132F" w:rsidP="00BE132F">
      <w:pPr>
        <w:ind w:left="-567"/>
        <w:rPr>
          <w:sz w:val="22"/>
          <w:szCs w:val="22"/>
        </w:rPr>
      </w:pPr>
      <w:r w:rsidRPr="00BE132F">
        <w:rPr>
          <w:sz w:val="22"/>
          <w:szCs w:val="22"/>
        </w:rPr>
        <w:t>об исполнении бюджета Митякинского сельского поселения Тарасовского района</w:t>
      </w:r>
    </w:p>
    <w:p w:rsidR="00BE132F" w:rsidRPr="00BE132F" w:rsidRDefault="00BE132F" w:rsidP="00BE132F">
      <w:pPr>
        <w:jc w:val="center"/>
        <w:rPr>
          <w:sz w:val="22"/>
          <w:szCs w:val="22"/>
        </w:rPr>
      </w:pPr>
      <w:r w:rsidRPr="00BE132F">
        <w:rPr>
          <w:sz w:val="22"/>
          <w:szCs w:val="22"/>
        </w:rPr>
        <w:t xml:space="preserve">за </w:t>
      </w:r>
      <w:r w:rsidRPr="00BE132F">
        <w:rPr>
          <w:sz w:val="22"/>
          <w:szCs w:val="22"/>
          <w:lang w:val="en-US"/>
        </w:rPr>
        <w:t>I</w:t>
      </w:r>
      <w:r w:rsidRPr="00BE132F">
        <w:rPr>
          <w:sz w:val="22"/>
          <w:szCs w:val="22"/>
        </w:rPr>
        <w:t xml:space="preserve"> квартал 2016 года</w:t>
      </w:r>
    </w:p>
    <w:p w:rsidR="00BE132F" w:rsidRPr="00BE132F" w:rsidRDefault="00BE132F" w:rsidP="00BE132F">
      <w:pPr>
        <w:jc w:val="center"/>
        <w:rPr>
          <w:color w:val="FF0000"/>
          <w:sz w:val="22"/>
          <w:szCs w:val="22"/>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7"/>
        <w:gridCol w:w="2006"/>
        <w:gridCol w:w="2170"/>
      </w:tblGrid>
      <w:tr w:rsidR="00BE132F" w:rsidRPr="00BE132F" w:rsidTr="00BE132F">
        <w:trPr>
          <w:trHeight w:val="375"/>
        </w:trPr>
        <w:tc>
          <w:tcPr>
            <w:tcW w:w="5337" w:type="dxa"/>
            <w:shd w:val="clear" w:color="auto" w:fill="auto"/>
          </w:tcPr>
          <w:p w:rsidR="00BE132F" w:rsidRPr="00BE132F" w:rsidRDefault="00BE132F" w:rsidP="00BE132F">
            <w:pPr>
              <w:jc w:val="center"/>
              <w:rPr>
                <w:sz w:val="22"/>
                <w:szCs w:val="22"/>
              </w:rPr>
            </w:pPr>
            <w:r w:rsidRPr="00BE132F">
              <w:rPr>
                <w:sz w:val="22"/>
                <w:szCs w:val="22"/>
              </w:rPr>
              <w:t>Наименование показателей</w:t>
            </w:r>
          </w:p>
        </w:tc>
        <w:tc>
          <w:tcPr>
            <w:tcW w:w="2006" w:type="dxa"/>
            <w:shd w:val="clear" w:color="auto" w:fill="auto"/>
          </w:tcPr>
          <w:p w:rsidR="00BE132F" w:rsidRPr="00BE132F" w:rsidRDefault="00BE132F" w:rsidP="00BE132F">
            <w:pPr>
              <w:jc w:val="center"/>
              <w:rPr>
                <w:sz w:val="22"/>
                <w:szCs w:val="22"/>
              </w:rPr>
            </w:pPr>
            <w:r w:rsidRPr="00BE132F">
              <w:rPr>
                <w:sz w:val="22"/>
                <w:szCs w:val="22"/>
              </w:rPr>
              <w:t>Утвержденные бюджетные назначения</w:t>
            </w:r>
            <w:r w:rsidRPr="00BE132F">
              <w:rPr>
                <w:sz w:val="22"/>
                <w:szCs w:val="22"/>
              </w:rPr>
              <w:br/>
              <w:t>на 2016 год</w:t>
            </w:r>
          </w:p>
        </w:tc>
        <w:tc>
          <w:tcPr>
            <w:tcW w:w="2170" w:type="dxa"/>
            <w:shd w:val="clear" w:color="auto" w:fill="auto"/>
          </w:tcPr>
          <w:p w:rsidR="00BE132F" w:rsidRPr="00BE132F" w:rsidRDefault="00BE132F" w:rsidP="00BE132F">
            <w:pPr>
              <w:jc w:val="center"/>
              <w:rPr>
                <w:sz w:val="22"/>
                <w:szCs w:val="22"/>
              </w:rPr>
            </w:pPr>
            <w:r w:rsidRPr="00BE132F">
              <w:rPr>
                <w:sz w:val="22"/>
                <w:szCs w:val="22"/>
              </w:rPr>
              <w:t>Исполнение</w:t>
            </w:r>
          </w:p>
        </w:tc>
      </w:tr>
      <w:tr w:rsidR="00BE132F" w:rsidRPr="00BE132F" w:rsidTr="00BE132F">
        <w:trPr>
          <w:trHeight w:val="375"/>
        </w:trPr>
        <w:tc>
          <w:tcPr>
            <w:tcW w:w="5337" w:type="dxa"/>
            <w:shd w:val="clear" w:color="auto" w:fill="auto"/>
            <w:vAlign w:val="bottom"/>
          </w:tcPr>
          <w:p w:rsidR="00BE132F" w:rsidRPr="00BE132F" w:rsidRDefault="00BE132F" w:rsidP="00BE132F">
            <w:pPr>
              <w:jc w:val="center"/>
              <w:rPr>
                <w:sz w:val="22"/>
                <w:szCs w:val="22"/>
              </w:rPr>
            </w:pPr>
            <w:r w:rsidRPr="00BE132F">
              <w:rPr>
                <w:sz w:val="22"/>
                <w:szCs w:val="22"/>
              </w:rPr>
              <w:t> Доходы</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9432,6</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2665,9</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НАЛОГОВЫЕ И НЕНАЛОГОВЫЕ ДОХОДЫ</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5137,7</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1309,1</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НАЛОГИ НА ПРИБЫЛЬ, ДОХОДЫ</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1015,2</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258,7</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Налог на доходы физических лиц</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1015,2</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258,7</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НАЛОГИ НА ТОВАРЫ (РАБОТЫ, УСЛУГИ), РЕАЛИЗУЕМЫЕ НА ТЕРРИТОРИИ РОССИЙСКОЙ ФЕДЕРАЦИИ</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2210,6</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486,0</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НАЛОГИ НА СОВОКУПНЫЙ ДОХОД</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55,2</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132,8</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Единый сельскохозяйственный налог</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55,2</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132,8</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НАЛОГИ НА ИМУЩЕСТВО</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1380,0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415,6</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Налог на имущество физических лиц</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69,4</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7,4</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Земельный налог</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1310,6</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408,2</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ГОСУДАРСТВЕННАЯ ПОШЛИНА</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63,0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8,9</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63,0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8,9</w:t>
            </w:r>
          </w:p>
        </w:tc>
      </w:tr>
      <w:tr w:rsidR="00BE132F" w:rsidRPr="00BE132F" w:rsidTr="00BE132F">
        <w:trPr>
          <w:trHeight w:val="1500"/>
        </w:trPr>
        <w:tc>
          <w:tcPr>
            <w:tcW w:w="5337" w:type="dxa"/>
            <w:shd w:val="clear" w:color="auto" w:fill="auto"/>
            <w:vAlign w:val="bottom"/>
          </w:tcPr>
          <w:p w:rsidR="00BE132F" w:rsidRPr="00BE132F" w:rsidRDefault="00BE132F" w:rsidP="00BE132F">
            <w:pPr>
              <w:rPr>
                <w:sz w:val="22"/>
                <w:szCs w:val="22"/>
              </w:rPr>
            </w:pPr>
            <w:r w:rsidRPr="00BE132F">
              <w:rPr>
                <w:sz w:val="22"/>
                <w:szCs w:val="22"/>
              </w:rPr>
              <w:t>ДОХОДЫ ОТ ИСПОЛЬЗОВАНИЯ ИМУЩЕСТВА, НАХОДЯЩЕГОСЯ В ГОСУДАРСТВЕННОЙ И МУНИЦИПАЛЬНОЙ СОБСТВЕННОСТИ</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116,2</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7,1</w:t>
            </w:r>
          </w:p>
        </w:tc>
      </w:tr>
      <w:tr w:rsidR="00BE132F" w:rsidRPr="00BE132F" w:rsidTr="00BE132F">
        <w:trPr>
          <w:trHeight w:val="2625"/>
        </w:trPr>
        <w:tc>
          <w:tcPr>
            <w:tcW w:w="5337" w:type="dxa"/>
            <w:shd w:val="clear" w:color="auto" w:fill="auto"/>
            <w:vAlign w:val="bottom"/>
          </w:tcPr>
          <w:p w:rsidR="00BE132F" w:rsidRPr="00BE132F" w:rsidRDefault="00BE132F" w:rsidP="00BE132F">
            <w:pPr>
              <w:rPr>
                <w:sz w:val="22"/>
                <w:szCs w:val="22"/>
              </w:rPr>
            </w:pPr>
            <w:r w:rsidRPr="00BE132F">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116,2</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7,1</w:t>
            </w:r>
          </w:p>
        </w:tc>
      </w:tr>
      <w:tr w:rsidR="00BE132F" w:rsidRPr="00BE132F" w:rsidTr="00BE132F">
        <w:trPr>
          <w:trHeight w:val="1875"/>
        </w:trPr>
        <w:tc>
          <w:tcPr>
            <w:tcW w:w="5337" w:type="dxa"/>
            <w:shd w:val="clear" w:color="auto" w:fill="auto"/>
            <w:vAlign w:val="bottom"/>
          </w:tcPr>
          <w:p w:rsidR="00BE132F" w:rsidRPr="00BE132F" w:rsidRDefault="00BE132F" w:rsidP="00BE132F">
            <w:pPr>
              <w:rPr>
                <w:sz w:val="22"/>
                <w:szCs w:val="22"/>
              </w:rPr>
            </w:pPr>
            <w:r w:rsidRPr="00BE132F">
              <w:rPr>
                <w:sz w:val="22"/>
                <w:szCs w:val="22"/>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59,7</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2,5</w:t>
            </w:r>
          </w:p>
        </w:tc>
      </w:tr>
      <w:tr w:rsidR="00BE132F" w:rsidRPr="00BE132F" w:rsidTr="00BE132F">
        <w:trPr>
          <w:trHeight w:val="2625"/>
        </w:trPr>
        <w:tc>
          <w:tcPr>
            <w:tcW w:w="5337" w:type="dxa"/>
            <w:shd w:val="clear" w:color="auto" w:fill="auto"/>
            <w:vAlign w:val="bottom"/>
          </w:tcPr>
          <w:p w:rsidR="00BE132F" w:rsidRPr="00BE132F" w:rsidRDefault="00BE132F" w:rsidP="00BE132F">
            <w:pPr>
              <w:rPr>
                <w:sz w:val="22"/>
                <w:szCs w:val="22"/>
              </w:rPr>
            </w:pPr>
            <w:r w:rsidRPr="00BE132F">
              <w:rPr>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56,5</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4,6</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ДОХОДЫ ОТ ПРОДАЖИ МАТЕРИАЛЬНЫХ И НЕМАТЕРИАЛЬНЫХ АКТИВОВ</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297,5</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0,0</w:t>
            </w:r>
          </w:p>
        </w:tc>
      </w:tr>
      <w:tr w:rsidR="00BE132F" w:rsidRPr="00BE132F" w:rsidTr="00BE132F">
        <w:trPr>
          <w:trHeight w:val="1500"/>
        </w:trPr>
        <w:tc>
          <w:tcPr>
            <w:tcW w:w="5337" w:type="dxa"/>
            <w:shd w:val="clear" w:color="auto" w:fill="auto"/>
            <w:vAlign w:val="bottom"/>
          </w:tcPr>
          <w:p w:rsidR="00BE132F" w:rsidRPr="00BE132F" w:rsidRDefault="00BE132F" w:rsidP="00BE132F">
            <w:pPr>
              <w:rPr>
                <w:sz w:val="22"/>
                <w:szCs w:val="22"/>
              </w:rPr>
            </w:pPr>
            <w:r w:rsidRPr="00BE132F">
              <w:rPr>
                <w:sz w:val="22"/>
                <w:szCs w:val="22"/>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297,5</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0,0</w:t>
            </w:r>
          </w:p>
        </w:tc>
      </w:tr>
      <w:tr w:rsidR="00BE132F" w:rsidRPr="00BE132F" w:rsidTr="00BE132F">
        <w:trPr>
          <w:trHeight w:val="714"/>
        </w:trPr>
        <w:tc>
          <w:tcPr>
            <w:tcW w:w="5337" w:type="dxa"/>
            <w:shd w:val="clear" w:color="auto" w:fill="auto"/>
            <w:vAlign w:val="bottom"/>
          </w:tcPr>
          <w:p w:rsidR="00BE132F" w:rsidRPr="00BE132F" w:rsidRDefault="00BE132F" w:rsidP="00BE132F">
            <w:pPr>
              <w:rPr>
                <w:sz w:val="22"/>
                <w:szCs w:val="22"/>
              </w:rPr>
            </w:pPr>
            <w:r w:rsidRPr="00BE132F">
              <w:rPr>
                <w:sz w:val="22"/>
                <w:szCs w:val="22"/>
              </w:rPr>
              <w:t>ШТРАФЫ, САНКЦИИ, ВОЗМЕЩЕНИЕ УЩЕРБА</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0,0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0,0</w:t>
            </w:r>
          </w:p>
        </w:tc>
      </w:tr>
      <w:tr w:rsidR="00BE132F" w:rsidRPr="00BE132F" w:rsidTr="00BE132F">
        <w:trPr>
          <w:trHeight w:val="714"/>
        </w:trPr>
        <w:tc>
          <w:tcPr>
            <w:tcW w:w="5337" w:type="dxa"/>
            <w:shd w:val="clear" w:color="auto" w:fill="auto"/>
            <w:vAlign w:val="bottom"/>
          </w:tcPr>
          <w:p w:rsidR="00BE132F" w:rsidRPr="00BE132F" w:rsidRDefault="00BE132F" w:rsidP="00BE132F">
            <w:pPr>
              <w:rPr>
                <w:sz w:val="22"/>
                <w:szCs w:val="22"/>
              </w:rPr>
            </w:pPr>
            <w:r w:rsidRPr="00BE132F">
              <w:rPr>
                <w:sz w:val="22"/>
                <w:szCs w:val="22"/>
              </w:rPr>
              <w:t>Прочие неналоговые доходы бюджетов поселений</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0,0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0,0</w:t>
            </w:r>
          </w:p>
        </w:tc>
      </w:tr>
      <w:tr w:rsidR="00BE132F" w:rsidRPr="00BE132F" w:rsidTr="00BE132F">
        <w:trPr>
          <w:trHeight w:val="375"/>
        </w:trPr>
        <w:tc>
          <w:tcPr>
            <w:tcW w:w="5337" w:type="dxa"/>
            <w:shd w:val="clear" w:color="auto" w:fill="auto"/>
            <w:vAlign w:val="bottom"/>
          </w:tcPr>
          <w:p w:rsidR="00BE132F" w:rsidRPr="00BE132F" w:rsidRDefault="00BE132F" w:rsidP="00BE132F">
            <w:pPr>
              <w:rPr>
                <w:sz w:val="22"/>
                <w:szCs w:val="22"/>
              </w:rPr>
            </w:pPr>
            <w:r w:rsidRPr="00BE132F">
              <w:rPr>
                <w:sz w:val="22"/>
                <w:szCs w:val="22"/>
              </w:rPr>
              <w:t>БЕЗВОЗМЕЗДНЫЕ ПОСТУПЛЕНИЯ</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4294,9</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1356,8</w:t>
            </w:r>
          </w:p>
        </w:tc>
      </w:tr>
      <w:tr w:rsidR="00BE132F" w:rsidRPr="00BE132F" w:rsidTr="00BE132F">
        <w:trPr>
          <w:trHeight w:val="1125"/>
        </w:trPr>
        <w:tc>
          <w:tcPr>
            <w:tcW w:w="5337" w:type="dxa"/>
            <w:shd w:val="clear" w:color="auto" w:fill="auto"/>
            <w:vAlign w:val="bottom"/>
          </w:tcPr>
          <w:p w:rsidR="00BE132F" w:rsidRPr="00BE132F" w:rsidRDefault="00BE132F" w:rsidP="00BE132F">
            <w:pPr>
              <w:rPr>
                <w:sz w:val="22"/>
                <w:szCs w:val="22"/>
              </w:rPr>
            </w:pPr>
            <w:r w:rsidRPr="00BE132F">
              <w:rPr>
                <w:sz w:val="22"/>
                <w:szCs w:val="22"/>
              </w:rPr>
              <w:t>БЕЗВОЗМЕЗДНЫЕ ПОСТУПЛЕНИЯ ОТ ДРУГИХ БЮДЖЕТОВ БЮДЖЕТНОЙ СИСТЕМЫ РОССИЙСКОЙ ФЕДЕРАЦИИ</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4294,9</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1356,8</w:t>
            </w:r>
          </w:p>
        </w:tc>
      </w:tr>
      <w:tr w:rsidR="00BE132F" w:rsidRPr="00BE132F" w:rsidTr="00BE132F">
        <w:trPr>
          <w:trHeight w:val="1125"/>
        </w:trPr>
        <w:tc>
          <w:tcPr>
            <w:tcW w:w="5337" w:type="dxa"/>
            <w:shd w:val="clear" w:color="auto" w:fill="auto"/>
            <w:vAlign w:val="bottom"/>
          </w:tcPr>
          <w:p w:rsidR="00BE132F" w:rsidRPr="00BE132F" w:rsidRDefault="00BE132F" w:rsidP="00BE132F">
            <w:pPr>
              <w:rPr>
                <w:sz w:val="22"/>
                <w:szCs w:val="22"/>
              </w:rPr>
            </w:pPr>
            <w:r w:rsidRPr="00BE132F">
              <w:rPr>
                <w:sz w:val="22"/>
                <w:szCs w:val="22"/>
              </w:rPr>
              <w:t>Дотации бюджетам субъектов Российской Федерации и муниципальных образований</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4119,9</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1208,0</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Субвенции бюджетам субъектов Российской Федерации и муниципальных образований</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174,8</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148,6</w:t>
            </w:r>
          </w:p>
        </w:tc>
      </w:tr>
      <w:tr w:rsidR="00BE132F" w:rsidRPr="00BE132F" w:rsidTr="00BE132F">
        <w:trPr>
          <w:trHeight w:val="420"/>
        </w:trPr>
        <w:tc>
          <w:tcPr>
            <w:tcW w:w="5337" w:type="dxa"/>
            <w:shd w:val="clear" w:color="auto" w:fill="auto"/>
            <w:vAlign w:val="bottom"/>
          </w:tcPr>
          <w:p w:rsidR="00BE132F" w:rsidRPr="00BE132F" w:rsidRDefault="00BE132F" w:rsidP="00BE132F">
            <w:pPr>
              <w:rPr>
                <w:sz w:val="22"/>
                <w:szCs w:val="22"/>
              </w:rPr>
            </w:pPr>
            <w:r w:rsidRPr="00BE132F">
              <w:rPr>
                <w:sz w:val="22"/>
                <w:szCs w:val="22"/>
              </w:rPr>
              <w:t>Иные межбюджетные трансферты</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0,2</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0,2</w:t>
            </w:r>
          </w:p>
        </w:tc>
      </w:tr>
      <w:tr w:rsidR="00BE132F" w:rsidRPr="00BE132F" w:rsidTr="00BE132F">
        <w:trPr>
          <w:trHeight w:val="750"/>
        </w:trPr>
        <w:tc>
          <w:tcPr>
            <w:tcW w:w="5337" w:type="dxa"/>
            <w:shd w:val="clear" w:color="auto" w:fill="auto"/>
            <w:vAlign w:val="bottom"/>
          </w:tcPr>
          <w:p w:rsidR="00BE132F" w:rsidRPr="00BE132F" w:rsidRDefault="00BE132F" w:rsidP="00BE132F">
            <w:pPr>
              <w:rPr>
                <w:b/>
                <w:sz w:val="22"/>
                <w:szCs w:val="22"/>
              </w:rPr>
            </w:pPr>
            <w:r w:rsidRPr="00BE132F">
              <w:rPr>
                <w:b/>
                <w:sz w:val="22"/>
                <w:szCs w:val="22"/>
              </w:rPr>
              <w:t>Итого доходов</w:t>
            </w:r>
          </w:p>
        </w:tc>
        <w:tc>
          <w:tcPr>
            <w:tcW w:w="2006" w:type="dxa"/>
            <w:shd w:val="clear" w:color="auto" w:fill="auto"/>
            <w:vAlign w:val="bottom"/>
          </w:tcPr>
          <w:p w:rsidR="00BE132F" w:rsidRPr="00BE132F" w:rsidRDefault="00BE132F" w:rsidP="00BE132F">
            <w:pPr>
              <w:jc w:val="right"/>
              <w:rPr>
                <w:b/>
                <w:sz w:val="22"/>
                <w:szCs w:val="22"/>
              </w:rPr>
            </w:pPr>
            <w:r w:rsidRPr="00BE132F">
              <w:rPr>
                <w:b/>
                <w:sz w:val="22"/>
                <w:szCs w:val="22"/>
              </w:rPr>
              <w:t>9432,6</w:t>
            </w:r>
          </w:p>
        </w:tc>
        <w:tc>
          <w:tcPr>
            <w:tcW w:w="2170" w:type="dxa"/>
            <w:shd w:val="clear" w:color="auto" w:fill="auto"/>
            <w:vAlign w:val="bottom"/>
          </w:tcPr>
          <w:p w:rsidR="00BE132F" w:rsidRPr="00BE132F" w:rsidRDefault="00BE132F" w:rsidP="00BE132F">
            <w:pPr>
              <w:jc w:val="right"/>
              <w:rPr>
                <w:b/>
                <w:sz w:val="22"/>
                <w:szCs w:val="22"/>
              </w:rPr>
            </w:pPr>
            <w:r w:rsidRPr="00BE132F">
              <w:rPr>
                <w:b/>
                <w:sz w:val="22"/>
                <w:szCs w:val="22"/>
              </w:rPr>
              <w:t>2665,9</w:t>
            </w:r>
          </w:p>
        </w:tc>
      </w:tr>
      <w:tr w:rsidR="00BE132F" w:rsidRPr="00BE132F" w:rsidTr="00BE132F">
        <w:trPr>
          <w:trHeight w:val="750"/>
        </w:trPr>
        <w:tc>
          <w:tcPr>
            <w:tcW w:w="5337" w:type="dxa"/>
            <w:shd w:val="clear" w:color="auto" w:fill="auto"/>
            <w:vAlign w:val="bottom"/>
          </w:tcPr>
          <w:p w:rsidR="00BE132F" w:rsidRPr="00BE132F" w:rsidRDefault="00BE132F" w:rsidP="00BE132F">
            <w:pPr>
              <w:jc w:val="center"/>
              <w:rPr>
                <w:b/>
                <w:sz w:val="22"/>
                <w:szCs w:val="22"/>
              </w:rPr>
            </w:pPr>
            <w:r w:rsidRPr="00BE132F">
              <w:rPr>
                <w:b/>
                <w:sz w:val="22"/>
                <w:szCs w:val="22"/>
              </w:rPr>
              <w:t> Рacходы</w:t>
            </w:r>
          </w:p>
        </w:tc>
        <w:tc>
          <w:tcPr>
            <w:tcW w:w="2006" w:type="dxa"/>
            <w:shd w:val="clear" w:color="auto" w:fill="auto"/>
            <w:vAlign w:val="bottom"/>
          </w:tcPr>
          <w:p w:rsidR="00BE132F" w:rsidRPr="00BE132F" w:rsidRDefault="00BE132F" w:rsidP="00BE132F">
            <w:pPr>
              <w:jc w:val="right"/>
              <w:rPr>
                <w:b/>
                <w:sz w:val="22"/>
                <w:szCs w:val="22"/>
              </w:rPr>
            </w:pPr>
            <w:r w:rsidRPr="00BE132F">
              <w:rPr>
                <w:b/>
                <w:sz w:val="22"/>
                <w:szCs w:val="22"/>
              </w:rPr>
              <w:t>9432,6</w:t>
            </w:r>
          </w:p>
        </w:tc>
        <w:tc>
          <w:tcPr>
            <w:tcW w:w="2170" w:type="dxa"/>
            <w:shd w:val="clear" w:color="auto" w:fill="auto"/>
            <w:vAlign w:val="bottom"/>
          </w:tcPr>
          <w:p w:rsidR="00BE132F" w:rsidRPr="00BE132F" w:rsidRDefault="00BE132F" w:rsidP="00BE132F">
            <w:pPr>
              <w:jc w:val="right"/>
              <w:rPr>
                <w:b/>
                <w:sz w:val="22"/>
                <w:szCs w:val="22"/>
              </w:rPr>
            </w:pPr>
            <w:r w:rsidRPr="00BE132F">
              <w:rPr>
                <w:b/>
                <w:sz w:val="22"/>
                <w:szCs w:val="22"/>
              </w:rPr>
              <w:t>1436,6</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ОБЩЕГОСУДАРСТВЕННЫЕ ВОПРОСЫ</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5315,0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1062,6</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lastRenderedPageBreak/>
              <w:t>Функционирование высшего должностного лица субъекта Российской Федерации и муниципального образования</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780,0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139,0</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3420,2</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639,6</w:t>
            </w:r>
          </w:p>
        </w:tc>
      </w:tr>
      <w:tr w:rsidR="00BE132F" w:rsidRPr="00BE132F" w:rsidTr="00BE132F">
        <w:trPr>
          <w:trHeight w:val="515"/>
        </w:trPr>
        <w:tc>
          <w:tcPr>
            <w:tcW w:w="5337" w:type="dxa"/>
            <w:shd w:val="clear" w:color="auto" w:fill="auto"/>
            <w:vAlign w:val="bottom"/>
          </w:tcPr>
          <w:p w:rsidR="00BE132F" w:rsidRPr="00BE132F" w:rsidRDefault="00BE132F" w:rsidP="00BE132F">
            <w:pPr>
              <w:tabs>
                <w:tab w:val="left" w:pos="1041"/>
              </w:tabs>
              <w:rPr>
                <w:sz w:val="22"/>
                <w:szCs w:val="22"/>
              </w:rPr>
            </w:pPr>
            <w:r w:rsidRPr="00BE132F">
              <w:rPr>
                <w:sz w:val="22"/>
                <w:szCs w:val="22"/>
              </w:rPr>
              <w:t>Обеспечение проведения выборов и референдумов</w:t>
            </w:r>
          </w:p>
        </w:tc>
        <w:tc>
          <w:tcPr>
            <w:tcW w:w="2006" w:type="dxa"/>
            <w:shd w:val="clear" w:color="auto" w:fill="auto"/>
            <w:vAlign w:val="bottom"/>
          </w:tcPr>
          <w:p w:rsidR="00BE132F" w:rsidRPr="00BE132F" w:rsidRDefault="00BE132F" w:rsidP="00BE132F">
            <w:pPr>
              <w:tabs>
                <w:tab w:val="left" w:pos="1041"/>
              </w:tabs>
              <w:jc w:val="right"/>
              <w:rPr>
                <w:sz w:val="22"/>
                <w:szCs w:val="22"/>
              </w:rPr>
            </w:pPr>
            <w:r w:rsidRPr="00BE132F">
              <w:rPr>
                <w:sz w:val="22"/>
                <w:szCs w:val="22"/>
              </w:rPr>
              <w:t>382,5</w:t>
            </w:r>
          </w:p>
        </w:tc>
        <w:tc>
          <w:tcPr>
            <w:tcW w:w="2170" w:type="dxa"/>
            <w:shd w:val="clear" w:color="auto" w:fill="auto"/>
            <w:vAlign w:val="bottom"/>
          </w:tcPr>
          <w:p w:rsidR="00BE132F" w:rsidRPr="00BE132F" w:rsidRDefault="00BE132F" w:rsidP="00BE132F">
            <w:pPr>
              <w:tabs>
                <w:tab w:val="left" w:pos="1041"/>
              </w:tabs>
              <w:jc w:val="right"/>
              <w:rPr>
                <w:sz w:val="22"/>
                <w:szCs w:val="22"/>
              </w:rPr>
            </w:pPr>
            <w:r w:rsidRPr="00BE132F">
              <w:rPr>
                <w:sz w:val="22"/>
                <w:szCs w:val="22"/>
              </w:rPr>
              <w:t>0,0</w:t>
            </w:r>
          </w:p>
        </w:tc>
      </w:tr>
      <w:tr w:rsidR="00BE132F" w:rsidRPr="00BE132F" w:rsidTr="00BE132F">
        <w:trPr>
          <w:trHeight w:val="521"/>
        </w:trPr>
        <w:tc>
          <w:tcPr>
            <w:tcW w:w="5337" w:type="dxa"/>
            <w:shd w:val="clear" w:color="auto" w:fill="auto"/>
            <w:vAlign w:val="bottom"/>
          </w:tcPr>
          <w:p w:rsidR="00BE132F" w:rsidRPr="00BE132F" w:rsidRDefault="00BE132F" w:rsidP="00BE132F">
            <w:pPr>
              <w:rPr>
                <w:sz w:val="22"/>
                <w:szCs w:val="22"/>
              </w:rPr>
            </w:pPr>
            <w:r w:rsidRPr="00BE132F">
              <w:rPr>
                <w:sz w:val="22"/>
                <w:szCs w:val="22"/>
              </w:rPr>
              <w:t>Другие общегосударственные вопросы</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732,3</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283,9</w:t>
            </w:r>
          </w:p>
        </w:tc>
      </w:tr>
      <w:tr w:rsidR="00BE132F" w:rsidRPr="00BE132F" w:rsidTr="00BE132F">
        <w:trPr>
          <w:trHeight w:val="557"/>
        </w:trPr>
        <w:tc>
          <w:tcPr>
            <w:tcW w:w="5337" w:type="dxa"/>
            <w:shd w:val="clear" w:color="auto" w:fill="auto"/>
            <w:vAlign w:val="bottom"/>
          </w:tcPr>
          <w:p w:rsidR="00BE132F" w:rsidRPr="00BE132F" w:rsidRDefault="00BE132F" w:rsidP="00BE132F">
            <w:pPr>
              <w:rPr>
                <w:sz w:val="22"/>
                <w:szCs w:val="22"/>
              </w:rPr>
            </w:pPr>
            <w:r w:rsidRPr="00BE132F">
              <w:rPr>
                <w:sz w:val="22"/>
                <w:szCs w:val="22"/>
              </w:rPr>
              <w:t>НАЦИОНАЛЬНАЯ ОБОРОНА</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174,8</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30,3</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Мобилизационная и вневойсковая подготовка</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174,8</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30,3</w:t>
            </w:r>
          </w:p>
        </w:tc>
      </w:tr>
      <w:tr w:rsidR="00BE132F" w:rsidRPr="00BE132F" w:rsidTr="00BE132F">
        <w:trPr>
          <w:trHeight w:val="389"/>
        </w:trPr>
        <w:tc>
          <w:tcPr>
            <w:tcW w:w="5337" w:type="dxa"/>
            <w:shd w:val="clear" w:color="auto" w:fill="auto"/>
            <w:vAlign w:val="bottom"/>
          </w:tcPr>
          <w:p w:rsidR="00BE132F" w:rsidRPr="00BE132F" w:rsidRDefault="00BE132F" w:rsidP="00BE132F">
            <w:pPr>
              <w:rPr>
                <w:sz w:val="22"/>
                <w:szCs w:val="22"/>
              </w:rPr>
            </w:pPr>
            <w:r w:rsidRPr="00BE132F">
              <w:rPr>
                <w:sz w:val="22"/>
                <w:szCs w:val="22"/>
              </w:rPr>
              <w:t>НАЦИОНАЛЬНАЯ ЭКОНОМИКА</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2210,6</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0,0</w:t>
            </w:r>
          </w:p>
        </w:tc>
      </w:tr>
      <w:tr w:rsidR="00BE132F" w:rsidRPr="00BE132F" w:rsidTr="00BE132F">
        <w:trPr>
          <w:trHeight w:val="411"/>
        </w:trPr>
        <w:tc>
          <w:tcPr>
            <w:tcW w:w="5337" w:type="dxa"/>
            <w:shd w:val="clear" w:color="auto" w:fill="auto"/>
            <w:vAlign w:val="bottom"/>
          </w:tcPr>
          <w:p w:rsidR="00BE132F" w:rsidRPr="00BE132F" w:rsidRDefault="00BE132F" w:rsidP="00BE132F">
            <w:pPr>
              <w:rPr>
                <w:sz w:val="22"/>
                <w:szCs w:val="22"/>
              </w:rPr>
            </w:pPr>
            <w:r w:rsidRPr="00BE132F">
              <w:rPr>
                <w:sz w:val="22"/>
                <w:szCs w:val="22"/>
              </w:rPr>
              <w:t>Дорожное хозяйство (дорожные фонды)</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2210,6</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0,0</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ЖИЛИЩНО – КОММУНАЛЬНОЕ ХОЗЯЙСТВО</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24,0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14,6</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Коммунальное хозяйство</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15,0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6,2</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Благоустройство</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9,0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8,4</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Культура, кинематография</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1707,2</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329,2</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ИНЫЕ МЕЖБЮДЖЕТНЫЕ ТРАНСФЕРТЫ</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1,0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0,0</w:t>
            </w:r>
          </w:p>
        </w:tc>
      </w:tr>
      <w:tr w:rsidR="00BE132F" w:rsidRPr="00BE132F" w:rsidTr="00BE132F">
        <w:trPr>
          <w:trHeight w:val="750"/>
        </w:trPr>
        <w:tc>
          <w:tcPr>
            <w:tcW w:w="5337" w:type="dxa"/>
            <w:shd w:val="clear" w:color="auto" w:fill="auto"/>
            <w:vAlign w:val="bottom"/>
          </w:tcPr>
          <w:p w:rsidR="00BE132F" w:rsidRPr="00BE132F" w:rsidRDefault="00BE132F" w:rsidP="00BE132F">
            <w:pPr>
              <w:jc w:val="center"/>
              <w:rPr>
                <w:b/>
                <w:sz w:val="22"/>
                <w:szCs w:val="22"/>
              </w:rPr>
            </w:pPr>
            <w:r w:rsidRPr="00BE132F">
              <w:rPr>
                <w:b/>
                <w:sz w:val="22"/>
                <w:szCs w:val="22"/>
              </w:rPr>
              <w:t>ИТОГО РАСХОДОВ</w:t>
            </w:r>
          </w:p>
        </w:tc>
        <w:tc>
          <w:tcPr>
            <w:tcW w:w="2006" w:type="dxa"/>
            <w:shd w:val="clear" w:color="auto" w:fill="auto"/>
            <w:vAlign w:val="bottom"/>
          </w:tcPr>
          <w:p w:rsidR="00BE132F" w:rsidRPr="00BE132F" w:rsidRDefault="00BE132F" w:rsidP="00BE132F">
            <w:pPr>
              <w:jc w:val="right"/>
              <w:rPr>
                <w:b/>
                <w:sz w:val="22"/>
                <w:szCs w:val="22"/>
              </w:rPr>
            </w:pPr>
            <w:r w:rsidRPr="00BE132F">
              <w:rPr>
                <w:b/>
                <w:sz w:val="22"/>
                <w:szCs w:val="22"/>
              </w:rPr>
              <w:t>9432,6</w:t>
            </w:r>
          </w:p>
        </w:tc>
        <w:tc>
          <w:tcPr>
            <w:tcW w:w="2170" w:type="dxa"/>
            <w:shd w:val="clear" w:color="auto" w:fill="auto"/>
            <w:vAlign w:val="bottom"/>
          </w:tcPr>
          <w:p w:rsidR="00BE132F" w:rsidRPr="00BE132F" w:rsidRDefault="00BE132F" w:rsidP="00BE132F">
            <w:pPr>
              <w:jc w:val="right"/>
              <w:rPr>
                <w:b/>
                <w:sz w:val="22"/>
                <w:szCs w:val="22"/>
              </w:rPr>
            </w:pPr>
            <w:r w:rsidRPr="00BE132F">
              <w:rPr>
                <w:b/>
                <w:sz w:val="22"/>
                <w:szCs w:val="22"/>
              </w:rPr>
              <w:t>1436,6</w:t>
            </w:r>
          </w:p>
        </w:tc>
      </w:tr>
      <w:tr w:rsidR="00BE132F" w:rsidRPr="00BE132F" w:rsidTr="00BE132F">
        <w:trPr>
          <w:trHeight w:val="750"/>
        </w:trPr>
        <w:tc>
          <w:tcPr>
            <w:tcW w:w="5337" w:type="dxa"/>
            <w:shd w:val="clear" w:color="auto" w:fill="auto"/>
            <w:vAlign w:val="bottom"/>
          </w:tcPr>
          <w:p w:rsidR="00BE132F" w:rsidRPr="00BE132F" w:rsidRDefault="00BE132F" w:rsidP="00BE132F">
            <w:pPr>
              <w:jc w:val="center"/>
              <w:rPr>
                <w:sz w:val="22"/>
                <w:szCs w:val="22"/>
              </w:rPr>
            </w:pPr>
            <w:r w:rsidRPr="00BE132F">
              <w:rPr>
                <w:sz w:val="22"/>
                <w:szCs w:val="22"/>
              </w:rPr>
              <w:t>ДЕФИЦИТ (–), ПРОФИЦИТ (+)</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-0,0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0,0</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ИСТОЧНИКИ ВНУТРЕННЕГО ФИНАНСИРОВАНИЯ ДЕФИЦИТА</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0,0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1229,3</w:t>
            </w:r>
          </w:p>
        </w:tc>
      </w:tr>
      <w:tr w:rsidR="00BE132F" w:rsidRPr="00BE132F" w:rsidTr="00BE132F">
        <w:trPr>
          <w:trHeight w:val="750"/>
        </w:trPr>
        <w:tc>
          <w:tcPr>
            <w:tcW w:w="5337" w:type="dxa"/>
            <w:shd w:val="clear" w:color="auto" w:fill="auto"/>
            <w:vAlign w:val="bottom"/>
          </w:tcPr>
          <w:p w:rsidR="00BE132F" w:rsidRPr="00BE132F" w:rsidRDefault="00BE132F" w:rsidP="00BE132F">
            <w:pPr>
              <w:rPr>
                <w:sz w:val="22"/>
                <w:szCs w:val="22"/>
              </w:rPr>
            </w:pPr>
            <w:r w:rsidRPr="00BE132F">
              <w:rPr>
                <w:sz w:val="22"/>
                <w:szCs w:val="22"/>
              </w:rPr>
              <w:t>Изменение остатков средств бюджетов</w:t>
            </w:r>
          </w:p>
        </w:tc>
        <w:tc>
          <w:tcPr>
            <w:tcW w:w="2006" w:type="dxa"/>
            <w:shd w:val="clear" w:color="auto" w:fill="auto"/>
            <w:vAlign w:val="bottom"/>
          </w:tcPr>
          <w:p w:rsidR="00BE132F" w:rsidRPr="00BE132F" w:rsidRDefault="00BE132F" w:rsidP="00BE132F">
            <w:pPr>
              <w:jc w:val="right"/>
              <w:rPr>
                <w:sz w:val="22"/>
                <w:szCs w:val="22"/>
              </w:rPr>
            </w:pPr>
            <w:r w:rsidRPr="00BE132F">
              <w:rPr>
                <w:sz w:val="22"/>
                <w:szCs w:val="22"/>
              </w:rPr>
              <w:t>0,0</w:t>
            </w:r>
          </w:p>
        </w:tc>
        <w:tc>
          <w:tcPr>
            <w:tcW w:w="2170" w:type="dxa"/>
            <w:shd w:val="clear" w:color="auto" w:fill="auto"/>
            <w:vAlign w:val="bottom"/>
          </w:tcPr>
          <w:p w:rsidR="00BE132F" w:rsidRPr="00BE132F" w:rsidRDefault="00BE132F" w:rsidP="00BE132F">
            <w:pPr>
              <w:jc w:val="right"/>
              <w:rPr>
                <w:sz w:val="22"/>
                <w:szCs w:val="22"/>
              </w:rPr>
            </w:pPr>
            <w:r w:rsidRPr="00BE132F">
              <w:rPr>
                <w:sz w:val="22"/>
                <w:szCs w:val="22"/>
              </w:rPr>
              <w:t>1229,3</w:t>
            </w:r>
          </w:p>
        </w:tc>
      </w:tr>
    </w:tbl>
    <w:p w:rsidR="00BE132F" w:rsidRPr="00BE132F" w:rsidRDefault="00BE132F" w:rsidP="00BE132F">
      <w:pPr>
        <w:pStyle w:val="1"/>
        <w:spacing w:line="235" w:lineRule="auto"/>
        <w:ind w:firstLine="6660"/>
        <w:rPr>
          <w:b w:val="0"/>
          <w:bCs w:val="0"/>
          <w:sz w:val="22"/>
          <w:szCs w:val="22"/>
        </w:rPr>
      </w:pPr>
      <w:r w:rsidRPr="00BE132F">
        <w:rPr>
          <w:color w:val="FF0000"/>
          <w:sz w:val="22"/>
          <w:szCs w:val="22"/>
        </w:rPr>
        <w:br w:type="page"/>
      </w:r>
      <w:r w:rsidRPr="00BE132F">
        <w:rPr>
          <w:b w:val="0"/>
          <w:sz w:val="22"/>
          <w:szCs w:val="22"/>
        </w:rPr>
        <w:lastRenderedPageBreak/>
        <w:t>Прило</w:t>
      </w:r>
      <w:r w:rsidRPr="00BE132F">
        <w:rPr>
          <w:b w:val="0"/>
          <w:bCs w:val="0"/>
          <w:sz w:val="22"/>
          <w:szCs w:val="22"/>
        </w:rPr>
        <w:t>жение № 2</w:t>
      </w:r>
    </w:p>
    <w:p w:rsidR="00BE132F" w:rsidRPr="00BE132F" w:rsidRDefault="00BE132F" w:rsidP="00BE132F">
      <w:pPr>
        <w:ind w:firstLine="6660"/>
        <w:jc w:val="center"/>
        <w:rPr>
          <w:sz w:val="22"/>
          <w:szCs w:val="22"/>
        </w:rPr>
      </w:pPr>
      <w:r w:rsidRPr="00BE132F">
        <w:rPr>
          <w:sz w:val="22"/>
          <w:szCs w:val="22"/>
        </w:rPr>
        <w:t>к постановлению</w:t>
      </w:r>
    </w:p>
    <w:p w:rsidR="00BE132F" w:rsidRPr="00BE132F" w:rsidRDefault="00BE132F" w:rsidP="00BE132F">
      <w:pPr>
        <w:ind w:left="6660"/>
        <w:jc w:val="center"/>
        <w:rPr>
          <w:sz w:val="22"/>
          <w:szCs w:val="22"/>
        </w:rPr>
      </w:pPr>
      <w:r w:rsidRPr="00BE132F">
        <w:rPr>
          <w:sz w:val="22"/>
          <w:szCs w:val="22"/>
        </w:rPr>
        <w:t xml:space="preserve">Администрации Митякинского сельского поселения </w:t>
      </w:r>
    </w:p>
    <w:p w:rsidR="00BE132F" w:rsidRPr="00BE132F" w:rsidRDefault="00BE132F" w:rsidP="00BE132F">
      <w:pPr>
        <w:ind w:firstLine="6660"/>
        <w:jc w:val="center"/>
        <w:rPr>
          <w:b/>
          <w:bCs/>
          <w:sz w:val="22"/>
          <w:szCs w:val="22"/>
        </w:rPr>
      </w:pPr>
      <w:r w:rsidRPr="00BE132F">
        <w:rPr>
          <w:sz w:val="22"/>
          <w:szCs w:val="22"/>
        </w:rPr>
        <w:t>От  06.04.2016 №40</w:t>
      </w:r>
    </w:p>
    <w:p w:rsidR="00BE132F" w:rsidRPr="00BE132F" w:rsidRDefault="00BE132F" w:rsidP="00BE132F">
      <w:pPr>
        <w:jc w:val="center"/>
        <w:rPr>
          <w:b/>
          <w:sz w:val="22"/>
          <w:szCs w:val="22"/>
        </w:rPr>
      </w:pPr>
    </w:p>
    <w:p w:rsidR="00BE132F" w:rsidRPr="00BE132F" w:rsidRDefault="00BE132F" w:rsidP="00BE132F">
      <w:pPr>
        <w:jc w:val="center"/>
        <w:rPr>
          <w:b/>
          <w:sz w:val="22"/>
          <w:szCs w:val="22"/>
        </w:rPr>
      </w:pPr>
      <w:r w:rsidRPr="00BE132F">
        <w:rPr>
          <w:b/>
          <w:sz w:val="22"/>
          <w:szCs w:val="22"/>
        </w:rPr>
        <w:t>Сведения о численности муниципальных служащих, работников муниципальных бюджетных учреждений  Митякинского сельского поселения и фактические затраты на их денежное содержание по состоянию на 01.04.2016 года</w:t>
      </w:r>
    </w:p>
    <w:p w:rsidR="00BE132F" w:rsidRPr="00BE132F" w:rsidRDefault="00BE132F" w:rsidP="00BE132F">
      <w:pPr>
        <w:jc w:val="center"/>
        <w:rPr>
          <w:b/>
          <w:sz w:val="22"/>
          <w:szCs w:val="22"/>
        </w:rPr>
      </w:pPr>
    </w:p>
    <w:p w:rsidR="00BE132F" w:rsidRPr="00BE132F" w:rsidRDefault="00BE132F" w:rsidP="00BE132F">
      <w:pPr>
        <w:ind w:firstLine="709"/>
        <w:jc w:val="both"/>
        <w:rPr>
          <w:sz w:val="22"/>
          <w:szCs w:val="22"/>
        </w:rPr>
      </w:pPr>
      <w:r w:rsidRPr="00BE132F">
        <w:rPr>
          <w:sz w:val="22"/>
          <w:szCs w:val="22"/>
        </w:rPr>
        <w:t>Сведения подготовлены в соответствии со статьей 52 Федерального закона от 06.10.2003 №131-ФЗ «Об общих принципах организации органов местного самоуправления в Российской Федерации».</w:t>
      </w:r>
    </w:p>
    <w:p w:rsidR="00BE132F" w:rsidRPr="00BE132F" w:rsidRDefault="00BE132F" w:rsidP="00BE132F">
      <w:pPr>
        <w:ind w:firstLine="709"/>
        <w:jc w:val="both"/>
        <w:rPr>
          <w:sz w:val="22"/>
          <w:szCs w:val="22"/>
        </w:rPr>
      </w:pPr>
      <w:r w:rsidRPr="00BE132F">
        <w:rPr>
          <w:sz w:val="22"/>
          <w:szCs w:val="22"/>
        </w:rPr>
        <w:t xml:space="preserve">Администрация Митякинского сельского поселения сообщает, что по состоянию на 01.04.2016 года среднесписочная численность муниципальных служащих Митякинского сельского поселения составила 7 человек. Фактические затраты на их денежное содержание за </w:t>
      </w:r>
      <w:r w:rsidRPr="00BE132F">
        <w:rPr>
          <w:sz w:val="22"/>
          <w:szCs w:val="22"/>
          <w:lang w:val="en-US"/>
        </w:rPr>
        <w:t>I</w:t>
      </w:r>
      <w:r w:rsidRPr="00BE132F">
        <w:rPr>
          <w:sz w:val="22"/>
          <w:szCs w:val="22"/>
        </w:rPr>
        <w:t xml:space="preserve"> квартал 2016 года составили 561,3 тыс.</w:t>
      </w:r>
      <w:r w:rsidRPr="00BE132F">
        <w:rPr>
          <w:color w:val="FF0000"/>
          <w:sz w:val="22"/>
          <w:szCs w:val="22"/>
        </w:rPr>
        <w:t xml:space="preserve"> </w:t>
      </w:r>
      <w:r w:rsidRPr="00BE132F">
        <w:rPr>
          <w:sz w:val="22"/>
          <w:szCs w:val="22"/>
        </w:rPr>
        <w:t xml:space="preserve">рублей. Среднесписочная численность работников муниципальных бюджетного учреждения Митякинского сельского поселения составила 6 человек. Фактические затраты на их денежное содержание за </w:t>
      </w:r>
      <w:r w:rsidRPr="00BE132F">
        <w:rPr>
          <w:sz w:val="22"/>
          <w:szCs w:val="22"/>
          <w:lang w:val="en-US"/>
        </w:rPr>
        <w:t>I</w:t>
      </w:r>
      <w:r w:rsidRPr="00BE132F">
        <w:rPr>
          <w:sz w:val="22"/>
          <w:szCs w:val="22"/>
        </w:rPr>
        <w:t xml:space="preserve"> квартал 2016 года составили 259,9 тыс. рублей. </w:t>
      </w:r>
    </w:p>
    <w:p w:rsidR="00BE132F" w:rsidRPr="00BE132F" w:rsidRDefault="00BE132F" w:rsidP="00BE132F">
      <w:pPr>
        <w:jc w:val="both"/>
        <w:rPr>
          <w:sz w:val="22"/>
          <w:szCs w:val="22"/>
        </w:rPr>
      </w:pPr>
    </w:p>
    <w:p w:rsidR="00BE132F" w:rsidRPr="00BE132F" w:rsidRDefault="00BE132F" w:rsidP="00BE132F">
      <w:pPr>
        <w:rPr>
          <w:sz w:val="22"/>
          <w:szCs w:val="22"/>
        </w:rPr>
      </w:pPr>
    </w:p>
    <w:p w:rsidR="00BE132F" w:rsidRPr="00BE132F" w:rsidRDefault="00BE132F" w:rsidP="00BE132F">
      <w:pPr>
        <w:autoSpaceDE w:val="0"/>
        <w:autoSpaceDN w:val="0"/>
        <w:adjustRightInd w:val="0"/>
        <w:rPr>
          <w:sz w:val="22"/>
          <w:szCs w:val="22"/>
        </w:rPr>
      </w:pPr>
      <w:r w:rsidRPr="00BE132F">
        <w:rPr>
          <w:sz w:val="22"/>
          <w:szCs w:val="22"/>
        </w:rPr>
        <w:t>Глава Митякинского сельского поселения</w:t>
      </w:r>
      <w:r w:rsidRPr="00BE132F">
        <w:rPr>
          <w:sz w:val="22"/>
          <w:szCs w:val="22"/>
        </w:rPr>
        <w:tab/>
      </w:r>
      <w:r w:rsidRPr="00BE132F">
        <w:rPr>
          <w:sz w:val="22"/>
          <w:szCs w:val="22"/>
        </w:rPr>
        <w:tab/>
      </w:r>
      <w:r w:rsidRPr="00BE132F">
        <w:rPr>
          <w:sz w:val="22"/>
          <w:szCs w:val="22"/>
        </w:rPr>
        <w:tab/>
      </w:r>
      <w:r w:rsidRPr="00BE132F">
        <w:rPr>
          <w:sz w:val="22"/>
          <w:szCs w:val="22"/>
        </w:rPr>
        <w:tab/>
        <w:t>С.И. Куркин</w:t>
      </w:r>
    </w:p>
    <w:p w:rsidR="00BE132F" w:rsidRPr="00BE132F" w:rsidRDefault="00BE132F" w:rsidP="00BE132F">
      <w:pPr>
        <w:jc w:val="center"/>
        <w:rPr>
          <w:sz w:val="22"/>
          <w:szCs w:val="22"/>
        </w:rPr>
      </w:pPr>
    </w:p>
    <w:p w:rsidR="00BE132F" w:rsidRPr="00BE132F" w:rsidRDefault="00BE132F" w:rsidP="00BE132F">
      <w:pPr>
        <w:tabs>
          <w:tab w:val="left" w:pos="1425"/>
        </w:tabs>
        <w:rPr>
          <w:sz w:val="22"/>
          <w:szCs w:val="22"/>
        </w:rPr>
      </w:pPr>
      <w:r w:rsidRPr="00BE132F">
        <w:rPr>
          <w:sz w:val="22"/>
          <w:szCs w:val="22"/>
        </w:rPr>
        <w:tab/>
      </w:r>
    </w:p>
    <w:sectPr w:rsidR="00BE132F" w:rsidRPr="00BE132F">
      <w:footerReference w:type="default" r:id="rId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FF0" w:rsidRDefault="00693FF0" w:rsidP="00BE132F">
      <w:r>
        <w:separator/>
      </w:r>
    </w:p>
  </w:endnote>
  <w:endnote w:type="continuationSeparator" w:id="0">
    <w:p w:rsidR="00693FF0" w:rsidRDefault="00693FF0" w:rsidP="00BE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575271"/>
      <w:docPartObj>
        <w:docPartGallery w:val="Page Numbers (Bottom of Page)"/>
        <w:docPartUnique/>
      </w:docPartObj>
    </w:sdtPr>
    <w:sdtEndPr/>
    <w:sdtContent>
      <w:p w:rsidR="00BE132F" w:rsidRDefault="00BE132F">
        <w:pPr>
          <w:pStyle w:val="af2"/>
          <w:jc w:val="right"/>
        </w:pPr>
        <w:r>
          <w:fldChar w:fldCharType="begin"/>
        </w:r>
        <w:r>
          <w:instrText>PAGE   \* MERGEFORMAT</w:instrText>
        </w:r>
        <w:r>
          <w:fldChar w:fldCharType="separate"/>
        </w:r>
        <w:r w:rsidR="00736BBC">
          <w:rPr>
            <w:noProof/>
          </w:rPr>
          <w:t>2</w:t>
        </w:r>
        <w:r>
          <w:fldChar w:fldCharType="end"/>
        </w:r>
      </w:p>
    </w:sdtContent>
  </w:sdt>
  <w:p w:rsidR="00BE132F" w:rsidRDefault="00BE132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FF0" w:rsidRDefault="00693FF0" w:rsidP="00BE132F">
      <w:r>
        <w:separator/>
      </w:r>
    </w:p>
  </w:footnote>
  <w:footnote w:type="continuationSeparator" w:id="0">
    <w:p w:rsidR="00693FF0" w:rsidRDefault="00693FF0" w:rsidP="00BE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5242E08"/>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A01F5E"/>
    <w:multiLevelType w:val="hybridMultilevel"/>
    <w:tmpl w:val="4A983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FB242D"/>
    <w:multiLevelType w:val="hybridMultilevel"/>
    <w:tmpl w:val="AEA21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BE5026"/>
    <w:multiLevelType w:val="hybridMultilevel"/>
    <w:tmpl w:val="12128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FD4349"/>
    <w:multiLevelType w:val="hybridMultilevel"/>
    <w:tmpl w:val="1AE89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2414AD"/>
    <w:multiLevelType w:val="multilevel"/>
    <w:tmpl w:val="0C14D5EC"/>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webHidden w:val="0"/>
        <w:sz w:val="28"/>
        <w:u w:val="none"/>
        <w:effect w:val="none"/>
        <w:vertAlign w:val="baseline"/>
        <w:specVanish w:val="0"/>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0974EA1"/>
    <w:multiLevelType w:val="hybridMultilevel"/>
    <w:tmpl w:val="3C668ED4"/>
    <w:lvl w:ilvl="0" w:tplc="E87214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43D5ED5"/>
    <w:multiLevelType w:val="hybridMultilevel"/>
    <w:tmpl w:val="E1842AFC"/>
    <w:lvl w:ilvl="0" w:tplc="5172EF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BF33D54"/>
    <w:multiLevelType w:val="hybridMultilevel"/>
    <w:tmpl w:val="9DBEF7B0"/>
    <w:lvl w:ilvl="0" w:tplc="C6BCAE0C">
      <w:start w:val="1"/>
      <w:numFmt w:val="decimal"/>
      <w:lvlText w:val="%1."/>
      <w:lvlJc w:val="left"/>
      <w:pPr>
        <w:tabs>
          <w:tab w:val="num" w:pos="1458"/>
        </w:tabs>
        <w:ind w:left="1458"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64C35D39"/>
    <w:multiLevelType w:val="hybridMultilevel"/>
    <w:tmpl w:val="ED989D4A"/>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C776B26"/>
    <w:multiLevelType w:val="hybridMultilevel"/>
    <w:tmpl w:val="60C4B34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6">
    <w:abstractNumId w:val="3"/>
  </w:num>
  <w:num w:numId="7">
    <w:abstractNumId w:val="11"/>
  </w:num>
  <w:num w:numId="8">
    <w:abstractNumId w:val="5"/>
  </w:num>
  <w:num w:numId="9">
    <w:abstractNumId w:val="4"/>
  </w:num>
  <w:num w:numId="10">
    <w:abstractNumId w:val="6"/>
  </w:num>
  <w:num w:numId="11">
    <w:abstractNumId w:val="9"/>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44"/>
    <w:rsid w:val="000D12DC"/>
    <w:rsid w:val="00117844"/>
    <w:rsid w:val="00197725"/>
    <w:rsid w:val="00242445"/>
    <w:rsid w:val="002951F4"/>
    <w:rsid w:val="00326A08"/>
    <w:rsid w:val="00490557"/>
    <w:rsid w:val="00496045"/>
    <w:rsid w:val="004A790E"/>
    <w:rsid w:val="004D7F11"/>
    <w:rsid w:val="0059625F"/>
    <w:rsid w:val="005E41B7"/>
    <w:rsid w:val="00624183"/>
    <w:rsid w:val="00693FF0"/>
    <w:rsid w:val="00736BBC"/>
    <w:rsid w:val="00777069"/>
    <w:rsid w:val="007F626A"/>
    <w:rsid w:val="008D423D"/>
    <w:rsid w:val="009222F3"/>
    <w:rsid w:val="009A6E99"/>
    <w:rsid w:val="00AE61F3"/>
    <w:rsid w:val="00AF1282"/>
    <w:rsid w:val="00B17671"/>
    <w:rsid w:val="00BE132F"/>
    <w:rsid w:val="00BE659B"/>
    <w:rsid w:val="00C91558"/>
    <w:rsid w:val="00D44E43"/>
    <w:rsid w:val="00D90D93"/>
    <w:rsid w:val="00E60A6F"/>
    <w:rsid w:val="00E95DEC"/>
    <w:rsid w:val="00EE0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616F"/>
  <w15:chartTrackingRefBased/>
  <w15:docId w15:val="{649CA783-1E89-49B5-865D-EA74F481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rsid w:val="0011784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117844"/>
    <w:pPr>
      <w:keepNext/>
      <w:numPr>
        <w:numId w:val="1"/>
      </w:numPr>
      <w:spacing w:before="240" w:after="60"/>
      <w:outlineLvl w:val="0"/>
    </w:pPr>
    <w:rPr>
      <w:rFonts w:ascii="Cambria" w:hAnsi="Cambria"/>
      <w:b/>
      <w:bCs/>
      <w:kern w:val="1"/>
      <w:sz w:val="32"/>
      <w:szCs w:val="32"/>
    </w:rPr>
  </w:style>
  <w:style w:type="paragraph" w:styleId="2">
    <w:name w:val="heading 2"/>
    <w:basedOn w:val="a0"/>
    <w:next w:val="a0"/>
    <w:link w:val="20"/>
    <w:uiPriority w:val="9"/>
    <w:semiHidden/>
    <w:unhideWhenUsed/>
    <w:qFormat/>
    <w:rsid w:val="00D44E4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next w:val="a0"/>
    <w:link w:val="40"/>
    <w:uiPriority w:val="9"/>
    <w:semiHidden/>
    <w:unhideWhenUsed/>
    <w:qFormat/>
    <w:rsid w:val="005E41B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17844"/>
    <w:rPr>
      <w:rFonts w:ascii="Cambria" w:eastAsia="Times New Roman" w:hAnsi="Cambria" w:cs="Times New Roman"/>
      <w:b/>
      <w:bCs/>
      <w:kern w:val="1"/>
      <w:sz w:val="32"/>
      <w:szCs w:val="32"/>
      <w:lang w:eastAsia="ar-SA"/>
    </w:rPr>
  </w:style>
  <w:style w:type="character" w:styleId="a4">
    <w:name w:val="Emphasis"/>
    <w:qFormat/>
    <w:rsid w:val="00117844"/>
    <w:rPr>
      <w:i/>
      <w:iCs/>
    </w:rPr>
  </w:style>
  <w:style w:type="paragraph" w:customStyle="1" w:styleId="ConsPlusTitle">
    <w:name w:val="ConsPlusTitle"/>
    <w:rsid w:val="00117844"/>
    <w:pPr>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5">
    <w:name w:val="Содержимое таблицы"/>
    <w:basedOn w:val="a0"/>
    <w:rsid w:val="00117844"/>
    <w:pPr>
      <w:suppressLineNumbers/>
    </w:pPr>
  </w:style>
  <w:style w:type="paragraph" w:styleId="a6">
    <w:name w:val="Subtitle"/>
    <w:basedOn w:val="a0"/>
    <w:next w:val="a0"/>
    <w:link w:val="a7"/>
    <w:qFormat/>
    <w:rsid w:val="00117844"/>
    <w:pPr>
      <w:spacing w:after="60"/>
      <w:jc w:val="center"/>
      <w:outlineLvl w:val="1"/>
    </w:pPr>
    <w:rPr>
      <w:rFonts w:ascii="Cambria" w:hAnsi="Cambria"/>
    </w:rPr>
  </w:style>
  <w:style w:type="character" w:customStyle="1" w:styleId="a7">
    <w:name w:val="Подзаголовок Знак"/>
    <w:basedOn w:val="a1"/>
    <w:link w:val="a6"/>
    <w:rsid w:val="00117844"/>
    <w:rPr>
      <w:rFonts w:ascii="Cambria" w:eastAsia="Times New Roman" w:hAnsi="Cambria" w:cs="Times New Roman"/>
      <w:sz w:val="24"/>
      <w:szCs w:val="24"/>
      <w:lang w:eastAsia="ar-SA"/>
    </w:rPr>
  </w:style>
  <w:style w:type="paragraph" w:customStyle="1" w:styleId="ConsPlusNormal">
    <w:name w:val="ConsPlusNormal"/>
    <w:rsid w:val="004A790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8">
    <w:basedOn w:val="a0"/>
    <w:next w:val="a9"/>
    <w:link w:val="aa"/>
    <w:qFormat/>
    <w:rsid w:val="004A790E"/>
    <w:pPr>
      <w:suppressAutoHyphens w:val="0"/>
      <w:jc w:val="center"/>
    </w:pPr>
    <w:rPr>
      <w:rFonts w:asciiTheme="minorHAnsi" w:eastAsiaTheme="minorHAnsi" w:hAnsiTheme="minorHAnsi" w:cstheme="minorBidi"/>
      <w:b/>
      <w:caps/>
      <w:color w:val="0000FF"/>
      <w:sz w:val="28"/>
      <w:lang w:eastAsia="en-US"/>
    </w:rPr>
  </w:style>
  <w:style w:type="character" w:customStyle="1" w:styleId="aa">
    <w:name w:val="Название Знак"/>
    <w:link w:val="a8"/>
    <w:rsid w:val="004A790E"/>
    <w:rPr>
      <w:b/>
      <w:caps/>
      <w:color w:val="0000FF"/>
      <w:sz w:val="28"/>
      <w:szCs w:val="24"/>
    </w:rPr>
  </w:style>
  <w:style w:type="paragraph" w:customStyle="1" w:styleId="ConsNormal">
    <w:name w:val="ConsNormal"/>
    <w:rsid w:val="004A790E"/>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a9">
    <w:name w:val="Title"/>
    <w:basedOn w:val="a0"/>
    <w:next w:val="a0"/>
    <w:link w:val="ab"/>
    <w:qFormat/>
    <w:rsid w:val="004A790E"/>
    <w:pPr>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1"/>
    <w:link w:val="a9"/>
    <w:rsid w:val="004A790E"/>
    <w:rPr>
      <w:rFonts w:asciiTheme="majorHAnsi" w:eastAsiaTheme="majorEastAsia" w:hAnsiTheme="majorHAnsi" w:cstheme="majorBidi"/>
      <w:spacing w:val="-10"/>
      <w:kern w:val="28"/>
      <w:sz w:val="56"/>
      <w:szCs w:val="56"/>
      <w:lang w:eastAsia="ar-SA"/>
    </w:rPr>
  </w:style>
  <w:style w:type="paragraph" w:styleId="ac">
    <w:name w:val="No Spacing"/>
    <w:uiPriority w:val="1"/>
    <w:qFormat/>
    <w:rsid w:val="00777069"/>
    <w:pPr>
      <w:spacing w:after="0" w:line="240" w:lineRule="auto"/>
    </w:pPr>
    <w:rPr>
      <w:rFonts w:ascii="Calibri" w:eastAsia="Calibri" w:hAnsi="Calibri" w:cs="Times New Roman"/>
    </w:rPr>
  </w:style>
  <w:style w:type="character" w:customStyle="1" w:styleId="20">
    <w:name w:val="Заголовок 2 Знак"/>
    <w:basedOn w:val="a1"/>
    <w:link w:val="2"/>
    <w:uiPriority w:val="9"/>
    <w:semiHidden/>
    <w:rsid w:val="00D44E43"/>
    <w:rPr>
      <w:rFonts w:asciiTheme="majorHAnsi" w:eastAsiaTheme="majorEastAsia" w:hAnsiTheme="majorHAnsi" w:cstheme="majorBidi"/>
      <w:color w:val="2E74B5" w:themeColor="accent1" w:themeShade="BF"/>
      <w:sz w:val="26"/>
      <w:szCs w:val="26"/>
      <w:lang w:eastAsia="ar-SA"/>
    </w:rPr>
  </w:style>
  <w:style w:type="paragraph" w:customStyle="1" w:styleId="ad">
    <w:basedOn w:val="a0"/>
    <w:next w:val="a9"/>
    <w:qFormat/>
    <w:rsid w:val="005E41B7"/>
    <w:pPr>
      <w:suppressAutoHyphens w:val="0"/>
      <w:jc w:val="center"/>
    </w:pPr>
    <w:rPr>
      <w:b/>
      <w:caps/>
      <w:color w:val="0000FF"/>
      <w:sz w:val="28"/>
      <w:lang w:eastAsia="ru-RU"/>
    </w:rPr>
  </w:style>
  <w:style w:type="paragraph" w:customStyle="1" w:styleId="ConsNonformat">
    <w:name w:val="ConsNonformat"/>
    <w:rsid w:val="00AE61F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
    <w:name w:val="Статьи закона"/>
    <w:basedOn w:val="a0"/>
    <w:autoRedefine/>
    <w:rsid w:val="00AE61F3"/>
    <w:pPr>
      <w:numPr>
        <w:ilvl w:val="1"/>
        <w:numId w:val="3"/>
      </w:numPr>
      <w:suppressAutoHyphens w:val="0"/>
      <w:jc w:val="both"/>
    </w:pPr>
    <w:rPr>
      <w:sz w:val="28"/>
      <w:lang w:eastAsia="ru-RU"/>
    </w:rPr>
  </w:style>
  <w:style w:type="paragraph" w:customStyle="1" w:styleId="Postan">
    <w:name w:val="Postan"/>
    <w:basedOn w:val="a0"/>
    <w:rsid w:val="00197725"/>
    <w:pPr>
      <w:suppressAutoHyphens w:val="0"/>
      <w:jc w:val="center"/>
    </w:pPr>
    <w:rPr>
      <w:sz w:val="28"/>
      <w:szCs w:val="20"/>
      <w:lang w:eastAsia="ru-RU"/>
    </w:rPr>
  </w:style>
  <w:style w:type="paragraph" w:styleId="ae">
    <w:name w:val="Body Text"/>
    <w:basedOn w:val="a0"/>
    <w:link w:val="af"/>
    <w:rsid w:val="00197725"/>
    <w:pPr>
      <w:suppressAutoHyphens w:val="0"/>
      <w:spacing w:after="120"/>
    </w:pPr>
    <w:rPr>
      <w:lang w:eastAsia="ru-RU"/>
    </w:rPr>
  </w:style>
  <w:style w:type="character" w:customStyle="1" w:styleId="af">
    <w:name w:val="Основной текст Знак"/>
    <w:basedOn w:val="a1"/>
    <w:link w:val="ae"/>
    <w:rsid w:val="00197725"/>
    <w:rPr>
      <w:rFonts w:ascii="Times New Roman" w:eastAsia="Times New Roman" w:hAnsi="Times New Roman" w:cs="Times New Roman"/>
      <w:sz w:val="24"/>
      <w:szCs w:val="24"/>
      <w:lang w:eastAsia="ru-RU"/>
    </w:rPr>
  </w:style>
  <w:style w:type="paragraph" w:customStyle="1" w:styleId="11">
    <w:name w:val="Обычный1"/>
    <w:rsid w:val="00197725"/>
    <w:pPr>
      <w:suppressAutoHyphens/>
      <w:spacing w:after="0" w:line="240" w:lineRule="auto"/>
    </w:pPr>
    <w:rPr>
      <w:rFonts w:ascii="Times New Roman" w:eastAsia="Arial" w:hAnsi="Times New Roman" w:cs="Times New Roman"/>
      <w:sz w:val="20"/>
      <w:szCs w:val="20"/>
      <w:lang w:eastAsia="ar-SA"/>
    </w:rPr>
  </w:style>
  <w:style w:type="paragraph" w:customStyle="1" w:styleId="21">
    <w:name w:val="Основной текст 21"/>
    <w:basedOn w:val="11"/>
    <w:rsid w:val="00197725"/>
    <w:pPr>
      <w:ind w:left="851" w:hanging="851"/>
    </w:pPr>
    <w:rPr>
      <w:sz w:val="24"/>
    </w:rPr>
  </w:style>
  <w:style w:type="paragraph" w:customStyle="1" w:styleId="ConsTitle">
    <w:name w:val="ConsTitle"/>
    <w:rsid w:val="00B17671"/>
    <w:pPr>
      <w:widowControl w:val="0"/>
      <w:suppressAutoHyphens/>
      <w:autoSpaceDE w:val="0"/>
      <w:spacing w:after="0" w:line="240" w:lineRule="auto"/>
      <w:ind w:right="19772"/>
    </w:pPr>
    <w:rPr>
      <w:rFonts w:ascii="Arial" w:eastAsia="Arial" w:hAnsi="Arial" w:cs="Arial"/>
      <w:b/>
      <w:bCs/>
      <w:sz w:val="16"/>
      <w:szCs w:val="16"/>
      <w:lang w:eastAsia="ar-SA"/>
    </w:rPr>
  </w:style>
  <w:style w:type="character" w:customStyle="1" w:styleId="40">
    <w:name w:val="Заголовок 4 Знак"/>
    <w:basedOn w:val="a1"/>
    <w:link w:val="4"/>
    <w:uiPriority w:val="9"/>
    <w:semiHidden/>
    <w:rsid w:val="005E41B7"/>
    <w:rPr>
      <w:rFonts w:asciiTheme="majorHAnsi" w:eastAsiaTheme="majorEastAsia" w:hAnsiTheme="majorHAnsi" w:cstheme="majorBidi"/>
      <w:i/>
      <w:iCs/>
      <w:color w:val="2E74B5" w:themeColor="accent1" w:themeShade="BF"/>
      <w:sz w:val="24"/>
      <w:szCs w:val="24"/>
      <w:lang w:eastAsia="ar-SA"/>
    </w:rPr>
  </w:style>
  <w:style w:type="paragraph" w:styleId="af0">
    <w:name w:val="header"/>
    <w:basedOn w:val="a0"/>
    <w:link w:val="af1"/>
    <w:uiPriority w:val="99"/>
    <w:unhideWhenUsed/>
    <w:rsid w:val="00BE132F"/>
    <w:pPr>
      <w:tabs>
        <w:tab w:val="center" w:pos="4677"/>
        <w:tab w:val="right" w:pos="9355"/>
      </w:tabs>
    </w:pPr>
  </w:style>
  <w:style w:type="character" w:customStyle="1" w:styleId="af1">
    <w:name w:val="Верхний колонтитул Знак"/>
    <w:basedOn w:val="a1"/>
    <w:link w:val="af0"/>
    <w:uiPriority w:val="99"/>
    <w:rsid w:val="00BE132F"/>
    <w:rPr>
      <w:rFonts w:ascii="Times New Roman" w:eastAsia="Times New Roman" w:hAnsi="Times New Roman" w:cs="Times New Roman"/>
      <w:sz w:val="24"/>
      <w:szCs w:val="24"/>
      <w:lang w:eastAsia="ar-SA"/>
    </w:rPr>
  </w:style>
  <w:style w:type="paragraph" w:styleId="af2">
    <w:name w:val="footer"/>
    <w:basedOn w:val="a0"/>
    <w:link w:val="af3"/>
    <w:uiPriority w:val="99"/>
    <w:unhideWhenUsed/>
    <w:rsid w:val="00BE132F"/>
    <w:pPr>
      <w:tabs>
        <w:tab w:val="center" w:pos="4677"/>
        <w:tab w:val="right" w:pos="9355"/>
      </w:tabs>
    </w:pPr>
  </w:style>
  <w:style w:type="character" w:customStyle="1" w:styleId="af3">
    <w:name w:val="Нижний колонтитул Знак"/>
    <w:basedOn w:val="a1"/>
    <w:link w:val="af2"/>
    <w:uiPriority w:val="99"/>
    <w:rsid w:val="00BE132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0118446/" TargetMode="External"/><Relationship Id="rId18" Type="http://schemas.openxmlformats.org/officeDocument/2006/relationships/hyperlink" Target="http://base.garant.ru/70118446/" TargetMode="External"/><Relationship Id="rId26" Type="http://schemas.openxmlformats.org/officeDocument/2006/relationships/hyperlink" Target="http://base.garant.ru/70118446/" TargetMode="External"/><Relationship Id="rId39" Type="http://schemas.openxmlformats.org/officeDocument/2006/relationships/hyperlink" Target="http://base.garant.ru/12136432/" TargetMode="External"/><Relationship Id="rId21" Type="http://schemas.openxmlformats.org/officeDocument/2006/relationships/hyperlink" Target="http://base.garant.ru/70118446/" TargetMode="External"/><Relationship Id="rId34" Type="http://schemas.openxmlformats.org/officeDocument/2006/relationships/hyperlink" Target="http://base.garant.ru/70118446/" TargetMode="External"/><Relationship Id="rId42" Type="http://schemas.openxmlformats.org/officeDocument/2006/relationships/hyperlink" Target="http://base.garant.ru/70118446/" TargetMode="External"/><Relationship Id="rId47" Type="http://schemas.openxmlformats.org/officeDocument/2006/relationships/hyperlink" Target="http://base.garant.ru/3922829/" TargetMode="External"/><Relationship Id="rId50" Type="http://schemas.openxmlformats.org/officeDocument/2006/relationships/hyperlink" Target="http://base.garant.ru/70118446/" TargetMode="External"/><Relationship Id="rId55" Type="http://schemas.openxmlformats.org/officeDocument/2006/relationships/hyperlink" Target="http://base.garant.ru/70118446/" TargetMode="External"/><Relationship Id="rId63" Type="http://schemas.openxmlformats.org/officeDocument/2006/relationships/hyperlink" Target="http://base.garant.ru/12135461/" TargetMode="External"/><Relationship Id="rId68" Type="http://schemas.openxmlformats.org/officeDocument/2006/relationships/hyperlink" Target="http://base.garant.ru/3923355/" TargetMode="External"/><Relationship Id="rId76" Type="http://schemas.openxmlformats.org/officeDocument/2006/relationships/hyperlink" Target="http://base.garant.ru/70118446/" TargetMode="External"/><Relationship Id="rId7" Type="http://schemas.openxmlformats.org/officeDocument/2006/relationships/endnotes" Target="endnotes.xml"/><Relationship Id="rId71" Type="http://schemas.openxmlformats.org/officeDocument/2006/relationships/hyperlink" Target="http://base.garant.ru/70118446/" TargetMode="External"/><Relationship Id="rId2" Type="http://schemas.openxmlformats.org/officeDocument/2006/relationships/numbering" Target="numbering.xml"/><Relationship Id="rId16" Type="http://schemas.openxmlformats.org/officeDocument/2006/relationships/hyperlink" Target="http://base.garant.ru/70118446/" TargetMode="External"/><Relationship Id="rId29" Type="http://schemas.openxmlformats.org/officeDocument/2006/relationships/hyperlink" Target="http://base.garant.ru/70118446/" TargetMode="External"/><Relationship Id="rId11" Type="http://schemas.openxmlformats.org/officeDocument/2006/relationships/hyperlink" Target="http://base.garant.ru/70118446/" TargetMode="External"/><Relationship Id="rId24" Type="http://schemas.openxmlformats.org/officeDocument/2006/relationships/hyperlink" Target="http://base.garant.ru/70118446/" TargetMode="External"/><Relationship Id="rId32" Type="http://schemas.openxmlformats.org/officeDocument/2006/relationships/hyperlink" Target="http://base.garant.ru/3923355/" TargetMode="External"/><Relationship Id="rId37" Type="http://schemas.openxmlformats.org/officeDocument/2006/relationships/hyperlink" Target="http://base.garant.ru/70118446/" TargetMode="External"/><Relationship Id="rId40" Type="http://schemas.openxmlformats.org/officeDocument/2006/relationships/hyperlink" Target="http://base.garant.ru/70118446/" TargetMode="External"/><Relationship Id="rId45" Type="http://schemas.openxmlformats.org/officeDocument/2006/relationships/hyperlink" Target="http://base.garant.ru/70118446/" TargetMode="External"/><Relationship Id="rId53" Type="http://schemas.openxmlformats.org/officeDocument/2006/relationships/hyperlink" Target="http://base.garant.ru/70118446/" TargetMode="External"/><Relationship Id="rId58" Type="http://schemas.openxmlformats.org/officeDocument/2006/relationships/hyperlink" Target="http://base.garant.ru/12158477/" TargetMode="External"/><Relationship Id="rId66" Type="http://schemas.openxmlformats.org/officeDocument/2006/relationships/hyperlink" Target="http://base.garant.ru/70118446/" TargetMode="External"/><Relationship Id="rId74" Type="http://schemas.openxmlformats.org/officeDocument/2006/relationships/hyperlink" Target="http://base.garant.ru/70118446/" TargetMode="External"/><Relationship Id="rId79" Type="http://schemas.openxmlformats.org/officeDocument/2006/relationships/hyperlink" Target="http://base.garant.ru/70118446/" TargetMode="External"/><Relationship Id="rId5" Type="http://schemas.openxmlformats.org/officeDocument/2006/relationships/webSettings" Target="webSettings.xml"/><Relationship Id="rId61" Type="http://schemas.openxmlformats.org/officeDocument/2006/relationships/hyperlink" Target="http://base.garant.ru/12145642/" TargetMode="External"/><Relationship Id="rId82"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base.garant.ru/70118446/" TargetMode="External"/><Relationship Id="rId31" Type="http://schemas.openxmlformats.org/officeDocument/2006/relationships/hyperlink" Target="http://base.garant.ru/12145642/" TargetMode="External"/><Relationship Id="rId44" Type="http://schemas.openxmlformats.org/officeDocument/2006/relationships/hyperlink" Target="http://base.garant.ru/12158477/" TargetMode="External"/><Relationship Id="rId52" Type="http://schemas.openxmlformats.org/officeDocument/2006/relationships/hyperlink" Target="http://base.garant.ru/70118446/" TargetMode="External"/><Relationship Id="rId60" Type="http://schemas.openxmlformats.org/officeDocument/2006/relationships/hyperlink" Target="http://base.garant.ru/2305991/" TargetMode="External"/><Relationship Id="rId65" Type="http://schemas.openxmlformats.org/officeDocument/2006/relationships/hyperlink" Target="http://base.garant.ru/70118446/" TargetMode="External"/><Relationship Id="rId73" Type="http://schemas.openxmlformats.org/officeDocument/2006/relationships/hyperlink" Target="http://base.garant.ru/70118446/" TargetMode="External"/><Relationship Id="rId78" Type="http://schemas.openxmlformats.org/officeDocument/2006/relationships/hyperlink" Target="http://base.garant.ru/70118446/"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ase.garant.ru/70118446/" TargetMode="External"/><Relationship Id="rId22" Type="http://schemas.openxmlformats.org/officeDocument/2006/relationships/hyperlink" Target="http://base.garant.ru/70118446/" TargetMode="External"/><Relationship Id="rId27" Type="http://schemas.openxmlformats.org/officeDocument/2006/relationships/hyperlink" Target="http://base.garant.ru/70118446/" TargetMode="External"/><Relationship Id="rId30" Type="http://schemas.openxmlformats.org/officeDocument/2006/relationships/hyperlink" Target="http://base.garant.ru/70118446/" TargetMode="External"/><Relationship Id="rId35" Type="http://schemas.openxmlformats.org/officeDocument/2006/relationships/hyperlink" Target="http://base.garant.ru/3922829/" TargetMode="External"/><Relationship Id="rId43" Type="http://schemas.openxmlformats.org/officeDocument/2006/relationships/hyperlink" Target="http://base.garant.ru/70118446/" TargetMode="External"/><Relationship Id="rId48" Type="http://schemas.openxmlformats.org/officeDocument/2006/relationships/hyperlink" Target="http://base.garant.ru/70118446/" TargetMode="External"/><Relationship Id="rId56" Type="http://schemas.openxmlformats.org/officeDocument/2006/relationships/hyperlink" Target="http://base.garant.ru/70118446/" TargetMode="External"/><Relationship Id="rId64" Type="http://schemas.openxmlformats.org/officeDocument/2006/relationships/hyperlink" Target="http://base.garant.ru/70118446/" TargetMode="External"/><Relationship Id="rId69" Type="http://schemas.openxmlformats.org/officeDocument/2006/relationships/hyperlink" Target="http://base.garant.ru/70118446/" TargetMode="External"/><Relationship Id="rId77" Type="http://schemas.openxmlformats.org/officeDocument/2006/relationships/hyperlink" Target="http://base.garant.ru/70118446/" TargetMode="External"/><Relationship Id="rId8" Type="http://schemas.openxmlformats.org/officeDocument/2006/relationships/image" Target="media/image1.jpeg"/><Relationship Id="rId51" Type="http://schemas.openxmlformats.org/officeDocument/2006/relationships/hyperlink" Target="http://base.garant.ru/70118446/" TargetMode="External"/><Relationship Id="rId72" Type="http://schemas.openxmlformats.org/officeDocument/2006/relationships/hyperlink" Target="http://base.garant.ru/70118446/" TargetMode="External"/><Relationship Id="rId80" Type="http://schemas.openxmlformats.org/officeDocument/2006/relationships/hyperlink" Target="http://base.garant.ru/70118446/" TargetMode="External"/><Relationship Id="rId3" Type="http://schemas.openxmlformats.org/officeDocument/2006/relationships/styles" Target="styles.xml"/><Relationship Id="rId12" Type="http://schemas.openxmlformats.org/officeDocument/2006/relationships/hyperlink" Target="http://base.garant.ru/70118446/" TargetMode="External"/><Relationship Id="rId17" Type="http://schemas.openxmlformats.org/officeDocument/2006/relationships/hyperlink" Target="http://base.garant.ru/70118446/" TargetMode="External"/><Relationship Id="rId25" Type="http://schemas.openxmlformats.org/officeDocument/2006/relationships/hyperlink" Target="http://base.garant.ru/70118446/" TargetMode="External"/><Relationship Id="rId33" Type="http://schemas.openxmlformats.org/officeDocument/2006/relationships/hyperlink" Target="http://base.garant.ru/70118446/" TargetMode="External"/><Relationship Id="rId38" Type="http://schemas.openxmlformats.org/officeDocument/2006/relationships/hyperlink" Target="http://base.garant.ru/70118446/" TargetMode="External"/><Relationship Id="rId46" Type="http://schemas.openxmlformats.org/officeDocument/2006/relationships/hyperlink" Target="http://base.garant.ru/12158477/" TargetMode="External"/><Relationship Id="rId59" Type="http://schemas.openxmlformats.org/officeDocument/2006/relationships/hyperlink" Target="http://base.garant.ru/3922829/" TargetMode="External"/><Relationship Id="rId67" Type="http://schemas.openxmlformats.org/officeDocument/2006/relationships/hyperlink" Target="http://base.garant.ru/12145642/" TargetMode="External"/><Relationship Id="rId20" Type="http://schemas.openxmlformats.org/officeDocument/2006/relationships/hyperlink" Target="http://base.garant.ru/70118446/" TargetMode="External"/><Relationship Id="rId41" Type="http://schemas.openxmlformats.org/officeDocument/2006/relationships/hyperlink" Target="http://base.garant.ru/70118446/" TargetMode="External"/><Relationship Id="rId54" Type="http://schemas.openxmlformats.org/officeDocument/2006/relationships/hyperlink" Target="http://base.garant.ru/70118446/" TargetMode="External"/><Relationship Id="rId62" Type="http://schemas.openxmlformats.org/officeDocument/2006/relationships/hyperlink" Target="http://base.garant.ru/12145643/" TargetMode="External"/><Relationship Id="rId70" Type="http://schemas.openxmlformats.org/officeDocument/2006/relationships/hyperlink" Target="http://base.garant.ru/70118446/" TargetMode="External"/><Relationship Id="rId75" Type="http://schemas.openxmlformats.org/officeDocument/2006/relationships/hyperlink" Target="http://base.garant.ru/70118446/"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ase.garant.ru/70118446/" TargetMode="External"/><Relationship Id="rId23" Type="http://schemas.openxmlformats.org/officeDocument/2006/relationships/hyperlink" Target="http://base.garant.ru/70118446/" TargetMode="External"/><Relationship Id="rId28" Type="http://schemas.openxmlformats.org/officeDocument/2006/relationships/hyperlink" Target="http://base.garant.ru/70118446/" TargetMode="External"/><Relationship Id="rId36" Type="http://schemas.openxmlformats.org/officeDocument/2006/relationships/hyperlink" Target="http://base.garant.ru/70118446/" TargetMode="External"/><Relationship Id="rId49" Type="http://schemas.openxmlformats.org/officeDocument/2006/relationships/hyperlink" Target="http://base.garant.ru/70118446/" TargetMode="External"/><Relationship Id="rId57" Type="http://schemas.openxmlformats.org/officeDocument/2006/relationships/hyperlink" Target="http://base.garant.ru/701184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BB500-4E5A-43A4-AE7A-9B8510B3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44507</Words>
  <Characters>253695</Characters>
  <Application>Microsoft Office Word</Application>
  <DocSecurity>0</DocSecurity>
  <Lines>2114</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2016-12-27T08:46:00Z</dcterms:created>
  <dcterms:modified xsi:type="dcterms:W3CDTF">2017-02-09T05:42:00Z</dcterms:modified>
</cp:coreProperties>
</file>