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817" w:rsidRPr="00001FFA" w:rsidRDefault="00655817" w:rsidP="00655817">
      <w:pPr>
        <w:suppressAutoHyphens/>
        <w:spacing w:after="0" w:line="240" w:lineRule="auto"/>
        <w:ind w:right="7371"/>
        <w:jc w:val="both"/>
        <w:rPr>
          <w:rFonts w:ascii="Times New Roman" w:eastAsia="Times New Roman" w:hAnsi="Times New Roman" w:cs="Times New Roman"/>
          <w:sz w:val="18"/>
          <w:szCs w:val="18"/>
          <w:vertAlign w:val="superscript"/>
          <w:lang w:eastAsia="ar-SA"/>
        </w:rPr>
      </w:pPr>
      <w:r w:rsidRPr="00124A29">
        <w:rPr>
          <w:rFonts w:ascii="Times New Roman" w:hAnsi="Times New Roman" w:cs="Times New Roman"/>
          <w:noProof/>
          <w:sz w:val="40"/>
          <w:szCs w:val="40"/>
          <w:vertAlign w:val="superscript"/>
        </w:rPr>
        <w:drawing>
          <wp:anchor distT="0" distB="0" distL="114935" distR="114935" simplePos="0" relativeHeight="251661312" behindDoc="1" locked="0" layoutInCell="1" allowOverlap="1" wp14:anchorId="7C2397FE" wp14:editId="7C8AF85C">
            <wp:simplePos x="0" y="0"/>
            <wp:positionH relativeFrom="column">
              <wp:posOffset>-139065</wp:posOffset>
            </wp:positionH>
            <wp:positionV relativeFrom="paragraph">
              <wp:posOffset>1971675</wp:posOffset>
            </wp:positionV>
            <wp:extent cx="5940425" cy="207645"/>
            <wp:effectExtent l="0" t="0" r="317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7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01FFA">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2A256CC2" wp14:editId="78CA18BA">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01FFA">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46F5E057" wp14:editId="61AC4D7C">
            <wp:simplePos x="0" y="0"/>
            <wp:positionH relativeFrom="page">
              <wp:align>center</wp:align>
            </wp:positionH>
            <wp:positionV relativeFrom="paragraph">
              <wp:posOffset>0</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55817" w:rsidRPr="00001FFA" w:rsidRDefault="00655817" w:rsidP="00655817">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655817" w:rsidRPr="00001FFA" w:rsidRDefault="00655817" w:rsidP="00655817">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655817" w:rsidRPr="00001FFA" w:rsidRDefault="00655817" w:rsidP="00655817">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655817" w:rsidRPr="00124A29" w:rsidRDefault="00655817" w:rsidP="00655817">
      <w:pPr>
        <w:keepNext/>
        <w:tabs>
          <w:tab w:val="num" w:pos="0"/>
        </w:tabs>
        <w:suppressAutoHyphens/>
        <w:spacing w:before="240" w:after="60" w:line="240" w:lineRule="auto"/>
        <w:ind w:left="432" w:hanging="432"/>
        <w:jc w:val="center"/>
        <w:outlineLvl w:val="0"/>
        <w:rPr>
          <w:rFonts w:ascii="Times New Roman" w:eastAsia="Times New Roman" w:hAnsi="Times New Roman" w:cs="Times New Roman"/>
          <w:b/>
          <w:bCs/>
          <w:i/>
          <w:iCs/>
          <w:kern w:val="2"/>
          <w:sz w:val="40"/>
          <w:szCs w:val="40"/>
          <w:vertAlign w:val="superscript"/>
          <w:lang w:eastAsia="ar-SA"/>
        </w:rPr>
      </w:pPr>
      <w:r w:rsidRPr="00124A29">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655817" w:rsidRPr="00001FFA" w:rsidRDefault="00655817" w:rsidP="00655817">
      <w:pPr>
        <w:suppressAutoHyphens/>
        <w:spacing w:after="0" w:line="240" w:lineRule="auto"/>
        <w:ind w:left="432" w:hanging="432"/>
        <w:jc w:val="both"/>
        <w:rPr>
          <w:rFonts w:ascii="Times New Roman" w:eastAsia="Times New Roman" w:hAnsi="Times New Roman" w:cs="Times New Roman"/>
          <w:sz w:val="18"/>
          <w:szCs w:val="18"/>
          <w:vertAlign w:val="superscript"/>
          <w:lang w:eastAsia="ar-SA"/>
        </w:rPr>
      </w:pPr>
    </w:p>
    <w:p w:rsidR="00655817" w:rsidRPr="00124A29" w:rsidRDefault="00655817" w:rsidP="00655817">
      <w:pPr>
        <w:suppressAutoHyphens/>
        <w:spacing w:after="0" w:line="240" w:lineRule="auto"/>
        <w:ind w:left="432" w:hanging="432"/>
        <w:jc w:val="both"/>
        <w:rPr>
          <w:rFonts w:ascii="Times New Roman" w:eastAsia="Times New Roman" w:hAnsi="Times New Roman" w:cs="Times New Roman"/>
          <w:sz w:val="20"/>
          <w:szCs w:val="20"/>
          <w:vertAlign w:val="superscript"/>
          <w:lang w:eastAsia="ar-SA"/>
        </w:rPr>
      </w:pPr>
    </w:p>
    <w:p w:rsidR="00655817" w:rsidRPr="00124A29" w:rsidRDefault="00655817" w:rsidP="00655817">
      <w:pPr>
        <w:suppressAutoHyphens/>
        <w:spacing w:after="0" w:line="240" w:lineRule="auto"/>
        <w:jc w:val="both"/>
        <w:rPr>
          <w:rFonts w:ascii="Times New Roman" w:eastAsia="Times New Roman" w:hAnsi="Times New Roman" w:cs="Times New Roman"/>
          <w:b/>
          <w:sz w:val="20"/>
          <w:szCs w:val="20"/>
          <w:vertAlign w:val="superscript"/>
          <w:lang w:eastAsia="ar-SA"/>
        </w:rPr>
      </w:pPr>
      <w:r w:rsidRPr="00124A29">
        <w:rPr>
          <w:rFonts w:ascii="Times New Roman" w:eastAsia="Times New Roman" w:hAnsi="Times New Roman" w:cs="Times New Roman"/>
          <w:b/>
          <w:sz w:val="20"/>
          <w:szCs w:val="20"/>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655817" w:rsidRPr="00001FFA" w:rsidRDefault="00655817" w:rsidP="00655817">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655817" w:rsidRPr="00001FFA" w:rsidRDefault="00655817" w:rsidP="00655817">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 xml:space="preserve">      № 1                                                                                                                                                                                             </w:t>
      </w:r>
      <w:r>
        <w:rPr>
          <w:rFonts w:ascii="Times New Roman" w:eastAsia="Arial" w:hAnsi="Times New Roman" w:cs="Times New Roman"/>
          <w:bCs/>
          <w:sz w:val="18"/>
          <w:szCs w:val="18"/>
          <w:vertAlign w:val="superscript"/>
          <w:lang w:eastAsia="ar-SA"/>
        </w:rPr>
        <w:t xml:space="preserve">                                                                 </w:t>
      </w:r>
      <w:r w:rsidRPr="00001FFA">
        <w:rPr>
          <w:rFonts w:ascii="Times New Roman" w:eastAsia="Arial" w:hAnsi="Times New Roman" w:cs="Times New Roman"/>
          <w:bCs/>
          <w:sz w:val="18"/>
          <w:szCs w:val="18"/>
          <w:vertAlign w:val="superscript"/>
          <w:lang w:eastAsia="ar-SA"/>
        </w:rPr>
        <w:t xml:space="preserve">  «31» марта 202</w:t>
      </w:r>
      <w:r>
        <w:rPr>
          <w:rFonts w:ascii="Times New Roman" w:eastAsia="Arial" w:hAnsi="Times New Roman" w:cs="Times New Roman"/>
          <w:bCs/>
          <w:sz w:val="18"/>
          <w:szCs w:val="18"/>
          <w:vertAlign w:val="superscript"/>
          <w:lang w:eastAsia="ar-SA"/>
        </w:rPr>
        <w:t>2</w:t>
      </w:r>
      <w:r w:rsidRPr="00001FFA">
        <w:rPr>
          <w:rFonts w:ascii="Times New Roman" w:eastAsia="Arial" w:hAnsi="Times New Roman" w:cs="Times New Roman"/>
          <w:bCs/>
          <w:sz w:val="18"/>
          <w:szCs w:val="18"/>
          <w:vertAlign w:val="superscript"/>
          <w:lang w:eastAsia="ar-SA"/>
        </w:rPr>
        <w:t xml:space="preserve"> года</w:t>
      </w:r>
    </w:p>
    <w:tbl>
      <w:tblPr>
        <w:tblW w:w="10773" w:type="dxa"/>
        <w:tblLayout w:type="fixed"/>
        <w:tblLook w:val="04A0" w:firstRow="1" w:lastRow="0" w:firstColumn="1" w:lastColumn="0" w:noHBand="0" w:noVBand="1"/>
      </w:tblPr>
      <w:tblGrid>
        <w:gridCol w:w="10773"/>
      </w:tblGrid>
      <w:tr w:rsidR="00655817" w:rsidRPr="00001FFA" w:rsidTr="00FC4FEF">
        <w:trPr>
          <w:trHeight w:val="100"/>
        </w:trPr>
        <w:tc>
          <w:tcPr>
            <w:tcW w:w="10773" w:type="dxa"/>
            <w:tcBorders>
              <w:top w:val="single" w:sz="4" w:space="0" w:color="000000"/>
              <w:left w:val="nil"/>
              <w:bottom w:val="nil"/>
              <w:right w:val="nil"/>
            </w:tcBorders>
          </w:tcPr>
          <w:p w:rsidR="00655817" w:rsidRPr="00001FFA" w:rsidRDefault="00655817" w:rsidP="00FC4FEF">
            <w:pPr>
              <w:suppressAutoHyphens/>
              <w:autoSpaceDE w:val="0"/>
              <w:snapToGrid w:val="0"/>
              <w:spacing w:after="0" w:line="240" w:lineRule="auto"/>
              <w:rPr>
                <w:rFonts w:ascii="Times New Roman" w:eastAsia="Arial" w:hAnsi="Times New Roman" w:cs="Times New Roman"/>
                <w:bCs/>
                <w:sz w:val="18"/>
                <w:szCs w:val="18"/>
                <w:vertAlign w:val="superscript"/>
                <w:lang w:eastAsia="ar-SA"/>
              </w:rPr>
            </w:pPr>
          </w:p>
        </w:tc>
      </w:tr>
    </w:tbl>
    <w:p w:rsidR="00655817" w:rsidRPr="00001FFA" w:rsidRDefault="00655817" w:rsidP="00655817">
      <w:pPr>
        <w:tabs>
          <w:tab w:val="left" w:pos="3375"/>
        </w:tabs>
        <w:suppressAutoHyphens/>
        <w:autoSpaceDE w:val="0"/>
        <w:spacing w:after="0" w:line="240" w:lineRule="auto"/>
        <w:rPr>
          <w:rFonts w:ascii="Times New Roman" w:eastAsia="Arial" w:hAnsi="Times New Roman" w:cs="Times New Roman"/>
          <w:b/>
          <w:bCs/>
          <w:sz w:val="18"/>
          <w:szCs w:val="18"/>
          <w:vertAlign w:val="superscript"/>
          <w:lang w:eastAsia="ar-SA"/>
        </w:rPr>
      </w:pPr>
      <w:r w:rsidRPr="00001FFA">
        <w:rPr>
          <w:rFonts w:ascii="Times New Roman" w:eastAsia="Arial" w:hAnsi="Times New Roman" w:cs="Times New Roman"/>
          <w:b/>
          <w:bCs/>
          <w:sz w:val="18"/>
          <w:szCs w:val="18"/>
          <w:vertAlign w:val="superscript"/>
          <w:lang w:eastAsia="ar-SA"/>
        </w:rPr>
        <w:t xml:space="preserve">Учредитель и редакция                                                                Редактор                    Адрес редакции и издателя                        </w:t>
      </w:r>
      <w:r>
        <w:rPr>
          <w:rFonts w:ascii="Times New Roman" w:eastAsia="Arial" w:hAnsi="Times New Roman" w:cs="Times New Roman"/>
          <w:b/>
          <w:bCs/>
          <w:sz w:val="18"/>
          <w:szCs w:val="18"/>
          <w:vertAlign w:val="superscript"/>
          <w:lang w:eastAsia="ar-SA"/>
        </w:rPr>
        <w:t xml:space="preserve">                                                    </w:t>
      </w:r>
      <w:r w:rsidRPr="00001FFA">
        <w:rPr>
          <w:rFonts w:ascii="Times New Roman" w:eastAsia="Arial" w:hAnsi="Times New Roman" w:cs="Times New Roman"/>
          <w:b/>
          <w:bCs/>
          <w:sz w:val="18"/>
          <w:szCs w:val="18"/>
          <w:vertAlign w:val="superscript"/>
          <w:lang w:eastAsia="ar-SA"/>
        </w:rPr>
        <w:t xml:space="preserve">  Тираж      Цена</w:t>
      </w:r>
    </w:p>
    <w:p w:rsidR="00655817" w:rsidRPr="00001FFA"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 xml:space="preserve">Собрание депутатов Митякинского сельского                              Куркин                Ростовская область Тарасовский район       </w:t>
      </w:r>
      <w:r>
        <w:rPr>
          <w:rFonts w:ascii="Times New Roman" w:eastAsia="Arial" w:hAnsi="Times New Roman" w:cs="Times New Roman"/>
          <w:bCs/>
          <w:sz w:val="18"/>
          <w:szCs w:val="18"/>
          <w:vertAlign w:val="superscript"/>
          <w:lang w:eastAsia="ar-SA"/>
        </w:rPr>
        <w:t xml:space="preserve">                                                         </w:t>
      </w:r>
      <w:r w:rsidRPr="00001FFA">
        <w:rPr>
          <w:rFonts w:ascii="Times New Roman" w:eastAsia="Arial" w:hAnsi="Times New Roman" w:cs="Times New Roman"/>
          <w:bCs/>
          <w:sz w:val="18"/>
          <w:szCs w:val="18"/>
          <w:vertAlign w:val="superscript"/>
          <w:lang w:eastAsia="ar-SA"/>
        </w:rPr>
        <w:t xml:space="preserve">   10 экз.      Бесплатно</w:t>
      </w:r>
    </w:p>
    <w:p w:rsidR="00655817" w:rsidRPr="00001FFA"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поселения Тарасовского района                                                     Сергей                   ст. Митякинская ул. Ленина, 5</w:t>
      </w:r>
    </w:p>
    <w:p w:rsidR="00655817" w:rsidRPr="00001FFA"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Ростовской  области                                                                      Иванович                   Администрация Митякинского</w:t>
      </w:r>
    </w:p>
    <w:p w:rsidR="00655817" w:rsidRPr="00001FFA"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Администрация Митякинского сельского                                                                            сельского поселения</w:t>
      </w:r>
    </w:p>
    <w:p w:rsidR="00655817" w:rsidRPr="00001FFA"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поселения Тарасовского района</w:t>
      </w:r>
    </w:p>
    <w:p w:rsidR="00655817" w:rsidRPr="00001FFA"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655817" w:rsidRPr="00001FFA" w:rsidTr="00FC4FEF">
        <w:trPr>
          <w:trHeight w:val="100"/>
        </w:trPr>
        <w:tc>
          <w:tcPr>
            <w:tcW w:w="10352" w:type="dxa"/>
            <w:tcBorders>
              <w:top w:val="single" w:sz="4" w:space="0" w:color="000000"/>
              <w:left w:val="nil"/>
              <w:bottom w:val="nil"/>
              <w:right w:val="nil"/>
            </w:tcBorders>
          </w:tcPr>
          <w:p w:rsidR="00655817" w:rsidRPr="00001FFA" w:rsidRDefault="00655817" w:rsidP="00FC4FEF">
            <w:pPr>
              <w:suppressAutoHyphens/>
              <w:autoSpaceDE w:val="0"/>
              <w:snapToGrid w:val="0"/>
              <w:spacing w:after="0" w:line="240" w:lineRule="auto"/>
              <w:jc w:val="both"/>
              <w:rPr>
                <w:rFonts w:ascii="Times New Roman" w:eastAsia="Arial" w:hAnsi="Times New Roman" w:cs="Times New Roman"/>
                <w:bCs/>
                <w:sz w:val="18"/>
                <w:szCs w:val="18"/>
                <w:vertAlign w:val="superscript"/>
                <w:lang w:eastAsia="ar-SA"/>
              </w:rPr>
            </w:pPr>
          </w:p>
        </w:tc>
      </w:tr>
    </w:tbl>
    <w:p w:rsidR="00655817" w:rsidRPr="00001FFA" w:rsidRDefault="00655817" w:rsidP="00655817">
      <w:pPr>
        <w:suppressAutoHyphens/>
        <w:autoSpaceDE w:val="0"/>
        <w:spacing w:after="0" w:line="240" w:lineRule="auto"/>
        <w:jc w:val="center"/>
        <w:rPr>
          <w:rFonts w:ascii="Times New Roman" w:eastAsia="Arial" w:hAnsi="Times New Roman" w:cs="Times New Roman"/>
          <w:b/>
          <w:bCs/>
          <w:i/>
          <w:sz w:val="18"/>
          <w:szCs w:val="18"/>
          <w:vertAlign w:val="superscript"/>
          <w:lang w:eastAsia="ar-SA"/>
        </w:rPr>
      </w:pPr>
      <w:r w:rsidRPr="00001FFA">
        <w:rPr>
          <w:rFonts w:ascii="Times New Roman" w:eastAsia="Arial" w:hAnsi="Times New Roman" w:cs="Times New Roman"/>
          <w:b/>
          <w:bCs/>
          <w:i/>
          <w:sz w:val="18"/>
          <w:szCs w:val="18"/>
          <w:vertAlign w:val="superscript"/>
          <w:lang w:eastAsia="ar-SA"/>
        </w:rPr>
        <w:t>выпуск № 1   от 31.03.20</w:t>
      </w:r>
      <w:r>
        <w:rPr>
          <w:rFonts w:ascii="Times New Roman" w:eastAsia="Arial" w:hAnsi="Times New Roman" w:cs="Times New Roman"/>
          <w:b/>
          <w:bCs/>
          <w:i/>
          <w:sz w:val="18"/>
          <w:szCs w:val="18"/>
          <w:vertAlign w:val="superscript"/>
          <w:lang w:eastAsia="ar-SA"/>
        </w:rPr>
        <w:t>2</w:t>
      </w:r>
      <w:r w:rsidRPr="00001FFA">
        <w:rPr>
          <w:rFonts w:ascii="Times New Roman" w:eastAsia="Arial" w:hAnsi="Times New Roman" w:cs="Times New Roman"/>
          <w:b/>
          <w:bCs/>
          <w:i/>
          <w:sz w:val="18"/>
          <w:szCs w:val="18"/>
          <w:vertAlign w:val="superscript"/>
          <w:lang w:eastAsia="ar-SA"/>
        </w:rPr>
        <w:t>1г.</w:t>
      </w:r>
    </w:p>
    <w:p w:rsidR="00655817" w:rsidRPr="00001FFA" w:rsidRDefault="00655817" w:rsidP="00655817">
      <w:pPr>
        <w:suppressAutoHyphens/>
        <w:autoSpaceDE w:val="0"/>
        <w:spacing w:after="0" w:line="240" w:lineRule="auto"/>
        <w:jc w:val="center"/>
        <w:rPr>
          <w:rFonts w:ascii="Times New Roman" w:eastAsia="Arial" w:hAnsi="Times New Roman" w:cs="Times New Roman"/>
          <w:b/>
          <w:bCs/>
          <w:i/>
          <w:sz w:val="18"/>
          <w:szCs w:val="18"/>
          <w:u w:val="single"/>
          <w:vertAlign w:val="superscript"/>
          <w:lang w:eastAsia="ar-SA"/>
        </w:rPr>
      </w:pPr>
      <w:r w:rsidRPr="00001FFA">
        <w:rPr>
          <w:rFonts w:ascii="Times New Roman" w:eastAsia="Arial" w:hAnsi="Times New Roman" w:cs="Times New Roman"/>
          <w:b/>
          <w:bCs/>
          <w:i/>
          <w:sz w:val="18"/>
          <w:szCs w:val="18"/>
          <w:u w:val="single"/>
          <w:vertAlign w:val="superscript"/>
          <w:lang w:eastAsia="ar-SA"/>
        </w:rPr>
        <w:t>С Е Г О Д Н Я   В   Н О М Е Р Е:</w:t>
      </w:r>
    </w:p>
    <w:p w:rsidR="00655817" w:rsidRPr="00001FFA" w:rsidRDefault="00655817" w:rsidP="00655817">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655817" w:rsidRPr="00001FFA" w:rsidTr="00EA0EBD">
        <w:trPr>
          <w:trHeight w:val="678"/>
        </w:trPr>
        <w:tc>
          <w:tcPr>
            <w:tcW w:w="8505" w:type="dxa"/>
            <w:tcBorders>
              <w:top w:val="single" w:sz="2" w:space="0" w:color="000000"/>
              <w:left w:val="single" w:sz="2" w:space="0" w:color="000000"/>
              <w:bottom w:val="single" w:sz="2" w:space="0" w:color="000000"/>
              <w:right w:val="nil"/>
            </w:tcBorders>
            <w:hideMark/>
          </w:tcPr>
          <w:p w:rsidR="00655817" w:rsidRPr="00001FFA" w:rsidRDefault="00655817" w:rsidP="00FC4FEF">
            <w:pPr>
              <w:spacing w:after="0" w:line="240" w:lineRule="auto"/>
              <w:contextualSpacing/>
              <w:jc w:val="both"/>
              <w:rPr>
                <w:rFonts w:ascii="Times New Roman" w:hAnsi="Times New Roman" w:cs="Times New Roman"/>
                <w:sz w:val="18"/>
                <w:szCs w:val="18"/>
                <w:vertAlign w:val="superscript"/>
              </w:rPr>
            </w:pPr>
            <w:r w:rsidRPr="00001FFA">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w:t>
            </w:r>
            <w:r w:rsidR="003A3FC8">
              <w:rPr>
                <w:rFonts w:ascii="Times New Roman" w:eastAsia="Times New Roman" w:hAnsi="Times New Roman" w:cs="Times New Roman"/>
                <w:sz w:val="18"/>
                <w:szCs w:val="18"/>
                <w:vertAlign w:val="superscript"/>
                <w:lang w:eastAsia="ar-SA"/>
              </w:rPr>
              <w:t>24.01.2022</w:t>
            </w:r>
            <w:r w:rsidRPr="00001FFA">
              <w:rPr>
                <w:rFonts w:ascii="Times New Roman" w:eastAsia="Times New Roman" w:hAnsi="Times New Roman" w:cs="Times New Roman"/>
                <w:sz w:val="18"/>
                <w:szCs w:val="18"/>
                <w:vertAlign w:val="superscript"/>
                <w:lang w:eastAsia="ar-SA"/>
              </w:rPr>
              <w:t xml:space="preserve"> г.  №1 </w:t>
            </w:r>
            <w:r w:rsidRPr="00001FFA">
              <w:rPr>
                <w:rFonts w:ascii="Times New Roman" w:hAnsi="Times New Roman" w:cs="Times New Roman"/>
                <w:sz w:val="18"/>
                <w:szCs w:val="18"/>
                <w:vertAlign w:val="superscript"/>
              </w:rPr>
              <w:t>«О внесении изменений в Решение Собрания депутатов</w:t>
            </w:r>
            <w:r w:rsidR="003A3FC8">
              <w:rPr>
                <w:rFonts w:ascii="Times New Roman" w:hAnsi="Times New Roman" w:cs="Times New Roman"/>
                <w:sz w:val="18"/>
                <w:szCs w:val="18"/>
                <w:vertAlign w:val="superscript"/>
              </w:rPr>
              <w:t xml:space="preserve">  Митякинского сельского поселения №18 от 27.12.2021 г. «О бюджете Митякинского сельского поселения Тарасовского района на 2022 год и плановый период 2023 и 2024 годов»</w:t>
            </w:r>
          </w:p>
          <w:p w:rsidR="00655817" w:rsidRPr="00001FFA" w:rsidRDefault="00655817" w:rsidP="00FC4FEF">
            <w:pPr>
              <w:autoSpaceDE w:val="0"/>
              <w:autoSpaceDN w:val="0"/>
              <w:adjustRightInd w:val="0"/>
              <w:spacing w:after="0" w:line="240" w:lineRule="auto"/>
              <w:jc w:val="both"/>
              <w:rPr>
                <w:rFonts w:ascii="Times New Roman" w:eastAsia="Times New Roman" w:hAnsi="Times New Roman" w:cs="Times New Roman"/>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hideMark/>
          </w:tcPr>
          <w:p w:rsidR="00655817" w:rsidRPr="00001FFA" w:rsidRDefault="003A3FC8" w:rsidP="00FC4FEF">
            <w:pPr>
              <w:tabs>
                <w:tab w:val="left" w:pos="1320"/>
              </w:tabs>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ст.2-</w:t>
            </w:r>
            <w:r w:rsidR="00FB43C5">
              <w:rPr>
                <w:rFonts w:ascii="Times New Roman" w:eastAsia="Times New Roman" w:hAnsi="Times New Roman" w:cs="Times New Roman"/>
                <w:sz w:val="18"/>
                <w:szCs w:val="18"/>
                <w:vertAlign w:val="superscript"/>
                <w:lang w:eastAsia="ar-SA"/>
              </w:rPr>
              <w:t>37</w:t>
            </w:r>
            <w:r w:rsidR="00655817" w:rsidRPr="00001FFA">
              <w:rPr>
                <w:rFonts w:ascii="Times New Roman" w:eastAsia="Times New Roman" w:hAnsi="Times New Roman" w:cs="Times New Roman"/>
                <w:sz w:val="18"/>
                <w:szCs w:val="18"/>
                <w:lang w:eastAsia="ar-SA"/>
              </w:rPr>
              <w:tab/>
            </w:r>
          </w:p>
        </w:tc>
      </w:tr>
      <w:tr w:rsidR="00655817" w:rsidRPr="00001FFA" w:rsidTr="00EA0EBD">
        <w:trPr>
          <w:trHeight w:val="434"/>
        </w:trPr>
        <w:tc>
          <w:tcPr>
            <w:tcW w:w="8505" w:type="dxa"/>
            <w:tcBorders>
              <w:top w:val="single" w:sz="2" w:space="0" w:color="000000"/>
              <w:left w:val="single" w:sz="2" w:space="0" w:color="000000"/>
              <w:bottom w:val="single" w:sz="2" w:space="0" w:color="000000"/>
              <w:right w:val="nil"/>
            </w:tcBorders>
            <w:hideMark/>
          </w:tcPr>
          <w:p w:rsidR="00655817" w:rsidRPr="00001FFA" w:rsidRDefault="00655817" w:rsidP="00FC4FEF">
            <w:pPr>
              <w:pStyle w:val="a3"/>
              <w:jc w:val="both"/>
              <w:rPr>
                <w:b/>
                <w:sz w:val="18"/>
                <w:szCs w:val="18"/>
                <w:vertAlign w:val="superscript"/>
              </w:rPr>
            </w:pPr>
            <w:r w:rsidRPr="00001FFA">
              <w:rPr>
                <w:sz w:val="18"/>
                <w:szCs w:val="18"/>
                <w:vertAlign w:val="superscript"/>
              </w:rPr>
              <w:t xml:space="preserve">Решение Собрания депутатов Митякинского сельского поселения Тарасовского района </w:t>
            </w:r>
            <w:r w:rsidR="003A3FC8">
              <w:rPr>
                <w:sz w:val="18"/>
                <w:szCs w:val="18"/>
                <w:vertAlign w:val="superscript"/>
              </w:rPr>
              <w:t>24.01.2022</w:t>
            </w:r>
            <w:r w:rsidRPr="00001FFA">
              <w:rPr>
                <w:sz w:val="18"/>
                <w:szCs w:val="18"/>
                <w:vertAlign w:val="superscript"/>
              </w:rPr>
              <w:t xml:space="preserve"> № 2 </w:t>
            </w:r>
            <w:r w:rsidR="003A3FC8">
              <w:rPr>
                <w:sz w:val="18"/>
                <w:szCs w:val="18"/>
                <w:vertAlign w:val="superscript"/>
              </w:rPr>
              <w:t xml:space="preserve">«О внесении изменений </w:t>
            </w:r>
            <w:r w:rsidRPr="00001FFA">
              <w:rPr>
                <w:sz w:val="18"/>
                <w:szCs w:val="18"/>
                <w:vertAlign w:val="superscript"/>
              </w:rPr>
              <w:t xml:space="preserve">  </w:t>
            </w:r>
            <w:r w:rsidR="003A3FC8">
              <w:rPr>
                <w:sz w:val="18"/>
                <w:szCs w:val="18"/>
                <w:vertAlign w:val="superscript"/>
              </w:rPr>
              <w:t xml:space="preserve">в Решение Собрания депутатов </w:t>
            </w:r>
            <w:r w:rsidRPr="00001FFA">
              <w:rPr>
                <w:sz w:val="18"/>
                <w:szCs w:val="18"/>
                <w:vertAlign w:val="superscript"/>
              </w:rPr>
              <w:t xml:space="preserve">  </w:t>
            </w:r>
            <w:r w:rsidR="003A3FC8">
              <w:rPr>
                <w:sz w:val="18"/>
                <w:szCs w:val="18"/>
                <w:vertAlign w:val="superscript"/>
              </w:rPr>
              <w:t xml:space="preserve">Митякинского сельского поселения от 01.08.2007г. №18 «О денежном содержании главы Администрации Митякинского сельского поселения, назначенного по контракту муниципальных служащих , муниципальных образований «Митякинское сельское поселение и работников, осуществляющих </w:t>
            </w:r>
            <w:r w:rsidR="002E38F3">
              <w:rPr>
                <w:sz w:val="18"/>
                <w:szCs w:val="18"/>
                <w:vertAlign w:val="superscript"/>
              </w:rPr>
              <w:t>техническое обеспечение деятельности Администрации Митякинского сельского поселения»</w:t>
            </w:r>
            <w:r w:rsidRPr="00001FFA">
              <w:rPr>
                <w:sz w:val="18"/>
                <w:szCs w:val="18"/>
                <w:vertAlign w:val="superscript"/>
              </w:rPr>
              <w:t xml:space="preserve">                  </w:t>
            </w:r>
          </w:p>
        </w:tc>
        <w:tc>
          <w:tcPr>
            <w:tcW w:w="1276" w:type="dxa"/>
            <w:tcBorders>
              <w:top w:val="single" w:sz="2" w:space="0" w:color="000000"/>
              <w:left w:val="single" w:sz="2" w:space="0" w:color="000000"/>
              <w:bottom w:val="single" w:sz="2" w:space="0" w:color="000000"/>
              <w:right w:val="single" w:sz="2" w:space="0" w:color="000000"/>
            </w:tcBorders>
            <w:hideMark/>
          </w:tcPr>
          <w:p w:rsidR="00655817" w:rsidRDefault="00655817" w:rsidP="00FC4FE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p>
          <w:p w:rsidR="00655817" w:rsidRPr="00001FFA" w:rsidRDefault="00655817" w:rsidP="00FC4FE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FB43C5">
              <w:rPr>
                <w:rFonts w:ascii="Times New Roman" w:eastAsia="Times New Roman" w:hAnsi="Times New Roman" w:cs="Times New Roman"/>
                <w:sz w:val="18"/>
                <w:szCs w:val="18"/>
                <w:vertAlign w:val="superscript"/>
                <w:lang w:eastAsia="ar-SA"/>
              </w:rPr>
              <w:t>38</w:t>
            </w:r>
          </w:p>
        </w:tc>
      </w:tr>
      <w:tr w:rsidR="00655817" w:rsidRPr="00001FFA" w:rsidTr="00EA0EBD">
        <w:trPr>
          <w:trHeight w:val="286"/>
        </w:trPr>
        <w:tc>
          <w:tcPr>
            <w:tcW w:w="8505" w:type="dxa"/>
            <w:tcBorders>
              <w:top w:val="single" w:sz="2" w:space="0" w:color="000000"/>
              <w:left w:val="single" w:sz="2" w:space="0" w:color="000000"/>
              <w:bottom w:val="single" w:sz="2" w:space="0" w:color="000000"/>
              <w:right w:val="nil"/>
            </w:tcBorders>
            <w:hideMark/>
          </w:tcPr>
          <w:p w:rsidR="00655817" w:rsidRPr="00001FFA" w:rsidRDefault="00655817" w:rsidP="00FC4FEF">
            <w:pPr>
              <w:spacing w:after="80"/>
              <w:jc w:val="both"/>
              <w:rPr>
                <w:rFonts w:ascii="Times New Roman" w:hAnsi="Times New Roman" w:cs="Times New Roman"/>
                <w:sz w:val="18"/>
                <w:szCs w:val="18"/>
                <w:vertAlign w:val="superscript"/>
              </w:rPr>
            </w:pPr>
            <w:r w:rsidRPr="00001FFA">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от </w:t>
            </w:r>
            <w:r w:rsidR="002E38F3">
              <w:rPr>
                <w:rFonts w:ascii="Times New Roman" w:eastAsia="Times New Roman" w:hAnsi="Times New Roman" w:cs="Times New Roman"/>
                <w:sz w:val="18"/>
                <w:szCs w:val="18"/>
                <w:vertAlign w:val="superscript"/>
                <w:lang w:eastAsia="ar-SA"/>
              </w:rPr>
              <w:t>24.01.2022г.</w:t>
            </w:r>
            <w:r w:rsidRPr="00001FFA">
              <w:rPr>
                <w:rFonts w:ascii="Times New Roman" w:eastAsia="Times New Roman" w:hAnsi="Times New Roman" w:cs="Times New Roman"/>
                <w:sz w:val="18"/>
                <w:szCs w:val="18"/>
                <w:vertAlign w:val="superscript"/>
                <w:lang w:eastAsia="ar-SA"/>
              </w:rPr>
              <w:t xml:space="preserve"> № 3 </w:t>
            </w:r>
            <w:r w:rsidRPr="00001FFA">
              <w:rPr>
                <w:rFonts w:ascii="Times New Roman" w:hAnsi="Times New Roman" w:cs="Times New Roman"/>
                <w:bCs/>
                <w:sz w:val="18"/>
                <w:szCs w:val="18"/>
                <w:vertAlign w:val="superscript"/>
              </w:rPr>
              <w:t>«</w:t>
            </w:r>
            <w:r w:rsidR="002E38F3">
              <w:rPr>
                <w:rFonts w:ascii="Times New Roman" w:hAnsi="Times New Roman" w:cs="Times New Roman"/>
                <w:bCs/>
                <w:sz w:val="18"/>
                <w:szCs w:val="18"/>
                <w:vertAlign w:val="superscript"/>
              </w:rPr>
              <w:t xml:space="preserve">Об утверждении правил благоустройства территории Митякинского сельского поселения» </w:t>
            </w:r>
          </w:p>
        </w:tc>
        <w:tc>
          <w:tcPr>
            <w:tcW w:w="1276" w:type="dxa"/>
            <w:tcBorders>
              <w:top w:val="single" w:sz="2" w:space="0" w:color="000000"/>
              <w:left w:val="single" w:sz="2" w:space="0" w:color="000000"/>
              <w:bottom w:val="single" w:sz="2" w:space="0" w:color="000000"/>
              <w:right w:val="single" w:sz="2" w:space="0" w:color="000000"/>
            </w:tcBorders>
            <w:hideMark/>
          </w:tcPr>
          <w:p w:rsidR="00655817" w:rsidRDefault="00655817" w:rsidP="00FC4FE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p>
          <w:p w:rsidR="00655817" w:rsidRPr="00001FFA" w:rsidRDefault="00655817" w:rsidP="00FC4FE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FB43C5">
              <w:rPr>
                <w:rFonts w:ascii="Times New Roman" w:eastAsia="Times New Roman" w:hAnsi="Times New Roman" w:cs="Times New Roman"/>
                <w:sz w:val="18"/>
                <w:szCs w:val="18"/>
                <w:vertAlign w:val="superscript"/>
                <w:lang w:eastAsia="ar-SA"/>
              </w:rPr>
              <w:t>39-113</w:t>
            </w:r>
          </w:p>
        </w:tc>
      </w:tr>
      <w:tr w:rsidR="00655817" w:rsidRPr="00001FFA" w:rsidTr="00EA0EBD">
        <w:trPr>
          <w:trHeight w:val="309"/>
        </w:trPr>
        <w:tc>
          <w:tcPr>
            <w:tcW w:w="8505" w:type="dxa"/>
            <w:tcBorders>
              <w:top w:val="single" w:sz="2" w:space="0" w:color="000000"/>
              <w:left w:val="single" w:sz="2" w:space="0" w:color="000000"/>
              <w:bottom w:val="single" w:sz="2" w:space="0" w:color="000000"/>
              <w:right w:val="nil"/>
            </w:tcBorders>
            <w:hideMark/>
          </w:tcPr>
          <w:p w:rsidR="00655817" w:rsidRPr="00001FFA" w:rsidRDefault="00655817" w:rsidP="002E38F3">
            <w:pPr>
              <w:shd w:val="clear" w:color="auto" w:fill="F9F9F9"/>
              <w:spacing w:after="0" w:line="240" w:lineRule="auto"/>
              <w:jc w:val="both"/>
              <w:textAlignment w:val="baseline"/>
              <w:rPr>
                <w:rFonts w:ascii="Times New Roman" w:hAnsi="Times New Roman" w:cs="Times New Roman"/>
                <w:sz w:val="18"/>
                <w:szCs w:val="18"/>
                <w:vertAlign w:val="superscript"/>
              </w:rPr>
            </w:pPr>
            <w:r w:rsidRPr="00001FFA">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от </w:t>
            </w:r>
            <w:r w:rsidR="002E38F3">
              <w:rPr>
                <w:rFonts w:ascii="Times New Roman" w:eastAsia="Times New Roman" w:hAnsi="Times New Roman" w:cs="Times New Roman"/>
                <w:sz w:val="18"/>
                <w:szCs w:val="18"/>
                <w:vertAlign w:val="superscript"/>
                <w:lang w:eastAsia="ar-SA"/>
              </w:rPr>
              <w:t>01.03.2022г.</w:t>
            </w:r>
            <w:r w:rsidRPr="00001FFA">
              <w:rPr>
                <w:rFonts w:ascii="Times New Roman" w:eastAsia="Times New Roman" w:hAnsi="Times New Roman" w:cs="Times New Roman"/>
                <w:sz w:val="18"/>
                <w:szCs w:val="18"/>
                <w:vertAlign w:val="superscript"/>
                <w:lang w:eastAsia="ar-SA"/>
              </w:rPr>
              <w:t>№ 4 «</w:t>
            </w:r>
            <w:r w:rsidRPr="00001FFA">
              <w:rPr>
                <w:rFonts w:ascii="Times New Roman" w:eastAsia="Times New Roman" w:hAnsi="Times New Roman" w:cs="Times New Roman"/>
                <w:bCs/>
                <w:sz w:val="18"/>
                <w:szCs w:val="18"/>
                <w:vertAlign w:val="superscript"/>
                <w:lang w:eastAsia="ru-RU"/>
              </w:rPr>
              <w:t xml:space="preserve">О внесении изменений в Решение </w:t>
            </w:r>
            <w:r w:rsidR="002E38F3">
              <w:rPr>
                <w:rFonts w:ascii="Times New Roman" w:eastAsia="Times New Roman" w:hAnsi="Times New Roman" w:cs="Times New Roman"/>
                <w:bCs/>
                <w:sz w:val="18"/>
                <w:szCs w:val="18"/>
                <w:vertAlign w:val="superscript"/>
                <w:lang w:eastAsia="ru-RU"/>
              </w:rPr>
              <w:t xml:space="preserve">«О бюджете Митякинского сельского поселения </w:t>
            </w:r>
            <w:r w:rsidR="002E38F3">
              <w:rPr>
                <w:rFonts w:ascii="Times New Roman" w:hAnsi="Times New Roman" w:cs="Times New Roman"/>
                <w:sz w:val="18"/>
                <w:szCs w:val="18"/>
                <w:vertAlign w:val="superscript"/>
              </w:rPr>
              <w:t>2022-2024»</w:t>
            </w:r>
          </w:p>
          <w:p w:rsidR="00655817" w:rsidRPr="00001FFA" w:rsidRDefault="00655817" w:rsidP="00FC4FEF">
            <w:pPr>
              <w:spacing w:line="240" w:lineRule="auto"/>
              <w:jc w:val="both"/>
              <w:rPr>
                <w:rFonts w:ascii="Times New Roman" w:hAnsi="Times New Roman" w:cs="Times New Roman"/>
                <w:sz w:val="18"/>
                <w:szCs w:val="18"/>
              </w:rPr>
            </w:pPr>
          </w:p>
        </w:tc>
        <w:tc>
          <w:tcPr>
            <w:tcW w:w="1276" w:type="dxa"/>
            <w:tcBorders>
              <w:top w:val="single" w:sz="2" w:space="0" w:color="000000"/>
              <w:left w:val="single" w:sz="2" w:space="0" w:color="000000"/>
              <w:bottom w:val="single" w:sz="2" w:space="0" w:color="000000"/>
              <w:right w:val="single" w:sz="2" w:space="0" w:color="000000"/>
            </w:tcBorders>
            <w:hideMark/>
          </w:tcPr>
          <w:p w:rsidR="00655817" w:rsidRDefault="00655817" w:rsidP="00FC4FEF">
            <w:pPr>
              <w:spacing w:after="80"/>
              <w:jc w:val="both"/>
              <w:rPr>
                <w:rFonts w:ascii="Times New Roman" w:hAnsi="Times New Roman" w:cs="Times New Roman"/>
                <w:sz w:val="18"/>
                <w:szCs w:val="18"/>
                <w:vertAlign w:val="superscript"/>
              </w:rPr>
            </w:pPr>
          </w:p>
          <w:p w:rsidR="00655817" w:rsidRPr="00001FFA" w:rsidRDefault="00655817" w:rsidP="00FC4FEF">
            <w:pPr>
              <w:spacing w:after="80"/>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w:t>
            </w:r>
            <w:r w:rsidR="00FB43C5">
              <w:rPr>
                <w:rFonts w:ascii="Times New Roman" w:hAnsi="Times New Roman" w:cs="Times New Roman"/>
                <w:sz w:val="18"/>
                <w:szCs w:val="18"/>
                <w:vertAlign w:val="superscript"/>
              </w:rPr>
              <w:t>114-136</w:t>
            </w:r>
          </w:p>
        </w:tc>
      </w:tr>
      <w:tr w:rsidR="00655817" w:rsidRPr="00001FFA" w:rsidTr="00EA0EBD">
        <w:trPr>
          <w:trHeight w:val="585"/>
        </w:trPr>
        <w:tc>
          <w:tcPr>
            <w:tcW w:w="8505" w:type="dxa"/>
            <w:tcBorders>
              <w:top w:val="single" w:sz="2" w:space="0" w:color="000000"/>
              <w:left w:val="single" w:sz="2" w:space="0" w:color="000000"/>
              <w:bottom w:val="single" w:sz="2" w:space="0" w:color="000000"/>
              <w:right w:val="nil"/>
            </w:tcBorders>
            <w:hideMark/>
          </w:tcPr>
          <w:p w:rsidR="00655817" w:rsidRPr="00BD709F" w:rsidRDefault="00655817" w:rsidP="00FC4FEF">
            <w:pPr>
              <w:spacing w:after="80"/>
              <w:jc w:val="both"/>
              <w:rPr>
                <w:rFonts w:ascii="Times New Roman" w:eastAsia="Times New Roman" w:hAnsi="Times New Roman" w:cs="Times New Roman"/>
                <w:sz w:val="18"/>
                <w:szCs w:val="18"/>
                <w:vertAlign w:val="superscript"/>
                <w:lang w:eastAsia="ar-SA"/>
              </w:rPr>
            </w:pPr>
            <w:r w:rsidRPr="00BD709F">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от </w:t>
            </w:r>
            <w:r w:rsidR="002E38F3">
              <w:rPr>
                <w:rFonts w:ascii="Times New Roman" w:eastAsia="Times New Roman" w:hAnsi="Times New Roman" w:cs="Times New Roman"/>
                <w:sz w:val="18"/>
                <w:szCs w:val="18"/>
                <w:vertAlign w:val="superscript"/>
                <w:lang w:eastAsia="ar-SA"/>
              </w:rPr>
              <w:t>14.03.2022г.</w:t>
            </w:r>
            <w:r w:rsidRPr="00BD709F">
              <w:rPr>
                <w:rFonts w:ascii="Times New Roman" w:eastAsia="Times New Roman" w:hAnsi="Times New Roman" w:cs="Times New Roman"/>
                <w:sz w:val="18"/>
                <w:szCs w:val="18"/>
                <w:vertAlign w:val="superscript"/>
                <w:lang w:eastAsia="ar-SA"/>
              </w:rPr>
              <w:t>№ 5 «</w:t>
            </w:r>
            <w:r w:rsidR="002E38F3">
              <w:rPr>
                <w:rFonts w:ascii="Times New Roman" w:hAnsi="Times New Roman" w:cs="Times New Roman"/>
                <w:bCs/>
                <w:sz w:val="18"/>
                <w:szCs w:val="18"/>
                <w:vertAlign w:val="superscript"/>
              </w:rPr>
              <w:t xml:space="preserve">О внесении </w:t>
            </w:r>
            <w:r w:rsidR="002E38F3">
              <w:rPr>
                <w:rFonts w:ascii="Times New Roman" w:eastAsia="Times New Roman" w:hAnsi="Times New Roman" w:cs="Times New Roman"/>
                <w:sz w:val="18"/>
                <w:szCs w:val="18"/>
                <w:vertAlign w:val="superscript"/>
                <w:lang w:eastAsia="ar-SA"/>
              </w:rPr>
              <w:t xml:space="preserve">изменений в решение от 23.11.2018 г.№12 «Об установлении земельного налога»  </w:t>
            </w:r>
          </w:p>
        </w:tc>
        <w:tc>
          <w:tcPr>
            <w:tcW w:w="1276" w:type="dxa"/>
            <w:tcBorders>
              <w:top w:val="single" w:sz="2" w:space="0" w:color="000000"/>
              <w:left w:val="single" w:sz="2" w:space="0" w:color="000000"/>
              <w:bottom w:val="single" w:sz="2" w:space="0" w:color="000000"/>
              <w:right w:val="single" w:sz="2" w:space="0" w:color="000000"/>
            </w:tcBorders>
            <w:hideMark/>
          </w:tcPr>
          <w:p w:rsidR="00655817" w:rsidRPr="00BD709F" w:rsidRDefault="00655817" w:rsidP="00FC4FEF">
            <w:pPr>
              <w:spacing w:after="80"/>
              <w:jc w:val="both"/>
              <w:rPr>
                <w:rFonts w:ascii="Times New Roman" w:hAnsi="Times New Roman" w:cs="Times New Roman"/>
                <w:sz w:val="18"/>
                <w:szCs w:val="18"/>
                <w:vertAlign w:val="superscript"/>
              </w:rPr>
            </w:pPr>
          </w:p>
          <w:p w:rsidR="00655817" w:rsidRPr="00BD709F" w:rsidRDefault="00655817" w:rsidP="00FC4FEF">
            <w:pPr>
              <w:spacing w:after="80"/>
              <w:jc w:val="both"/>
              <w:rPr>
                <w:rFonts w:ascii="Times New Roman" w:hAnsi="Times New Roman" w:cs="Times New Roman"/>
                <w:sz w:val="18"/>
                <w:szCs w:val="18"/>
                <w:vertAlign w:val="superscript"/>
              </w:rPr>
            </w:pPr>
            <w:r w:rsidRPr="00BD709F">
              <w:rPr>
                <w:rFonts w:ascii="Times New Roman" w:hAnsi="Times New Roman" w:cs="Times New Roman"/>
                <w:sz w:val="18"/>
                <w:szCs w:val="18"/>
                <w:vertAlign w:val="superscript"/>
              </w:rPr>
              <w:t>ст.</w:t>
            </w:r>
            <w:r w:rsidR="00FB43C5">
              <w:rPr>
                <w:rFonts w:ascii="Times New Roman" w:hAnsi="Times New Roman" w:cs="Times New Roman"/>
                <w:sz w:val="18"/>
                <w:szCs w:val="18"/>
                <w:vertAlign w:val="superscript"/>
              </w:rPr>
              <w:t>137</w:t>
            </w:r>
          </w:p>
        </w:tc>
      </w:tr>
      <w:tr w:rsidR="00655817" w:rsidRPr="00001FFA" w:rsidTr="00EA0EBD">
        <w:trPr>
          <w:trHeight w:val="843"/>
        </w:trPr>
        <w:tc>
          <w:tcPr>
            <w:tcW w:w="8505" w:type="dxa"/>
            <w:tcBorders>
              <w:top w:val="single" w:sz="2" w:space="0" w:color="000000"/>
              <w:left w:val="single" w:sz="2" w:space="0" w:color="000000"/>
              <w:bottom w:val="single" w:sz="2" w:space="0" w:color="000000"/>
              <w:right w:val="nil"/>
            </w:tcBorders>
            <w:hideMark/>
          </w:tcPr>
          <w:p w:rsidR="00655817" w:rsidRPr="00001FFA" w:rsidRDefault="00655817" w:rsidP="00FC4FEF">
            <w:pPr>
              <w:spacing w:after="80"/>
              <w:jc w:val="both"/>
              <w:rPr>
                <w:rFonts w:ascii="Times New Roman" w:hAnsi="Times New Roman" w:cs="Times New Roman"/>
                <w:b/>
                <w:sz w:val="18"/>
                <w:szCs w:val="18"/>
                <w:vertAlign w:val="superscript"/>
              </w:rPr>
            </w:pPr>
            <w:r w:rsidRPr="00001FFA">
              <w:rPr>
                <w:rFonts w:ascii="Times New Roman" w:eastAsia="Times New Roman" w:hAnsi="Times New Roman" w:cs="Times New Roman"/>
                <w:sz w:val="18"/>
                <w:szCs w:val="18"/>
                <w:vertAlign w:val="superscript"/>
                <w:lang w:eastAsia="ar-SA"/>
              </w:rPr>
              <w:lastRenderedPageBreak/>
              <w:t xml:space="preserve">Решение Собрания депутатов Митякинского сельского поселения Тарасовского района от </w:t>
            </w:r>
            <w:r w:rsidR="002E38F3">
              <w:rPr>
                <w:rFonts w:ascii="Times New Roman" w:eastAsia="Times New Roman" w:hAnsi="Times New Roman" w:cs="Times New Roman"/>
                <w:sz w:val="18"/>
                <w:szCs w:val="18"/>
                <w:vertAlign w:val="superscript"/>
                <w:lang w:eastAsia="ar-SA"/>
              </w:rPr>
              <w:t>14.03.2022г.</w:t>
            </w:r>
            <w:r w:rsidRPr="00001FFA">
              <w:rPr>
                <w:rFonts w:ascii="Times New Roman" w:eastAsia="Times New Roman" w:hAnsi="Times New Roman" w:cs="Times New Roman"/>
                <w:sz w:val="18"/>
                <w:szCs w:val="18"/>
                <w:vertAlign w:val="superscript"/>
                <w:lang w:eastAsia="ar-SA"/>
              </w:rPr>
              <w:t xml:space="preserve"> № 6 </w:t>
            </w:r>
            <w:r w:rsidRPr="00001FFA">
              <w:rPr>
                <w:rFonts w:ascii="Times New Roman" w:hAnsi="Times New Roman" w:cs="Times New Roman"/>
                <w:sz w:val="18"/>
                <w:szCs w:val="18"/>
                <w:vertAlign w:val="superscript"/>
              </w:rPr>
              <w:t>«</w:t>
            </w:r>
            <w:r w:rsidR="002E38F3">
              <w:rPr>
                <w:rFonts w:ascii="Times New Roman" w:hAnsi="Times New Roman" w:cs="Times New Roman"/>
                <w:sz w:val="18"/>
                <w:szCs w:val="18"/>
                <w:vertAlign w:val="superscript"/>
              </w:rPr>
              <w:t>Решение о проекте новой редакции устава»</w:t>
            </w:r>
          </w:p>
          <w:p w:rsidR="00655817" w:rsidRPr="00001FFA" w:rsidRDefault="00655817" w:rsidP="00FC4FEF">
            <w:pPr>
              <w:spacing w:after="0" w:line="240" w:lineRule="auto"/>
              <w:jc w:val="both"/>
              <w:rPr>
                <w:rFonts w:ascii="Times New Roman" w:eastAsia="Times New Roman" w:hAnsi="Times New Roman" w:cs="Times New Roman"/>
                <w:bCs/>
                <w:sz w:val="18"/>
                <w:szCs w:val="18"/>
                <w:vertAlign w:val="superscript"/>
              </w:rPr>
            </w:pPr>
          </w:p>
        </w:tc>
        <w:tc>
          <w:tcPr>
            <w:tcW w:w="1276" w:type="dxa"/>
            <w:tcBorders>
              <w:top w:val="single" w:sz="2" w:space="0" w:color="000000"/>
              <w:left w:val="single" w:sz="2" w:space="0" w:color="000000"/>
              <w:bottom w:val="single" w:sz="2" w:space="0" w:color="000000"/>
              <w:right w:val="single" w:sz="2" w:space="0" w:color="000000"/>
            </w:tcBorders>
            <w:hideMark/>
          </w:tcPr>
          <w:p w:rsidR="00655817" w:rsidRDefault="00655817" w:rsidP="00FC4FEF">
            <w:pPr>
              <w:spacing w:after="80"/>
              <w:jc w:val="both"/>
              <w:rPr>
                <w:rFonts w:ascii="Times New Roman" w:hAnsi="Times New Roman" w:cs="Times New Roman"/>
                <w:color w:val="FF0000"/>
                <w:sz w:val="18"/>
                <w:szCs w:val="18"/>
                <w:vertAlign w:val="superscript"/>
              </w:rPr>
            </w:pPr>
          </w:p>
          <w:p w:rsidR="00655817" w:rsidRPr="00001FFA" w:rsidRDefault="00655817" w:rsidP="00FC4FEF">
            <w:pPr>
              <w:spacing w:after="80"/>
              <w:jc w:val="both"/>
              <w:rPr>
                <w:rFonts w:ascii="Times New Roman" w:hAnsi="Times New Roman" w:cs="Times New Roman"/>
                <w:color w:val="FF0000"/>
                <w:sz w:val="18"/>
                <w:szCs w:val="18"/>
                <w:vertAlign w:val="superscript"/>
              </w:rPr>
            </w:pPr>
            <w:r w:rsidRPr="00BD709F">
              <w:rPr>
                <w:rFonts w:ascii="Times New Roman" w:hAnsi="Times New Roman" w:cs="Times New Roman"/>
                <w:sz w:val="18"/>
                <w:szCs w:val="18"/>
                <w:vertAlign w:val="superscript"/>
              </w:rPr>
              <w:t>ст</w:t>
            </w:r>
            <w:r w:rsidR="00FB43C5">
              <w:rPr>
                <w:rFonts w:ascii="Times New Roman" w:hAnsi="Times New Roman" w:cs="Times New Roman"/>
                <w:sz w:val="18"/>
                <w:szCs w:val="18"/>
                <w:vertAlign w:val="superscript"/>
              </w:rPr>
              <w:t>.</w:t>
            </w:r>
            <w:bookmarkStart w:id="0" w:name="_GoBack"/>
            <w:bookmarkEnd w:id="0"/>
            <w:r w:rsidR="00FB43C5">
              <w:rPr>
                <w:rFonts w:ascii="Times New Roman" w:hAnsi="Times New Roman" w:cs="Times New Roman"/>
                <w:sz w:val="18"/>
                <w:szCs w:val="18"/>
                <w:vertAlign w:val="superscript"/>
              </w:rPr>
              <w:t>138-183</w:t>
            </w:r>
            <w:r w:rsidRPr="00BD709F">
              <w:rPr>
                <w:rFonts w:ascii="Times New Roman" w:hAnsi="Times New Roman" w:cs="Times New Roman"/>
                <w:sz w:val="18"/>
                <w:szCs w:val="18"/>
                <w:vertAlign w:val="superscript"/>
              </w:rPr>
              <w:t>.</w:t>
            </w:r>
          </w:p>
        </w:tc>
      </w:tr>
    </w:tbl>
    <w:p w:rsidR="00655817" w:rsidRPr="00001FFA" w:rsidRDefault="00655817" w:rsidP="00655817">
      <w:pPr>
        <w:suppressAutoHyphens/>
        <w:spacing w:after="0" w:line="240" w:lineRule="auto"/>
        <w:jc w:val="both"/>
        <w:rPr>
          <w:rFonts w:ascii="Times New Roman" w:eastAsia="Times New Roman" w:hAnsi="Times New Roman" w:cs="Times New Roman"/>
          <w:b/>
          <w:bCs/>
          <w:sz w:val="18"/>
          <w:szCs w:val="18"/>
          <w:vertAlign w:val="superscript"/>
          <w:lang w:eastAsia="ar-SA"/>
        </w:rPr>
      </w:pPr>
    </w:p>
    <w:p w:rsidR="00655817" w:rsidRPr="00001FFA" w:rsidRDefault="00655817" w:rsidP="00655817">
      <w:pPr>
        <w:suppressAutoHyphens/>
        <w:spacing w:after="0" w:line="240" w:lineRule="auto"/>
        <w:jc w:val="both"/>
        <w:rPr>
          <w:rFonts w:ascii="Times New Roman" w:eastAsia="Times New Roman" w:hAnsi="Times New Roman" w:cs="Times New Roman"/>
          <w:b/>
          <w:bCs/>
          <w:color w:val="FF0000"/>
          <w:sz w:val="18"/>
          <w:szCs w:val="18"/>
          <w:vertAlign w:val="superscript"/>
          <w:lang w:eastAsia="ar-SA"/>
        </w:rPr>
      </w:pPr>
      <w:r w:rsidRPr="00001FFA">
        <w:rPr>
          <w:rFonts w:ascii="Times New Roman" w:eastAsia="Times New Roman" w:hAnsi="Times New Roman" w:cs="Times New Roman"/>
          <w:b/>
          <w:bCs/>
          <w:sz w:val="18"/>
          <w:szCs w:val="18"/>
          <w:vertAlign w:val="superscript"/>
          <w:lang w:eastAsia="ar-SA"/>
        </w:rPr>
        <w:t xml:space="preserve">  Информационный бюллетень Митякинского сельского поселения Тарасовского  района  Ростовской области   №  1  от «31»  марта 202</w:t>
      </w:r>
      <w:r>
        <w:rPr>
          <w:rFonts w:ascii="Times New Roman" w:eastAsia="Times New Roman" w:hAnsi="Times New Roman" w:cs="Times New Roman"/>
          <w:b/>
          <w:bCs/>
          <w:sz w:val="18"/>
          <w:szCs w:val="18"/>
          <w:vertAlign w:val="superscript"/>
          <w:lang w:eastAsia="ar-SA"/>
        </w:rPr>
        <w:t xml:space="preserve">2 </w:t>
      </w:r>
      <w:r w:rsidRPr="00001FFA">
        <w:rPr>
          <w:rFonts w:ascii="Times New Roman" w:eastAsia="Times New Roman" w:hAnsi="Times New Roman" w:cs="Times New Roman"/>
          <w:b/>
          <w:bCs/>
          <w:sz w:val="18"/>
          <w:szCs w:val="18"/>
          <w:vertAlign w:val="superscript"/>
          <w:lang w:eastAsia="ar-SA"/>
        </w:rPr>
        <w:t xml:space="preserve">года         </w:t>
      </w:r>
    </w:p>
    <w:p w:rsidR="00655817" w:rsidRDefault="00655817"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2E38F3" w:rsidRPr="002E38F3" w:rsidRDefault="002E38F3" w:rsidP="002E38F3">
      <w:pPr>
        <w:jc w:val="center"/>
        <w:rPr>
          <w:rFonts w:ascii="Times New Roman" w:hAnsi="Times New Roman" w:cs="Times New Roman"/>
          <w:b/>
          <w:caps/>
          <w:sz w:val="18"/>
          <w:szCs w:val="18"/>
        </w:rPr>
      </w:pPr>
      <w:r w:rsidRPr="002E38F3">
        <w:rPr>
          <w:rFonts w:ascii="Times New Roman" w:hAnsi="Times New Roman" w:cs="Times New Roman"/>
          <w:b/>
          <w:caps/>
          <w:sz w:val="18"/>
          <w:szCs w:val="18"/>
        </w:rPr>
        <w:lastRenderedPageBreak/>
        <w:t xml:space="preserve">РОССИЙСКАЯ ФЕДЕРАЦИЯ                                 </w:t>
      </w:r>
    </w:p>
    <w:p w:rsidR="002E38F3" w:rsidRPr="002E38F3" w:rsidRDefault="002E38F3" w:rsidP="002E38F3">
      <w:pPr>
        <w:jc w:val="center"/>
        <w:rPr>
          <w:rFonts w:ascii="Times New Roman" w:hAnsi="Times New Roman" w:cs="Times New Roman"/>
          <w:b/>
          <w:caps/>
          <w:sz w:val="18"/>
          <w:szCs w:val="18"/>
        </w:rPr>
      </w:pPr>
      <w:r w:rsidRPr="002E38F3">
        <w:rPr>
          <w:rFonts w:ascii="Times New Roman" w:hAnsi="Times New Roman" w:cs="Times New Roman"/>
          <w:b/>
          <w:caps/>
          <w:sz w:val="18"/>
          <w:szCs w:val="18"/>
        </w:rPr>
        <w:t>РОСТОВСКАЯ ОБЛАСТЬ</w:t>
      </w:r>
    </w:p>
    <w:p w:rsidR="002E38F3" w:rsidRPr="002E38F3" w:rsidRDefault="002E38F3" w:rsidP="002E38F3">
      <w:pPr>
        <w:jc w:val="center"/>
        <w:rPr>
          <w:rFonts w:ascii="Times New Roman" w:hAnsi="Times New Roman" w:cs="Times New Roman"/>
          <w:b/>
          <w:caps/>
          <w:sz w:val="18"/>
          <w:szCs w:val="18"/>
        </w:rPr>
      </w:pPr>
      <w:r w:rsidRPr="002E38F3">
        <w:rPr>
          <w:rFonts w:ascii="Times New Roman" w:hAnsi="Times New Roman" w:cs="Times New Roman"/>
          <w:b/>
          <w:caps/>
          <w:sz w:val="18"/>
          <w:szCs w:val="18"/>
        </w:rPr>
        <w:t>ТАРАСОВСКИЙ РАЙОН</w:t>
      </w:r>
    </w:p>
    <w:p w:rsidR="002E38F3" w:rsidRPr="002E38F3" w:rsidRDefault="002E38F3" w:rsidP="002E38F3">
      <w:pPr>
        <w:jc w:val="center"/>
        <w:rPr>
          <w:rFonts w:ascii="Times New Roman" w:hAnsi="Times New Roman" w:cs="Times New Roman"/>
          <w:b/>
          <w:caps/>
          <w:sz w:val="18"/>
          <w:szCs w:val="18"/>
        </w:rPr>
      </w:pPr>
      <w:r w:rsidRPr="002E38F3">
        <w:rPr>
          <w:rFonts w:ascii="Times New Roman" w:hAnsi="Times New Roman" w:cs="Times New Roman"/>
          <w:b/>
          <w:caps/>
          <w:sz w:val="18"/>
          <w:szCs w:val="18"/>
        </w:rPr>
        <w:t xml:space="preserve">МУНИЦИПАЛЬНОЕ ОБРАЗОВАНИЕ </w:t>
      </w:r>
    </w:p>
    <w:p w:rsidR="002E38F3" w:rsidRPr="002E38F3" w:rsidRDefault="002E38F3" w:rsidP="002E38F3">
      <w:pPr>
        <w:jc w:val="center"/>
        <w:rPr>
          <w:rFonts w:ascii="Times New Roman" w:hAnsi="Times New Roman" w:cs="Times New Roman"/>
          <w:b/>
          <w:caps/>
          <w:sz w:val="18"/>
          <w:szCs w:val="18"/>
        </w:rPr>
      </w:pPr>
      <w:r w:rsidRPr="002E38F3">
        <w:rPr>
          <w:rFonts w:ascii="Times New Roman" w:hAnsi="Times New Roman" w:cs="Times New Roman"/>
          <w:b/>
          <w:caps/>
          <w:sz w:val="18"/>
          <w:szCs w:val="18"/>
        </w:rPr>
        <w:t>«МИТЯКИНСКОЕ СЕЛЬСКОЕ ПОСЕЛЕНИЕ»</w:t>
      </w:r>
    </w:p>
    <w:p w:rsidR="002E38F3" w:rsidRPr="002E38F3" w:rsidRDefault="002E38F3" w:rsidP="002E38F3">
      <w:pPr>
        <w:jc w:val="center"/>
        <w:rPr>
          <w:rFonts w:ascii="Times New Roman" w:hAnsi="Times New Roman" w:cs="Times New Roman"/>
          <w:b/>
          <w:caps/>
          <w:sz w:val="18"/>
          <w:szCs w:val="18"/>
        </w:rPr>
      </w:pPr>
    </w:p>
    <w:p w:rsidR="002E38F3" w:rsidRPr="002E38F3" w:rsidRDefault="002E38F3" w:rsidP="002E38F3">
      <w:pPr>
        <w:jc w:val="center"/>
        <w:rPr>
          <w:rFonts w:ascii="Times New Roman" w:hAnsi="Times New Roman" w:cs="Times New Roman"/>
          <w:b/>
          <w:caps/>
          <w:sz w:val="18"/>
          <w:szCs w:val="18"/>
        </w:rPr>
      </w:pPr>
      <w:r w:rsidRPr="002E38F3">
        <w:rPr>
          <w:rFonts w:ascii="Times New Roman" w:hAnsi="Times New Roman" w:cs="Times New Roman"/>
          <w:b/>
          <w:caps/>
          <w:sz w:val="18"/>
          <w:szCs w:val="18"/>
        </w:rPr>
        <w:t>СОБРАНИЕ ДЕПУТАТОВ МИТЯКИНСКОГО СЕЛЬСКОГО ПОСЕЛЕНИЯ</w:t>
      </w:r>
    </w:p>
    <w:p w:rsidR="002E38F3" w:rsidRPr="002E38F3" w:rsidRDefault="002E38F3" w:rsidP="002E38F3">
      <w:pPr>
        <w:jc w:val="center"/>
        <w:rPr>
          <w:rFonts w:ascii="Times New Roman" w:hAnsi="Times New Roman" w:cs="Times New Roman"/>
          <w:b/>
          <w:caps/>
          <w:sz w:val="18"/>
          <w:szCs w:val="18"/>
        </w:rPr>
      </w:pPr>
    </w:p>
    <w:p w:rsidR="002E38F3" w:rsidRPr="002E38F3" w:rsidRDefault="002E38F3" w:rsidP="002E38F3">
      <w:pPr>
        <w:jc w:val="center"/>
        <w:rPr>
          <w:rFonts w:ascii="Times New Roman" w:hAnsi="Times New Roman" w:cs="Times New Roman"/>
          <w:b/>
          <w:sz w:val="18"/>
          <w:szCs w:val="18"/>
        </w:rPr>
      </w:pPr>
      <w:r w:rsidRPr="002E38F3">
        <w:rPr>
          <w:rFonts w:ascii="Times New Roman" w:hAnsi="Times New Roman" w:cs="Times New Roman"/>
          <w:b/>
          <w:sz w:val="18"/>
          <w:szCs w:val="18"/>
        </w:rPr>
        <w:t xml:space="preserve"> Р Е Ш Е Н И Е</w:t>
      </w:r>
    </w:p>
    <w:p w:rsidR="002E38F3" w:rsidRPr="002E38F3" w:rsidRDefault="002E38F3" w:rsidP="002E38F3">
      <w:pPr>
        <w:jc w:val="center"/>
        <w:rPr>
          <w:rFonts w:ascii="Times New Roman" w:hAnsi="Times New Roman" w:cs="Times New Roman"/>
          <w:b/>
          <w:sz w:val="18"/>
          <w:szCs w:val="18"/>
        </w:rPr>
      </w:pPr>
    </w:p>
    <w:p w:rsidR="002E38F3" w:rsidRPr="002E38F3" w:rsidRDefault="002E38F3" w:rsidP="002E38F3">
      <w:pPr>
        <w:jc w:val="center"/>
        <w:rPr>
          <w:rFonts w:ascii="Times New Roman" w:hAnsi="Times New Roman" w:cs="Times New Roman"/>
          <w:b/>
          <w:sz w:val="18"/>
          <w:szCs w:val="18"/>
        </w:rPr>
      </w:pPr>
      <w:r w:rsidRPr="002E38F3">
        <w:rPr>
          <w:rFonts w:ascii="Times New Roman" w:hAnsi="Times New Roman" w:cs="Times New Roman"/>
          <w:b/>
          <w:sz w:val="18"/>
          <w:szCs w:val="18"/>
        </w:rPr>
        <w:t xml:space="preserve"> № 1</w:t>
      </w:r>
    </w:p>
    <w:p w:rsidR="002E38F3" w:rsidRPr="002E38F3" w:rsidRDefault="002E38F3" w:rsidP="002E38F3">
      <w:pPr>
        <w:jc w:val="center"/>
        <w:rPr>
          <w:rFonts w:ascii="Times New Roman" w:hAnsi="Times New Roman" w:cs="Times New Roman"/>
          <w:b/>
          <w:sz w:val="18"/>
          <w:szCs w:val="18"/>
        </w:rPr>
      </w:pPr>
    </w:p>
    <w:p w:rsidR="002E38F3" w:rsidRPr="002E38F3" w:rsidRDefault="002E38F3" w:rsidP="002E38F3">
      <w:pPr>
        <w:jc w:val="center"/>
        <w:rPr>
          <w:rFonts w:ascii="Times New Roman" w:hAnsi="Times New Roman" w:cs="Times New Roman"/>
          <w:b/>
          <w:sz w:val="18"/>
          <w:szCs w:val="18"/>
        </w:rPr>
      </w:pPr>
      <w:r w:rsidRPr="002E38F3">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27.01.2021 г. № 18 «О бюджете Митякинского сельского поселения Тарасовского района на 2022 год и </w:t>
      </w:r>
    </w:p>
    <w:p w:rsidR="002E38F3" w:rsidRPr="002E38F3" w:rsidRDefault="002E38F3" w:rsidP="002E38F3">
      <w:pPr>
        <w:jc w:val="center"/>
        <w:rPr>
          <w:rFonts w:ascii="Times New Roman" w:hAnsi="Times New Roman" w:cs="Times New Roman"/>
          <w:b/>
          <w:sz w:val="18"/>
          <w:szCs w:val="18"/>
        </w:rPr>
      </w:pPr>
      <w:r w:rsidRPr="002E38F3">
        <w:rPr>
          <w:rFonts w:ascii="Times New Roman" w:hAnsi="Times New Roman" w:cs="Times New Roman"/>
          <w:b/>
          <w:sz w:val="18"/>
          <w:szCs w:val="18"/>
        </w:rPr>
        <w:t>на плановый период 2023 и 2024 годов»</w:t>
      </w:r>
    </w:p>
    <w:p w:rsidR="002E38F3" w:rsidRPr="002E38F3" w:rsidRDefault="002E38F3" w:rsidP="002E38F3">
      <w:pPr>
        <w:jc w:val="center"/>
        <w:rPr>
          <w:rFonts w:ascii="Times New Roman" w:hAnsi="Times New Roman" w:cs="Times New Roman"/>
          <w:b/>
          <w:sz w:val="18"/>
          <w:szCs w:val="18"/>
        </w:rPr>
      </w:pPr>
    </w:p>
    <w:p w:rsidR="002E38F3" w:rsidRPr="002E38F3" w:rsidRDefault="002E38F3" w:rsidP="002E38F3">
      <w:pPr>
        <w:autoSpaceDE w:val="0"/>
        <w:autoSpaceDN w:val="0"/>
        <w:adjustRightInd w:val="0"/>
        <w:rPr>
          <w:rFonts w:ascii="Times New Roman" w:hAnsi="Times New Roman" w:cs="Times New Roman"/>
          <w:b/>
          <w:sz w:val="18"/>
          <w:szCs w:val="18"/>
        </w:rPr>
      </w:pPr>
      <w:r w:rsidRPr="002E38F3">
        <w:rPr>
          <w:rFonts w:ascii="Times New Roman" w:hAnsi="Times New Roman" w:cs="Times New Roman"/>
          <w:b/>
          <w:sz w:val="18"/>
          <w:szCs w:val="18"/>
        </w:rPr>
        <w:t xml:space="preserve">        Принято</w:t>
      </w:r>
    </w:p>
    <w:p w:rsidR="002E38F3" w:rsidRPr="002E38F3" w:rsidRDefault="002E38F3" w:rsidP="002E38F3">
      <w:pPr>
        <w:autoSpaceDE w:val="0"/>
        <w:autoSpaceDN w:val="0"/>
        <w:adjustRightInd w:val="0"/>
        <w:ind w:firstLine="540"/>
        <w:rPr>
          <w:rFonts w:ascii="Times New Roman" w:hAnsi="Times New Roman" w:cs="Times New Roman"/>
          <w:b/>
          <w:sz w:val="18"/>
          <w:szCs w:val="18"/>
        </w:rPr>
      </w:pPr>
      <w:r w:rsidRPr="002E38F3">
        <w:rPr>
          <w:rFonts w:ascii="Times New Roman" w:hAnsi="Times New Roman" w:cs="Times New Roman"/>
          <w:b/>
          <w:sz w:val="18"/>
          <w:szCs w:val="18"/>
        </w:rPr>
        <w:t>Собранием депутатов</w:t>
      </w:r>
      <w:r w:rsidRPr="002E38F3">
        <w:rPr>
          <w:rFonts w:ascii="Times New Roman" w:hAnsi="Times New Roman" w:cs="Times New Roman"/>
          <w:b/>
          <w:sz w:val="18"/>
          <w:szCs w:val="18"/>
        </w:rPr>
        <w:tab/>
      </w:r>
      <w:r w:rsidRPr="002E38F3">
        <w:rPr>
          <w:rFonts w:ascii="Times New Roman" w:hAnsi="Times New Roman" w:cs="Times New Roman"/>
          <w:b/>
          <w:sz w:val="18"/>
          <w:szCs w:val="18"/>
        </w:rPr>
        <w:tab/>
      </w:r>
      <w:r w:rsidRPr="002E38F3">
        <w:rPr>
          <w:rFonts w:ascii="Times New Roman" w:hAnsi="Times New Roman" w:cs="Times New Roman"/>
          <w:b/>
          <w:sz w:val="18"/>
          <w:szCs w:val="18"/>
        </w:rPr>
        <w:tab/>
      </w:r>
      <w:r w:rsidRPr="002E38F3">
        <w:rPr>
          <w:rFonts w:ascii="Times New Roman" w:hAnsi="Times New Roman" w:cs="Times New Roman"/>
          <w:b/>
          <w:sz w:val="18"/>
          <w:szCs w:val="18"/>
        </w:rPr>
        <w:tab/>
        <w:t xml:space="preserve">            «  24  » января 2022 года   </w:t>
      </w:r>
    </w:p>
    <w:p w:rsidR="002E38F3" w:rsidRPr="002E38F3" w:rsidRDefault="002E38F3" w:rsidP="002E38F3">
      <w:pPr>
        <w:autoSpaceDE w:val="0"/>
        <w:autoSpaceDN w:val="0"/>
        <w:adjustRightInd w:val="0"/>
        <w:ind w:firstLine="540"/>
        <w:rPr>
          <w:rFonts w:ascii="Times New Roman" w:hAnsi="Times New Roman" w:cs="Times New Roman"/>
          <w:sz w:val="18"/>
          <w:szCs w:val="18"/>
        </w:rPr>
      </w:pPr>
    </w:p>
    <w:p w:rsidR="002E38F3" w:rsidRPr="002E38F3" w:rsidRDefault="002E38F3" w:rsidP="002E38F3">
      <w:pPr>
        <w:ind w:firstLine="708"/>
        <w:jc w:val="both"/>
        <w:rPr>
          <w:rFonts w:ascii="Times New Roman" w:hAnsi="Times New Roman" w:cs="Times New Roman"/>
          <w:sz w:val="18"/>
          <w:szCs w:val="18"/>
        </w:rPr>
      </w:pPr>
      <w:r w:rsidRPr="002E38F3">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2E38F3" w:rsidRPr="002E38F3" w:rsidRDefault="002E38F3" w:rsidP="002E38F3">
      <w:pPr>
        <w:autoSpaceDE w:val="0"/>
        <w:autoSpaceDN w:val="0"/>
        <w:adjustRightInd w:val="0"/>
        <w:ind w:firstLine="540"/>
        <w:rPr>
          <w:rFonts w:ascii="Times New Roman" w:hAnsi="Times New Roman" w:cs="Times New Roman"/>
          <w:sz w:val="18"/>
          <w:szCs w:val="18"/>
        </w:rPr>
      </w:pPr>
    </w:p>
    <w:p w:rsidR="002E38F3" w:rsidRPr="002E38F3" w:rsidRDefault="002E38F3" w:rsidP="002E38F3">
      <w:pPr>
        <w:pStyle w:val="ConsPlusTitle"/>
        <w:jc w:val="center"/>
        <w:rPr>
          <w:sz w:val="18"/>
          <w:szCs w:val="18"/>
        </w:rPr>
      </w:pPr>
    </w:p>
    <w:p w:rsidR="002E38F3" w:rsidRPr="002E38F3" w:rsidRDefault="002E38F3" w:rsidP="002E38F3">
      <w:pPr>
        <w:pStyle w:val="ConsPlusTitle"/>
        <w:jc w:val="center"/>
        <w:rPr>
          <w:sz w:val="18"/>
          <w:szCs w:val="18"/>
        </w:rPr>
      </w:pPr>
      <w:r w:rsidRPr="002E38F3">
        <w:rPr>
          <w:sz w:val="18"/>
          <w:szCs w:val="18"/>
        </w:rPr>
        <w:t>РЕШИЛО:</w:t>
      </w:r>
    </w:p>
    <w:p w:rsidR="002E38F3" w:rsidRPr="002E38F3" w:rsidRDefault="002E38F3" w:rsidP="002E38F3">
      <w:pPr>
        <w:pStyle w:val="ConsPlusTitle"/>
        <w:jc w:val="center"/>
        <w:rPr>
          <w:sz w:val="18"/>
          <w:szCs w:val="18"/>
        </w:rPr>
      </w:pPr>
    </w:p>
    <w:p w:rsidR="002E38F3" w:rsidRPr="002E38F3" w:rsidRDefault="002E38F3" w:rsidP="002E38F3">
      <w:pPr>
        <w:ind w:firstLine="708"/>
        <w:jc w:val="both"/>
        <w:rPr>
          <w:rFonts w:ascii="Times New Roman" w:hAnsi="Times New Roman" w:cs="Times New Roman"/>
          <w:sz w:val="18"/>
          <w:szCs w:val="18"/>
        </w:rPr>
      </w:pPr>
      <w:r w:rsidRPr="002E38F3">
        <w:rPr>
          <w:rFonts w:ascii="Times New Roman" w:hAnsi="Times New Roman" w:cs="Times New Roman"/>
          <w:sz w:val="18"/>
          <w:szCs w:val="18"/>
        </w:rPr>
        <w:t>Внести в Решение Собрания депутатов Митякинского сельского поселения от 27.12.2021 г. № 18 «О бюджете Митякинского сельского поселения на 2022 год и на плановый период 2023 и 2024 годов» следующие изменения:</w:t>
      </w:r>
    </w:p>
    <w:p w:rsidR="002E38F3" w:rsidRPr="002E38F3" w:rsidRDefault="002E38F3" w:rsidP="002E38F3">
      <w:pPr>
        <w:ind w:firstLine="708"/>
        <w:jc w:val="both"/>
        <w:rPr>
          <w:rFonts w:ascii="Times New Roman" w:hAnsi="Times New Roman" w:cs="Times New Roman"/>
          <w:sz w:val="18"/>
          <w:szCs w:val="18"/>
        </w:rPr>
      </w:pPr>
    </w:p>
    <w:p w:rsidR="002E38F3" w:rsidRPr="002E38F3" w:rsidRDefault="002E38F3" w:rsidP="002E38F3">
      <w:pPr>
        <w:pStyle w:val="ConsPlusTitle"/>
        <w:jc w:val="both"/>
        <w:rPr>
          <w:b w:val="0"/>
          <w:sz w:val="18"/>
          <w:szCs w:val="18"/>
        </w:rPr>
      </w:pPr>
      <w:r w:rsidRPr="002E38F3">
        <w:rPr>
          <w:sz w:val="18"/>
          <w:szCs w:val="18"/>
        </w:rPr>
        <w:t>Статья 1.</w:t>
      </w:r>
      <w:r w:rsidRPr="002E38F3">
        <w:rPr>
          <w:b w:val="0"/>
          <w:sz w:val="18"/>
          <w:szCs w:val="18"/>
        </w:rPr>
        <w:t xml:space="preserve"> </w:t>
      </w:r>
    </w:p>
    <w:p w:rsidR="002E38F3" w:rsidRPr="002E38F3" w:rsidRDefault="002E38F3" w:rsidP="002E38F3">
      <w:pPr>
        <w:numPr>
          <w:ilvl w:val="0"/>
          <w:numId w:val="4"/>
        </w:numPr>
        <w:spacing w:after="0" w:line="240" w:lineRule="auto"/>
        <w:jc w:val="both"/>
        <w:rPr>
          <w:rFonts w:ascii="Times New Roman" w:hAnsi="Times New Roman" w:cs="Times New Roman"/>
          <w:sz w:val="18"/>
          <w:szCs w:val="18"/>
        </w:rPr>
      </w:pPr>
      <w:r w:rsidRPr="002E38F3">
        <w:rPr>
          <w:rFonts w:ascii="Times New Roman" w:hAnsi="Times New Roman" w:cs="Times New Roman"/>
          <w:sz w:val="18"/>
          <w:szCs w:val="18"/>
        </w:rPr>
        <w:t>в части 1 статьи 1:</w:t>
      </w:r>
    </w:p>
    <w:p w:rsidR="002E38F3" w:rsidRPr="002E38F3" w:rsidRDefault="002E38F3" w:rsidP="002E38F3">
      <w:pPr>
        <w:ind w:firstLine="900"/>
        <w:jc w:val="both"/>
        <w:rPr>
          <w:rFonts w:ascii="Times New Roman" w:hAnsi="Times New Roman" w:cs="Times New Roman"/>
          <w:sz w:val="18"/>
          <w:szCs w:val="18"/>
        </w:rPr>
      </w:pPr>
      <w:r w:rsidRPr="002E38F3">
        <w:rPr>
          <w:rFonts w:ascii="Times New Roman" w:hAnsi="Times New Roman" w:cs="Times New Roman"/>
          <w:sz w:val="18"/>
          <w:szCs w:val="18"/>
        </w:rPr>
        <w:t>а) в пункте 2 цифры «18 496,5» заменить цифрами «19 249,3»;</w:t>
      </w:r>
    </w:p>
    <w:p w:rsidR="002E38F3" w:rsidRPr="002E38F3" w:rsidRDefault="002E38F3" w:rsidP="002E38F3">
      <w:pPr>
        <w:ind w:firstLine="900"/>
        <w:jc w:val="both"/>
        <w:rPr>
          <w:rFonts w:ascii="Times New Roman" w:hAnsi="Times New Roman" w:cs="Times New Roman"/>
          <w:sz w:val="18"/>
          <w:szCs w:val="18"/>
        </w:rPr>
      </w:pPr>
      <w:r w:rsidRPr="002E38F3">
        <w:rPr>
          <w:rFonts w:ascii="Times New Roman" w:hAnsi="Times New Roman" w:cs="Times New Roman"/>
          <w:sz w:val="18"/>
          <w:szCs w:val="18"/>
        </w:rPr>
        <w:t>б) пункт 5 изложить в новой редакции:</w:t>
      </w:r>
    </w:p>
    <w:p w:rsidR="002E38F3" w:rsidRPr="002E38F3" w:rsidRDefault="002E38F3" w:rsidP="002E38F3">
      <w:pPr>
        <w:ind w:firstLine="900"/>
        <w:jc w:val="both"/>
        <w:rPr>
          <w:rFonts w:ascii="Times New Roman" w:hAnsi="Times New Roman" w:cs="Times New Roman"/>
          <w:sz w:val="18"/>
          <w:szCs w:val="18"/>
        </w:rPr>
      </w:pPr>
      <w:r w:rsidRPr="002E38F3">
        <w:rPr>
          <w:rFonts w:ascii="Times New Roman" w:hAnsi="Times New Roman" w:cs="Times New Roman"/>
          <w:sz w:val="18"/>
          <w:szCs w:val="18"/>
        </w:rPr>
        <w:t>«5) прогнозируемый дефицит бюджета Митякинского сельского поселения Тарасовского района в сумме 752,8 тыс. рублей.»</w:t>
      </w:r>
    </w:p>
    <w:p w:rsidR="002E38F3" w:rsidRPr="002E38F3" w:rsidRDefault="002E38F3" w:rsidP="002E38F3">
      <w:pPr>
        <w:ind w:firstLine="900"/>
        <w:jc w:val="both"/>
        <w:rPr>
          <w:rFonts w:ascii="Times New Roman" w:hAnsi="Times New Roman" w:cs="Times New Roman"/>
          <w:sz w:val="18"/>
          <w:szCs w:val="18"/>
        </w:rPr>
      </w:pPr>
      <w:r w:rsidRPr="002E38F3">
        <w:rPr>
          <w:rFonts w:ascii="Times New Roman" w:hAnsi="Times New Roman" w:cs="Times New Roman"/>
          <w:sz w:val="18"/>
          <w:szCs w:val="18"/>
        </w:rPr>
        <w:t>2) в части 3 статьи 1:</w:t>
      </w:r>
    </w:p>
    <w:p w:rsidR="002E38F3" w:rsidRPr="002E38F3" w:rsidRDefault="002E38F3" w:rsidP="002E38F3">
      <w:pPr>
        <w:ind w:firstLine="708"/>
        <w:jc w:val="both"/>
        <w:rPr>
          <w:rFonts w:ascii="Times New Roman" w:hAnsi="Times New Roman" w:cs="Times New Roman"/>
          <w:sz w:val="18"/>
          <w:szCs w:val="18"/>
        </w:rPr>
      </w:pPr>
      <w:r w:rsidRPr="002E38F3">
        <w:rPr>
          <w:rFonts w:ascii="Times New Roman" w:hAnsi="Times New Roman" w:cs="Times New Roman"/>
          <w:sz w:val="18"/>
          <w:szCs w:val="18"/>
        </w:rPr>
        <w:t xml:space="preserve">а) приложение 1 к Решению </w:t>
      </w:r>
      <w:r w:rsidRPr="002E38F3">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2E38F3">
        <w:rPr>
          <w:rFonts w:ascii="Times New Roman" w:hAnsi="Times New Roman" w:cs="Times New Roman"/>
          <w:sz w:val="18"/>
          <w:szCs w:val="18"/>
        </w:rPr>
        <w:t>.</w:t>
      </w:r>
    </w:p>
    <w:p w:rsidR="002E38F3" w:rsidRPr="002E38F3" w:rsidRDefault="002E38F3" w:rsidP="002E38F3">
      <w:pPr>
        <w:ind w:firstLine="900"/>
        <w:jc w:val="both"/>
        <w:rPr>
          <w:rFonts w:ascii="Times New Roman" w:hAnsi="Times New Roman" w:cs="Times New Roman"/>
          <w:sz w:val="18"/>
          <w:szCs w:val="18"/>
        </w:rPr>
      </w:pPr>
      <w:r w:rsidRPr="002E38F3">
        <w:rPr>
          <w:rFonts w:ascii="Times New Roman" w:hAnsi="Times New Roman" w:cs="Times New Roman"/>
          <w:sz w:val="18"/>
          <w:szCs w:val="18"/>
        </w:rPr>
        <w:t>3) в части 4 статьи 1:</w:t>
      </w:r>
    </w:p>
    <w:p w:rsidR="002E38F3" w:rsidRPr="002E38F3" w:rsidRDefault="002E38F3" w:rsidP="002E38F3">
      <w:pPr>
        <w:ind w:firstLine="708"/>
        <w:jc w:val="both"/>
        <w:rPr>
          <w:rFonts w:ascii="Times New Roman" w:hAnsi="Times New Roman" w:cs="Times New Roman"/>
          <w:sz w:val="18"/>
          <w:szCs w:val="18"/>
        </w:rPr>
      </w:pPr>
      <w:r w:rsidRPr="002E38F3">
        <w:rPr>
          <w:rFonts w:ascii="Times New Roman" w:hAnsi="Times New Roman" w:cs="Times New Roman"/>
          <w:sz w:val="18"/>
          <w:szCs w:val="18"/>
        </w:rPr>
        <w:lastRenderedPageBreak/>
        <w:t xml:space="preserve">а) приложение 2 к Решению </w:t>
      </w:r>
      <w:r w:rsidRPr="002E38F3">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2E38F3">
        <w:rPr>
          <w:rFonts w:ascii="Times New Roman" w:hAnsi="Times New Roman" w:cs="Times New Roman"/>
          <w:sz w:val="18"/>
          <w:szCs w:val="18"/>
        </w:rPr>
        <w:t>.</w:t>
      </w:r>
    </w:p>
    <w:p w:rsidR="002E38F3" w:rsidRPr="002E38F3" w:rsidRDefault="002E38F3" w:rsidP="002E38F3">
      <w:pPr>
        <w:ind w:firstLine="708"/>
        <w:jc w:val="both"/>
        <w:rPr>
          <w:rFonts w:ascii="Times New Roman" w:hAnsi="Times New Roman" w:cs="Times New Roman"/>
          <w:sz w:val="18"/>
          <w:szCs w:val="18"/>
        </w:rPr>
      </w:pPr>
    </w:p>
    <w:p w:rsidR="002E38F3" w:rsidRPr="002E38F3" w:rsidRDefault="002E38F3" w:rsidP="002E38F3">
      <w:pPr>
        <w:pStyle w:val="ConsPlusTitle"/>
        <w:jc w:val="both"/>
        <w:rPr>
          <w:b w:val="0"/>
          <w:sz w:val="18"/>
          <w:szCs w:val="18"/>
        </w:rPr>
      </w:pPr>
      <w:r w:rsidRPr="002E38F3">
        <w:rPr>
          <w:sz w:val="18"/>
          <w:szCs w:val="18"/>
        </w:rPr>
        <w:t>Статья 2.</w:t>
      </w:r>
      <w:r w:rsidRPr="002E38F3">
        <w:rPr>
          <w:b w:val="0"/>
          <w:sz w:val="18"/>
          <w:szCs w:val="18"/>
        </w:rPr>
        <w:t xml:space="preserve"> </w:t>
      </w:r>
    </w:p>
    <w:p w:rsidR="002E38F3" w:rsidRPr="002E38F3" w:rsidRDefault="002E38F3" w:rsidP="002E38F3">
      <w:pPr>
        <w:numPr>
          <w:ilvl w:val="0"/>
          <w:numId w:val="1"/>
        </w:numPr>
        <w:spacing w:after="0" w:line="240" w:lineRule="auto"/>
        <w:jc w:val="both"/>
        <w:rPr>
          <w:rFonts w:ascii="Times New Roman" w:hAnsi="Times New Roman" w:cs="Times New Roman"/>
          <w:iCs/>
          <w:sz w:val="18"/>
          <w:szCs w:val="18"/>
        </w:rPr>
      </w:pPr>
      <w:r w:rsidRPr="002E38F3">
        <w:rPr>
          <w:rFonts w:ascii="Times New Roman" w:hAnsi="Times New Roman" w:cs="Times New Roman"/>
          <w:iCs/>
          <w:sz w:val="18"/>
          <w:szCs w:val="18"/>
        </w:rPr>
        <w:t>в части 3 статьи 3:</w:t>
      </w:r>
    </w:p>
    <w:p w:rsidR="002E38F3" w:rsidRPr="002E38F3" w:rsidRDefault="002E38F3" w:rsidP="002E38F3">
      <w:pPr>
        <w:ind w:firstLine="708"/>
        <w:jc w:val="both"/>
        <w:rPr>
          <w:rFonts w:ascii="Times New Roman" w:hAnsi="Times New Roman" w:cs="Times New Roman"/>
          <w:sz w:val="18"/>
          <w:szCs w:val="18"/>
        </w:rPr>
      </w:pPr>
      <w:r w:rsidRPr="002E38F3">
        <w:rPr>
          <w:rFonts w:ascii="Times New Roman" w:hAnsi="Times New Roman" w:cs="Times New Roman"/>
          <w:sz w:val="18"/>
          <w:szCs w:val="18"/>
        </w:rPr>
        <w:t xml:space="preserve"> а) приложение 4 к Решению </w:t>
      </w:r>
      <w:r w:rsidRPr="002E38F3">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2E38F3" w:rsidRPr="002E38F3" w:rsidRDefault="002E38F3" w:rsidP="002E38F3">
      <w:pPr>
        <w:ind w:firstLine="708"/>
        <w:jc w:val="both"/>
        <w:rPr>
          <w:rFonts w:ascii="Times New Roman" w:hAnsi="Times New Roman" w:cs="Times New Roman"/>
          <w:sz w:val="18"/>
          <w:szCs w:val="18"/>
        </w:rPr>
      </w:pPr>
      <w:r w:rsidRPr="002E38F3">
        <w:rPr>
          <w:rFonts w:ascii="Times New Roman" w:hAnsi="Times New Roman" w:cs="Times New Roman"/>
          <w:sz w:val="18"/>
          <w:szCs w:val="18"/>
        </w:rPr>
        <w:t xml:space="preserve">б) приложение 5 </w:t>
      </w:r>
      <w:r w:rsidRPr="002E38F3">
        <w:rPr>
          <w:rFonts w:ascii="Times New Roman" w:hAnsi="Times New Roman" w:cs="Times New Roman"/>
          <w:iCs/>
          <w:sz w:val="18"/>
          <w:szCs w:val="18"/>
        </w:rPr>
        <w:t xml:space="preserve">к </w:t>
      </w:r>
      <w:r w:rsidRPr="002E38F3">
        <w:rPr>
          <w:rFonts w:ascii="Times New Roman" w:hAnsi="Times New Roman" w:cs="Times New Roman"/>
          <w:sz w:val="18"/>
          <w:szCs w:val="18"/>
        </w:rPr>
        <w:t xml:space="preserve">Решению </w:t>
      </w:r>
      <w:r w:rsidRPr="002E38F3">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2E38F3" w:rsidRPr="002E38F3" w:rsidRDefault="002E38F3" w:rsidP="002E38F3">
      <w:pPr>
        <w:ind w:firstLine="708"/>
        <w:jc w:val="both"/>
        <w:rPr>
          <w:rFonts w:ascii="Times New Roman" w:hAnsi="Times New Roman" w:cs="Times New Roman"/>
          <w:sz w:val="18"/>
          <w:szCs w:val="18"/>
        </w:rPr>
      </w:pPr>
      <w:r w:rsidRPr="002E38F3">
        <w:rPr>
          <w:rFonts w:ascii="Times New Roman" w:hAnsi="Times New Roman" w:cs="Times New Roman"/>
          <w:sz w:val="18"/>
          <w:szCs w:val="18"/>
        </w:rPr>
        <w:t xml:space="preserve">в) приложение </w:t>
      </w:r>
      <w:r w:rsidRPr="002E38F3">
        <w:rPr>
          <w:rFonts w:ascii="Times New Roman" w:hAnsi="Times New Roman" w:cs="Times New Roman"/>
          <w:iCs/>
          <w:sz w:val="18"/>
          <w:szCs w:val="18"/>
        </w:rPr>
        <w:t xml:space="preserve">6 к </w:t>
      </w:r>
      <w:r w:rsidRPr="002E38F3">
        <w:rPr>
          <w:rFonts w:ascii="Times New Roman" w:hAnsi="Times New Roman" w:cs="Times New Roman"/>
          <w:sz w:val="18"/>
          <w:szCs w:val="18"/>
        </w:rPr>
        <w:t xml:space="preserve">Решению </w:t>
      </w:r>
      <w:r w:rsidRPr="002E38F3">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2E38F3">
        <w:rPr>
          <w:rFonts w:ascii="Times New Roman" w:hAnsi="Times New Roman" w:cs="Times New Roman"/>
          <w:sz w:val="18"/>
          <w:szCs w:val="18"/>
        </w:rPr>
        <w:t>.</w:t>
      </w:r>
    </w:p>
    <w:p w:rsidR="002E38F3" w:rsidRPr="002E38F3" w:rsidRDefault="002E38F3" w:rsidP="002E38F3">
      <w:pPr>
        <w:ind w:firstLine="708"/>
        <w:jc w:val="both"/>
        <w:rPr>
          <w:rFonts w:ascii="Times New Roman" w:hAnsi="Times New Roman" w:cs="Times New Roman"/>
          <w:sz w:val="18"/>
          <w:szCs w:val="18"/>
        </w:rPr>
      </w:pPr>
    </w:p>
    <w:p w:rsidR="002E38F3" w:rsidRPr="002E38F3" w:rsidRDefault="002E38F3" w:rsidP="002E38F3">
      <w:pPr>
        <w:pStyle w:val="ConsPlusTitle"/>
        <w:jc w:val="both"/>
        <w:rPr>
          <w:b w:val="0"/>
          <w:sz w:val="18"/>
          <w:szCs w:val="18"/>
        </w:rPr>
      </w:pPr>
      <w:r w:rsidRPr="002E38F3">
        <w:rPr>
          <w:sz w:val="18"/>
          <w:szCs w:val="18"/>
        </w:rPr>
        <w:t>Статья 3.</w:t>
      </w:r>
      <w:r w:rsidRPr="002E38F3">
        <w:rPr>
          <w:b w:val="0"/>
          <w:sz w:val="18"/>
          <w:szCs w:val="18"/>
        </w:rPr>
        <w:t xml:space="preserve"> </w:t>
      </w:r>
    </w:p>
    <w:p w:rsidR="002E38F3" w:rsidRPr="002E38F3" w:rsidRDefault="002E38F3" w:rsidP="002E38F3">
      <w:pPr>
        <w:numPr>
          <w:ilvl w:val="0"/>
          <w:numId w:val="8"/>
        </w:numPr>
        <w:spacing w:after="0" w:line="240" w:lineRule="auto"/>
        <w:jc w:val="both"/>
        <w:rPr>
          <w:rFonts w:ascii="Times New Roman" w:hAnsi="Times New Roman" w:cs="Times New Roman"/>
          <w:iCs/>
          <w:sz w:val="18"/>
          <w:szCs w:val="18"/>
        </w:rPr>
      </w:pPr>
      <w:r w:rsidRPr="002E38F3">
        <w:rPr>
          <w:rFonts w:ascii="Times New Roman" w:hAnsi="Times New Roman" w:cs="Times New Roman"/>
          <w:iCs/>
          <w:sz w:val="18"/>
          <w:szCs w:val="18"/>
        </w:rPr>
        <w:t>в части 1 статьи 6:</w:t>
      </w:r>
    </w:p>
    <w:p w:rsidR="002E38F3" w:rsidRPr="002E38F3" w:rsidRDefault="002E38F3" w:rsidP="002E38F3">
      <w:pPr>
        <w:ind w:firstLine="708"/>
        <w:jc w:val="both"/>
        <w:rPr>
          <w:rFonts w:ascii="Times New Roman" w:hAnsi="Times New Roman" w:cs="Times New Roman"/>
          <w:iCs/>
          <w:sz w:val="18"/>
          <w:szCs w:val="18"/>
        </w:rPr>
      </w:pPr>
      <w:r w:rsidRPr="002E38F3">
        <w:rPr>
          <w:rFonts w:ascii="Times New Roman" w:hAnsi="Times New Roman" w:cs="Times New Roman"/>
          <w:sz w:val="18"/>
          <w:szCs w:val="18"/>
        </w:rPr>
        <w:t xml:space="preserve">а) приложение 7 к Решению </w:t>
      </w:r>
      <w:r w:rsidRPr="002E38F3">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2E38F3" w:rsidRPr="002E38F3" w:rsidRDefault="002E38F3" w:rsidP="002E38F3">
      <w:pPr>
        <w:pStyle w:val="ConsPlusTitle"/>
        <w:jc w:val="both"/>
        <w:rPr>
          <w:sz w:val="18"/>
          <w:szCs w:val="18"/>
        </w:rPr>
      </w:pPr>
    </w:p>
    <w:p w:rsidR="002E38F3" w:rsidRPr="002E38F3" w:rsidRDefault="002E38F3" w:rsidP="002E38F3">
      <w:pPr>
        <w:pStyle w:val="ConsPlusTitle"/>
        <w:jc w:val="both"/>
        <w:rPr>
          <w:b w:val="0"/>
          <w:sz w:val="18"/>
          <w:szCs w:val="18"/>
        </w:rPr>
      </w:pPr>
      <w:r w:rsidRPr="002E38F3">
        <w:rPr>
          <w:sz w:val="18"/>
          <w:szCs w:val="18"/>
        </w:rPr>
        <w:t>Статья 4.</w:t>
      </w:r>
      <w:r w:rsidRPr="002E38F3">
        <w:rPr>
          <w:b w:val="0"/>
          <w:sz w:val="18"/>
          <w:szCs w:val="18"/>
        </w:rPr>
        <w:t xml:space="preserve"> </w:t>
      </w:r>
    </w:p>
    <w:p w:rsidR="002E38F3" w:rsidRPr="002E38F3" w:rsidRDefault="002E38F3" w:rsidP="002E38F3">
      <w:pPr>
        <w:pStyle w:val="ConsPlusTitle"/>
        <w:jc w:val="both"/>
        <w:rPr>
          <w:b w:val="0"/>
          <w:sz w:val="18"/>
          <w:szCs w:val="18"/>
        </w:rPr>
      </w:pPr>
      <w:r w:rsidRPr="002E38F3">
        <w:rPr>
          <w:b w:val="0"/>
          <w:sz w:val="18"/>
          <w:szCs w:val="18"/>
        </w:rPr>
        <w:t xml:space="preserve">   Дополнить статью 10 и изложить в следующей редакции:</w:t>
      </w:r>
    </w:p>
    <w:p w:rsidR="002E38F3" w:rsidRPr="002E38F3" w:rsidRDefault="002E38F3" w:rsidP="002E38F3">
      <w:pPr>
        <w:autoSpaceDE w:val="0"/>
        <w:autoSpaceDN w:val="0"/>
        <w:adjustRightInd w:val="0"/>
        <w:ind w:firstLine="540"/>
        <w:jc w:val="center"/>
        <w:outlineLvl w:val="1"/>
        <w:rPr>
          <w:rFonts w:ascii="Times New Roman" w:hAnsi="Times New Roman" w:cs="Times New Roman"/>
          <w:sz w:val="18"/>
          <w:szCs w:val="18"/>
        </w:rPr>
      </w:pPr>
    </w:p>
    <w:p w:rsidR="002E38F3" w:rsidRPr="002E38F3" w:rsidRDefault="002E38F3" w:rsidP="002E38F3">
      <w:pPr>
        <w:autoSpaceDE w:val="0"/>
        <w:autoSpaceDN w:val="0"/>
        <w:adjustRightInd w:val="0"/>
        <w:ind w:firstLine="540"/>
        <w:jc w:val="center"/>
        <w:outlineLvl w:val="1"/>
        <w:rPr>
          <w:rFonts w:ascii="Times New Roman" w:hAnsi="Times New Roman" w:cs="Times New Roman"/>
          <w:b/>
          <w:sz w:val="18"/>
          <w:szCs w:val="18"/>
        </w:rPr>
      </w:pPr>
      <w:r w:rsidRPr="002E38F3">
        <w:rPr>
          <w:rFonts w:ascii="Times New Roman" w:hAnsi="Times New Roman" w:cs="Times New Roman"/>
          <w:sz w:val="18"/>
          <w:szCs w:val="18"/>
        </w:rPr>
        <w:t>«Статья 10.</w:t>
      </w:r>
      <w:r w:rsidRPr="002E38F3">
        <w:rPr>
          <w:rFonts w:ascii="Times New Roman" w:hAnsi="Times New Roman" w:cs="Times New Roman"/>
          <w:b/>
          <w:sz w:val="18"/>
          <w:szCs w:val="18"/>
        </w:rPr>
        <w:t xml:space="preserve"> Особенности исполнения бюджета Митякинского сельского поселения Тарасовского района в 2022 году</w:t>
      </w:r>
    </w:p>
    <w:p w:rsidR="002E38F3" w:rsidRPr="002E38F3" w:rsidRDefault="002E38F3" w:rsidP="002E38F3">
      <w:pPr>
        <w:numPr>
          <w:ilvl w:val="0"/>
          <w:numId w:val="6"/>
        </w:numPr>
        <w:spacing w:before="240" w:after="0" w:line="240" w:lineRule="auto"/>
        <w:ind w:left="142" w:firstLine="709"/>
        <w:jc w:val="both"/>
        <w:rPr>
          <w:rFonts w:ascii="Times New Roman" w:hAnsi="Times New Roman" w:cs="Times New Roman"/>
          <w:sz w:val="18"/>
          <w:szCs w:val="18"/>
        </w:rPr>
      </w:pPr>
      <w:r w:rsidRPr="002E38F3">
        <w:rPr>
          <w:rFonts w:ascii="Times New Roman" w:hAnsi="Times New Roman" w:cs="Times New Roman"/>
          <w:sz w:val="18"/>
          <w:szCs w:val="18"/>
        </w:rPr>
        <w:t>Установить в соответствии с абзацем вторым ч</w:t>
      </w:r>
      <w:hyperlink r:id="rId9" w:history="1">
        <w:r w:rsidRPr="002E38F3">
          <w:rPr>
            <w:rFonts w:ascii="Times New Roman" w:hAnsi="Times New Roman" w:cs="Times New Roman"/>
            <w:sz w:val="18"/>
            <w:szCs w:val="18"/>
          </w:rPr>
          <w:t>асти</w:t>
        </w:r>
      </w:hyperlink>
      <w:r w:rsidRPr="002E38F3">
        <w:rPr>
          <w:rFonts w:ascii="Times New Roman" w:hAnsi="Times New Roman" w:cs="Times New Roman"/>
          <w:sz w:val="18"/>
          <w:szCs w:val="18"/>
        </w:rPr>
        <w:t xml:space="preserve"> 4 статьи 37 решения Собрания депутатов Митякинского сельского поселения от 28.12.2020 № 28 «О бюджетном процессе в Митякинском сельском поселении», что основанием для внесения в 2022 году изменений в показатели сводной бюджетной росписи бюджета Митякинского сельского поселения Тарасовского района является:</w:t>
      </w:r>
    </w:p>
    <w:p w:rsidR="002E38F3" w:rsidRPr="002E38F3" w:rsidRDefault="002E38F3" w:rsidP="002E38F3">
      <w:pPr>
        <w:numPr>
          <w:ilvl w:val="0"/>
          <w:numId w:val="7"/>
        </w:numPr>
        <w:spacing w:after="0" w:line="240" w:lineRule="auto"/>
        <w:ind w:left="0" w:firstLine="851"/>
        <w:jc w:val="both"/>
        <w:rPr>
          <w:rFonts w:ascii="Times New Roman" w:hAnsi="Times New Roman" w:cs="Times New Roman"/>
          <w:sz w:val="18"/>
          <w:szCs w:val="18"/>
        </w:rPr>
      </w:pPr>
      <w:r w:rsidRPr="002E38F3">
        <w:rPr>
          <w:rFonts w:ascii="Times New Roman" w:hAnsi="Times New Roman" w:cs="Times New Roman"/>
          <w:sz w:val="18"/>
          <w:szCs w:val="18"/>
        </w:rPr>
        <w:t>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Митякинского сельского поселения Тарасовского района.</w:t>
      </w:r>
    </w:p>
    <w:p w:rsidR="002E38F3" w:rsidRPr="002E38F3" w:rsidRDefault="002E38F3" w:rsidP="002E38F3">
      <w:pPr>
        <w:jc w:val="both"/>
        <w:rPr>
          <w:rFonts w:ascii="Times New Roman" w:hAnsi="Times New Roman" w:cs="Times New Roman"/>
          <w:sz w:val="18"/>
          <w:szCs w:val="18"/>
        </w:rPr>
      </w:pPr>
      <w:bookmarkStart w:id="1" w:name="sub_1223"/>
      <w:r w:rsidRPr="002E38F3">
        <w:rPr>
          <w:rFonts w:ascii="Times New Roman" w:hAnsi="Times New Roman" w:cs="Times New Roman"/>
          <w:sz w:val="18"/>
          <w:szCs w:val="18"/>
        </w:rPr>
        <w:t xml:space="preserve">           2) перераспределение бюджетных ассигнований между разделами, подразделами, целевыми статьями и видами расходов </w:t>
      </w:r>
      <w:r w:rsidRPr="002E38F3">
        <w:rPr>
          <w:rStyle w:val="a4"/>
          <w:rFonts w:ascii="Times New Roman" w:hAnsi="Times New Roman"/>
          <w:b w:val="0"/>
          <w:sz w:val="18"/>
          <w:szCs w:val="18"/>
        </w:rPr>
        <w:t>классификации</w:t>
      </w:r>
      <w:r w:rsidRPr="002E38F3">
        <w:rPr>
          <w:rFonts w:ascii="Times New Roman" w:hAnsi="Times New Roman" w:cs="Times New Roman"/>
          <w:sz w:val="18"/>
          <w:szCs w:val="18"/>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w:t>
      </w:r>
      <w:r w:rsidRPr="002E38F3">
        <w:rPr>
          <w:rStyle w:val="a4"/>
          <w:rFonts w:ascii="Times New Roman" w:hAnsi="Times New Roman"/>
          <w:b w:val="0"/>
          <w:sz w:val="18"/>
          <w:szCs w:val="18"/>
        </w:rPr>
        <w:t>бюджетному законодательству</w:t>
      </w:r>
      <w:r w:rsidRPr="002E38F3">
        <w:rPr>
          <w:rFonts w:ascii="Times New Roman" w:hAnsi="Times New Roman" w:cs="Times New Roman"/>
          <w:sz w:val="18"/>
          <w:szCs w:val="18"/>
        </w:rPr>
        <w:t>;</w:t>
      </w:r>
    </w:p>
    <w:p w:rsidR="002E38F3" w:rsidRPr="002E38F3" w:rsidRDefault="002E38F3" w:rsidP="002E38F3">
      <w:pPr>
        <w:ind w:firstLine="709"/>
        <w:jc w:val="both"/>
        <w:rPr>
          <w:rStyle w:val="a4"/>
          <w:rFonts w:ascii="Times New Roman" w:hAnsi="Times New Roman"/>
          <w:b w:val="0"/>
          <w:sz w:val="18"/>
          <w:szCs w:val="18"/>
        </w:rPr>
      </w:pPr>
      <w:bookmarkStart w:id="2" w:name="sub_1224"/>
      <w:bookmarkEnd w:id="1"/>
      <w:r w:rsidRPr="002E38F3">
        <w:rPr>
          <w:rFonts w:ascii="Times New Roman" w:hAnsi="Times New Roman" w:cs="Times New Roman"/>
          <w:sz w:val="18"/>
          <w:szCs w:val="18"/>
        </w:rPr>
        <w:t xml:space="preserve">3) перераспределение бюджетных ассигнований между разделами, подразделами, целевыми статьями и видами расходов </w:t>
      </w:r>
      <w:r w:rsidRPr="002E38F3">
        <w:rPr>
          <w:rStyle w:val="a4"/>
          <w:rFonts w:ascii="Times New Roman" w:hAnsi="Times New Roman"/>
          <w:b w:val="0"/>
          <w:sz w:val="18"/>
          <w:szCs w:val="18"/>
        </w:rPr>
        <w:t>классификации</w:t>
      </w:r>
      <w:r w:rsidRPr="002E38F3">
        <w:rPr>
          <w:rFonts w:ascii="Times New Roman" w:hAnsi="Times New Roman" w:cs="Times New Roman"/>
          <w:sz w:val="18"/>
          <w:szCs w:val="18"/>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w:t>
      </w:r>
      <w:r w:rsidRPr="002E38F3">
        <w:rPr>
          <w:rStyle w:val="a4"/>
          <w:rFonts w:ascii="Times New Roman" w:hAnsi="Times New Roman"/>
          <w:b w:val="0"/>
          <w:sz w:val="18"/>
          <w:szCs w:val="18"/>
        </w:rPr>
        <w:t>бюджетному законодательству;</w:t>
      </w:r>
    </w:p>
    <w:p w:rsidR="002E38F3" w:rsidRPr="002E38F3" w:rsidRDefault="002E38F3" w:rsidP="002E38F3">
      <w:pPr>
        <w:ind w:firstLine="709"/>
        <w:jc w:val="both"/>
        <w:rPr>
          <w:rFonts w:ascii="Times New Roman" w:hAnsi="Times New Roman" w:cs="Times New Roman"/>
          <w:bCs/>
          <w:sz w:val="18"/>
          <w:szCs w:val="18"/>
        </w:rPr>
      </w:pPr>
      <w:r w:rsidRPr="002E38F3">
        <w:rPr>
          <w:rFonts w:ascii="Times New Roman" w:hAnsi="Times New Roman" w:cs="Times New Roman"/>
          <w:bCs/>
          <w:sz w:val="18"/>
          <w:szCs w:val="18"/>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2E38F3">
        <w:rPr>
          <w:rFonts w:ascii="Times New Roman" w:hAnsi="Times New Roman" w:cs="Times New Roman"/>
          <w:sz w:val="18"/>
          <w:szCs w:val="18"/>
        </w:rPr>
        <w:t xml:space="preserve">Митякинского сельского поселения </w:t>
      </w:r>
      <w:r w:rsidRPr="002E38F3">
        <w:rPr>
          <w:rFonts w:ascii="Times New Roman" w:hAnsi="Times New Roman" w:cs="Times New Roman"/>
          <w:bCs/>
          <w:sz w:val="18"/>
          <w:szCs w:val="18"/>
        </w:rPr>
        <w:t xml:space="preserve">Тарасовского района в связи с невостребованностью средств бюджета </w:t>
      </w:r>
      <w:r w:rsidRPr="002E38F3">
        <w:rPr>
          <w:rFonts w:ascii="Times New Roman" w:hAnsi="Times New Roman" w:cs="Times New Roman"/>
          <w:sz w:val="18"/>
          <w:szCs w:val="18"/>
        </w:rPr>
        <w:t xml:space="preserve">Митякинского сельского поселения </w:t>
      </w:r>
      <w:r w:rsidRPr="002E38F3">
        <w:rPr>
          <w:rFonts w:ascii="Times New Roman" w:hAnsi="Times New Roman" w:cs="Times New Roman"/>
          <w:bCs/>
          <w:sz w:val="18"/>
          <w:szCs w:val="18"/>
        </w:rPr>
        <w:t>Тарасовского района, в том числе экономией, сложившейся при осуществлении закупок товаров, работ, услуг для обеспечения государственных и муниципальных нужд, на пополнение резерва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sidR="002E38F3" w:rsidRPr="002E38F3" w:rsidRDefault="002E38F3" w:rsidP="002E38F3">
      <w:pPr>
        <w:ind w:firstLine="709"/>
        <w:jc w:val="both"/>
        <w:rPr>
          <w:rFonts w:ascii="Times New Roman" w:hAnsi="Times New Roman" w:cs="Times New Roman"/>
          <w:iCs/>
          <w:sz w:val="18"/>
          <w:szCs w:val="18"/>
        </w:rPr>
      </w:pPr>
      <w:r w:rsidRPr="002E38F3">
        <w:rPr>
          <w:rFonts w:ascii="Times New Roman" w:hAnsi="Times New Roman" w:cs="Times New Roman"/>
          <w:iCs/>
          <w:sz w:val="18"/>
          <w:szCs w:val="18"/>
        </w:rPr>
        <w:lastRenderedPageBreak/>
        <w:t>5) в случае получения дотаций из других бюджетов бюджетной системы Российской Федерации.</w:t>
      </w:r>
    </w:p>
    <w:bookmarkEnd w:id="2"/>
    <w:p w:rsidR="002E38F3" w:rsidRPr="002E38F3" w:rsidRDefault="002E38F3" w:rsidP="002E38F3">
      <w:pPr>
        <w:autoSpaceDE w:val="0"/>
        <w:autoSpaceDN w:val="0"/>
        <w:adjustRightInd w:val="0"/>
        <w:ind w:firstLine="851"/>
        <w:jc w:val="both"/>
        <w:outlineLvl w:val="0"/>
        <w:rPr>
          <w:rFonts w:ascii="Times New Roman" w:hAnsi="Times New Roman" w:cs="Times New Roman"/>
          <w:sz w:val="18"/>
          <w:szCs w:val="18"/>
        </w:rPr>
      </w:pPr>
      <w:r w:rsidRPr="002E38F3">
        <w:rPr>
          <w:rFonts w:ascii="Times New Roman" w:hAnsi="Times New Roman" w:cs="Times New Roman"/>
          <w:bCs/>
          <w:sz w:val="18"/>
          <w:szCs w:val="18"/>
        </w:rPr>
        <w:t xml:space="preserve">2. </w:t>
      </w:r>
      <w:r w:rsidRPr="002E38F3">
        <w:rPr>
          <w:rFonts w:ascii="Times New Roman" w:hAnsi="Times New Roman" w:cs="Times New Roman"/>
          <w:sz w:val="18"/>
          <w:szCs w:val="18"/>
        </w:rPr>
        <w:t xml:space="preserve">Установить в соответствии с </w:t>
      </w:r>
      <w:hyperlink r:id="rId10" w:history="1">
        <w:r w:rsidRPr="002E38F3">
          <w:rPr>
            <w:rFonts w:ascii="Times New Roman" w:hAnsi="Times New Roman" w:cs="Times New Roman"/>
            <w:sz w:val="18"/>
            <w:szCs w:val="18"/>
          </w:rPr>
          <w:t>пунктом 3 статьи 217</w:t>
        </w:r>
      </w:hyperlink>
      <w:r w:rsidRPr="002E38F3">
        <w:rPr>
          <w:rFonts w:ascii="Times New Roman" w:hAnsi="Times New Roman" w:cs="Times New Roman"/>
          <w:sz w:val="18"/>
          <w:szCs w:val="18"/>
        </w:rPr>
        <w:t xml:space="preserve"> Бюджетного кодекса Российской Федерации, что основанием для внесения в 2022 году изменений в показатели сводной бюджетной росписи бюджета Митякинского сельского поселения Тарасовского района является:</w:t>
      </w:r>
    </w:p>
    <w:p w:rsidR="002E38F3" w:rsidRPr="002E38F3" w:rsidRDefault="002E38F3" w:rsidP="002E38F3">
      <w:pPr>
        <w:autoSpaceDE w:val="0"/>
        <w:autoSpaceDN w:val="0"/>
        <w:adjustRightInd w:val="0"/>
        <w:ind w:firstLine="737"/>
        <w:jc w:val="both"/>
        <w:rPr>
          <w:rFonts w:ascii="Times New Roman" w:hAnsi="Times New Roman" w:cs="Times New Roman"/>
          <w:sz w:val="18"/>
          <w:szCs w:val="18"/>
        </w:rPr>
      </w:pPr>
      <w:r w:rsidRPr="002E38F3">
        <w:rPr>
          <w:rFonts w:ascii="Times New Roman" w:hAnsi="Times New Roman" w:cs="Times New Roman"/>
          <w:sz w:val="18"/>
          <w:szCs w:val="18"/>
        </w:rPr>
        <w:t>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rsidR="002E38F3" w:rsidRPr="002E38F3" w:rsidRDefault="002E38F3" w:rsidP="002E38F3">
      <w:pPr>
        <w:autoSpaceDE w:val="0"/>
        <w:autoSpaceDN w:val="0"/>
        <w:adjustRightInd w:val="0"/>
        <w:ind w:firstLine="737"/>
        <w:jc w:val="both"/>
        <w:rPr>
          <w:rFonts w:ascii="Times New Roman" w:hAnsi="Times New Roman" w:cs="Times New Roman"/>
          <w:sz w:val="18"/>
          <w:szCs w:val="18"/>
        </w:rPr>
      </w:pPr>
      <w:r w:rsidRPr="002E38F3">
        <w:rPr>
          <w:rFonts w:ascii="Times New Roman" w:hAnsi="Times New Roman" w:cs="Times New Roman"/>
          <w:sz w:val="18"/>
          <w:szCs w:val="18"/>
        </w:rPr>
        <w:t xml:space="preserve">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Митякинского сельского поселения Тарасовского района на соответствующий финансовый год решением о бюджете Митякинского сельского поселения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софинансирование расходных обязательств Митякинского сельского поселения;</w:t>
      </w:r>
    </w:p>
    <w:p w:rsidR="002E38F3" w:rsidRPr="002E38F3" w:rsidRDefault="002E38F3" w:rsidP="002E38F3">
      <w:pPr>
        <w:autoSpaceDE w:val="0"/>
        <w:autoSpaceDN w:val="0"/>
        <w:adjustRightInd w:val="0"/>
        <w:spacing w:after="120"/>
        <w:ind w:firstLine="737"/>
        <w:jc w:val="both"/>
        <w:rPr>
          <w:rFonts w:ascii="Times New Roman" w:hAnsi="Times New Roman" w:cs="Times New Roman"/>
          <w:sz w:val="18"/>
          <w:szCs w:val="18"/>
        </w:rPr>
      </w:pPr>
      <w:r w:rsidRPr="002E38F3">
        <w:rPr>
          <w:rFonts w:ascii="Times New Roman" w:hAnsi="Times New Roman" w:cs="Times New Roman"/>
          <w:sz w:val="18"/>
          <w:szCs w:val="18"/>
        </w:rPr>
        <w:t>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2E38F3" w:rsidRPr="002E38F3" w:rsidRDefault="002E38F3" w:rsidP="002E38F3">
      <w:pPr>
        <w:autoSpaceDE w:val="0"/>
        <w:autoSpaceDN w:val="0"/>
        <w:adjustRightInd w:val="0"/>
        <w:ind w:firstLine="737"/>
        <w:jc w:val="both"/>
        <w:rPr>
          <w:rFonts w:ascii="Times New Roman" w:hAnsi="Times New Roman" w:cs="Times New Roman"/>
          <w:sz w:val="18"/>
          <w:szCs w:val="18"/>
        </w:rPr>
      </w:pPr>
      <w:r w:rsidRPr="002E38F3">
        <w:rPr>
          <w:rFonts w:ascii="Times New Roman" w:hAnsi="Times New Roman" w:cs="Times New Roman"/>
          <w:sz w:val="18"/>
          <w:szCs w:val="18"/>
        </w:rPr>
        <w:t>2. Установить, что казначейскому сопровождению подлежат следующие целевые средства, направляемые в том числе на реализацию национальных проектов:</w:t>
      </w:r>
    </w:p>
    <w:p w:rsidR="002E38F3" w:rsidRPr="002E38F3" w:rsidRDefault="002E38F3" w:rsidP="002E38F3">
      <w:pPr>
        <w:autoSpaceDE w:val="0"/>
        <w:autoSpaceDN w:val="0"/>
        <w:adjustRightInd w:val="0"/>
        <w:ind w:firstLine="737"/>
        <w:jc w:val="both"/>
        <w:rPr>
          <w:rFonts w:ascii="Times New Roman" w:hAnsi="Times New Roman" w:cs="Times New Roman"/>
          <w:bCs/>
          <w:sz w:val="18"/>
          <w:szCs w:val="18"/>
        </w:rPr>
      </w:pPr>
      <w:r w:rsidRPr="002E38F3">
        <w:rPr>
          <w:rFonts w:ascii="Times New Roman" w:hAnsi="Times New Roman" w:cs="Times New Roman"/>
          <w:sz w:val="18"/>
          <w:szCs w:val="18"/>
        </w:rPr>
        <w:t>1) субсидии юридическим лицам (за исключением субсидий муниципальным бюджетным и автономном учреждениям) и бюджетные инвестиции юридическим лицам, предоставляемые в соответствии со статьей 80 Бюджетного кодекса Российской Федерации»</w:t>
      </w:r>
    </w:p>
    <w:p w:rsidR="002E38F3" w:rsidRPr="002E38F3" w:rsidRDefault="002E38F3" w:rsidP="002E38F3">
      <w:pPr>
        <w:autoSpaceDE w:val="0"/>
        <w:autoSpaceDN w:val="0"/>
        <w:adjustRightInd w:val="0"/>
        <w:ind w:firstLine="540"/>
        <w:jc w:val="both"/>
        <w:outlineLvl w:val="1"/>
        <w:rPr>
          <w:rFonts w:ascii="Times New Roman" w:hAnsi="Times New Roman" w:cs="Times New Roman"/>
          <w:sz w:val="18"/>
          <w:szCs w:val="18"/>
        </w:rPr>
      </w:pPr>
    </w:p>
    <w:p w:rsidR="002E38F3" w:rsidRPr="002E38F3" w:rsidRDefault="002E38F3" w:rsidP="002E38F3">
      <w:pPr>
        <w:autoSpaceDE w:val="0"/>
        <w:autoSpaceDN w:val="0"/>
        <w:adjustRightInd w:val="0"/>
        <w:jc w:val="both"/>
        <w:outlineLvl w:val="1"/>
        <w:rPr>
          <w:rFonts w:ascii="Times New Roman" w:hAnsi="Times New Roman" w:cs="Times New Roman"/>
          <w:sz w:val="18"/>
          <w:szCs w:val="18"/>
        </w:rPr>
      </w:pPr>
      <w:r w:rsidRPr="002E38F3">
        <w:rPr>
          <w:rFonts w:ascii="Times New Roman" w:hAnsi="Times New Roman" w:cs="Times New Roman"/>
          <w:b/>
          <w:sz w:val="18"/>
          <w:szCs w:val="18"/>
        </w:rPr>
        <w:t xml:space="preserve">Статья 5. </w:t>
      </w:r>
    </w:p>
    <w:p w:rsidR="002E38F3" w:rsidRPr="002E38F3" w:rsidRDefault="002E38F3" w:rsidP="002E38F3">
      <w:pPr>
        <w:pStyle w:val="ConsPlusNormal"/>
        <w:numPr>
          <w:ilvl w:val="0"/>
          <w:numId w:val="2"/>
        </w:numPr>
        <w:spacing w:after="120"/>
        <w:ind w:left="0" w:firstLine="993"/>
        <w:jc w:val="both"/>
        <w:rPr>
          <w:rFonts w:ascii="Times New Roman" w:hAnsi="Times New Roman" w:cs="Times New Roman"/>
          <w:sz w:val="18"/>
          <w:szCs w:val="18"/>
        </w:rPr>
      </w:pPr>
      <w:r w:rsidRPr="002E38F3">
        <w:rPr>
          <w:rFonts w:ascii="Times New Roman" w:hAnsi="Times New Roman" w:cs="Times New Roman"/>
          <w:sz w:val="18"/>
          <w:szCs w:val="18"/>
        </w:rPr>
        <w:t xml:space="preserve">Настоящее решение вступает в силу со дня его официального опубликования. </w:t>
      </w:r>
    </w:p>
    <w:p w:rsidR="002E38F3" w:rsidRPr="002E38F3" w:rsidRDefault="002E38F3" w:rsidP="002E38F3">
      <w:pPr>
        <w:spacing w:after="200" w:line="276" w:lineRule="auto"/>
        <w:rPr>
          <w:rFonts w:ascii="Times New Roman" w:hAnsi="Times New Roman" w:cs="Times New Roman"/>
          <w:sz w:val="18"/>
          <w:szCs w:val="18"/>
        </w:rPr>
      </w:pPr>
    </w:p>
    <w:p w:rsidR="002E38F3" w:rsidRPr="002E38F3" w:rsidRDefault="002E38F3" w:rsidP="002E38F3">
      <w:pPr>
        <w:rPr>
          <w:rFonts w:ascii="Times New Roman" w:hAnsi="Times New Roman" w:cs="Times New Roman"/>
          <w:sz w:val="18"/>
          <w:szCs w:val="18"/>
        </w:rPr>
      </w:pPr>
      <w:r w:rsidRPr="002E38F3">
        <w:rPr>
          <w:rFonts w:ascii="Times New Roman" w:hAnsi="Times New Roman" w:cs="Times New Roman"/>
          <w:sz w:val="18"/>
          <w:szCs w:val="18"/>
        </w:rPr>
        <w:t>Председатель Собрания депутатов -</w:t>
      </w:r>
    </w:p>
    <w:p w:rsidR="00655817" w:rsidRPr="002E38F3" w:rsidRDefault="002E38F3" w:rsidP="002E38F3">
      <w:pPr>
        <w:jc w:val="both"/>
        <w:rPr>
          <w:rFonts w:ascii="Times New Roman" w:hAnsi="Times New Roman" w:cs="Times New Roman"/>
          <w:sz w:val="18"/>
          <w:szCs w:val="18"/>
          <w:vertAlign w:val="superscript"/>
        </w:rPr>
      </w:pPr>
      <w:r w:rsidRPr="002E38F3">
        <w:rPr>
          <w:rFonts w:ascii="Times New Roman" w:hAnsi="Times New Roman" w:cs="Times New Roman"/>
          <w:sz w:val="18"/>
          <w:szCs w:val="18"/>
        </w:rPr>
        <w:t>Глава Митякинского сельского поселения</w:t>
      </w:r>
      <w:r w:rsidRPr="002E38F3">
        <w:rPr>
          <w:rFonts w:ascii="Times New Roman" w:hAnsi="Times New Roman" w:cs="Times New Roman"/>
          <w:sz w:val="18"/>
          <w:szCs w:val="18"/>
        </w:rPr>
        <w:tab/>
      </w:r>
      <w:r w:rsidRPr="002E38F3">
        <w:rPr>
          <w:rFonts w:ascii="Times New Roman" w:hAnsi="Times New Roman" w:cs="Times New Roman"/>
          <w:sz w:val="18"/>
          <w:szCs w:val="18"/>
        </w:rPr>
        <w:tab/>
      </w:r>
      <w:r w:rsidRPr="002E38F3">
        <w:rPr>
          <w:rFonts w:ascii="Times New Roman" w:hAnsi="Times New Roman" w:cs="Times New Roman"/>
          <w:sz w:val="18"/>
          <w:szCs w:val="18"/>
        </w:rPr>
        <w:tab/>
      </w:r>
    </w:p>
    <w:p w:rsidR="00655817" w:rsidRPr="002E38F3" w:rsidRDefault="00655817" w:rsidP="00655817">
      <w:pPr>
        <w:jc w:val="both"/>
        <w:rPr>
          <w:rFonts w:ascii="Times New Roman" w:hAnsi="Times New Roman" w:cs="Times New Roman"/>
          <w:sz w:val="18"/>
          <w:szCs w:val="18"/>
          <w:vertAlign w:val="superscript"/>
        </w:rPr>
      </w:pPr>
    </w:p>
    <w:p w:rsidR="00655817" w:rsidRPr="002E38F3" w:rsidRDefault="00655817" w:rsidP="00655817">
      <w:pPr>
        <w:jc w:val="both"/>
        <w:rPr>
          <w:rFonts w:ascii="Times New Roman" w:hAnsi="Times New Roman" w:cs="Times New Roman"/>
          <w:sz w:val="18"/>
          <w:szCs w:val="18"/>
          <w:vertAlign w:val="superscript"/>
        </w:rPr>
      </w:pPr>
    </w:p>
    <w:p w:rsidR="00655817" w:rsidRPr="002E38F3" w:rsidRDefault="00655817" w:rsidP="00655817">
      <w:pPr>
        <w:jc w:val="both"/>
        <w:rPr>
          <w:rFonts w:ascii="Times New Roman" w:hAnsi="Times New Roman" w:cs="Times New Roman"/>
          <w:sz w:val="18"/>
          <w:szCs w:val="18"/>
          <w:vertAlign w:val="superscript"/>
        </w:rPr>
      </w:pPr>
    </w:p>
    <w:p w:rsidR="00655817" w:rsidRPr="002E38F3" w:rsidRDefault="00655817" w:rsidP="00655817">
      <w:pPr>
        <w:jc w:val="both"/>
        <w:rPr>
          <w:rFonts w:ascii="Times New Roman" w:hAnsi="Times New Roman" w:cs="Times New Roman"/>
          <w:sz w:val="18"/>
          <w:szCs w:val="18"/>
          <w:vertAlign w:val="superscript"/>
        </w:rPr>
      </w:pPr>
    </w:p>
    <w:p w:rsidR="00655817" w:rsidRPr="002E38F3" w:rsidRDefault="00655817" w:rsidP="00655817">
      <w:pPr>
        <w:jc w:val="both"/>
        <w:rPr>
          <w:rFonts w:ascii="Times New Roman" w:hAnsi="Times New Roman" w:cs="Times New Roman"/>
          <w:sz w:val="18"/>
          <w:szCs w:val="18"/>
          <w:vertAlign w:val="superscript"/>
        </w:rPr>
      </w:pPr>
    </w:p>
    <w:p w:rsidR="00655817" w:rsidRDefault="00655817"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Default="002E38F3" w:rsidP="00655817">
      <w:pPr>
        <w:jc w:val="both"/>
        <w:rPr>
          <w:rFonts w:ascii="Times New Roman" w:hAnsi="Times New Roman" w:cs="Times New Roman"/>
          <w:sz w:val="18"/>
          <w:szCs w:val="18"/>
          <w:vertAlign w:val="superscript"/>
        </w:rPr>
      </w:pPr>
    </w:p>
    <w:p w:rsidR="002E38F3" w:rsidRPr="002E38F3" w:rsidRDefault="002E38F3" w:rsidP="002E38F3">
      <w:pPr>
        <w:suppressAutoHyphens/>
        <w:ind w:firstLine="709"/>
        <w:jc w:val="both"/>
        <w:rPr>
          <w:rFonts w:ascii="Times New Roman" w:hAnsi="Times New Roman" w:cs="Times New Roman"/>
          <w:b/>
          <w:bCs/>
          <w:sz w:val="18"/>
          <w:szCs w:val="18"/>
          <w:lang w:val="x-none" w:eastAsia="ar-SA"/>
        </w:rPr>
      </w:pPr>
      <w:r w:rsidRPr="002E38F3">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2E38F3">
        <w:rPr>
          <w:rFonts w:ascii="Times New Roman" w:hAnsi="Times New Roman" w:cs="Times New Roman"/>
          <w:b/>
          <w:bCs/>
          <w:sz w:val="18"/>
          <w:szCs w:val="18"/>
          <w:lang w:eastAsia="ar-SA"/>
        </w:rPr>
        <w:t xml:space="preserve"> </w:t>
      </w:r>
      <w:r w:rsidRPr="002E38F3">
        <w:rPr>
          <w:rFonts w:ascii="Times New Roman" w:hAnsi="Times New Roman" w:cs="Times New Roman"/>
          <w:b/>
          <w:bCs/>
          <w:sz w:val="18"/>
          <w:szCs w:val="18"/>
          <w:lang w:val="x-none" w:eastAsia="ar-SA"/>
        </w:rPr>
        <w:t>Пояснительная записка</w:t>
      </w:r>
    </w:p>
    <w:p w:rsidR="002E38F3" w:rsidRPr="002E38F3" w:rsidRDefault="002E38F3" w:rsidP="002E38F3">
      <w:pPr>
        <w:suppressAutoHyphens/>
        <w:jc w:val="center"/>
        <w:rPr>
          <w:rFonts w:ascii="Times New Roman" w:hAnsi="Times New Roman" w:cs="Times New Roman"/>
          <w:b/>
          <w:sz w:val="18"/>
          <w:szCs w:val="18"/>
          <w:lang w:eastAsia="ar-SA"/>
        </w:rPr>
      </w:pPr>
      <w:r w:rsidRPr="002E38F3">
        <w:rPr>
          <w:rFonts w:ascii="Times New Roman" w:hAnsi="Times New Roman" w:cs="Times New Roman"/>
          <w:b/>
          <w:sz w:val="18"/>
          <w:szCs w:val="18"/>
          <w:lang w:eastAsia="ar-SA"/>
        </w:rPr>
        <w:t>к Р</w:t>
      </w:r>
      <w:r w:rsidRPr="002E38F3">
        <w:rPr>
          <w:rFonts w:ascii="Times New Roman" w:hAnsi="Times New Roman" w:cs="Times New Roman"/>
          <w:b/>
          <w:sz w:val="18"/>
          <w:szCs w:val="18"/>
          <w:lang w:val="x-none" w:eastAsia="ar-SA"/>
        </w:rPr>
        <w:t>ешени</w:t>
      </w:r>
      <w:r w:rsidRPr="002E38F3">
        <w:rPr>
          <w:rFonts w:ascii="Times New Roman" w:hAnsi="Times New Roman" w:cs="Times New Roman"/>
          <w:b/>
          <w:sz w:val="18"/>
          <w:szCs w:val="18"/>
          <w:lang w:eastAsia="ar-SA"/>
        </w:rPr>
        <w:t>ю</w:t>
      </w:r>
      <w:r w:rsidRPr="002E38F3">
        <w:rPr>
          <w:rFonts w:ascii="Times New Roman" w:hAnsi="Times New Roman" w:cs="Times New Roman"/>
          <w:b/>
          <w:sz w:val="18"/>
          <w:szCs w:val="18"/>
          <w:lang w:val="x-none" w:eastAsia="ar-SA"/>
        </w:rPr>
        <w:t xml:space="preserve"> Собрания депутатов Митякинского сельского поселения</w:t>
      </w:r>
      <w:r w:rsidRPr="002E38F3">
        <w:rPr>
          <w:rFonts w:ascii="Times New Roman" w:hAnsi="Times New Roman" w:cs="Times New Roman"/>
          <w:b/>
          <w:sz w:val="18"/>
          <w:szCs w:val="18"/>
          <w:lang w:eastAsia="ar-SA"/>
        </w:rPr>
        <w:t xml:space="preserve"> № 1  от 24</w:t>
      </w:r>
      <w:r w:rsidRPr="002E38F3">
        <w:rPr>
          <w:rFonts w:ascii="Times New Roman" w:hAnsi="Times New Roman" w:cs="Times New Roman"/>
          <w:b/>
          <w:sz w:val="18"/>
          <w:szCs w:val="18"/>
          <w:lang w:eastAsia="ar-SA"/>
        </w:rPr>
        <w:softHyphen/>
      </w:r>
      <w:r w:rsidRPr="002E38F3">
        <w:rPr>
          <w:rFonts w:ascii="Times New Roman" w:hAnsi="Times New Roman" w:cs="Times New Roman"/>
          <w:b/>
          <w:sz w:val="18"/>
          <w:szCs w:val="18"/>
          <w:lang w:eastAsia="ar-SA"/>
        </w:rPr>
        <w:softHyphen/>
      </w:r>
      <w:r w:rsidRPr="002E38F3">
        <w:rPr>
          <w:rFonts w:ascii="Times New Roman" w:hAnsi="Times New Roman" w:cs="Times New Roman"/>
          <w:b/>
          <w:sz w:val="18"/>
          <w:szCs w:val="18"/>
          <w:lang w:eastAsia="ar-SA"/>
        </w:rPr>
        <w:softHyphen/>
        <w:t xml:space="preserve">.01.2022 г. </w:t>
      </w:r>
      <w:r w:rsidRPr="002E38F3">
        <w:rPr>
          <w:rFonts w:ascii="Times New Roman" w:hAnsi="Times New Roman" w:cs="Times New Roman"/>
          <w:b/>
          <w:sz w:val="18"/>
          <w:szCs w:val="18"/>
        </w:rPr>
        <w:t>«О внесении изменений в Решение Собрания депутатов от 27.12.2021 г. № 18</w:t>
      </w:r>
      <w:r w:rsidRPr="002E38F3">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2E38F3">
        <w:rPr>
          <w:rFonts w:ascii="Times New Roman" w:hAnsi="Times New Roman" w:cs="Times New Roman"/>
          <w:b/>
          <w:sz w:val="18"/>
          <w:szCs w:val="18"/>
          <w:lang w:eastAsia="ar-SA"/>
        </w:rPr>
        <w:t>22</w:t>
      </w:r>
      <w:r w:rsidRPr="002E38F3">
        <w:rPr>
          <w:rFonts w:ascii="Times New Roman" w:hAnsi="Times New Roman" w:cs="Times New Roman"/>
          <w:b/>
          <w:sz w:val="18"/>
          <w:szCs w:val="18"/>
          <w:lang w:val="x-none" w:eastAsia="ar-SA"/>
        </w:rPr>
        <w:t xml:space="preserve"> год и на плановый период 20</w:t>
      </w:r>
      <w:r w:rsidRPr="002E38F3">
        <w:rPr>
          <w:rFonts w:ascii="Times New Roman" w:hAnsi="Times New Roman" w:cs="Times New Roman"/>
          <w:b/>
          <w:sz w:val="18"/>
          <w:szCs w:val="18"/>
          <w:lang w:eastAsia="ar-SA"/>
        </w:rPr>
        <w:t>23</w:t>
      </w:r>
      <w:r w:rsidRPr="002E38F3">
        <w:rPr>
          <w:rFonts w:ascii="Times New Roman" w:hAnsi="Times New Roman" w:cs="Times New Roman"/>
          <w:b/>
          <w:sz w:val="18"/>
          <w:szCs w:val="18"/>
          <w:lang w:val="x-none" w:eastAsia="ar-SA"/>
        </w:rPr>
        <w:t xml:space="preserve"> и 20</w:t>
      </w:r>
      <w:r w:rsidRPr="002E38F3">
        <w:rPr>
          <w:rFonts w:ascii="Times New Roman" w:hAnsi="Times New Roman" w:cs="Times New Roman"/>
          <w:b/>
          <w:sz w:val="18"/>
          <w:szCs w:val="18"/>
          <w:lang w:eastAsia="ar-SA"/>
        </w:rPr>
        <w:t>24</w:t>
      </w:r>
      <w:r w:rsidRPr="002E38F3">
        <w:rPr>
          <w:rFonts w:ascii="Times New Roman" w:hAnsi="Times New Roman" w:cs="Times New Roman"/>
          <w:b/>
          <w:sz w:val="18"/>
          <w:szCs w:val="18"/>
          <w:lang w:val="x-none" w:eastAsia="ar-SA"/>
        </w:rPr>
        <w:t xml:space="preserve"> годов»</w:t>
      </w:r>
    </w:p>
    <w:p w:rsidR="002E38F3" w:rsidRPr="002E38F3" w:rsidRDefault="002E38F3" w:rsidP="002E38F3">
      <w:pPr>
        <w:suppressAutoHyphens/>
        <w:ind w:firstLine="709"/>
        <w:jc w:val="center"/>
        <w:rPr>
          <w:rFonts w:ascii="Times New Roman" w:hAnsi="Times New Roman" w:cs="Times New Roman"/>
          <w:b/>
          <w:color w:val="FF0000"/>
          <w:sz w:val="18"/>
          <w:szCs w:val="18"/>
          <w:lang w:eastAsia="ar-SA"/>
        </w:rPr>
      </w:pPr>
    </w:p>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r w:rsidRPr="002E38F3">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2E38F3">
        <w:rPr>
          <w:rFonts w:ascii="Times New Roman" w:hAnsi="Times New Roman" w:cs="Times New Roman"/>
          <w:iCs/>
          <w:sz w:val="18"/>
          <w:szCs w:val="18"/>
        </w:rPr>
        <w:t xml:space="preserve">связи приведением Решения Собрания депутатов </w:t>
      </w:r>
      <w:r w:rsidRPr="002E38F3">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2E38F3">
        <w:rPr>
          <w:rFonts w:ascii="Times New Roman" w:hAnsi="Times New Roman" w:cs="Times New Roman"/>
          <w:iCs/>
          <w:sz w:val="18"/>
          <w:szCs w:val="18"/>
        </w:rPr>
        <w:t xml:space="preserve">в соответствие с действующим законодательством и </w:t>
      </w:r>
      <w:r w:rsidRPr="002E38F3">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r w:rsidRPr="002E38F3">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p>
    <w:p w:rsidR="002E38F3" w:rsidRPr="002E38F3" w:rsidRDefault="002E38F3" w:rsidP="002E38F3">
      <w:pPr>
        <w:overflowPunct w:val="0"/>
        <w:autoSpaceDE w:val="0"/>
        <w:autoSpaceDN w:val="0"/>
        <w:adjustRightInd w:val="0"/>
        <w:jc w:val="right"/>
        <w:rPr>
          <w:rFonts w:ascii="Times New Roman" w:hAnsi="Times New Roman" w:cs="Times New Roman"/>
          <w:sz w:val="18"/>
          <w:szCs w:val="18"/>
        </w:rPr>
      </w:pPr>
      <w:r w:rsidRPr="002E38F3">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2E38F3" w:rsidRPr="002E38F3" w:rsidTr="00FC4FEF">
        <w:trPr>
          <w:trHeight w:val="633"/>
        </w:trPr>
        <w:tc>
          <w:tcPr>
            <w:tcW w:w="675"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both"/>
              <w:rPr>
                <w:rFonts w:ascii="Times New Roman" w:hAnsi="Times New Roman" w:cs="Times New Roman"/>
                <w:sz w:val="18"/>
                <w:szCs w:val="18"/>
              </w:rPr>
            </w:pPr>
            <w:r w:rsidRPr="002E38F3">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Сумма</w:t>
            </w:r>
          </w:p>
        </w:tc>
      </w:tr>
      <w:tr w:rsidR="002E38F3" w:rsidRPr="002E38F3" w:rsidTr="00FC4FEF">
        <w:tc>
          <w:tcPr>
            <w:tcW w:w="675"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18 496,5</w:t>
            </w:r>
          </w:p>
        </w:tc>
      </w:tr>
      <w:tr w:rsidR="002E38F3" w:rsidRPr="002E38F3" w:rsidTr="00FC4FEF">
        <w:tc>
          <w:tcPr>
            <w:tcW w:w="675"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19 249,3</w:t>
            </w:r>
          </w:p>
        </w:tc>
      </w:tr>
      <w:tr w:rsidR="002E38F3" w:rsidRPr="002E38F3" w:rsidTr="00FC4FEF">
        <w:tc>
          <w:tcPr>
            <w:tcW w:w="675"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2E38F3" w:rsidRPr="002E38F3" w:rsidRDefault="002E38F3" w:rsidP="00FC4FEF">
            <w:pPr>
              <w:overflowPunct w:val="0"/>
              <w:autoSpaceDE w:val="0"/>
              <w:autoSpaceDN w:val="0"/>
              <w:adjustRightInd w:val="0"/>
              <w:spacing w:line="276" w:lineRule="auto"/>
              <w:jc w:val="center"/>
              <w:rPr>
                <w:rFonts w:ascii="Times New Roman" w:hAnsi="Times New Roman" w:cs="Times New Roman"/>
                <w:sz w:val="18"/>
                <w:szCs w:val="18"/>
              </w:rPr>
            </w:pPr>
            <w:r w:rsidRPr="002E38F3">
              <w:rPr>
                <w:rFonts w:ascii="Times New Roman" w:hAnsi="Times New Roman" w:cs="Times New Roman"/>
                <w:sz w:val="18"/>
                <w:szCs w:val="18"/>
              </w:rPr>
              <w:t>-752,8</w:t>
            </w:r>
          </w:p>
        </w:tc>
      </w:tr>
    </w:tbl>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r w:rsidRPr="002E38F3">
        <w:rPr>
          <w:rFonts w:ascii="Times New Roman" w:hAnsi="Times New Roman" w:cs="Times New Roman"/>
          <w:sz w:val="18"/>
          <w:szCs w:val="18"/>
        </w:rPr>
        <w:t xml:space="preserve">            </w:t>
      </w:r>
    </w:p>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p>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p>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p>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p>
    <w:p w:rsidR="002E38F3" w:rsidRPr="002E38F3" w:rsidRDefault="002E38F3" w:rsidP="002E38F3">
      <w:pPr>
        <w:overflowPunct w:val="0"/>
        <w:autoSpaceDE w:val="0"/>
        <w:autoSpaceDN w:val="0"/>
        <w:adjustRightInd w:val="0"/>
        <w:jc w:val="both"/>
        <w:rPr>
          <w:rFonts w:ascii="Times New Roman" w:hAnsi="Times New Roman" w:cs="Times New Roman"/>
          <w:sz w:val="18"/>
          <w:szCs w:val="18"/>
        </w:rPr>
      </w:pPr>
    </w:p>
    <w:p w:rsidR="002E38F3" w:rsidRPr="002E38F3" w:rsidRDefault="002E38F3" w:rsidP="00F0021F">
      <w:pPr>
        <w:autoSpaceDE w:val="0"/>
        <w:autoSpaceDN w:val="0"/>
        <w:adjustRightInd w:val="0"/>
        <w:rPr>
          <w:rFonts w:ascii="Times New Roman" w:hAnsi="Times New Roman" w:cs="Times New Roman"/>
          <w:b/>
          <w:sz w:val="18"/>
          <w:szCs w:val="18"/>
        </w:rPr>
      </w:pPr>
    </w:p>
    <w:p w:rsidR="002E38F3" w:rsidRPr="002E38F3" w:rsidRDefault="002E38F3" w:rsidP="002E38F3">
      <w:pPr>
        <w:autoSpaceDE w:val="0"/>
        <w:autoSpaceDN w:val="0"/>
        <w:adjustRightInd w:val="0"/>
        <w:jc w:val="center"/>
        <w:rPr>
          <w:rFonts w:ascii="Times New Roman" w:hAnsi="Times New Roman" w:cs="Times New Roman"/>
          <w:b/>
          <w:sz w:val="18"/>
          <w:szCs w:val="18"/>
        </w:rPr>
      </w:pPr>
    </w:p>
    <w:p w:rsidR="002E38F3" w:rsidRPr="002E38F3" w:rsidRDefault="002E38F3" w:rsidP="002E38F3">
      <w:pPr>
        <w:autoSpaceDE w:val="0"/>
        <w:autoSpaceDN w:val="0"/>
        <w:adjustRightInd w:val="0"/>
        <w:jc w:val="center"/>
        <w:rPr>
          <w:rFonts w:ascii="Times New Roman" w:hAnsi="Times New Roman" w:cs="Times New Roman"/>
          <w:b/>
          <w:sz w:val="18"/>
          <w:szCs w:val="18"/>
        </w:rPr>
      </w:pPr>
      <w:r w:rsidRPr="002E38F3">
        <w:rPr>
          <w:rFonts w:ascii="Times New Roman" w:hAnsi="Times New Roman" w:cs="Times New Roman"/>
          <w:b/>
          <w:sz w:val="18"/>
          <w:szCs w:val="18"/>
        </w:rPr>
        <w:t>ДОХОДЫ БЮДЖЕТА</w:t>
      </w:r>
    </w:p>
    <w:p w:rsidR="002E38F3" w:rsidRPr="002E38F3" w:rsidRDefault="002E38F3" w:rsidP="002E38F3">
      <w:pPr>
        <w:autoSpaceDE w:val="0"/>
        <w:autoSpaceDN w:val="0"/>
        <w:adjustRightInd w:val="0"/>
        <w:jc w:val="center"/>
        <w:rPr>
          <w:rFonts w:ascii="Times New Roman" w:hAnsi="Times New Roman" w:cs="Times New Roman"/>
          <w:b/>
          <w:sz w:val="18"/>
          <w:szCs w:val="18"/>
        </w:rPr>
      </w:pPr>
      <w:r w:rsidRPr="002E38F3">
        <w:rPr>
          <w:rFonts w:ascii="Times New Roman" w:hAnsi="Times New Roman" w:cs="Times New Roman"/>
          <w:b/>
          <w:sz w:val="18"/>
          <w:szCs w:val="18"/>
        </w:rPr>
        <w:t>на 2022 год и на плановый период 2023-2024 годов</w:t>
      </w:r>
    </w:p>
    <w:p w:rsidR="002E38F3" w:rsidRPr="002E38F3" w:rsidRDefault="002E38F3" w:rsidP="002E38F3">
      <w:pPr>
        <w:autoSpaceDE w:val="0"/>
        <w:autoSpaceDN w:val="0"/>
        <w:adjustRightInd w:val="0"/>
        <w:jc w:val="center"/>
        <w:rPr>
          <w:rFonts w:ascii="Times New Roman" w:hAnsi="Times New Roman" w:cs="Times New Roman"/>
          <w:b/>
          <w:sz w:val="18"/>
          <w:szCs w:val="18"/>
        </w:rPr>
      </w:pPr>
      <w:r w:rsidRPr="002E38F3">
        <w:rPr>
          <w:rFonts w:ascii="Times New Roman" w:hAnsi="Times New Roman" w:cs="Times New Roman"/>
          <w:b/>
          <w:sz w:val="18"/>
          <w:szCs w:val="18"/>
        </w:rPr>
        <w:t>ВНЕСЕНЫ ИЗМЕНЕНИЯ И ДОПОЛНЕНИЯ по доходам:</w:t>
      </w:r>
    </w:p>
    <w:p w:rsidR="002E38F3" w:rsidRPr="002E38F3" w:rsidRDefault="002E38F3" w:rsidP="002E38F3">
      <w:pPr>
        <w:autoSpaceDE w:val="0"/>
        <w:autoSpaceDN w:val="0"/>
        <w:adjustRightInd w:val="0"/>
        <w:rPr>
          <w:rFonts w:ascii="Times New Roman" w:hAnsi="Times New Roman" w:cs="Times New Roman"/>
          <w:b/>
          <w:sz w:val="18"/>
          <w:szCs w:val="18"/>
        </w:rPr>
      </w:pPr>
    </w:p>
    <w:p w:rsidR="002E38F3" w:rsidRPr="002E38F3" w:rsidRDefault="002E38F3" w:rsidP="002E38F3">
      <w:pPr>
        <w:autoSpaceDE w:val="0"/>
        <w:autoSpaceDN w:val="0"/>
        <w:adjustRightInd w:val="0"/>
        <w:jc w:val="both"/>
        <w:rPr>
          <w:rFonts w:ascii="Times New Roman" w:hAnsi="Times New Roman" w:cs="Times New Roman"/>
          <w:sz w:val="18"/>
          <w:szCs w:val="18"/>
        </w:rPr>
      </w:pPr>
      <w:r w:rsidRPr="002E38F3">
        <w:rPr>
          <w:rFonts w:ascii="Times New Roman" w:hAnsi="Times New Roman" w:cs="Times New Roman"/>
          <w:sz w:val="18"/>
          <w:szCs w:val="18"/>
        </w:rPr>
        <w:t>В Приложении № 1 «Объем поступлений доходов бюджета Митякинского сельского поселения Тарасовского района на 2022 год и на плановый период 2023 и 2024 годов»</w:t>
      </w:r>
    </w:p>
    <w:p w:rsidR="002E38F3" w:rsidRPr="002E38F3" w:rsidRDefault="002E38F3" w:rsidP="002E38F3">
      <w:pPr>
        <w:autoSpaceDE w:val="0"/>
        <w:autoSpaceDN w:val="0"/>
        <w:adjustRightInd w:val="0"/>
        <w:jc w:val="right"/>
        <w:rPr>
          <w:rFonts w:ascii="Times New Roman" w:hAnsi="Times New Roman" w:cs="Times New Roman"/>
          <w:sz w:val="18"/>
          <w:szCs w:val="18"/>
        </w:rPr>
      </w:pPr>
      <w:r w:rsidRPr="002E38F3">
        <w:rPr>
          <w:rFonts w:ascii="Times New Roman" w:hAnsi="Times New Roman" w:cs="Times New Roman"/>
          <w:sz w:val="18"/>
          <w:szCs w:val="18"/>
        </w:rPr>
        <w:t xml:space="preserve"> (тыс.рублей)</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536"/>
        <w:gridCol w:w="2835"/>
      </w:tblGrid>
      <w:tr w:rsidR="002E38F3" w:rsidRPr="002E38F3" w:rsidTr="002E38F3">
        <w:tc>
          <w:tcPr>
            <w:tcW w:w="2552" w:type="dxa"/>
            <w:shd w:val="clear" w:color="auto" w:fill="auto"/>
          </w:tcPr>
          <w:p w:rsidR="002E38F3" w:rsidRPr="002E38F3" w:rsidRDefault="002E38F3" w:rsidP="00FC4FEF">
            <w:pPr>
              <w:autoSpaceDE w:val="0"/>
              <w:autoSpaceDN w:val="0"/>
              <w:adjustRightInd w:val="0"/>
              <w:jc w:val="center"/>
              <w:rPr>
                <w:rFonts w:ascii="Times New Roman" w:hAnsi="Times New Roman" w:cs="Times New Roman"/>
                <w:sz w:val="18"/>
                <w:szCs w:val="18"/>
              </w:rPr>
            </w:pPr>
          </w:p>
          <w:p w:rsidR="002E38F3" w:rsidRPr="002E38F3" w:rsidRDefault="002E38F3" w:rsidP="00FC4FEF">
            <w:pPr>
              <w:autoSpaceDE w:val="0"/>
              <w:autoSpaceDN w:val="0"/>
              <w:adjustRightInd w:val="0"/>
              <w:jc w:val="center"/>
              <w:rPr>
                <w:rFonts w:ascii="Times New Roman" w:hAnsi="Times New Roman" w:cs="Times New Roman"/>
                <w:sz w:val="18"/>
                <w:szCs w:val="18"/>
              </w:rPr>
            </w:pPr>
            <w:r w:rsidRPr="002E38F3">
              <w:rPr>
                <w:rFonts w:ascii="Times New Roman" w:hAnsi="Times New Roman" w:cs="Times New Roman"/>
                <w:sz w:val="18"/>
                <w:szCs w:val="18"/>
              </w:rPr>
              <w:t>Код бюджетной классификации Российской Федерации</w:t>
            </w:r>
          </w:p>
        </w:tc>
        <w:tc>
          <w:tcPr>
            <w:tcW w:w="4536" w:type="dxa"/>
            <w:shd w:val="clear" w:color="auto" w:fill="auto"/>
          </w:tcPr>
          <w:p w:rsidR="002E38F3" w:rsidRPr="002E38F3" w:rsidRDefault="002E38F3" w:rsidP="00FC4FEF">
            <w:pPr>
              <w:autoSpaceDE w:val="0"/>
              <w:autoSpaceDN w:val="0"/>
              <w:adjustRightInd w:val="0"/>
              <w:jc w:val="center"/>
              <w:rPr>
                <w:rFonts w:ascii="Times New Roman" w:hAnsi="Times New Roman" w:cs="Times New Roman"/>
                <w:sz w:val="18"/>
                <w:szCs w:val="18"/>
              </w:rPr>
            </w:pPr>
            <w:r w:rsidRPr="002E38F3">
              <w:rPr>
                <w:rFonts w:ascii="Times New Roman" w:hAnsi="Times New Roman" w:cs="Times New Roman"/>
                <w:sz w:val="18"/>
                <w:szCs w:val="18"/>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2835" w:type="dxa"/>
            <w:shd w:val="clear" w:color="auto" w:fill="auto"/>
          </w:tcPr>
          <w:p w:rsidR="002E38F3" w:rsidRPr="002E38F3" w:rsidRDefault="002E38F3" w:rsidP="00FC4FEF">
            <w:pPr>
              <w:autoSpaceDE w:val="0"/>
              <w:autoSpaceDN w:val="0"/>
              <w:adjustRightInd w:val="0"/>
              <w:jc w:val="center"/>
              <w:rPr>
                <w:rFonts w:ascii="Times New Roman" w:hAnsi="Times New Roman" w:cs="Times New Roman"/>
                <w:sz w:val="18"/>
                <w:szCs w:val="18"/>
              </w:rPr>
            </w:pPr>
          </w:p>
          <w:p w:rsidR="002E38F3" w:rsidRPr="002E38F3" w:rsidRDefault="002E38F3" w:rsidP="00FC4FEF">
            <w:pPr>
              <w:autoSpaceDE w:val="0"/>
              <w:autoSpaceDN w:val="0"/>
              <w:adjustRightInd w:val="0"/>
              <w:jc w:val="center"/>
              <w:rPr>
                <w:rFonts w:ascii="Times New Roman" w:hAnsi="Times New Roman" w:cs="Times New Roman"/>
                <w:sz w:val="18"/>
                <w:szCs w:val="18"/>
              </w:rPr>
            </w:pPr>
          </w:p>
          <w:p w:rsidR="002E38F3" w:rsidRPr="002E38F3" w:rsidRDefault="002E38F3" w:rsidP="00FC4FEF">
            <w:pPr>
              <w:autoSpaceDE w:val="0"/>
              <w:autoSpaceDN w:val="0"/>
              <w:adjustRightInd w:val="0"/>
              <w:jc w:val="center"/>
              <w:rPr>
                <w:rFonts w:ascii="Times New Roman" w:hAnsi="Times New Roman" w:cs="Times New Roman"/>
                <w:sz w:val="18"/>
                <w:szCs w:val="18"/>
              </w:rPr>
            </w:pPr>
            <w:r w:rsidRPr="002E38F3">
              <w:rPr>
                <w:rFonts w:ascii="Times New Roman" w:hAnsi="Times New Roman" w:cs="Times New Roman"/>
                <w:sz w:val="18"/>
                <w:szCs w:val="18"/>
              </w:rPr>
              <w:t>2022 год</w:t>
            </w:r>
          </w:p>
        </w:tc>
      </w:tr>
      <w:tr w:rsidR="002E38F3" w:rsidRPr="002E38F3" w:rsidTr="002E38F3">
        <w:tc>
          <w:tcPr>
            <w:tcW w:w="2552" w:type="dxa"/>
            <w:shd w:val="clear" w:color="auto" w:fill="auto"/>
          </w:tcPr>
          <w:p w:rsidR="002E38F3" w:rsidRPr="002E38F3" w:rsidRDefault="002E38F3" w:rsidP="00FC4FEF">
            <w:pPr>
              <w:autoSpaceDE w:val="0"/>
              <w:autoSpaceDN w:val="0"/>
              <w:adjustRightInd w:val="0"/>
              <w:jc w:val="both"/>
              <w:rPr>
                <w:rFonts w:ascii="Times New Roman" w:hAnsi="Times New Roman" w:cs="Times New Roman"/>
                <w:b/>
                <w:sz w:val="18"/>
                <w:szCs w:val="18"/>
              </w:rPr>
            </w:pPr>
          </w:p>
        </w:tc>
        <w:tc>
          <w:tcPr>
            <w:tcW w:w="4536" w:type="dxa"/>
            <w:shd w:val="clear" w:color="auto" w:fill="auto"/>
          </w:tcPr>
          <w:p w:rsidR="002E38F3" w:rsidRPr="002E38F3" w:rsidRDefault="002E38F3" w:rsidP="00FC4FEF">
            <w:pPr>
              <w:autoSpaceDE w:val="0"/>
              <w:autoSpaceDN w:val="0"/>
              <w:adjustRightInd w:val="0"/>
              <w:jc w:val="both"/>
              <w:rPr>
                <w:rFonts w:ascii="Times New Roman" w:hAnsi="Times New Roman" w:cs="Times New Roman"/>
                <w:b/>
                <w:sz w:val="18"/>
                <w:szCs w:val="18"/>
              </w:rPr>
            </w:pPr>
            <w:r w:rsidRPr="002E38F3">
              <w:rPr>
                <w:rFonts w:ascii="Times New Roman" w:hAnsi="Times New Roman" w:cs="Times New Roman"/>
                <w:b/>
                <w:sz w:val="18"/>
                <w:szCs w:val="18"/>
              </w:rPr>
              <w:t xml:space="preserve">ИТОГО ДОХОДОВ </w:t>
            </w:r>
          </w:p>
        </w:tc>
        <w:tc>
          <w:tcPr>
            <w:tcW w:w="2835" w:type="dxa"/>
            <w:shd w:val="clear" w:color="auto" w:fill="auto"/>
          </w:tcPr>
          <w:p w:rsidR="002E38F3" w:rsidRPr="002E38F3" w:rsidRDefault="002E38F3" w:rsidP="00FC4FEF">
            <w:pPr>
              <w:jc w:val="center"/>
              <w:rPr>
                <w:rFonts w:ascii="Times New Roman" w:hAnsi="Times New Roman" w:cs="Times New Roman"/>
                <w:b/>
                <w:bCs/>
                <w:sz w:val="18"/>
                <w:szCs w:val="18"/>
              </w:rPr>
            </w:pPr>
            <w:r w:rsidRPr="002E38F3">
              <w:rPr>
                <w:rFonts w:ascii="Times New Roman" w:hAnsi="Times New Roman" w:cs="Times New Roman"/>
                <w:b/>
                <w:bCs/>
                <w:sz w:val="18"/>
                <w:szCs w:val="18"/>
              </w:rPr>
              <w:t>18 496,5</w:t>
            </w:r>
          </w:p>
        </w:tc>
      </w:tr>
      <w:tr w:rsidR="002E38F3" w:rsidRPr="002E38F3" w:rsidTr="002E38F3">
        <w:trPr>
          <w:trHeight w:val="391"/>
        </w:trPr>
        <w:tc>
          <w:tcPr>
            <w:tcW w:w="2552" w:type="dxa"/>
            <w:shd w:val="clear" w:color="auto" w:fill="auto"/>
          </w:tcPr>
          <w:p w:rsidR="002E38F3" w:rsidRPr="002E38F3" w:rsidRDefault="002E38F3" w:rsidP="00FC4FEF">
            <w:pPr>
              <w:autoSpaceDE w:val="0"/>
              <w:autoSpaceDN w:val="0"/>
              <w:adjustRightInd w:val="0"/>
              <w:jc w:val="both"/>
              <w:rPr>
                <w:rFonts w:ascii="Times New Roman" w:hAnsi="Times New Roman" w:cs="Times New Roman"/>
                <w:b/>
                <w:sz w:val="18"/>
                <w:szCs w:val="18"/>
              </w:rPr>
            </w:pPr>
            <w:r w:rsidRPr="002E38F3">
              <w:rPr>
                <w:rFonts w:ascii="Times New Roman" w:hAnsi="Times New Roman" w:cs="Times New Roman"/>
                <w:b/>
                <w:sz w:val="18"/>
                <w:szCs w:val="18"/>
              </w:rPr>
              <w:t>2 00 00000 00 0000 000</w:t>
            </w:r>
          </w:p>
        </w:tc>
        <w:tc>
          <w:tcPr>
            <w:tcW w:w="4536" w:type="dxa"/>
            <w:shd w:val="clear" w:color="auto" w:fill="auto"/>
          </w:tcPr>
          <w:p w:rsidR="002E38F3" w:rsidRPr="002E38F3" w:rsidRDefault="002E38F3" w:rsidP="00FC4FEF">
            <w:pPr>
              <w:autoSpaceDE w:val="0"/>
              <w:autoSpaceDN w:val="0"/>
              <w:adjustRightInd w:val="0"/>
              <w:jc w:val="both"/>
              <w:rPr>
                <w:rFonts w:ascii="Times New Roman" w:hAnsi="Times New Roman" w:cs="Times New Roman"/>
                <w:b/>
                <w:sz w:val="18"/>
                <w:szCs w:val="18"/>
              </w:rPr>
            </w:pPr>
            <w:r w:rsidRPr="002E38F3">
              <w:rPr>
                <w:rFonts w:ascii="Times New Roman" w:hAnsi="Times New Roman" w:cs="Times New Roman"/>
                <w:b/>
                <w:sz w:val="18"/>
                <w:szCs w:val="18"/>
              </w:rPr>
              <w:t>БЕЗВОЗМЕЗДНЫЕ ПОСТУПЛЕНИЯ</w:t>
            </w:r>
          </w:p>
        </w:tc>
        <w:tc>
          <w:tcPr>
            <w:tcW w:w="2835" w:type="dxa"/>
            <w:shd w:val="clear" w:color="auto" w:fill="auto"/>
          </w:tcPr>
          <w:p w:rsidR="002E38F3" w:rsidRPr="002E38F3" w:rsidRDefault="002E38F3" w:rsidP="00FC4FEF">
            <w:pPr>
              <w:jc w:val="center"/>
              <w:rPr>
                <w:rFonts w:ascii="Times New Roman" w:hAnsi="Times New Roman" w:cs="Times New Roman"/>
                <w:b/>
                <w:bCs/>
                <w:sz w:val="18"/>
                <w:szCs w:val="18"/>
              </w:rPr>
            </w:pPr>
            <w:r w:rsidRPr="002E38F3">
              <w:rPr>
                <w:rFonts w:ascii="Times New Roman" w:hAnsi="Times New Roman" w:cs="Times New Roman"/>
                <w:sz w:val="18"/>
                <w:szCs w:val="18"/>
              </w:rPr>
              <w:t>14 527,7</w:t>
            </w:r>
          </w:p>
        </w:tc>
      </w:tr>
      <w:tr w:rsidR="002E38F3" w:rsidRPr="002E38F3" w:rsidTr="002E38F3">
        <w:tc>
          <w:tcPr>
            <w:tcW w:w="2552" w:type="dxa"/>
            <w:shd w:val="clear" w:color="auto" w:fill="auto"/>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2 02 35118 00 0000 150</w:t>
            </w:r>
          </w:p>
        </w:tc>
        <w:tc>
          <w:tcPr>
            <w:tcW w:w="4536" w:type="dxa"/>
            <w:shd w:val="clear" w:color="auto" w:fill="auto"/>
          </w:tcPr>
          <w:p w:rsidR="002E38F3" w:rsidRPr="002E38F3" w:rsidRDefault="002E38F3" w:rsidP="00FC4FEF">
            <w:pPr>
              <w:jc w:val="both"/>
              <w:rPr>
                <w:rFonts w:ascii="Times New Roman" w:hAnsi="Times New Roman" w:cs="Times New Roman"/>
                <w:sz w:val="18"/>
                <w:szCs w:val="18"/>
              </w:rPr>
            </w:pPr>
            <w:r w:rsidRPr="002E38F3">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241,7</w:t>
            </w:r>
          </w:p>
        </w:tc>
      </w:tr>
      <w:tr w:rsidR="002E38F3" w:rsidRPr="002E38F3" w:rsidTr="002E38F3">
        <w:tc>
          <w:tcPr>
            <w:tcW w:w="2552" w:type="dxa"/>
            <w:shd w:val="clear" w:color="auto" w:fill="auto"/>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2 02 35118 10 0000 150</w:t>
            </w:r>
          </w:p>
        </w:tc>
        <w:tc>
          <w:tcPr>
            <w:tcW w:w="4536" w:type="dxa"/>
            <w:shd w:val="clear" w:color="auto" w:fill="auto"/>
          </w:tcPr>
          <w:p w:rsidR="002E38F3" w:rsidRPr="002E38F3" w:rsidRDefault="002E38F3" w:rsidP="00FC4FEF">
            <w:pPr>
              <w:jc w:val="both"/>
              <w:rPr>
                <w:rFonts w:ascii="Times New Roman" w:hAnsi="Times New Roman" w:cs="Times New Roman"/>
                <w:sz w:val="18"/>
                <w:szCs w:val="18"/>
              </w:rPr>
            </w:pPr>
            <w:r w:rsidRPr="002E38F3">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241,7</w:t>
            </w:r>
          </w:p>
        </w:tc>
      </w:tr>
    </w:tbl>
    <w:p w:rsidR="002E38F3" w:rsidRPr="002E38F3" w:rsidRDefault="002E38F3" w:rsidP="002E38F3">
      <w:pPr>
        <w:autoSpaceDE w:val="0"/>
        <w:autoSpaceDN w:val="0"/>
        <w:adjustRightInd w:val="0"/>
        <w:rPr>
          <w:rFonts w:ascii="Times New Roman" w:hAnsi="Times New Roman" w:cs="Times New Roman"/>
          <w:b/>
          <w:bCs/>
          <w:sz w:val="18"/>
          <w:szCs w:val="18"/>
        </w:rPr>
      </w:pPr>
    </w:p>
    <w:p w:rsidR="002E38F3" w:rsidRPr="002E38F3" w:rsidRDefault="002E38F3" w:rsidP="002E38F3">
      <w:pPr>
        <w:autoSpaceDE w:val="0"/>
        <w:autoSpaceDN w:val="0"/>
        <w:adjustRightInd w:val="0"/>
        <w:rPr>
          <w:rFonts w:ascii="Times New Roman" w:hAnsi="Times New Roman" w:cs="Times New Roman"/>
          <w:b/>
          <w:bCs/>
          <w:sz w:val="18"/>
          <w:szCs w:val="18"/>
        </w:rPr>
      </w:pPr>
    </w:p>
    <w:p w:rsidR="002E38F3" w:rsidRPr="002E38F3" w:rsidRDefault="002E38F3" w:rsidP="002E38F3">
      <w:pPr>
        <w:autoSpaceDE w:val="0"/>
        <w:autoSpaceDN w:val="0"/>
        <w:adjustRightInd w:val="0"/>
        <w:jc w:val="center"/>
        <w:rPr>
          <w:rFonts w:ascii="Times New Roman" w:hAnsi="Times New Roman" w:cs="Times New Roman"/>
          <w:b/>
          <w:bCs/>
          <w:sz w:val="18"/>
          <w:szCs w:val="18"/>
        </w:rPr>
      </w:pPr>
      <w:r w:rsidRPr="002E38F3">
        <w:rPr>
          <w:rFonts w:ascii="Times New Roman" w:hAnsi="Times New Roman" w:cs="Times New Roman"/>
          <w:b/>
          <w:bCs/>
          <w:sz w:val="18"/>
          <w:szCs w:val="18"/>
        </w:rPr>
        <w:t>ИСТОЧНИКИ ФИНАНСИРОВАНИЯ ДЕФИЦИТА БЮДЖЕТА</w:t>
      </w:r>
    </w:p>
    <w:p w:rsidR="002E38F3" w:rsidRPr="002E38F3" w:rsidRDefault="002E38F3" w:rsidP="002E38F3">
      <w:pPr>
        <w:jc w:val="both"/>
        <w:rPr>
          <w:rFonts w:ascii="Times New Roman" w:hAnsi="Times New Roman" w:cs="Times New Roman"/>
          <w:sz w:val="18"/>
          <w:szCs w:val="18"/>
        </w:rPr>
      </w:pPr>
      <w:r w:rsidRPr="002E38F3">
        <w:rPr>
          <w:rFonts w:ascii="Times New Roman" w:hAnsi="Times New Roman" w:cs="Times New Roman"/>
          <w:sz w:val="18"/>
          <w:szCs w:val="18"/>
        </w:rPr>
        <w:t xml:space="preserve">   Внесены изменения в приложение № 2 «Источники финансирования дефицита бюджета </w:t>
      </w:r>
      <w:r w:rsidRPr="002E38F3">
        <w:rPr>
          <w:rFonts w:ascii="Times New Roman" w:hAnsi="Times New Roman" w:cs="Times New Roman"/>
          <w:bCs/>
          <w:sz w:val="18"/>
          <w:szCs w:val="18"/>
        </w:rPr>
        <w:t>Митякинского сельского поселения Тарасовского района</w:t>
      </w:r>
      <w:r w:rsidRPr="002E38F3">
        <w:rPr>
          <w:rFonts w:ascii="Times New Roman" w:hAnsi="Times New Roman" w:cs="Times New Roman"/>
          <w:sz w:val="18"/>
          <w:szCs w:val="18"/>
        </w:rPr>
        <w:t xml:space="preserve"> на 2022 год».</w:t>
      </w:r>
    </w:p>
    <w:p w:rsidR="002E38F3" w:rsidRPr="002E38F3" w:rsidRDefault="002E38F3" w:rsidP="002E38F3">
      <w:pPr>
        <w:jc w:val="both"/>
        <w:rPr>
          <w:rFonts w:ascii="Times New Roman" w:hAnsi="Times New Roman" w:cs="Times New Roman"/>
          <w:sz w:val="18"/>
          <w:szCs w:val="18"/>
        </w:rPr>
      </w:pPr>
      <w:r w:rsidRPr="002E38F3">
        <w:rPr>
          <w:rFonts w:ascii="Times New Roman" w:hAnsi="Times New Roman" w:cs="Times New Roman"/>
          <w:sz w:val="18"/>
          <w:szCs w:val="18"/>
        </w:rPr>
        <w:t xml:space="preserve">       Дефицит бюджета составляет 752,8 тыс. рублей.</w:t>
      </w:r>
    </w:p>
    <w:tbl>
      <w:tblPr>
        <w:tblW w:w="5413"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062"/>
        <w:gridCol w:w="5842"/>
        <w:gridCol w:w="1217"/>
      </w:tblGrid>
      <w:tr w:rsidR="002E38F3" w:rsidRPr="002E38F3" w:rsidTr="00FC4FEF">
        <w:trPr>
          <w:trHeight w:val="170"/>
        </w:trPr>
        <w:tc>
          <w:tcPr>
            <w:tcW w:w="1513" w:type="pct"/>
            <w:shd w:val="clear" w:color="auto" w:fill="auto"/>
            <w:vAlign w:val="center"/>
          </w:tcPr>
          <w:p w:rsidR="002E38F3" w:rsidRPr="002E38F3" w:rsidRDefault="002E38F3" w:rsidP="00FC4FEF">
            <w:pPr>
              <w:suppressAutoHyphens/>
              <w:spacing w:line="204" w:lineRule="auto"/>
              <w:jc w:val="center"/>
              <w:rPr>
                <w:rFonts w:ascii="Times New Roman" w:hAnsi="Times New Roman" w:cs="Times New Roman"/>
                <w:b/>
                <w:sz w:val="18"/>
                <w:szCs w:val="18"/>
              </w:rPr>
            </w:pPr>
            <w:r w:rsidRPr="002E38F3">
              <w:rPr>
                <w:rFonts w:ascii="Times New Roman" w:hAnsi="Times New Roman" w:cs="Times New Roman"/>
                <w:b/>
                <w:bCs/>
                <w:sz w:val="18"/>
                <w:szCs w:val="18"/>
              </w:rPr>
              <w:t>Код бюджетной классификации Российской Федерации</w:t>
            </w:r>
          </w:p>
        </w:tc>
        <w:tc>
          <w:tcPr>
            <w:tcW w:w="2886" w:type="pct"/>
            <w:shd w:val="clear" w:color="auto" w:fill="auto"/>
            <w:vAlign w:val="center"/>
          </w:tcPr>
          <w:p w:rsidR="002E38F3" w:rsidRPr="002E38F3" w:rsidRDefault="002E38F3" w:rsidP="00FC4FEF">
            <w:pPr>
              <w:suppressAutoHyphens/>
              <w:spacing w:line="204" w:lineRule="auto"/>
              <w:jc w:val="center"/>
              <w:rPr>
                <w:rFonts w:ascii="Times New Roman" w:hAnsi="Times New Roman" w:cs="Times New Roman"/>
                <w:b/>
                <w:sz w:val="18"/>
                <w:szCs w:val="18"/>
              </w:rPr>
            </w:pPr>
            <w:r w:rsidRPr="002E38F3">
              <w:rPr>
                <w:rFonts w:ascii="Times New Roman" w:hAnsi="Times New Roman" w:cs="Times New Roman"/>
                <w:b/>
                <w:bCs/>
                <w:sz w:val="18"/>
                <w:szCs w:val="18"/>
              </w:rPr>
              <w:t>Наименование</w:t>
            </w:r>
          </w:p>
        </w:tc>
        <w:tc>
          <w:tcPr>
            <w:tcW w:w="601" w:type="pct"/>
            <w:shd w:val="clear" w:color="auto" w:fill="auto"/>
            <w:noWrap/>
            <w:vAlign w:val="center"/>
          </w:tcPr>
          <w:p w:rsidR="002E38F3" w:rsidRPr="002E38F3" w:rsidRDefault="002E38F3" w:rsidP="00FC4FEF">
            <w:pPr>
              <w:suppressAutoHyphens/>
              <w:spacing w:line="204" w:lineRule="auto"/>
              <w:jc w:val="center"/>
              <w:rPr>
                <w:rFonts w:ascii="Times New Roman" w:hAnsi="Times New Roman" w:cs="Times New Roman"/>
                <w:b/>
                <w:sz w:val="18"/>
                <w:szCs w:val="18"/>
              </w:rPr>
            </w:pPr>
            <w:r w:rsidRPr="002E38F3">
              <w:rPr>
                <w:rFonts w:ascii="Times New Roman" w:hAnsi="Times New Roman" w:cs="Times New Roman"/>
                <w:b/>
                <w:bCs/>
                <w:sz w:val="18"/>
                <w:szCs w:val="18"/>
              </w:rPr>
              <w:t>2022 год</w:t>
            </w:r>
          </w:p>
        </w:tc>
      </w:tr>
    </w:tbl>
    <w:p w:rsidR="002E38F3" w:rsidRPr="002E38F3" w:rsidRDefault="002E38F3" w:rsidP="002E38F3">
      <w:pPr>
        <w:spacing w:line="14" w:lineRule="auto"/>
        <w:rPr>
          <w:rFonts w:ascii="Times New Roman" w:hAnsi="Times New Roman" w:cs="Times New Roman"/>
          <w:sz w:val="18"/>
          <w:szCs w:val="18"/>
        </w:rPr>
      </w:pPr>
    </w:p>
    <w:tbl>
      <w:tblPr>
        <w:tblW w:w="5413" w:type="pct"/>
        <w:tblInd w:w="-482" w:type="dxa"/>
        <w:tblLayout w:type="fixed"/>
        <w:tblCellMar>
          <w:top w:w="85" w:type="dxa"/>
          <w:left w:w="85" w:type="dxa"/>
          <w:bottom w:w="85" w:type="dxa"/>
          <w:right w:w="85" w:type="dxa"/>
        </w:tblCellMar>
        <w:tblLook w:val="04A0" w:firstRow="1" w:lastRow="0" w:firstColumn="1" w:lastColumn="0" w:noHBand="0" w:noVBand="1"/>
      </w:tblPr>
      <w:tblGrid>
        <w:gridCol w:w="2939"/>
        <w:gridCol w:w="5967"/>
        <w:gridCol w:w="1215"/>
      </w:tblGrid>
      <w:tr w:rsidR="002E38F3" w:rsidRPr="002E38F3" w:rsidTr="00FC4FEF">
        <w:trPr>
          <w:trHeight w:val="208"/>
          <w:tblHeader/>
        </w:trPr>
        <w:tc>
          <w:tcPr>
            <w:tcW w:w="1452" w:type="pct"/>
            <w:tcBorders>
              <w:top w:val="single" w:sz="2" w:space="0" w:color="auto"/>
              <w:left w:val="single" w:sz="2" w:space="0" w:color="auto"/>
              <w:bottom w:val="single" w:sz="4" w:space="0" w:color="auto"/>
              <w:right w:val="single" w:sz="2" w:space="0" w:color="auto"/>
            </w:tcBorders>
            <w:shd w:val="clear" w:color="auto" w:fill="auto"/>
          </w:tcPr>
          <w:p w:rsidR="002E38F3" w:rsidRPr="002E38F3" w:rsidRDefault="002E38F3" w:rsidP="00FC4FEF">
            <w:pPr>
              <w:spacing w:line="204" w:lineRule="auto"/>
              <w:jc w:val="center"/>
              <w:rPr>
                <w:rFonts w:ascii="Times New Roman" w:hAnsi="Times New Roman" w:cs="Times New Roman"/>
                <w:sz w:val="18"/>
                <w:szCs w:val="18"/>
              </w:rPr>
            </w:pPr>
            <w:r w:rsidRPr="002E38F3">
              <w:rPr>
                <w:rFonts w:ascii="Times New Roman" w:hAnsi="Times New Roman" w:cs="Times New Roman"/>
                <w:sz w:val="18"/>
                <w:szCs w:val="18"/>
              </w:rPr>
              <w:t>1</w:t>
            </w:r>
          </w:p>
        </w:tc>
        <w:tc>
          <w:tcPr>
            <w:tcW w:w="2948" w:type="pct"/>
            <w:tcBorders>
              <w:top w:val="single" w:sz="2" w:space="0" w:color="auto"/>
              <w:left w:val="single" w:sz="2" w:space="0" w:color="auto"/>
              <w:bottom w:val="single" w:sz="4" w:space="0" w:color="auto"/>
              <w:right w:val="single" w:sz="2" w:space="0" w:color="auto"/>
            </w:tcBorders>
            <w:shd w:val="clear" w:color="auto" w:fill="auto"/>
          </w:tcPr>
          <w:p w:rsidR="002E38F3" w:rsidRPr="002E38F3" w:rsidRDefault="002E38F3" w:rsidP="00FC4FEF">
            <w:pPr>
              <w:spacing w:line="204" w:lineRule="auto"/>
              <w:ind w:right="-341"/>
              <w:jc w:val="center"/>
              <w:rPr>
                <w:rFonts w:ascii="Times New Roman" w:hAnsi="Times New Roman" w:cs="Times New Roman"/>
                <w:sz w:val="18"/>
                <w:szCs w:val="18"/>
              </w:rPr>
            </w:pPr>
            <w:r w:rsidRPr="002E38F3">
              <w:rPr>
                <w:rFonts w:ascii="Times New Roman" w:hAnsi="Times New Roman" w:cs="Times New Roman"/>
                <w:sz w:val="18"/>
                <w:szCs w:val="18"/>
              </w:rPr>
              <w:t>2</w:t>
            </w:r>
          </w:p>
        </w:tc>
        <w:tc>
          <w:tcPr>
            <w:tcW w:w="600" w:type="pct"/>
            <w:tcBorders>
              <w:top w:val="single" w:sz="2" w:space="0" w:color="auto"/>
              <w:left w:val="single" w:sz="2" w:space="0" w:color="auto"/>
              <w:bottom w:val="single" w:sz="4" w:space="0" w:color="auto"/>
              <w:right w:val="single" w:sz="2" w:space="0" w:color="auto"/>
            </w:tcBorders>
            <w:shd w:val="clear" w:color="auto" w:fill="auto"/>
            <w:noWrap/>
          </w:tcPr>
          <w:p w:rsidR="002E38F3" w:rsidRPr="002E38F3" w:rsidRDefault="002E38F3" w:rsidP="00FC4FEF">
            <w:pPr>
              <w:spacing w:line="204" w:lineRule="auto"/>
              <w:jc w:val="center"/>
              <w:rPr>
                <w:rFonts w:ascii="Times New Roman" w:hAnsi="Times New Roman" w:cs="Times New Roman"/>
                <w:sz w:val="18"/>
                <w:szCs w:val="18"/>
              </w:rPr>
            </w:pPr>
            <w:r w:rsidRPr="002E38F3">
              <w:rPr>
                <w:rFonts w:ascii="Times New Roman" w:hAnsi="Times New Roman" w:cs="Times New Roman"/>
                <w:sz w:val="18"/>
                <w:szCs w:val="18"/>
              </w:rPr>
              <w:t>3</w:t>
            </w:r>
          </w:p>
        </w:tc>
      </w:tr>
      <w:tr w:rsidR="002E38F3" w:rsidRPr="002E38F3" w:rsidTr="00FC4FEF">
        <w:trPr>
          <w:trHeight w:val="58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spacing w:line="216" w:lineRule="auto"/>
              <w:rPr>
                <w:rFonts w:ascii="Times New Roman" w:hAnsi="Times New Roman" w:cs="Times New Roman"/>
                <w:sz w:val="18"/>
                <w:szCs w:val="18"/>
              </w:rPr>
            </w:pPr>
            <w:r w:rsidRPr="002E38F3">
              <w:rPr>
                <w:rFonts w:ascii="Times New Roman" w:hAnsi="Times New Roman" w:cs="Times New Roman"/>
                <w:sz w:val="18"/>
                <w:szCs w:val="18"/>
              </w:rPr>
              <w:t>01 00 00 00 00 0000 000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spacing w:line="216" w:lineRule="auto"/>
              <w:rPr>
                <w:rFonts w:ascii="Times New Roman" w:hAnsi="Times New Roman" w:cs="Times New Roman"/>
                <w:sz w:val="18"/>
                <w:szCs w:val="18"/>
              </w:rPr>
            </w:pPr>
            <w:r w:rsidRPr="002E38F3">
              <w:rPr>
                <w:rFonts w:ascii="Times New Roman" w:hAnsi="Times New Roman" w:cs="Times New Roman"/>
                <w:sz w:val="18"/>
                <w:szCs w:val="18"/>
              </w:rPr>
              <w:t>ИСТОЧНИКИ ВНУТРЕННЕГО ФИНАНСИ-РОВАНИЯ ДЕФИЦИТОВ БЮДЖЕТОВ</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752,8</w:t>
            </w:r>
          </w:p>
        </w:tc>
      </w:tr>
      <w:tr w:rsidR="002E38F3" w:rsidRPr="002E38F3" w:rsidTr="00FC4FEF">
        <w:trPr>
          <w:trHeight w:val="359"/>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t>01 05 00 00 00 0000 000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Изменение остатков средств на счетах по учету средств бюджета</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752,8</w:t>
            </w:r>
          </w:p>
        </w:tc>
      </w:tr>
      <w:tr w:rsidR="002E38F3" w:rsidRPr="002E38F3" w:rsidTr="00FC4FEF">
        <w:trPr>
          <w:trHeight w:val="17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t>01 05 00 00 00 0000 500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Увеличение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18 496,5</w:t>
            </w:r>
          </w:p>
        </w:tc>
      </w:tr>
      <w:tr w:rsidR="002E38F3" w:rsidRPr="002E38F3" w:rsidTr="00FC4FEF">
        <w:trPr>
          <w:trHeight w:val="17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t>01 05 02 00 00 0000 500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Увеличение прочих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18 496,5</w:t>
            </w:r>
          </w:p>
        </w:tc>
      </w:tr>
      <w:tr w:rsidR="002E38F3" w:rsidRPr="002E38F3" w:rsidTr="00FC4FEF">
        <w:trPr>
          <w:trHeight w:val="17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lastRenderedPageBreak/>
              <w:t>01 05 02 01 00 0000 510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Увеличение прочих остатков денежных средств бюджетов</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18 496,5</w:t>
            </w:r>
          </w:p>
        </w:tc>
      </w:tr>
      <w:tr w:rsidR="002E38F3" w:rsidRPr="002E38F3" w:rsidTr="00FC4FEF">
        <w:trPr>
          <w:trHeight w:val="17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t>01 05 02 01 10 0000 510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Увеличение прочих остатков денежных средств бюджетов поселений</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18 496,5</w:t>
            </w:r>
          </w:p>
        </w:tc>
      </w:tr>
      <w:tr w:rsidR="002E38F3" w:rsidRPr="002E38F3" w:rsidTr="00FC4FEF">
        <w:trPr>
          <w:trHeight w:val="17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t>01 05 00 00 00 0000 600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Уменьшение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19 249,3</w:t>
            </w:r>
          </w:p>
        </w:tc>
      </w:tr>
      <w:tr w:rsidR="002E38F3" w:rsidRPr="002E38F3" w:rsidTr="00FC4FEF">
        <w:trPr>
          <w:trHeight w:val="17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t>01 05 02 00 00 0000 600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Уменьшение прочих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19 249,3</w:t>
            </w:r>
          </w:p>
        </w:tc>
      </w:tr>
      <w:tr w:rsidR="002E38F3" w:rsidRPr="002E38F3" w:rsidTr="00FC4FEF">
        <w:trPr>
          <w:trHeight w:val="17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t>01 05 02 01 00 0000 610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Уменьшение прочих остатков денежных средств бюджетов</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19 249,3</w:t>
            </w:r>
          </w:p>
        </w:tc>
      </w:tr>
      <w:tr w:rsidR="002E38F3" w:rsidRPr="002E38F3" w:rsidTr="00FC4FEF">
        <w:trPr>
          <w:trHeight w:val="170"/>
        </w:trPr>
        <w:tc>
          <w:tcPr>
            <w:tcW w:w="1452"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rPr>
                <w:rFonts w:ascii="Times New Roman" w:hAnsi="Times New Roman" w:cs="Times New Roman"/>
                <w:color w:val="000000"/>
                <w:sz w:val="18"/>
                <w:szCs w:val="18"/>
              </w:rPr>
            </w:pPr>
            <w:r w:rsidRPr="002E38F3">
              <w:rPr>
                <w:rFonts w:ascii="Times New Roman" w:hAnsi="Times New Roman" w:cs="Times New Roman"/>
                <w:color w:val="000000"/>
                <w:sz w:val="18"/>
                <w:szCs w:val="18"/>
              </w:rPr>
              <w:t>01 05 02 01 10 0000 610</w:t>
            </w:r>
          </w:p>
        </w:tc>
        <w:tc>
          <w:tcPr>
            <w:tcW w:w="2948" w:type="pct"/>
            <w:tcBorders>
              <w:top w:val="single" w:sz="4" w:space="0" w:color="auto"/>
              <w:left w:val="single" w:sz="4" w:space="0" w:color="auto"/>
              <w:bottom w:val="single" w:sz="4" w:space="0" w:color="auto"/>
              <w:right w:val="single" w:sz="4" w:space="0" w:color="auto"/>
            </w:tcBorders>
            <w:shd w:val="clear" w:color="auto" w:fill="auto"/>
          </w:tcPr>
          <w:p w:rsidR="002E38F3" w:rsidRPr="002E38F3" w:rsidRDefault="002E38F3" w:rsidP="00FC4FEF">
            <w:pPr>
              <w:autoSpaceDE w:val="0"/>
              <w:autoSpaceDN w:val="0"/>
              <w:adjustRightInd w:val="0"/>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Уменьшение прочих остатков денежных средств бюджетов поселений</w:t>
            </w:r>
          </w:p>
        </w:tc>
        <w:tc>
          <w:tcPr>
            <w:tcW w:w="600" w:type="pct"/>
            <w:tcBorders>
              <w:top w:val="single" w:sz="4" w:space="0" w:color="auto"/>
              <w:left w:val="single" w:sz="4" w:space="0" w:color="auto"/>
              <w:bottom w:val="single" w:sz="4" w:space="0" w:color="auto"/>
              <w:right w:val="single" w:sz="4" w:space="0" w:color="auto"/>
            </w:tcBorders>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19 249,3</w:t>
            </w:r>
          </w:p>
        </w:tc>
      </w:tr>
    </w:tbl>
    <w:p w:rsidR="002E38F3" w:rsidRPr="002E38F3" w:rsidRDefault="002E38F3" w:rsidP="002E38F3">
      <w:pPr>
        <w:jc w:val="center"/>
        <w:rPr>
          <w:rFonts w:ascii="Times New Roman" w:hAnsi="Times New Roman" w:cs="Times New Roman"/>
          <w:b/>
          <w:sz w:val="18"/>
          <w:szCs w:val="18"/>
        </w:rPr>
      </w:pPr>
    </w:p>
    <w:p w:rsidR="002E38F3" w:rsidRPr="002E38F3" w:rsidRDefault="002E38F3" w:rsidP="002E38F3">
      <w:pPr>
        <w:jc w:val="center"/>
        <w:rPr>
          <w:rFonts w:ascii="Times New Roman" w:hAnsi="Times New Roman" w:cs="Times New Roman"/>
          <w:b/>
          <w:sz w:val="18"/>
          <w:szCs w:val="18"/>
        </w:rPr>
      </w:pPr>
    </w:p>
    <w:p w:rsidR="002E38F3" w:rsidRPr="002E38F3" w:rsidRDefault="002E38F3" w:rsidP="002E38F3">
      <w:pPr>
        <w:jc w:val="center"/>
        <w:rPr>
          <w:rFonts w:ascii="Times New Roman" w:hAnsi="Times New Roman" w:cs="Times New Roman"/>
          <w:b/>
          <w:sz w:val="18"/>
          <w:szCs w:val="18"/>
        </w:rPr>
      </w:pPr>
      <w:r w:rsidRPr="002E38F3">
        <w:rPr>
          <w:rFonts w:ascii="Times New Roman" w:hAnsi="Times New Roman" w:cs="Times New Roman"/>
          <w:b/>
          <w:sz w:val="18"/>
          <w:szCs w:val="18"/>
        </w:rPr>
        <w:t>РАСХОДЫ БЮДЖЕТА</w:t>
      </w:r>
    </w:p>
    <w:p w:rsidR="002E38F3" w:rsidRPr="002E38F3" w:rsidRDefault="002E38F3" w:rsidP="002E38F3">
      <w:pPr>
        <w:jc w:val="center"/>
        <w:rPr>
          <w:rFonts w:ascii="Times New Roman" w:hAnsi="Times New Roman" w:cs="Times New Roman"/>
          <w:b/>
          <w:sz w:val="18"/>
          <w:szCs w:val="18"/>
        </w:rPr>
      </w:pPr>
      <w:r w:rsidRPr="002E38F3">
        <w:rPr>
          <w:rFonts w:ascii="Times New Roman" w:hAnsi="Times New Roman" w:cs="Times New Roman"/>
          <w:b/>
          <w:sz w:val="18"/>
          <w:szCs w:val="18"/>
        </w:rPr>
        <w:t>ВНЕСЕНЫ ИЗМЕНЕНИЯ И ДОПОЛНЕНИЯ по расходам:</w:t>
      </w:r>
    </w:p>
    <w:p w:rsidR="002E38F3" w:rsidRPr="002E38F3" w:rsidRDefault="002E38F3" w:rsidP="002E38F3">
      <w:pPr>
        <w:jc w:val="center"/>
        <w:rPr>
          <w:rFonts w:ascii="Times New Roman" w:hAnsi="Times New Roman" w:cs="Times New Roman"/>
          <w:b/>
          <w:sz w:val="18"/>
          <w:szCs w:val="18"/>
        </w:rPr>
      </w:pPr>
    </w:p>
    <w:p w:rsidR="002E38F3" w:rsidRPr="002E38F3" w:rsidRDefault="002E38F3" w:rsidP="002E38F3">
      <w:pPr>
        <w:jc w:val="center"/>
        <w:rPr>
          <w:rFonts w:ascii="Times New Roman" w:hAnsi="Times New Roman" w:cs="Times New Roman"/>
          <w:b/>
          <w:sz w:val="18"/>
          <w:szCs w:val="18"/>
        </w:rPr>
      </w:pPr>
      <w:r w:rsidRPr="002E38F3">
        <w:rPr>
          <w:rFonts w:ascii="Times New Roman" w:hAnsi="Times New Roman" w:cs="Times New Roman"/>
          <w:b/>
          <w:sz w:val="18"/>
          <w:szCs w:val="18"/>
        </w:rPr>
        <w:t>Приложения 4,5,6</w:t>
      </w:r>
    </w:p>
    <w:p w:rsidR="002E38F3" w:rsidRPr="002E38F3" w:rsidRDefault="002E38F3" w:rsidP="002E38F3">
      <w:pPr>
        <w:ind w:firstLine="709"/>
        <w:jc w:val="both"/>
        <w:rPr>
          <w:rFonts w:ascii="Times New Roman" w:hAnsi="Times New Roman" w:cs="Times New Roman"/>
          <w:spacing w:val="-4"/>
          <w:sz w:val="18"/>
          <w:szCs w:val="18"/>
        </w:rPr>
      </w:pPr>
      <w:r w:rsidRPr="002E38F3">
        <w:rPr>
          <w:rFonts w:ascii="Times New Roman" w:hAnsi="Times New Roman" w:cs="Times New Roman"/>
          <w:spacing w:val="-4"/>
          <w:sz w:val="18"/>
          <w:szCs w:val="18"/>
        </w:rPr>
        <w:t xml:space="preserve">Расходная часть бюджета финансового отчетного 2022 года </w:t>
      </w:r>
      <w:r w:rsidRPr="002E38F3">
        <w:rPr>
          <w:rFonts w:ascii="Times New Roman" w:hAnsi="Times New Roman" w:cs="Times New Roman"/>
          <w:sz w:val="18"/>
          <w:szCs w:val="18"/>
        </w:rPr>
        <w:t>Митякинского сельского поселения Тарасовского района</w:t>
      </w:r>
      <w:r w:rsidRPr="002E38F3">
        <w:rPr>
          <w:rFonts w:ascii="Times New Roman" w:hAnsi="Times New Roman" w:cs="Times New Roman"/>
          <w:spacing w:val="-4"/>
          <w:sz w:val="18"/>
          <w:szCs w:val="18"/>
        </w:rPr>
        <w:t xml:space="preserve"> подлежит уточнению (увеличению) в связи с включением остатков денежных средств на 01.01.2022 г. – на 752,8 тыс. рублей</w:t>
      </w:r>
    </w:p>
    <w:p w:rsidR="002E38F3" w:rsidRPr="002E38F3" w:rsidRDefault="002E38F3" w:rsidP="002E38F3">
      <w:pPr>
        <w:ind w:firstLine="709"/>
        <w:jc w:val="both"/>
        <w:rPr>
          <w:rFonts w:ascii="Times New Roman" w:hAnsi="Times New Roman" w:cs="Times New Roman"/>
          <w:spacing w:val="-4"/>
          <w:sz w:val="18"/>
          <w:szCs w:val="18"/>
        </w:rPr>
      </w:pPr>
      <w:r w:rsidRPr="002E38F3">
        <w:rPr>
          <w:rFonts w:ascii="Times New Roman" w:hAnsi="Times New Roman" w:cs="Times New Roman"/>
          <w:spacing w:val="-4"/>
          <w:sz w:val="18"/>
          <w:szCs w:val="18"/>
        </w:rPr>
        <w:t>С учетом изменений расходная часть бюджета составит: в 2022 году – 19 249,3 тыс. рублей.</w:t>
      </w:r>
    </w:p>
    <w:p w:rsidR="002E38F3" w:rsidRPr="002E38F3" w:rsidRDefault="002E38F3" w:rsidP="002E38F3">
      <w:pPr>
        <w:ind w:firstLine="709"/>
        <w:jc w:val="both"/>
        <w:rPr>
          <w:rFonts w:ascii="Times New Roman" w:hAnsi="Times New Roman" w:cs="Times New Roman"/>
          <w:spacing w:val="-4"/>
          <w:sz w:val="18"/>
          <w:szCs w:val="18"/>
        </w:rPr>
      </w:pPr>
    </w:p>
    <w:p w:rsidR="002E38F3" w:rsidRPr="002E38F3" w:rsidRDefault="002E38F3" w:rsidP="002E38F3">
      <w:pPr>
        <w:ind w:firstLine="709"/>
        <w:jc w:val="both"/>
        <w:rPr>
          <w:rFonts w:ascii="Times New Roman" w:hAnsi="Times New Roman" w:cs="Times New Roman"/>
          <w:spacing w:val="-4"/>
          <w:sz w:val="18"/>
          <w:szCs w:val="18"/>
        </w:rPr>
      </w:pPr>
    </w:p>
    <w:p w:rsidR="002E38F3" w:rsidRPr="002E38F3" w:rsidRDefault="002E38F3" w:rsidP="002E38F3">
      <w:pPr>
        <w:pStyle w:val="3"/>
        <w:ind w:firstLine="0"/>
        <w:jc w:val="center"/>
        <w:rPr>
          <w:b/>
          <w:bCs/>
          <w:sz w:val="18"/>
          <w:szCs w:val="18"/>
        </w:rPr>
      </w:pPr>
      <w:r w:rsidRPr="002E38F3">
        <w:rPr>
          <w:b/>
          <w:bCs/>
          <w:sz w:val="18"/>
          <w:szCs w:val="18"/>
        </w:rPr>
        <w:t>Раздел 01 «Общегосударственные вопросы»</w:t>
      </w:r>
    </w:p>
    <w:p w:rsidR="002E38F3" w:rsidRPr="002E38F3" w:rsidRDefault="002E38F3" w:rsidP="002E38F3">
      <w:pPr>
        <w:pStyle w:val="3"/>
        <w:ind w:firstLine="0"/>
        <w:jc w:val="center"/>
        <w:rPr>
          <w:b/>
          <w:bCs/>
          <w:sz w:val="18"/>
          <w:szCs w:val="18"/>
        </w:rPr>
      </w:pPr>
    </w:p>
    <w:p w:rsidR="002E38F3" w:rsidRPr="002E38F3" w:rsidRDefault="002E38F3" w:rsidP="002E38F3">
      <w:pPr>
        <w:pStyle w:val="3"/>
        <w:jc w:val="both"/>
        <w:rPr>
          <w:sz w:val="18"/>
          <w:szCs w:val="18"/>
        </w:rPr>
      </w:pPr>
      <w:r w:rsidRPr="002E38F3">
        <w:rPr>
          <w:sz w:val="18"/>
          <w:szCs w:val="18"/>
        </w:rPr>
        <w:t>Ассигнования по подразделу 0104 «</w:t>
      </w:r>
      <w:r w:rsidRPr="002E38F3">
        <w:rPr>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2E38F3">
        <w:rPr>
          <w:sz w:val="18"/>
          <w:szCs w:val="18"/>
        </w:rPr>
        <w:t xml:space="preserve">» - </w:t>
      </w:r>
      <w:r w:rsidRPr="002E38F3">
        <w:rPr>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r w:rsidRPr="002E38F3">
        <w:rPr>
          <w:sz w:val="18"/>
          <w:szCs w:val="18"/>
        </w:rPr>
        <w:t xml:space="preserve"> увеличиваются на 328,0</w:t>
      </w:r>
      <w:r w:rsidRPr="002E38F3">
        <w:rPr>
          <w:color w:val="FF0000"/>
          <w:sz w:val="18"/>
          <w:szCs w:val="18"/>
        </w:rPr>
        <w:t xml:space="preserve"> </w:t>
      </w:r>
      <w:r w:rsidRPr="002E38F3">
        <w:rPr>
          <w:sz w:val="18"/>
          <w:szCs w:val="18"/>
        </w:rPr>
        <w:t>тыс. рублей.</w:t>
      </w:r>
    </w:p>
    <w:p w:rsidR="002E38F3" w:rsidRPr="002E38F3" w:rsidRDefault="002E38F3" w:rsidP="002E38F3">
      <w:pPr>
        <w:pStyle w:val="3"/>
        <w:jc w:val="both"/>
        <w:rPr>
          <w:sz w:val="18"/>
          <w:szCs w:val="18"/>
        </w:rPr>
      </w:pPr>
      <w:r w:rsidRPr="002E38F3">
        <w:rPr>
          <w:sz w:val="18"/>
          <w:szCs w:val="18"/>
        </w:rPr>
        <w:t>Ассигнования по подразделу</w:t>
      </w:r>
      <w:r w:rsidRPr="002E38F3">
        <w:rPr>
          <w:color w:val="000000"/>
          <w:sz w:val="18"/>
          <w:szCs w:val="18"/>
        </w:rPr>
        <w:t xml:space="preserve"> 0113 «Другие общегосударственные вопросы» - 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 </w:t>
      </w:r>
      <w:r w:rsidRPr="002E38F3">
        <w:rPr>
          <w:sz w:val="18"/>
          <w:szCs w:val="18"/>
        </w:rPr>
        <w:t>увеличиваются на 20,0</w:t>
      </w:r>
      <w:r w:rsidRPr="002E38F3">
        <w:rPr>
          <w:color w:val="FF0000"/>
          <w:sz w:val="18"/>
          <w:szCs w:val="18"/>
        </w:rPr>
        <w:t xml:space="preserve"> </w:t>
      </w:r>
      <w:r w:rsidRPr="002E38F3">
        <w:rPr>
          <w:sz w:val="18"/>
          <w:szCs w:val="18"/>
        </w:rPr>
        <w:t>тыс. рублей.</w:t>
      </w:r>
    </w:p>
    <w:p w:rsidR="002E38F3" w:rsidRPr="002E38F3" w:rsidRDefault="002E38F3" w:rsidP="002E38F3">
      <w:pPr>
        <w:pStyle w:val="3"/>
        <w:jc w:val="both"/>
        <w:rPr>
          <w:sz w:val="18"/>
          <w:szCs w:val="18"/>
        </w:rPr>
      </w:pPr>
      <w:r w:rsidRPr="002E38F3">
        <w:rPr>
          <w:sz w:val="18"/>
          <w:szCs w:val="18"/>
        </w:rPr>
        <w:t>Ассигнования по подразделу</w:t>
      </w:r>
      <w:r w:rsidRPr="002E38F3">
        <w:rPr>
          <w:color w:val="000000"/>
          <w:sz w:val="18"/>
          <w:szCs w:val="18"/>
        </w:rPr>
        <w:t xml:space="preserve"> 0113 «Другие общегосударственные вопросы»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 </w:t>
      </w:r>
      <w:r w:rsidRPr="002E38F3">
        <w:rPr>
          <w:sz w:val="18"/>
          <w:szCs w:val="18"/>
        </w:rPr>
        <w:t>увеличиваются на 130,0</w:t>
      </w:r>
      <w:r w:rsidRPr="002E38F3">
        <w:rPr>
          <w:color w:val="FF0000"/>
          <w:sz w:val="18"/>
          <w:szCs w:val="18"/>
        </w:rPr>
        <w:t xml:space="preserve"> </w:t>
      </w:r>
      <w:r w:rsidRPr="002E38F3">
        <w:rPr>
          <w:sz w:val="18"/>
          <w:szCs w:val="18"/>
        </w:rPr>
        <w:t>тыс. рублей.</w:t>
      </w:r>
    </w:p>
    <w:p w:rsidR="002E38F3" w:rsidRPr="002E38F3" w:rsidRDefault="002E38F3" w:rsidP="002E38F3">
      <w:pPr>
        <w:pStyle w:val="3"/>
        <w:jc w:val="both"/>
        <w:rPr>
          <w:bCs/>
          <w:sz w:val="18"/>
          <w:szCs w:val="18"/>
        </w:rPr>
      </w:pPr>
      <w:r w:rsidRPr="002E38F3">
        <w:rPr>
          <w:bCs/>
          <w:sz w:val="18"/>
          <w:szCs w:val="18"/>
        </w:rPr>
        <w:t>С учетом внесенных изменений план по разделу 01 «Общегосударственные вопросы» на 2021 год составит 7 517,1 тыс. рублей.</w:t>
      </w:r>
    </w:p>
    <w:tbl>
      <w:tblPr>
        <w:tblW w:w="9781" w:type="dxa"/>
        <w:tblInd w:w="-572" w:type="dxa"/>
        <w:tblLook w:val="04A0" w:firstRow="1" w:lastRow="0" w:firstColumn="1" w:lastColumn="0" w:noHBand="0" w:noVBand="1"/>
      </w:tblPr>
      <w:tblGrid>
        <w:gridCol w:w="4281"/>
        <w:gridCol w:w="1777"/>
        <w:gridCol w:w="456"/>
        <w:gridCol w:w="1596"/>
        <w:gridCol w:w="679"/>
        <w:gridCol w:w="992"/>
      </w:tblGrid>
      <w:tr w:rsidR="002E38F3" w:rsidRPr="002E38F3" w:rsidTr="00DA61EA">
        <w:trPr>
          <w:trHeight w:val="40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ОБЩЕГОСУДАРСТВЕННЫЕ ВОПРОСЫ</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 </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b/>
                <w:bCs/>
                <w:sz w:val="18"/>
                <w:szCs w:val="18"/>
              </w:rPr>
            </w:pPr>
            <w:r w:rsidRPr="002E38F3">
              <w:rPr>
                <w:rFonts w:ascii="Times New Roman" w:hAnsi="Times New Roman" w:cs="Times New Roman"/>
                <w:b/>
                <w:bCs/>
                <w:sz w:val="18"/>
                <w:szCs w:val="18"/>
              </w:rPr>
              <w:t>7 517,1</w:t>
            </w:r>
          </w:p>
        </w:tc>
      </w:tr>
      <w:tr w:rsidR="002E38F3" w:rsidRPr="002E38F3" w:rsidTr="00DA61EA">
        <w:trPr>
          <w:trHeight w:val="734"/>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 xml:space="preserve">Функционирование Правительства Российской Федерации, высших исполнительных органов </w:t>
            </w:r>
            <w:r w:rsidRPr="002E38F3">
              <w:rPr>
                <w:rFonts w:ascii="Times New Roman" w:hAnsi="Times New Roman" w:cs="Times New Roman"/>
                <w:color w:val="000000"/>
                <w:sz w:val="18"/>
                <w:szCs w:val="18"/>
              </w:rPr>
              <w:lastRenderedPageBreak/>
              <w:t>государственной власти субъектов Российской Федерации, местных администраций</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lastRenderedPageBreak/>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6 701,1</w:t>
            </w:r>
          </w:p>
        </w:tc>
      </w:tr>
      <w:tr w:rsidR="002E38F3" w:rsidRPr="002E38F3" w:rsidTr="00DA61EA">
        <w:trPr>
          <w:trHeight w:val="1104"/>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89.1.00.00110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120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5 693,9</w:t>
            </w:r>
          </w:p>
        </w:tc>
      </w:tr>
      <w:tr w:rsidR="002E38F3" w:rsidRPr="002E38F3" w:rsidTr="00DA61EA">
        <w:trPr>
          <w:trHeight w:val="556"/>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89.1.00.00190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120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319,3</w:t>
            </w:r>
          </w:p>
        </w:tc>
      </w:tr>
      <w:tr w:rsidR="002E38F3" w:rsidRPr="002E38F3" w:rsidTr="00DA61EA">
        <w:trPr>
          <w:trHeight w:val="278"/>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89.1.00.00190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687,7</w:t>
            </w:r>
          </w:p>
        </w:tc>
      </w:tr>
      <w:tr w:rsidR="002E38F3" w:rsidRPr="002E38F3" w:rsidTr="00DA61EA">
        <w:trPr>
          <w:trHeight w:val="278"/>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89.9.00.72390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0,2</w:t>
            </w:r>
          </w:p>
        </w:tc>
      </w:tr>
      <w:tr w:rsidR="002E38F3" w:rsidRPr="002E38F3" w:rsidTr="00DA61EA">
        <w:trPr>
          <w:trHeight w:val="8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bookmarkStart w:id="3" w:name="_Hlk93563275"/>
            <w:r w:rsidRPr="002E38F3">
              <w:rPr>
                <w:rFonts w:ascii="Times New Roman" w:hAnsi="Times New Roman" w:cs="Times New Roman"/>
                <w:color w:val="000000"/>
                <w:sz w:val="18"/>
                <w:szCs w:val="18"/>
              </w:rPr>
              <w:t>Другие общегосударственные вопросы</w:t>
            </w:r>
            <w:bookmarkEnd w:id="3"/>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811,0</w:t>
            </w:r>
          </w:p>
        </w:tc>
      </w:tr>
      <w:tr w:rsidR="002E38F3" w:rsidRPr="002E38F3" w:rsidTr="00DA61EA">
        <w:trPr>
          <w:trHeight w:val="1254"/>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01.1.00.99990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372,3</w:t>
            </w:r>
          </w:p>
        </w:tc>
      </w:tr>
      <w:tr w:rsidR="002E38F3" w:rsidRPr="002E38F3" w:rsidTr="00DA61EA">
        <w:trPr>
          <w:trHeight w:val="1437"/>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07.1.00.20480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28,0</w:t>
            </w:r>
          </w:p>
        </w:tc>
      </w:tr>
      <w:tr w:rsidR="002E38F3" w:rsidRPr="002E38F3" w:rsidTr="00DA61EA">
        <w:trPr>
          <w:trHeight w:val="1291"/>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lastRenderedPageBreak/>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07.1.00.20490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50,0</w:t>
            </w:r>
          </w:p>
        </w:tc>
      </w:tr>
      <w:tr w:rsidR="002E38F3" w:rsidRPr="002E38F3" w:rsidTr="00DA61EA">
        <w:trPr>
          <w:trHeight w:val="720"/>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07.1.00.20500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850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20,0</w:t>
            </w:r>
          </w:p>
        </w:tc>
      </w:tr>
      <w:tr w:rsidR="002E38F3" w:rsidRPr="002E38F3" w:rsidTr="00DA61EA">
        <w:trPr>
          <w:trHeight w:val="2546"/>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99.9.00.20140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20,0</w:t>
            </w:r>
          </w:p>
        </w:tc>
      </w:tr>
      <w:tr w:rsidR="002E38F3" w:rsidRPr="002E38F3" w:rsidTr="00DA61EA">
        <w:trPr>
          <w:trHeight w:val="1549"/>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99.9.00.20290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30,0</w:t>
            </w:r>
          </w:p>
        </w:tc>
      </w:tr>
      <w:tr w:rsidR="002E38F3" w:rsidRPr="002E38F3" w:rsidTr="00DA61EA">
        <w:trPr>
          <w:trHeight w:val="812"/>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99.9.00.90110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880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0,0</w:t>
            </w:r>
          </w:p>
        </w:tc>
      </w:tr>
      <w:tr w:rsidR="002E38F3" w:rsidRPr="002E38F3" w:rsidTr="00DA61EA">
        <w:trPr>
          <w:trHeight w:val="959"/>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99.9.00.99990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850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270,7</w:t>
            </w:r>
          </w:p>
        </w:tc>
      </w:tr>
      <w:tr w:rsidR="002E38F3" w:rsidRPr="002E38F3" w:rsidTr="00DA61EA">
        <w:trPr>
          <w:trHeight w:val="1164"/>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7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99.9.00.99990</w:t>
            </w:r>
          </w:p>
        </w:tc>
        <w:tc>
          <w:tcPr>
            <w:tcW w:w="67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20,0</w:t>
            </w:r>
          </w:p>
        </w:tc>
      </w:tr>
    </w:tbl>
    <w:p w:rsidR="002E38F3" w:rsidRPr="002E38F3" w:rsidRDefault="002E38F3" w:rsidP="002E38F3">
      <w:pPr>
        <w:pStyle w:val="3"/>
        <w:jc w:val="both"/>
        <w:rPr>
          <w:bCs/>
          <w:sz w:val="18"/>
          <w:szCs w:val="18"/>
        </w:rPr>
      </w:pPr>
    </w:p>
    <w:p w:rsidR="002E38F3" w:rsidRPr="002E38F3" w:rsidRDefault="002E38F3" w:rsidP="002E38F3">
      <w:pPr>
        <w:pStyle w:val="3"/>
        <w:jc w:val="both"/>
        <w:rPr>
          <w:bCs/>
          <w:sz w:val="18"/>
          <w:szCs w:val="18"/>
        </w:rPr>
      </w:pPr>
    </w:p>
    <w:p w:rsidR="002E38F3" w:rsidRPr="002E38F3" w:rsidRDefault="002E38F3" w:rsidP="002E38F3">
      <w:pPr>
        <w:pStyle w:val="3"/>
        <w:ind w:firstLine="0"/>
        <w:jc w:val="center"/>
        <w:rPr>
          <w:b/>
          <w:bCs/>
          <w:sz w:val="18"/>
          <w:szCs w:val="18"/>
        </w:rPr>
      </w:pPr>
      <w:r w:rsidRPr="002E38F3">
        <w:rPr>
          <w:b/>
          <w:bCs/>
          <w:sz w:val="18"/>
          <w:szCs w:val="18"/>
        </w:rPr>
        <w:t>Раздел 04 «Национальная экономика»</w:t>
      </w:r>
    </w:p>
    <w:p w:rsidR="002E38F3" w:rsidRPr="002E38F3" w:rsidRDefault="002E38F3" w:rsidP="002E38F3">
      <w:pPr>
        <w:pStyle w:val="3"/>
        <w:ind w:firstLine="0"/>
        <w:jc w:val="center"/>
        <w:rPr>
          <w:b/>
          <w:bCs/>
          <w:sz w:val="18"/>
          <w:szCs w:val="18"/>
        </w:rPr>
      </w:pPr>
    </w:p>
    <w:p w:rsidR="002E38F3" w:rsidRPr="002E38F3" w:rsidRDefault="002E38F3" w:rsidP="002E38F3">
      <w:pPr>
        <w:pStyle w:val="3"/>
        <w:jc w:val="both"/>
        <w:rPr>
          <w:sz w:val="18"/>
          <w:szCs w:val="18"/>
        </w:rPr>
      </w:pPr>
      <w:r w:rsidRPr="002E38F3">
        <w:rPr>
          <w:sz w:val="18"/>
          <w:szCs w:val="18"/>
        </w:rPr>
        <w:t>Ассигнования по подразделу 0412 «</w:t>
      </w:r>
      <w:r w:rsidRPr="002E38F3">
        <w:rPr>
          <w:color w:val="000000"/>
          <w:sz w:val="18"/>
          <w:szCs w:val="18"/>
        </w:rPr>
        <w:t>Другие вопросы в области национальной экономики</w:t>
      </w:r>
      <w:r w:rsidRPr="002E38F3">
        <w:rPr>
          <w:sz w:val="18"/>
          <w:szCs w:val="18"/>
        </w:rPr>
        <w:t xml:space="preserve">» - </w:t>
      </w:r>
      <w:r w:rsidRPr="002E38F3">
        <w:rPr>
          <w:color w:val="000000"/>
          <w:sz w:val="18"/>
          <w:szCs w:val="18"/>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r w:rsidRPr="002E38F3">
        <w:rPr>
          <w:sz w:val="18"/>
          <w:szCs w:val="18"/>
        </w:rPr>
        <w:t xml:space="preserve"> увеличиваются на 10,0</w:t>
      </w:r>
      <w:r w:rsidRPr="002E38F3">
        <w:rPr>
          <w:color w:val="FF0000"/>
          <w:sz w:val="18"/>
          <w:szCs w:val="18"/>
        </w:rPr>
        <w:t xml:space="preserve"> </w:t>
      </w:r>
      <w:r w:rsidRPr="002E38F3">
        <w:rPr>
          <w:sz w:val="18"/>
          <w:szCs w:val="18"/>
        </w:rPr>
        <w:t>тыс. рублей.</w:t>
      </w:r>
    </w:p>
    <w:p w:rsidR="002E38F3" w:rsidRPr="002E38F3" w:rsidRDefault="002E38F3" w:rsidP="002E38F3">
      <w:pPr>
        <w:pStyle w:val="3"/>
        <w:jc w:val="both"/>
        <w:rPr>
          <w:bCs/>
          <w:sz w:val="18"/>
          <w:szCs w:val="18"/>
        </w:rPr>
      </w:pPr>
      <w:r w:rsidRPr="002E38F3">
        <w:rPr>
          <w:bCs/>
          <w:sz w:val="18"/>
          <w:szCs w:val="18"/>
        </w:rPr>
        <w:t>С учетом внесенных изменений план по разделу 04 «</w:t>
      </w:r>
      <w:r w:rsidRPr="002E38F3">
        <w:rPr>
          <w:color w:val="000000"/>
          <w:sz w:val="18"/>
          <w:szCs w:val="18"/>
        </w:rPr>
        <w:t>Другие вопросы в области национальной экономики</w:t>
      </w:r>
      <w:r w:rsidRPr="002E38F3">
        <w:rPr>
          <w:bCs/>
          <w:sz w:val="18"/>
          <w:szCs w:val="18"/>
        </w:rPr>
        <w:t>» на 2022 год составит 1 554,6 тыс. рублей.</w:t>
      </w:r>
    </w:p>
    <w:p w:rsidR="002E38F3" w:rsidRPr="002E38F3" w:rsidRDefault="002E38F3" w:rsidP="002E38F3">
      <w:pPr>
        <w:pStyle w:val="3"/>
        <w:jc w:val="both"/>
        <w:rPr>
          <w:bCs/>
          <w:sz w:val="18"/>
          <w:szCs w:val="18"/>
        </w:rPr>
      </w:pPr>
    </w:p>
    <w:tbl>
      <w:tblPr>
        <w:tblW w:w="10491" w:type="dxa"/>
        <w:tblInd w:w="-998" w:type="dxa"/>
        <w:tblLook w:val="04A0" w:firstRow="1" w:lastRow="0" w:firstColumn="1" w:lastColumn="0" w:noHBand="0" w:noVBand="1"/>
      </w:tblPr>
      <w:tblGrid>
        <w:gridCol w:w="4663"/>
        <w:gridCol w:w="1632"/>
        <w:gridCol w:w="960"/>
        <w:gridCol w:w="1251"/>
        <w:gridCol w:w="709"/>
        <w:gridCol w:w="1276"/>
      </w:tblGrid>
      <w:tr w:rsidR="00DA61EA" w:rsidRPr="002E38F3" w:rsidTr="00DA61EA">
        <w:trPr>
          <w:trHeight w:val="278"/>
        </w:trPr>
        <w:tc>
          <w:tcPr>
            <w:tcW w:w="4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НАЦИОНАЛЬНАЯ ЭКОНОМИКА</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00</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b/>
                <w:bCs/>
                <w:sz w:val="18"/>
                <w:szCs w:val="18"/>
              </w:rPr>
            </w:pPr>
            <w:r w:rsidRPr="002E38F3">
              <w:rPr>
                <w:rFonts w:ascii="Times New Roman" w:hAnsi="Times New Roman" w:cs="Times New Roman"/>
                <w:b/>
                <w:bCs/>
                <w:sz w:val="18"/>
                <w:szCs w:val="18"/>
              </w:rPr>
              <w:t>1 554,6</w:t>
            </w:r>
          </w:p>
        </w:tc>
      </w:tr>
      <w:tr w:rsidR="00DA61EA" w:rsidRPr="002E38F3" w:rsidTr="00DA61EA">
        <w:trPr>
          <w:trHeight w:val="360"/>
        </w:trPr>
        <w:tc>
          <w:tcPr>
            <w:tcW w:w="4663"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Дорожное хозяйство (дорожные фонды)</w:t>
            </w:r>
          </w:p>
        </w:tc>
        <w:tc>
          <w:tcPr>
            <w:tcW w:w="163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960"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09</w:t>
            </w:r>
          </w:p>
        </w:tc>
        <w:tc>
          <w:tcPr>
            <w:tcW w:w="1251"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38F3" w:rsidRPr="002E38F3" w:rsidRDefault="002E38F3" w:rsidP="00FC4FEF">
            <w:pP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1 504,6</w:t>
            </w:r>
          </w:p>
        </w:tc>
      </w:tr>
      <w:tr w:rsidR="00DA61EA" w:rsidRPr="002E38F3" w:rsidTr="00DA61EA">
        <w:trPr>
          <w:trHeight w:val="557"/>
        </w:trPr>
        <w:tc>
          <w:tcPr>
            <w:tcW w:w="4663"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63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960"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09</w:t>
            </w:r>
          </w:p>
        </w:tc>
        <w:tc>
          <w:tcPr>
            <w:tcW w:w="1251"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03.1.00.99990</w:t>
            </w:r>
          </w:p>
        </w:tc>
        <w:tc>
          <w:tcPr>
            <w:tcW w:w="70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1276"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1 504,6</w:t>
            </w:r>
          </w:p>
        </w:tc>
      </w:tr>
      <w:tr w:rsidR="00DA61EA" w:rsidRPr="002E38F3" w:rsidTr="00DA61EA">
        <w:trPr>
          <w:trHeight w:val="134"/>
        </w:trPr>
        <w:tc>
          <w:tcPr>
            <w:tcW w:w="4663"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Другие вопросы в области национальной экономики</w:t>
            </w:r>
          </w:p>
        </w:tc>
        <w:tc>
          <w:tcPr>
            <w:tcW w:w="163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960"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12</w:t>
            </w:r>
          </w:p>
        </w:tc>
        <w:tc>
          <w:tcPr>
            <w:tcW w:w="1251"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50,0</w:t>
            </w:r>
          </w:p>
        </w:tc>
      </w:tr>
      <w:tr w:rsidR="00DA61EA" w:rsidRPr="002E38F3" w:rsidTr="00DA61EA">
        <w:trPr>
          <w:trHeight w:val="1200"/>
        </w:trPr>
        <w:tc>
          <w:tcPr>
            <w:tcW w:w="4663"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63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w:t>
            </w:r>
          </w:p>
        </w:tc>
        <w:tc>
          <w:tcPr>
            <w:tcW w:w="960"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12</w:t>
            </w:r>
          </w:p>
        </w:tc>
        <w:tc>
          <w:tcPr>
            <w:tcW w:w="1251"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99.9.00.20420</w:t>
            </w:r>
          </w:p>
        </w:tc>
        <w:tc>
          <w:tcPr>
            <w:tcW w:w="70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1276"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50,0</w:t>
            </w:r>
          </w:p>
        </w:tc>
      </w:tr>
    </w:tbl>
    <w:p w:rsidR="002E38F3" w:rsidRPr="002E38F3" w:rsidRDefault="002E38F3" w:rsidP="002E38F3">
      <w:pPr>
        <w:ind w:firstLine="709"/>
        <w:jc w:val="both"/>
        <w:rPr>
          <w:rFonts w:ascii="Times New Roman" w:hAnsi="Times New Roman" w:cs="Times New Roman"/>
          <w:spacing w:val="-4"/>
          <w:sz w:val="18"/>
          <w:szCs w:val="18"/>
        </w:rPr>
      </w:pPr>
    </w:p>
    <w:p w:rsidR="002E38F3" w:rsidRPr="002E38F3" w:rsidRDefault="002E38F3" w:rsidP="002E38F3">
      <w:pPr>
        <w:pStyle w:val="3"/>
        <w:ind w:firstLine="0"/>
        <w:jc w:val="center"/>
        <w:rPr>
          <w:b/>
          <w:bCs/>
          <w:sz w:val="18"/>
          <w:szCs w:val="18"/>
        </w:rPr>
      </w:pPr>
      <w:r w:rsidRPr="002E38F3">
        <w:rPr>
          <w:b/>
          <w:bCs/>
          <w:sz w:val="18"/>
          <w:szCs w:val="18"/>
        </w:rPr>
        <w:t>Раздел 02 «Национальная оборона»</w:t>
      </w:r>
    </w:p>
    <w:p w:rsidR="002E38F3" w:rsidRPr="002E38F3" w:rsidRDefault="002E38F3" w:rsidP="002E38F3">
      <w:pPr>
        <w:jc w:val="both"/>
        <w:rPr>
          <w:rFonts w:ascii="Times New Roman" w:hAnsi="Times New Roman" w:cs="Times New Roman"/>
          <w:color w:val="000000"/>
          <w:sz w:val="18"/>
          <w:szCs w:val="18"/>
        </w:rPr>
      </w:pPr>
      <w:r w:rsidRPr="002E38F3">
        <w:rPr>
          <w:rFonts w:ascii="Times New Roman" w:hAnsi="Times New Roman" w:cs="Times New Roman"/>
          <w:sz w:val="18"/>
          <w:szCs w:val="18"/>
        </w:rPr>
        <w:t xml:space="preserve">           Ассигнования по подразделу 0203 «</w:t>
      </w:r>
      <w:r w:rsidRPr="002E38F3">
        <w:rPr>
          <w:rFonts w:ascii="Times New Roman" w:hAnsi="Times New Roman" w:cs="Times New Roman"/>
          <w:color w:val="000000"/>
          <w:sz w:val="18"/>
          <w:szCs w:val="18"/>
        </w:rPr>
        <w:t>Мобилизационная и вневойсковая подготовка» -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 уменьшились на 5,3 тыс. рублей.</w:t>
      </w:r>
    </w:p>
    <w:p w:rsidR="002E38F3" w:rsidRPr="002E38F3" w:rsidRDefault="002E38F3" w:rsidP="002E38F3">
      <w:pPr>
        <w:jc w:val="both"/>
        <w:rPr>
          <w:rFonts w:ascii="Times New Roman" w:hAnsi="Times New Roman" w:cs="Times New Roman"/>
          <w:color w:val="000000"/>
          <w:sz w:val="18"/>
          <w:szCs w:val="18"/>
        </w:rPr>
      </w:pPr>
      <w:r w:rsidRPr="002E38F3">
        <w:rPr>
          <w:rFonts w:ascii="Times New Roman" w:hAnsi="Times New Roman" w:cs="Times New Roman"/>
          <w:sz w:val="18"/>
          <w:szCs w:val="18"/>
        </w:rPr>
        <w:t xml:space="preserve">           Ассигнования по подразделу 0203 «</w:t>
      </w:r>
      <w:r w:rsidRPr="002E38F3">
        <w:rPr>
          <w:rFonts w:ascii="Times New Roman" w:hAnsi="Times New Roman" w:cs="Times New Roman"/>
          <w:color w:val="000000"/>
          <w:sz w:val="18"/>
          <w:szCs w:val="18"/>
        </w:rPr>
        <w:t>Мобилизационная и вневойсковая подготовка» -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 увеличились на 5,3 тыс. рублей.</w:t>
      </w:r>
    </w:p>
    <w:p w:rsidR="002E38F3" w:rsidRPr="002E38F3" w:rsidRDefault="002E38F3" w:rsidP="002E38F3">
      <w:pPr>
        <w:pStyle w:val="3"/>
        <w:jc w:val="both"/>
        <w:rPr>
          <w:sz w:val="18"/>
          <w:szCs w:val="18"/>
        </w:rPr>
      </w:pPr>
      <w:r w:rsidRPr="002E38F3">
        <w:rPr>
          <w:bCs/>
          <w:sz w:val="18"/>
          <w:szCs w:val="18"/>
        </w:rPr>
        <w:t>С учетом внесенных изменений план по разделу 02 «</w:t>
      </w:r>
      <w:r w:rsidRPr="002E38F3">
        <w:rPr>
          <w:sz w:val="18"/>
          <w:szCs w:val="18"/>
        </w:rPr>
        <w:t>Национальная оборона» на 2022 год составит 241,7 тыс. рублей.</w:t>
      </w:r>
    </w:p>
    <w:p w:rsidR="002E38F3" w:rsidRPr="002E38F3" w:rsidRDefault="002E38F3" w:rsidP="002E38F3">
      <w:pPr>
        <w:pStyle w:val="3"/>
        <w:jc w:val="both"/>
        <w:rPr>
          <w:bCs/>
          <w:sz w:val="18"/>
          <w:szCs w:val="18"/>
        </w:rPr>
      </w:pPr>
    </w:p>
    <w:tbl>
      <w:tblPr>
        <w:tblW w:w="10065" w:type="dxa"/>
        <w:tblInd w:w="-714" w:type="dxa"/>
        <w:tblLook w:val="04A0" w:firstRow="1" w:lastRow="0" w:firstColumn="1" w:lastColumn="0" w:noHBand="0" w:noVBand="1"/>
      </w:tblPr>
      <w:tblGrid>
        <w:gridCol w:w="5671"/>
        <w:gridCol w:w="708"/>
        <w:gridCol w:w="567"/>
        <w:gridCol w:w="1276"/>
        <w:gridCol w:w="709"/>
        <w:gridCol w:w="1134"/>
      </w:tblGrid>
      <w:tr w:rsidR="002E38F3" w:rsidRPr="002E38F3" w:rsidTr="00DA61EA">
        <w:trPr>
          <w:trHeight w:val="398"/>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НАЦИОНАЛЬНАЯ ОБОРОНА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b/>
                <w:bCs/>
                <w:sz w:val="18"/>
                <w:szCs w:val="18"/>
              </w:rPr>
            </w:pPr>
            <w:r w:rsidRPr="002E38F3">
              <w:rPr>
                <w:rFonts w:ascii="Times New Roman" w:hAnsi="Times New Roman" w:cs="Times New Roman"/>
                <w:b/>
                <w:bCs/>
                <w:sz w:val="18"/>
                <w:szCs w:val="18"/>
              </w:rPr>
              <w:t>241,7</w:t>
            </w:r>
          </w:p>
        </w:tc>
      </w:tr>
      <w:tr w:rsidR="002E38F3" w:rsidRPr="002E38F3" w:rsidTr="00DA61EA">
        <w:trPr>
          <w:trHeight w:val="409"/>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02</w:t>
            </w:r>
          </w:p>
        </w:tc>
        <w:tc>
          <w:tcPr>
            <w:tcW w:w="56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241,7</w:t>
            </w:r>
          </w:p>
        </w:tc>
      </w:tr>
      <w:tr w:rsidR="002E38F3" w:rsidRPr="002E38F3" w:rsidTr="00DA61EA">
        <w:trPr>
          <w:trHeight w:val="126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02</w:t>
            </w:r>
          </w:p>
        </w:tc>
        <w:tc>
          <w:tcPr>
            <w:tcW w:w="56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89.9.00.51180</w:t>
            </w:r>
          </w:p>
        </w:tc>
        <w:tc>
          <w:tcPr>
            <w:tcW w:w="70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237,5</w:t>
            </w:r>
          </w:p>
        </w:tc>
      </w:tr>
      <w:tr w:rsidR="002E38F3" w:rsidRPr="002E38F3" w:rsidTr="00DA61EA">
        <w:trPr>
          <w:trHeight w:val="1026"/>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bookmarkStart w:id="4" w:name="_Hlk93658838"/>
            <w:r w:rsidRPr="002E38F3">
              <w:rPr>
                <w:rFonts w:ascii="Times New Roman" w:hAnsi="Times New Roman" w:cs="Times New Roman"/>
                <w:color w:val="000000"/>
                <w:sz w:val="18"/>
                <w:szCs w:val="18"/>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bookmarkEnd w:id="4"/>
          </w:p>
        </w:tc>
        <w:tc>
          <w:tcPr>
            <w:tcW w:w="70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02</w:t>
            </w:r>
          </w:p>
        </w:tc>
        <w:tc>
          <w:tcPr>
            <w:tcW w:w="567"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89.9.00.51180</w:t>
            </w:r>
          </w:p>
        </w:tc>
        <w:tc>
          <w:tcPr>
            <w:tcW w:w="709"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4,2</w:t>
            </w:r>
          </w:p>
        </w:tc>
      </w:tr>
    </w:tbl>
    <w:p w:rsidR="002E38F3" w:rsidRPr="002E38F3" w:rsidRDefault="002E38F3" w:rsidP="002E38F3">
      <w:pPr>
        <w:pStyle w:val="3"/>
        <w:ind w:firstLine="0"/>
        <w:jc w:val="center"/>
        <w:rPr>
          <w:b/>
          <w:bCs/>
          <w:sz w:val="18"/>
          <w:szCs w:val="18"/>
        </w:rPr>
      </w:pPr>
    </w:p>
    <w:p w:rsidR="002E38F3" w:rsidRPr="002E38F3" w:rsidRDefault="002E38F3" w:rsidP="002E38F3">
      <w:pPr>
        <w:pStyle w:val="3"/>
        <w:ind w:firstLine="0"/>
        <w:jc w:val="center"/>
        <w:rPr>
          <w:b/>
          <w:bCs/>
          <w:sz w:val="18"/>
          <w:szCs w:val="18"/>
        </w:rPr>
      </w:pPr>
      <w:r w:rsidRPr="002E38F3">
        <w:rPr>
          <w:b/>
          <w:bCs/>
          <w:sz w:val="18"/>
          <w:szCs w:val="18"/>
        </w:rPr>
        <w:t>Раздел 05 «Жилищно – коммунальное хозяйство»</w:t>
      </w:r>
    </w:p>
    <w:p w:rsidR="002E38F3" w:rsidRPr="002E38F3" w:rsidRDefault="002E38F3" w:rsidP="002E38F3">
      <w:pPr>
        <w:pStyle w:val="3"/>
        <w:ind w:firstLine="0"/>
        <w:jc w:val="center"/>
        <w:rPr>
          <w:b/>
          <w:bCs/>
          <w:sz w:val="18"/>
          <w:szCs w:val="18"/>
        </w:rPr>
      </w:pPr>
    </w:p>
    <w:p w:rsidR="002E38F3" w:rsidRPr="002E38F3" w:rsidRDefault="002E38F3" w:rsidP="002E38F3">
      <w:pPr>
        <w:pStyle w:val="3"/>
        <w:jc w:val="both"/>
        <w:rPr>
          <w:sz w:val="18"/>
          <w:szCs w:val="18"/>
        </w:rPr>
      </w:pPr>
      <w:r w:rsidRPr="002E38F3">
        <w:rPr>
          <w:sz w:val="18"/>
          <w:szCs w:val="18"/>
        </w:rPr>
        <w:t>Ассигнования по подразделу 0502 «</w:t>
      </w:r>
      <w:r w:rsidRPr="002E38F3">
        <w:rPr>
          <w:color w:val="000000"/>
          <w:sz w:val="18"/>
          <w:szCs w:val="18"/>
        </w:rPr>
        <w:t xml:space="preserve">Коммунальное хозяйство» - 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r w:rsidRPr="002E38F3">
        <w:rPr>
          <w:sz w:val="18"/>
          <w:szCs w:val="18"/>
        </w:rPr>
        <w:t>увеличиваются на 100,0</w:t>
      </w:r>
      <w:r w:rsidRPr="002E38F3">
        <w:rPr>
          <w:color w:val="FF0000"/>
          <w:sz w:val="18"/>
          <w:szCs w:val="18"/>
        </w:rPr>
        <w:t xml:space="preserve"> </w:t>
      </w:r>
      <w:r w:rsidRPr="002E38F3">
        <w:rPr>
          <w:sz w:val="18"/>
          <w:szCs w:val="18"/>
        </w:rPr>
        <w:t>тыс. рублей.</w:t>
      </w:r>
    </w:p>
    <w:p w:rsidR="002E38F3" w:rsidRPr="002E38F3" w:rsidRDefault="002E38F3" w:rsidP="002E38F3">
      <w:pPr>
        <w:pStyle w:val="3"/>
        <w:jc w:val="both"/>
        <w:rPr>
          <w:sz w:val="18"/>
          <w:szCs w:val="18"/>
        </w:rPr>
      </w:pPr>
      <w:r w:rsidRPr="002E38F3">
        <w:rPr>
          <w:sz w:val="18"/>
          <w:szCs w:val="18"/>
        </w:rPr>
        <w:t>Ассигнования по подразделу 0503 «</w:t>
      </w:r>
      <w:r w:rsidRPr="002E38F3">
        <w:rPr>
          <w:color w:val="000000"/>
          <w:sz w:val="18"/>
          <w:szCs w:val="18"/>
        </w:rPr>
        <w:t>Благоустройство» - 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r w:rsidRPr="002E38F3">
        <w:rPr>
          <w:sz w:val="18"/>
          <w:szCs w:val="18"/>
        </w:rPr>
        <w:t xml:space="preserve"> увеличиваются на 54,8</w:t>
      </w:r>
      <w:r w:rsidRPr="002E38F3">
        <w:rPr>
          <w:color w:val="FF0000"/>
          <w:sz w:val="18"/>
          <w:szCs w:val="18"/>
        </w:rPr>
        <w:t xml:space="preserve"> </w:t>
      </w:r>
      <w:r w:rsidRPr="002E38F3">
        <w:rPr>
          <w:sz w:val="18"/>
          <w:szCs w:val="18"/>
        </w:rPr>
        <w:t>тыс. рублей.</w:t>
      </w:r>
    </w:p>
    <w:p w:rsidR="002E38F3" w:rsidRPr="002E38F3" w:rsidRDefault="002E38F3" w:rsidP="002E38F3">
      <w:pPr>
        <w:pStyle w:val="3"/>
        <w:jc w:val="both"/>
        <w:rPr>
          <w:sz w:val="18"/>
          <w:szCs w:val="18"/>
        </w:rPr>
      </w:pPr>
      <w:r w:rsidRPr="002E38F3">
        <w:rPr>
          <w:sz w:val="18"/>
          <w:szCs w:val="18"/>
        </w:rPr>
        <w:t>Ассигнования по подразделу 0503 «</w:t>
      </w:r>
      <w:r w:rsidRPr="002E38F3">
        <w:rPr>
          <w:color w:val="000000"/>
          <w:sz w:val="18"/>
          <w:szCs w:val="18"/>
        </w:rPr>
        <w:t xml:space="preserve">Благоустройство» -  </w:t>
      </w:r>
      <w:r w:rsidRPr="002E38F3">
        <w:rPr>
          <w:sz w:val="18"/>
          <w:szCs w:val="18"/>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 "Организация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районам увеличиваются на 110,0</w:t>
      </w:r>
      <w:r w:rsidRPr="002E38F3">
        <w:rPr>
          <w:color w:val="FF0000"/>
          <w:sz w:val="18"/>
          <w:szCs w:val="18"/>
        </w:rPr>
        <w:t xml:space="preserve"> </w:t>
      </w:r>
      <w:r w:rsidRPr="002E38F3">
        <w:rPr>
          <w:sz w:val="18"/>
          <w:szCs w:val="18"/>
        </w:rPr>
        <w:t>тыс. рублей.</w:t>
      </w:r>
    </w:p>
    <w:p w:rsidR="002E38F3" w:rsidRPr="002E38F3" w:rsidRDefault="002E38F3" w:rsidP="002E38F3">
      <w:pPr>
        <w:pStyle w:val="3"/>
        <w:jc w:val="both"/>
        <w:rPr>
          <w:bCs/>
          <w:sz w:val="18"/>
          <w:szCs w:val="18"/>
        </w:rPr>
      </w:pPr>
      <w:r w:rsidRPr="002E38F3">
        <w:rPr>
          <w:bCs/>
          <w:sz w:val="18"/>
          <w:szCs w:val="18"/>
        </w:rPr>
        <w:t>С учетом внесенных изменений план по разделу 05 «</w:t>
      </w:r>
      <w:r w:rsidRPr="002E38F3">
        <w:rPr>
          <w:sz w:val="18"/>
          <w:szCs w:val="18"/>
        </w:rPr>
        <w:t>Жилищно – коммунальное хозяйство» на 2022 год составит 740,9 тыс. рубл</w:t>
      </w:r>
      <w:r w:rsidRPr="002E38F3">
        <w:rPr>
          <w:bCs/>
          <w:sz w:val="18"/>
          <w:szCs w:val="18"/>
        </w:rPr>
        <w:t>ей.</w:t>
      </w:r>
    </w:p>
    <w:tbl>
      <w:tblPr>
        <w:tblW w:w="10207" w:type="dxa"/>
        <w:tblInd w:w="-714" w:type="dxa"/>
        <w:tblLook w:val="04A0" w:firstRow="1" w:lastRow="0" w:firstColumn="1" w:lastColumn="0" w:noHBand="0" w:noVBand="1"/>
      </w:tblPr>
      <w:tblGrid>
        <w:gridCol w:w="4685"/>
        <w:gridCol w:w="933"/>
        <w:gridCol w:w="806"/>
        <w:gridCol w:w="1262"/>
        <w:gridCol w:w="678"/>
        <w:gridCol w:w="1843"/>
      </w:tblGrid>
      <w:tr w:rsidR="00DA61EA" w:rsidRPr="002E38F3" w:rsidTr="00147817">
        <w:trPr>
          <w:trHeight w:val="443"/>
        </w:trPr>
        <w:tc>
          <w:tcPr>
            <w:tcW w:w="4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ЖИЛИЩНО-КОММУНАЛЬНОЕ ХОЗЯЙСТВО</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05</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 </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b/>
                <w:bCs/>
                <w:color w:val="000000"/>
                <w:sz w:val="18"/>
                <w:szCs w:val="18"/>
              </w:rPr>
            </w:pPr>
            <w:r w:rsidRPr="002E38F3">
              <w:rPr>
                <w:rFonts w:ascii="Times New Roman" w:hAnsi="Times New Roman" w:cs="Times New Roman"/>
                <w:b/>
                <w:bCs/>
                <w:color w:val="000000"/>
                <w:sz w:val="18"/>
                <w:szCs w:val="18"/>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b/>
                <w:bCs/>
                <w:sz w:val="18"/>
                <w:szCs w:val="18"/>
              </w:rPr>
            </w:pPr>
            <w:r w:rsidRPr="002E38F3">
              <w:rPr>
                <w:rFonts w:ascii="Times New Roman" w:hAnsi="Times New Roman" w:cs="Times New Roman"/>
                <w:b/>
                <w:bCs/>
                <w:sz w:val="18"/>
                <w:szCs w:val="18"/>
              </w:rPr>
              <w:t>740,9</w:t>
            </w:r>
          </w:p>
        </w:tc>
      </w:tr>
      <w:tr w:rsidR="00DA61EA" w:rsidRPr="002E38F3" w:rsidTr="00147817">
        <w:trPr>
          <w:trHeight w:val="312"/>
        </w:trPr>
        <w:tc>
          <w:tcPr>
            <w:tcW w:w="4685"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Коммунальное хозяйство</w:t>
            </w:r>
          </w:p>
        </w:tc>
        <w:tc>
          <w:tcPr>
            <w:tcW w:w="933"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05</w:t>
            </w:r>
          </w:p>
        </w:tc>
        <w:tc>
          <w:tcPr>
            <w:tcW w:w="80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02</w:t>
            </w:r>
          </w:p>
        </w:tc>
        <w:tc>
          <w:tcPr>
            <w:tcW w:w="126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67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430,0</w:t>
            </w:r>
          </w:p>
        </w:tc>
      </w:tr>
      <w:tr w:rsidR="00DA61EA" w:rsidRPr="002E38F3" w:rsidTr="00147817">
        <w:trPr>
          <w:trHeight w:val="1832"/>
        </w:trPr>
        <w:tc>
          <w:tcPr>
            <w:tcW w:w="4685"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33"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05</w:t>
            </w:r>
          </w:p>
        </w:tc>
        <w:tc>
          <w:tcPr>
            <w:tcW w:w="80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02</w:t>
            </w:r>
          </w:p>
        </w:tc>
        <w:tc>
          <w:tcPr>
            <w:tcW w:w="126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04.1.00.20020</w:t>
            </w:r>
          </w:p>
        </w:tc>
        <w:tc>
          <w:tcPr>
            <w:tcW w:w="67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1843"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10,0</w:t>
            </w:r>
          </w:p>
        </w:tc>
      </w:tr>
      <w:tr w:rsidR="00DA61EA" w:rsidRPr="002E38F3" w:rsidTr="00147817">
        <w:trPr>
          <w:trHeight w:val="1521"/>
        </w:trPr>
        <w:tc>
          <w:tcPr>
            <w:tcW w:w="4685"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33"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05</w:t>
            </w:r>
          </w:p>
        </w:tc>
        <w:tc>
          <w:tcPr>
            <w:tcW w:w="80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02</w:t>
            </w:r>
          </w:p>
        </w:tc>
        <w:tc>
          <w:tcPr>
            <w:tcW w:w="126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04.1.00.20360</w:t>
            </w:r>
          </w:p>
        </w:tc>
        <w:tc>
          <w:tcPr>
            <w:tcW w:w="67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1843"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420,0</w:t>
            </w:r>
          </w:p>
        </w:tc>
      </w:tr>
      <w:tr w:rsidR="00DA61EA" w:rsidRPr="002E38F3" w:rsidTr="00147817">
        <w:trPr>
          <w:trHeight w:val="360"/>
        </w:trPr>
        <w:tc>
          <w:tcPr>
            <w:tcW w:w="4685"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Благоустройство</w:t>
            </w:r>
          </w:p>
        </w:tc>
        <w:tc>
          <w:tcPr>
            <w:tcW w:w="933"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05</w:t>
            </w:r>
          </w:p>
        </w:tc>
        <w:tc>
          <w:tcPr>
            <w:tcW w:w="80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03</w:t>
            </w:r>
          </w:p>
        </w:tc>
        <w:tc>
          <w:tcPr>
            <w:tcW w:w="126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67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310,9</w:t>
            </w:r>
          </w:p>
        </w:tc>
      </w:tr>
      <w:tr w:rsidR="00DA61EA" w:rsidRPr="002E38F3" w:rsidTr="00147817">
        <w:trPr>
          <w:trHeight w:val="2101"/>
        </w:trPr>
        <w:tc>
          <w:tcPr>
            <w:tcW w:w="4685"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33"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05</w:t>
            </w:r>
          </w:p>
        </w:tc>
        <w:tc>
          <w:tcPr>
            <w:tcW w:w="80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03</w:t>
            </w:r>
          </w:p>
        </w:tc>
        <w:tc>
          <w:tcPr>
            <w:tcW w:w="126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04.2.00.20070</w:t>
            </w:r>
          </w:p>
        </w:tc>
        <w:tc>
          <w:tcPr>
            <w:tcW w:w="67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1843"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165,9</w:t>
            </w:r>
          </w:p>
        </w:tc>
      </w:tr>
      <w:tr w:rsidR="00DA61EA" w:rsidRPr="002E38F3" w:rsidTr="00147817">
        <w:trPr>
          <w:trHeight w:val="1485"/>
        </w:trPr>
        <w:tc>
          <w:tcPr>
            <w:tcW w:w="4685"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color w:val="000000"/>
                <w:sz w:val="18"/>
                <w:szCs w:val="18"/>
              </w:rPr>
            </w:pPr>
            <w:r w:rsidRPr="002E38F3">
              <w:rPr>
                <w:rFonts w:ascii="Times New Roman" w:hAnsi="Times New Roman" w:cs="Times New Roman"/>
                <w:color w:val="000000"/>
                <w:sz w:val="18"/>
                <w:szCs w:val="18"/>
              </w:rPr>
              <w:t>Расходы на мероприятия по отлову и содержанию безнадзорных животных в рамках подпрограммы "Организация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933"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05</w:t>
            </w:r>
          </w:p>
        </w:tc>
        <w:tc>
          <w:tcPr>
            <w:tcW w:w="80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03</w:t>
            </w:r>
          </w:p>
        </w:tc>
        <w:tc>
          <w:tcPr>
            <w:tcW w:w="126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04.2.00.20390</w:t>
            </w:r>
          </w:p>
        </w:tc>
        <w:tc>
          <w:tcPr>
            <w:tcW w:w="678"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240</w:t>
            </w:r>
          </w:p>
        </w:tc>
        <w:tc>
          <w:tcPr>
            <w:tcW w:w="1843"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color w:val="000000"/>
                <w:sz w:val="18"/>
                <w:szCs w:val="18"/>
              </w:rPr>
            </w:pPr>
            <w:r w:rsidRPr="002E38F3">
              <w:rPr>
                <w:rFonts w:ascii="Times New Roman" w:hAnsi="Times New Roman" w:cs="Times New Roman"/>
                <w:color w:val="000000"/>
                <w:sz w:val="18"/>
                <w:szCs w:val="18"/>
              </w:rPr>
              <w:t>5,0</w:t>
            </w:r>
          </w:p>
        </w:tc>
      </w:tr>
      <w:tr w:rsidR="00DA61EA" w:rsidRPr="002E38F3" w:rsidTr="00147817">
        <w:trPr>
          <w:trHeight w:val="1910"/>
        </w:trPr>
        <w:tc>
          <w:tcPr>
            <w:tcW w:w="4685" w:type="dxa"/>
            <w:tcBorders>
              <w:top w:val="nil"/>
              <w:left w:val="single" w:sz="4" w:space="0" w:color="auto"/>
              <w:bottom w:val="single" w:sz="4" w:space="0" w:color="auto"/>
              <w:right w:val="single" w:sz="4" w:space="0" w:color="auto"/>
            </w:tcBorders>
            <w:shd w:val="clear" w:color="auto" w:fill="auto"/>
            <w:vAlign w:val="center"/>
            <w:hideMark/>
          </w:tcPr>
          <w:p w:rsidR="002E38F3" w:rsidRPr="002E38F3" w:rsidRDefault="002E38F3" w:rsidP="00FC4FEF">
            <w:pPr>
              <w:jc w:val="both"/>
              <w:rPr>
                <w:rFonts w:ascii="Times New Roman" w:hAnsi="Times New Roman" w:cs="Times New Roman"/>
                <w:sz w:val="18"/>
                <w:szCs w:val="18"/>
              </w:rPr>
            </w:pPr>
            <w:r w:rsidRPr="002E38F3">
              <w:rPr>
                <w:rFonts w:ascii="Times New Roman" w:hAnsi="Times New Roman" w:cs="Times New Roman"/>
                <w:sz w:val="18"/>
                <w:szCs w:val="18"/>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 "Организация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933"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05</w:t>
            </w:r>
          </w:p>
        </w:tc>
        <w:tc>
          <w:tcPr>
            <w:tcW w:w="806"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03</w:t>
            </w:r>
          </w:p>
        </w:tc>
        <w:tc>
          <w:tcPr>
            <w:tcW w:w="1262" w:type="dxa"/>
            <w:tcBorders>
              <w:top w:val="nil"/>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04.2.00.S4640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240</w:t>
            </w:r>
          </w:p>
        </w:tc>
        <w:tc>
          <w:tcPr>
            <w:tcW w:w="1843" w:type="dxa"/>
            <w:tcBorders>
              <w:top w:val="nil"/>
              <w:left w:val="nil"/>
              <w:bottom w:val="single" w:sz="4" w:space="0" w:color="auto"/>
              <w:right w:val="single" w:sz="4" w:space="0" w:color="auto"/>
            </w:tcBorders>
            <w:shd w:val="clear" w:color="auto" w:fill="auto"/>
            <w:noWrap/>
            <w:vAlign w:val="center"/>
            <w:hideMark/>
          </w:tcPr>
          <w:p w:rsidR="002E38F3" w:rsidRPr="002E38F3" w:rsidRDefault="002E38F3" w:rsidP="00FC4FEF">
            <w:pPr>
              <w:jc w:val="center"/>
              <w:rPr>
                <w:rFonts w:ascii="Times New Roman" w:hAnsi="Times New Roman" w:cs="Times New Roman"/>
                <w:sz w:val="18"/>
                <w:szCs w:val="18"/>
              </w:rPr>
            </w:pPr>
            <w:r w:rsidRPr="002E38F3">
              <w:rPr>
                <w:rFonts w:ascii="Times New Roman" w:hAnsi="Times New Roman" w:cs="Times New Roman"/>
                <w:sz w:val="18"/>
                <w:szCs w:val="18"/>
              </w:rPr>
              <w:t>140,0</w:t>
            </w:r>
          </w:p>
        </w:tc>
      </w:tr>
    </w:tbl>
    <w:p w:rsidR="002E38F3" w:rsidRPr="002E38F3" w:rsidRDefault="002E38F3" w:rsidP="002E38F3">
      <w:pPr>
        <w:rPr>
          <w:rFonts w:ascii="Times New Roman" w:hAnsi="Times New Roman" w:cs="Times New Roman"/>
          <w:sz w:val="18"/>
          <w:szCs w:val="18"/>
        </w:rPr>
      </w:pPr>
      <w:r w:rsidRPr="002E38F3">
        <w:rPr>
          <w:rFonts w:ascii="Times New Roman" w:hAnsi="Times New Roman" w:cs="Times New Roman"/>
          <w:b/>
          <w:sz w:val="18"/>
          <w:szCs w:val="18"/>
        </w:rPr>
        <w:t>Заведующий сектором экономики и финансов                А.В. Куприенко</w:t>
      </w:r>
    </w:p>
    <w:p w:rsidR="00147817" w:rsidRDefault="002E38F3" w:rsidP="00147817">
      <w:pPr>
        <w:rPr>
          <w:rFonts w:ascii="Times New Roman" w:hAnsi="Times New Roman" w:cs="Times New Roman"/>
          <w:sz w:val="18"/>
          <w:szCs w:val="18"/>
        </w:rPr>
      </w:pPr>
      <w:r w:rsidRPr="002E38F3">
        <w:rPr>
          <w:rFonts w:ascii="Times New Roman" w:hAnsi="Times New Roman" w:cs="Times New Roman"/>
          <w:sz w:val="18"/>
          <w:szCs w:val="18"/>
        </w:rPr>
        <w:t>Исполнитель: Анна Васильевна Куприенко</w:t>
      </w:r>
    </w:p>
    <w:p w:rsidR="002E38F3" w:rsidRPr="002E38F3" w:rsidRDefault="002E38F3" w:rsidP="00147817">
      <w:pPr>
        <w:rPr>
          <w:rFonts w:ascii="Times New Roman" w:hAnsi="Times New Roman" w:cs="Times New Roman"/>
          <w:sz w:val="18"/>
          <w:szCs w:val="18"/>
        </w:rPr>
      </w:pPr>
      <w:r w:rsidRPr="002E38F3">
        <w:rPr>
          <w:rFonts w:ascii="Times New Roman" w:hAnsi="Times New Roman" w:cs="Times New Roman"/>
          <w:sz w:val="18"/>
          <w:szCs w:val="18"/>
        </w:rPr>
        <w:tab/>
        <w:t>Тел. 8 (86386)34228</w:t>
      </w:r>
    </w:p>
    <w:p w:rsidR="00147817" w:rsidRDefault="00147817" w:rsidP="00655817">
      <w:pPr>
        <w:jc w:val="both"/>
        <w:rPr>
          <w:rFonts w:ascii="Times New Roman" w:hAnsi="Times New Roman" w:cs="Times New Roman"/>
          <w:sz w:val="18"/>
          <w:szCs w:val="18"/>
          <w:vertAlign w:val="superscript"/>
        </w:rPr>
      </w:pPr>
    </w:p>
    <w:p w:rsidR="00147817" w:rsidRDefault="00147817">
      <w:pPr>
        <w:jc w:val="both"/>
        <w:rPr>
          <w:rFonts w:ascii="Times New Roman" w:hAnsi="Times New Roman" w:cs="Times New Roman"/>
          <w:sz w:val="18"/>
          <w:szCs w:val="18"/>
          <w:vertAlign w:val="superscript"/>
        </w:rPr>
        <w:sectPr w:rsidR="00147817" w:rsidSect="00147817">
          <w:pgSz w:w="11906" w:h="16838"/>
          <w:pgMar w:top="1134" w:right="850" w:bottom="2552" w:left="1701" w:header="708" w:footer="708" w:gutter="0"/>
          <w:cols w:space="708"/>
          <w:docGrid w:linePitch="360"/>
        </w:sectPr>
      </w:pPr>
    </w:p>
    <w:p w:rsidR="00147817" w:rsidRPr="00147817" w:rsidRDefault="00147817" w:rsidP="00147817">
      <w:pPr>
        <w:ind w:left="9072"/>
        <w:jc w:val="center"/>
        <w:rPr>
          <w:rFonts w:ascii="Times New Roman" w:hAnsi="Times New Roman" w:cs="Times New Roman"/>
          <w:color w:val="000000"/>
          <w:sz w:val="18"/>
          <w:szCs w:val="18"/>
        </w:rPr>
      </w:pPr>
      <w:r w:rsidRPr="00147817">
        <w:rPr>
          <w:rFonts w:ascii="Times New Roman" w:hAnsi="Times New Roman" w:cs="Times New Roman"/>
          <w:color w:val="000000"/>
          <w:sz w:val="18"/>
          <w:szCs w:val="18"/>
        </w:rPr>
        <w:lastRenderedPageBreak/>
        <w:t>Приложение 1 к решению</w:t>
      </w:r>
    </w:p>
    <w:p w:rsidR="00147817" w:rsidRPr="00147817" w:rsidRDefault="00147817" w:rsidP="00147817">
      <w:pPr>
        <w:ind w:left="9072"/>
        <w:jc w:val="center"/>
        <w:rPr>
          <w:rFonts w:ascii="Times New Roman" w:hAnsi="Times New Roman" w:cs="Times New Roman"/>
          <w:color w:val="000000"/>
          <w:sz w:val="18"/>
          <w:szCs w:val="18"/>
        </w:rPr>
      </w:pPr>
      <w:r w:rsidRPr="00147817">
        <w:rPr>
          <w:rFonts w:ascii="Times New Roman" w:hAnsi="Times New Roman" w:cs="Times New Roman"/>
          <w:color w:val="000000"/>
          <w:sz w:val="18"/>
          <w:szCs w:val="18"/>
        </w:rPr>
        <w:t>Собрания депутатов Митякинского сельского поселения № 1   от 24.01.2022 г.  «О внесении изменений в решение Собрания депутатов Митякинского сельского поселения № 18 от 27.12.2021 г. «О бюджете Митякинского сельского поселения Тарасовского района на 2022 год</w:t>
      </w:r>
    </w:p>
    <w:p w:rsidR="00147817" w:rsidRPr="00147817" w:rsidRDefault="00147817" w:rsidP="00147817">
      <w:pPr>
        <w:ind w:left="9072"/>
        <w:jc w:val="center"/>
        <w:rPr>
          <w:rFonts w:ascii="Times New Roman" w:hAnsi="Times New Roman" w:cs="Times New Roman"/>
          <w:sz w:val="18"/>
          <w:szCs w:val="18"/>
        </w:rPr>
      </w:pPr>
      <w:r w:rsidRPr="00147817">
        <w:rPr>
          <w:rFonts w:ascii="Times New Roman" w:hAnsi="Times New Roman" w:cs="Times New Roman"/>
          <w:color w:val="000000"/>
          <w:sz w:val="18"/>
          <w:szCs w:val="18"/>
        </w:rPr>
        <w:t>и на плановый период 2023 и 2024 годов»»</w:t>
      </w:r>
    </w:p>
    <w:p w:rsidR="00147817" w:rsidRPr="00147817" w:rsidRDefault="00147817" w:rsidP="00147817">
      <w:pPr>
        <w:ind w:left="9072"/>
        <w:jc w:val="center"/>
        <w:rPr>
          <w:rFonts w:ascii="Times New Roman" w:hAnsi="Times New Roman" w:cs="Times New Roman"/>
          <w:sz w:val="18"/>
          <w:szCs w:val="18"/>
        </w:rPr>
      </w:pPr>
    </w:p>
    <w:p w:rsidR="00147817" w:rsidRPr="00147817" w:rsidRDefault="00147817" w:rsidP="00147817">
      <w:pPr>
        <w:jc w:val="center"/>
        <w:rPr>
          <w:rFonts w:ascii="Times New Roman" w:hAnsi="Times New Roman" w:cs="Times New Roman"/>
          <w:b/>
          <w:bCs/>
          <w:sz w:val="18"/>
          <w:szCs w:val="18"/>
        </w:rPr>
      </w:pPr>
      <w:r w:rsidRPr="00147817">
        <w:rPr>
          <w:rFonts w:ascii="Times New Roman" w:hAnsi="Times New Roman" w:cs="Times New Roman"/>
          <w:b/>
          <w:bCs/>
          <w:sz w:val="18"/>
          <w:szCs w:val="18"/>
        </w:rPr>
        <w:t xml:space="preserve">Объем поступлений доходов бюджета бюджета Митякинского сельского поселения                                                                                                                                                                                                 Тарасовского района </w:t>
      </w:r>
      <w:r w:rsidRPr="00147817">
        <w:rPr>
          <w:rFonts w:ascii="Times New Roman" w:hAnsi="Times New Roman" w:cs="Times New Roman"/>
          <w:b/>
          <w:sz w:val="18"/>
          <w:szCs w:val="18"/>
        </w:rPr>
        <w:t>на 2022 год и на плановый период 2023 и 2024 годов</w:t>
      </w:r>
    </w:p>
    <w:p w:rsidR="00147817" w:rsidRPr="00147817" w:rsidRDefault="00147817" w:rsidP="00147817">
      <w:pPr>
        <w:jc w:val="right"/>
        <w:rPr>
          <w:rFonts w:ascii="Times New Roman" w:eastAsia="Calibri" w:hAnsi="Times New Roman" w:cs="Times New Roman"/>
          <w:sz w:val="18"/>
          <w:szCs w:val="18"/>
        </w:rPr>
      </w:pPr>
      <w:r w:rsidRPr="00147817">
        <w:rPr>
          <w:rFonts w:ascii="Times New Roman" w:eastAsia="Calibri" w:hAnsi="Times New Roman" w:cs="Times New Roman"/>
          <w:sz w:val="18"/>
          <w:szCs w:val="18"/>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147817" w:rsidRPr="00147817" w:rsidTr="00FC4FEF">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817" w:rsidRPr="00147817" w:rsidRDefault="00147817" w:rsidP="00FC4FEF">
            <w:pPr>
              <w:jc w:val="center"/>
              <w:rPr>
                <w:rFonts w:ascii="Times New Roman" w:hAnsi="Times New Roman" w:cs="Times New Roman"/>
                <w:b/>
                <w:bCs/>
                <w:sz w:val="18"/>
                <w:szCs w:val="18"/>
              </w:rPr>
            </w:pPr>
            <w:r w:rsidRPr="00147817">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817" w:rsidRPr="00147817" w:rsidRDefault="00147817" w:rsidP="00FC4FEF">
            <w:pPr>
              <w:jc w:val="center"/>
              <w:rPr>
                <w:rFonts w:ascii="Times New Roman" w:hAnsi="Times New Roman" w:cs="Times New Roman"/>
                <w:b/>
                <w:bCs/>
                <w:sz w:val="18"/>
                <w:szCs w:val="18"/>
              </w:rPr>
            </w:pPr>
            <w:r w:rsidRPr="00147817">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tcPr>
          <w:p w:rsidR="00147817" w:rsidRPr="00147817" w:rsidRDefault="00147817" w:rsidP="00FC4FEF">
            <w:pPr>
              <w:jc w:val="center"/>
              <w:rPr>
                <w:rFonts w:ascii="Times New Roman" w:hAnsi="Times New Roman" w:cs="Times New Roman"/>
                <w:b/>
                <w:bCs/>
                <w:color w:val="000000"/>
                <w:sz w:val="18"/>
                <w:szCs w:val="18"/>
              </w:rPr>
            </w:pPr>
            <w:r w:rsidRPr="00147817">
              <w:rPr>
                <w:rFonts w:ascii="Times New Roman" w:hAnsi="Times New Roman" w:cs="Times New Roman"/>
                <w:b/>
                <w:bCs/>
                <w:color w:val="000000"/>
                <w:sz w:val="18"/>
                <w:szCs w:val="18"/>
              </w:rPr>
              <w:t>2022 год</w:t>
            </w:r>
          </w:p>
        </w:tc>
        <w:tc>
          <w:tcPr>
            <w:tcW w:w="1843" w:type="dxa"/>
            <w:tcBorders>
              <w:top w:val="single" w:sz="4" w:space="0" w:color="auto"/>
              <w:left w:val="nil"/>
              <w:bottom w:val="single" w:sz="4" w:space="0" w:color="auto"/>
              <w:right w:val="single" w:sz="4" w:space="0" w:color="auto"/>
            </w:tcBorders>
            <w:vAlign w:val="center"/>
          </w:tcPr>
          <w:p w:rsidR="00147817" w:rsidRPr="00147817" w:rsidRDefault="00147817" w:rsidP="00FC4FEF">
            <w:pPr>
              <w:jc w:val="center"/>
              <w:rPr>
                <w:rFonts w:ascii="Times New Roman" w:hAnsi="Times New Roman" w:cs="Times New Roman"/>
                <w:b/>
                <w:bCs/>
                <w:color w:val="000000"/>
                <w:sz w:val="18"/>
                <w:szCs w:val="18"/>
              </w:rPr>
            </w:pPr>
            <w:r w:rsidRPr="00147817">
              <w:rPr>
                <w:rFonts w:ascii="Times New Roman" w:hAnsi="Times New Roman" w:cs="Times New Roman"/>
                <w:b/>
                <w:bCs/>
                <w:color w:val="000000"/>
                <w:sz w:val="18"/>
                <w:szCs w:val="18"/>
              </w:rPr>
              <w:t>2023 год</w:t>
            </w:r>
          </w:p>
        </w:tc>
        <w:tc>
          <w:tcPr>
            <w:tcW w:w="1701" w:type="dxa"/>
            <w:tcBorders>
              <w:top w:val="single" w:sz="4" w:space="0" w:color="auto"/>
              <w:left w:val="nil"/>
              <w:bottom w:val="single" w:sz="4" w:space="0" w:color="auto"/>
              <w:right w:val="single" w:sz="4" w:space="0" w:color="auto"/>
            </w:tcBorders>
            <w:vAlign w:val="center"/>
          </w:tcPr>
          <w:p w:rsidR="00147817" w:rsidRPr="00147817" w:rsidRDefault="00147817" w:rsidP="00FC4FEF">
            <w:pPr>
              <w:jc w:val="center"/>
              <w:rPr>
                <w:rFonts w:ascii="Times New Roman" w:hAnsi="Times New Roman" w:cs="Times New Roman"/>
                <w:b/>
                <w:bCs/>
                <w:color w:val="000000"/>
                <w:sz w:val="18"/>
                <w:szCs w:val="18"/>
              </w:rPr>
            </w:pPr>
            <w:r w:rsidRPr="00147817">
              <w:rPr>
                <w:rFonts w:ascii="Times New Roman" w:hAnsi="Times New Roman" w:cs="Times New Roman"/>
                <w:b/>
                <w:bCs/>
                <w:color w:val="000000"/>
                <w:sz w:val="18"/>
                <w:szCs w:val="18"/>
              </w:rPr>
              <w:t>2024 год</w:t>
            </w:r>
          </w:p>
        </w:tc>
      </w:tr>
    </w:tbl>
    <w:p w:rsidR="00147817" w:rsidRPr="00147817" w:rsidRDefault="00147817" w:rsidP="00147817">
      <w:pPr>
        <w:rPr>
          <w:rFonts w:ascii="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147817" w:rsidRPr="00147817" w:rsidTr="00FC4FEF">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rsidR="00147817" w:rsidRPr="00147817" w:rsidRDefault="00147817" w:rsidP="00FC4FEF">
            <w:pPr>
              <w:jc w:val="center"/>
              <w:rPr>
                <w:rFonts w:ascii="Times New Roman" w:hAnsi="Times New Roman" w:cs="Times New Roman"/>
                <w:sz w:val="18"/>
                <w:szCs w:val="18"/>
              </w:rPr>
            </w:pPr>
            <w:bookmarkStart w:id="5" w:name="RANGE!A1:D202"/>
            <w:r w:rsidRPr="00147817">
              <w:rPr>
                <w:rFonts w:ascii="Times New Roman" w:hAnsi="Times New Roman" w:cs="Times New Roman"/>
                <w:sz w:val="18"/>
                <w:szCs w:val="18"/>
              </w:rPr>
              <w:t>1</w:t>
            </w:r>
            <w:bookmarkEnd w:id="5"/>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1 00 00000 00 0000 000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НАЛОГОВЫЕ И НЕНАЛОГОВЫЕ ДОХОДЫ</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3 968,8</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4 091,1</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4 217,9</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1 01 00000 00 0000 000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НАЛОГИ НА ПРИБЫЛЬ, ДОХОДЫ</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1 169,2</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1 262,1</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1 358,4</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1 01 02000 01 0000 110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 на доходы физических лиц</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1 169,2</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1 262,1</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1 358,4</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1 01 02010 01 0000 110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147817">
              <w:rPr>
                <w:rFonts w:ascii="Times New Roman" w:hAnsi="Times New Roman" w:cs="Times New Roman"/>
                <w:sz w:val="18"/>
                <w:szCs w:val="18"/>
                <w:vertAlign w:val="superscript"/>
              </w:rPr>
              <w:t xml:space="preserve">1 </w:t>
            </w:r>
            <w:r w:rsidRPr="00147817">
              <w:rPr>
                <w:rFonts w:ascii="Times New Roman" w:hAnsi="Times New Roman" w:cs="Times New Roman"/>
                <w:sz w:val="18"/>
                <w:szCs w:val="18"/>
              </w:rPr>
              <w:t>и 228 Налогового кодекса Российской Федерации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1 162,2</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1 255,1</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1 351,4</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1 01 02020 01 0000 110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7,0</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7,0</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7,0</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1 05 00000 00 0000 000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НАЛОГИ НА СОВОКУПНЫЙ ДОХОД</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1 05 03000 01 0000 110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1 05 03010 01 0000 110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492,7</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lastRenderedPageBreak/>
              <w:t xml:space="preserve">1 06 00000 00 0000 000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НАЛОГИ НА ИМУЩЕСТВО</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1 553,5</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1 553,5</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1 553,5</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1 06 01000 00 0000 110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 на имущество физических лиц</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194,0</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194,0</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194,0</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1 06 01030 00 0000 110 </w:t>
            </w: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1 06 06000 00 0000 110</w:t>
            </w: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1 06 06030 00 0000 110</w:t>
            </w:r>
          </w:p>
          <w:p w:rsidR="00147817" w:rsidRPr="00147817" w:rsidRDefault="00147817" w:rsidP="00FC4FEF">
            <w:pPr>
              <w:tabs>
                <w:tab w:val="left" w:pos="2145"/>
              </w:tabs>
              <w:rPr>
                <w:rFonts w:ascii="Times New Roman" w:hAnsi="Times New Roman" w:cs="Times New Roman"/>
                <w:sz w:val="18"/>
                <w:szCs w:val="18"/>
              </w:rPr>
            </w:pPr>
            <w:r w:rsidRPr="00147817">
              <w:rPr>
                <w:rFonts w:ascii="Times New Roman" w:hAnsi="Times New Roman" w:cs="Times New Roman"/>
                <w:sz w:val="18"/>
                <w:szCs w:val="18"/>
              </w:rPr>
              <w:t xml:space="preserve">  1 06 06033 00 0000 110</w:t>
            </w: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1 06 06033 10 0000 110</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Земельный налог</w:t>
            </w:r>
          </w:p>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Земельный налог с организаций</w:t>
            </w:r>
          </w:p>
          <w:p w:rsidR="00147817" w:rsidRPr="00147817" w:rsidRDefault="00147817" w:rsidP="00FC4FEF">
            <w:pPr>
              <w:tabs>
                <w:tab w:val="left" w:pos="1440"/>
              </w:tabs>
              <w:rPr>
                <w:rFonts w:ascii="Times New Roman" w:hAnsi="Times New Roman" w:cs="Times New Roman"/>
                <w:sz w:val="18"/>
                <w:szCs w:val="18"/>
              </w:rPr>
            </w:pPr>
            <w:r w:rsidRPr="00147817">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147817" w:rsidRPr="00147817" w:rsidRDefault="00147817" w:rsidP="00FC4FEF">
            <w:pPr>
              <w:tabs>
                <w:tab w:val="left" w:pos="1440"/>
              </w:tabs>
              <w:rPr>
                <w:rFonts w:ascii="Times New Roman" w:hAnsi="Times New Roman" w:cs="Times New Roman"/>
                <w:sz w:val="18"/>
                <w:szCs w:val="18"/>
              </w:rPr>
            </w:pPr>
            <w:r w:rsidRPr="00147817">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147817">
              <w:rPr>
                <w:rFonts w:ascii="Times New Roman" w:hAnsi="Times New Roman" w:cs="Times New Roman"/>
                <w:sz w:val="18"/>
                <w:szCs w:val="18"/>
              </w:rPr>
              <w:tab/>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194,0</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1 359,5</w:t>
            </w: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387,5</w:t>
            </w: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387,5</w:t>
            </w: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r w:rsidRPr="00147817">
              <w:rPr>
                <w:rFonts w:ascii="Times New Roman" w:hAnsi="Times New Roman" w:cs="Times New Roman"/>
                <w:sz w:val="18"/>
                <w:szCs w:val="18"/>
              </w:rPr>
              <w:t xml:space="preserve">         387,5</w:t>
            </w:r>
          </w:p>
          <w:p w:rsidR="00147817" w:rsidRPr="00147817" w:rsidRDefault="00147817" w:rsidP="00FC4FEF">
            <w:pPr>
              <w:rPr>
                <w:rFonts w:ascii="Times New Roman" w:hAnsi="Times New Roman" w:cs="Times New Roman"/>
                <w:sz w:val="18"/>
                <w:szCs w:val="18"/>
              </w:rPr>
            </w:pP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194,0</w:t>
            </w: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1 359,5</w:t>
            </w: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387,5</w:t>
            </w: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387,5</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387,5</w:t>
            </w:r>
          </w:p>
          <w:p w:rsidR="00147817" w:rsidRPr="00147817" w:rsidRDefault="00147817" w:rsidP="00FC4FEF">
            <w:pPr>
              <w:rPr>
                <w:rFonts w:ascii="Times New Roman" w:hAnsi="Times New Roman" w:cs="Times New Roman"/>
                <w:sz w:val="18"/>
                <w:szCs w:val="18"/>
              </w:rPr>
            </w:pP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194,0</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1 359,5</w:t>
            </w: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387,5</w:t>
            </w: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387,5</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387,5</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1 06 06040 00 0000 110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Земельный налог с физических лиц</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972,0</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972,0</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972,0</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1 06 06043 00 0000 110 </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tabs>
                <w:tab w:val="left" w:pos="255"/>
                <w:tab w:val="left" w:pos="2205"/>
              </w:tabs>
              <w:rPr>
                <w:rFonts w:ascii="Times New Roman" w:hAnsi="Times New Roman" w:cs="Times New Roman"/>
                <w:sz w:val="18"/>
                <w:szCs w:val="18"/>
              </w:rPr>
            </w:pPr>
            <w:r w:rsidRPr="00147817">
              <w:rPr>
                <w:rFonts w:ascii="Times New Roman" w:hAnsi="Times New Roman" w:cs="Times New Roman"/>
                <w:sz w:val="18"/>
                <w:szCs w:val="18"/>
              </w:rPr>
              <w:t xml:space="preserve"> 1 06 06043 00 0000 110</w:t>
            </w:r>
            <w:r w:rsidRPr="00147817">
              <w:rPr>
                <w:rFonts w:ascii="Times New Roman" w:hAnsi="Times New Roman" w:cs="Times New Roman"/>
                <w:sz w:val="18"/>
                <w:szCs w:val="18"/>
              </w:rPr>
              <w:tab/>
            </w:r>
          </w:p>
          <w:p w:rsidR="00147817" w:rsidRPr="00147817" w:rsidRDefault="00147817" w:rsidP="00FC4FEF">
            <w:pPr>
              <w:rPr>
                <w:rFonts w:ascii="Times New Roman" w:hAnsi="Times New Roman" w:cs="Times New Roman"/>
                <w:sz w:val="18"/>
                <w:szCs w:val="18"/>
              </w:rPr>
            </w:pP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147817" w:rsidRPr="00147817" w:rsidRDefault="00147817" w:rsidP="00FC4FEF">
            <w:pPr>
              <w:jc w:val="both"/>
              <w:rPr>
                <w:rFonts w:ascii="Times New Roman" w:hAnsi="Times New Roman" w:cs="Times New Roman"/>
                <w:sz w:val="18"/>
                <w:szCs w:val="18"/>
              </w:rPr>
            </w:pP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972,0</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r w:rsidRPr="00147817">
              <w:rPr>
                <w:rFonts w:ascii="Times New Roman" w:hAnsi="Times New Roman" w:cs="Times New Roman"/>
                <w:sz w:val="18"/>
                <w:szCs w:val="18"/>
              </w:rPr>
              <w:t xml:space="preserve">        972,0</w:t>
            </w:r>
          </w:p>
          <w:p w:rsidR="00147817" w:rsidRPr="00147817" w:rsidRDefault="00147817" w:rsidP="00FC4FEF">
            <w:pPr>
              <w:rPr>
                <w:rFonts w:ascii="Times New Roman" w:hAnsi="Times New Roman" w:cs="Times New Roman"/>
                <w:sz w:val="18"/>
                <w:szCs w:val="18"/>
              </w:rPr>
            </w:pP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972,0</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972,0</w:t>
            </w:r>
          </w:p>
          <w:p w:rsidR="00147817" w:rsidRPr="00147817" w:rsidRDefault="00147817" w:rsidP="00FC4FEF">
            <w:pPr>
              <w:rPr>
                <w:rFonts w:ascii="Times New Roman" w:hAnsi="Times New Roman" w:cs="Times New Roman"/>
                <w:sz w:val="18"/>
                <w:szCs w:val="18"/>
              </w:rPr>
            </w:pP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972,0</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972,0</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1 08 00000 00 0000 000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ГОСУДАРСТВЕННАЯ ПОШЛИНА</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1 08 04000 01 0000 110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1 08 04020 01 0000 110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18,9</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1 11 00000 00 0000 000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707,1</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735,4</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764,8</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1 11 05000 00 0000 120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w:t>
            </w:r>
            <w:r w:rsidRPr="00147817">
              <w:rPr>
                <w:rFonts w:ascii="Times New Roman" w:hAnsi="Times New Roman" w:cs="Times New Roman"/>
                <w:sz w:val="18"/>
                <w:szCs w:val="18"/>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lastRenderedPageBreak/>
              <w:t>707,1</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735,4</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764,8</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1 11 05020 00 0000 120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638,2</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663,8</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690,3</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1 11 05025 10 0000 120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638,2</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663,8</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690,3</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1 11 05030 00 0000 120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68,9</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71,6</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74,5</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1 11 05035 10 0000 120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68,9</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71,6</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74,5</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1 11 09000 00 0000 120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27,4</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28,5</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29,6</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1 11 09080 00 0000 120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27,4</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28,5</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29,6</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1 11 09080 10 0000 120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27,4</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28,5</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29,6</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2 00 00000 00 0000 000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БЕЗВОЗМЕЗДНЫЕ ПОСТУПЛЕНИЯ</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14 527,7</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6 182,8</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5 597,8</w:t>
            </w:r>
          </w:p>
          <w:p w:rsidR="00147817" w:rsidRPr="00147817" w:rsidRDefault="00147817" w:rsidP="00FC4FEF">
            <w:pPr>
              <w:rPr>
                <w:rFonts w:ascii="Times New Roman" w:hAnsi="Times New Roman" w:cs="Times New Roman"/>
                <w:sz w:val="18"/>
                <w:szCs w:val="18"/>
              </w:rPr>
            </w:pP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lastRenderedPageBreak/>
              <w:t xml:space="preserve">2 02 00000 00 0000 000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14 527,7</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6 182,8</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5 597,8</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2 02 10000 00 0000 150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Дотации бюджетам бюджетной системы Российской Федерации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7 990,8</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5 933,3</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5 340,0</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2 02 15001 00 0000 150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color w:val="FF0000"/>
                <w:sz w:val="18"/>
                <w:szCs w:val="18"/>
              </w:rPr>
            </w:pPr>
            <w:r w:rsidRPr="00147817">
              <w:rPr>
                <w:rFonts w:ascii="Times New Roman" w:hAnsi="Times New Roman" w:cs="Times New Roman"/>
                <w:sz w:val="18"/>
                <w:szCs w:val="18"/>
              </w:rPr>
              <w:t>Дотации на выравнивание бюджетной обеспеченности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7 990,8</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5 933,3</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5 340,0</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2 02 15001 10 0000 150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color w:val="FF0000"/>
                <w:sz w:val="18"/>
                <w:szCs w:val="18"/>
              </w:rPr>
            </w:pPr>
            <w:r w:rsidRPr="00147817">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7 990,8</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5 933,3</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5 340,0</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2 02 30000 00 0000 150</w:t>
            </w: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 2 02 30024 00 0000 150</w:t>
            </w: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2 02 30024 10 0000 150</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Субвенции бюджетам бюджетной системы Российской Федерации</w:t>
            </w:r>
          </w:p>
          <w:p w:rsidR="00147817" w:rsidRPr="00147817" w:rsidRDefault="00147817" w:rsidP="00FC4FEF">
            <w:pPr>
              <w:rPr>
                <w:rFonts w:ascii="Times New Roman" w:hAnsi="Times New Roman" w:cs="Times New Roman"/>
                <w:sz w:val="18"/>
                <w:szCs w:val="18"/>
              </w:rPr>
            </w:pPr>
            <w:r w:rsidRPr="00147817">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147817" w:rsidRPr="00147817" w:rsidRDefault="00147817" w:rsidP="00FC4FEF">
            <w:pPr>
              <w:rPr>
                <w:rFonts w:ascii="Times New Roman" w:hAnsi="Times New Roman" w:cs="Times New Roman"/>
                <w:sz w:val="18"/>
                <w:szCs w:val="18"/>
              </w:rPr>
            </w:pPr>
            <w:r w:rsidRPr="00147817">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241,9</w:t>
            </w: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0,2</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ind w:firstLine="708"/>
              <w:rPr>
                <w:rFonts w:ascii="Times New Roman" w:hAnsi="Times New Roman" w:cs="Times New Roman"/>
                <w:sz w:val="18"/>
                <w:szCs w:val="18"/>
              </w:rPr>
            </w:pPr>
            <w:r w:rsidRPr="00147817">
              <w:rPr>
                <w:rFonts w:ascii="Times New Roman" w:hAnsi="Times New Roman" w:cs="Times New Roman"/>
                <w:sz w:val="18"/>
                <w:szCs w:val="18"/>
              </w:rPr>
              <w:t>0,2</w:t>
            </w:r>
          </w:p>
          <w:p w:rsidR="00147817" w:rsidRPr="00147817" w:rsidRDefault="00147817" w:rsidP="00FC4FEF">
            <w:pPr>
              <w:rPr>
                <w:rFonts w:ascii="Times New Roman" w:hAnsi="Times New Roman" w:cs="Times New Roman"/>
                <w:sz w:val="18"/>
                <w:szCs w:val="18"/>
              </w:rPr>
            </w:pP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249,5</w:t>
            </w: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0,2</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0,2</w:t>
            </w:r>
          </w:p>
          <w:p w:rsidR="00147817" w:rsidRPr="00147817" w:rsidRDefault="00147817" w:rsidP="00FC4FEF">
            <w:pPr>
              <w:rPr>
                <w:rFonts w:ascii="Times New Roman" w:hAnsi="Times New Roman" w:cs="Times New Roman"/>
                <w:sz w:val="18"/>
                <w:szCs w:val="18"/>
              </w:rPr>
            </w:pP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257,8</w:t>
            </w: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0,2</w:t>
            </w:r>
          </w:p>
          <w:p w:rsidR="00147817" w:rsidRPr="00147817" w:rsidRDefault="00147817" w:rsidP="00FC4FEF">
            <w:pPr>
              <w:rPr>
                <w:rFonts w:ascii="Times New Roman" w:hAnsi="Times New Roman" w:cs="Times New Roman"/>
                <w:sz w:val="18"/>
                <w:szCs w:val="18"/>
              </w:rPr>
            </w:pPr>
          </w:p>
          <w:p w:rsidR="00147817" w:rsidRPr="00147817" w:rsidRDefault="00147817" w:rsidP="00FC4FEF">
            <w:pP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0,2</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2 02 35118 00 0000 150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241,7</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249,3</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257,6</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2 02 35118 10 0000 150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241,7</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249,3</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257,6</w:t>
            </w:r>
          </w:p>
        </w:tc>
      </w:tr>
      <w:tr w:rsidR="00147817" w:rsidRPr="00147817" w:rsidTr="00FC4FEF">
        <w:trPr>
          <w:trHeight w:val="311"/>
        </w:trPr>
        <w:tc>
          <w:tcPr>
            <w:tcW w:w="3156" w:type="dxa"/>
            <w:shd w:val="clear" w:color="auto" w:fill="auto"/>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 xml:space="preserve">2 02 40000 00 0000 150 </w:t>
            </w:r>
          </w:p>
        </w:tc>
        <w:tc>
          <w:tcPr>
            <w:tcW w:w="6909" w:type="dxa"/>
            <w:gridSpan w:val="2"/>
            <w:shd w:val="clear" w:color="auto" w:fill="auto"/>
            <w:hideMark/>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Иные межбюджетные трансферты</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1 504,6</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0,0</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0,0</w:t>
            </w:r>
          </w:p>
        </w:tc>
      </w:tr>
      <w:tr w:rsidR="00147817" w:rsidRPr="00147817" w:rsidTr="00FC4FEF">
        <w:trPr>
          <w:trHeight w:val="311"/>
        </w:trPr>
        <w:tc>
          <w:tcPr>
            <w:tcW w:w="3156"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2 02 40014 10 0000 150</w:t>
            </w:r>
          </w:p>
          <w:p w:rsidR="00147817" w:rsidRPr="00147817" w:rsidRDefault="00147817" w:rsidP="00FC4FEF">
            <w:pPr>
              <w:jc w:val="center"/>
              <w:rPr>
                <w:rFonts w:ascii="Times New Roman" w:hAnsi="Times New Roman" w:cs="Times New Roman"/>
                <w:sz w:val="18"/>
                <w:szCs w:val="18"/>
              </w:rPr>
            </w:pPr>
          </w:p>
          <w:p w:rsidR="00147817" w:rsidRPr="00147817" w:rsidRDefault="00147817" w:rsidP="00FC4FEF">
            <w:pPr>
              <w:jc w:val="center"/>
              <w:rPr>
                <w:rFonts w:ascii="Times New Roman" w:hAnsi="Times New Roman" w:cs="Times New Roman"/>
                <w:sz w:val="18"/>
                <w:szCs w:val="18"/>
              </w:rPr>
            </w:pPr>
          </w:p>
        </w:tc>
        <w:tc>
          <w:tcPr>
            <w:tcW w:w="6909" w:type="dxa"/>
            <w:gridSpan w:val="2"/>
            <w:shd w:val="clear" w:color="auto" w:fill="auto"/>
          </w:tcPr>
          <w:p w:rsidR="00147817" w:rsidRPr="00147817" w:rsidRDefault="00147817" w:rsidP="00FC4FEF">
            <w:pPr>
              <w:jc w:val="both"/>
              <w:rPr>
                <w:rFonts w:ascii="Times New Roman" w:hAnsi="Times New Roman" w:cs="Times New Roman"/>
                <w:sz w:val="18"/>
                <w:szCs w:val="18"/>
              </w:rPr>
            </w:pPr>
            <w:r w:rsidRPr="00147817">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1 504,6</w:t>
            </w:r>
          </w:p>
        </w:tc>
        <w:tc>
          <w:tcPr>
            <w:tcW w:w="1843" w:type="dxa"/>
            <w:shd w:val="clear" w:color="auto" w:fill="auto"/>
            <w:noWrap/>
            <w:hideMark/>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0,0</w:t>
            </w:r>
          </w:p>
        </w:tc>
        <w:tc>
          <w:tcPr>
            <w:tcW w:w="1694" w:type="dxa"/>
            <w:shd w:val="clear" w:color="auto" w:fill="auto"/>
          </w:tcPr>
          <w:p w:rsidR="00147817" w:rsidRPr="00147817" w:rsidRDefault="00147817" w:rsidP="00FC4FEF">
            <w:pPr>
              <w:jc w:val="center"/>
              <w:rPr>
                <w:rFonts w:ascii="Times New Roman" w:hAnsi="Times New Roman" w:cs="Times New Roman"/>
                <w:sz w:val="18"/>
                <w:szCs w:val="18"/>
              </w:rPr>
            </w:pPr>
            <w:r w:rsidRPr="00147817">
              <w:rPr>
                <w:rFonts w:ascii="Times New Roman" w:hAnsi="Times New Roman" w:cs="Times New Roman"/>
                <w:sz w:val="18"/>
                <w:szCs w:val="18"/>
              </w:rPr>
              <w:t>0,0</w:t>
            </w:r>
          </w:p>
        </w:tc>
      </w:tr>
    </w:tbl>
    <w:tbl>
      <w:tblPr>
        <w:tblStyle w:val="a5"/>
        <w:tblW w:w="15622" w:type="dxa"/>
        <w:tblInd w:w="-318" w:type="dxa"/>
        <w:tblLook w:val="04A0" w:firstRow="1" w:lastRow="0" w:firstColumn="1" w:lastColumn="0" w:noHBand="0" w:noVBand="1"/>
      </w:tblPr>
      <w:tblGrid>
        <w:gridCol w:w="3156"/>
        <w:gridCol w:w="6909"/>
        <w:gridCol w:w="2020"/>
        <w:gridCol w:w="1843"/>
        <w:gridCol w:w="1694"/>
      </w:tblGrid>
      <w:tr w:rsidR="00147817" w:rsidRPr="00147817" w:rsidTr="00FC4FEF">
        <w:trPr>
          <w:trHeight w:val="311"/>
        </w:trPr>
        <w:tc>
          <w:tcPr>
            <w:tcW w:w="3156" w:type="dxa"/>
          </w:tcPr>
          <w:p w:rsidR="00147817" w:rsidRPr="00147817" w:rsidRDefault="00147817" w:rsidP="00FC4FEF">
            <w:pPr>
              <w:jc w:val="center"/>
              <w:rPr>
                <w:sz w:val="18"/>
                <w:szCs w:val="18"/>
              </w:rPr>
            </w:pPr>
            <w:r w:rsidRPr="00147817">
              <w:rPr>
                <w:sz w:val="18"/>
                <w:szCs w:val="18"/>
              </w:rPr>
              <w:t>2 02 49999 00 0000 150</w:t>
            </w:r>
          </w:p>
        </w:tc>
        <w:tc>
          <w:tcPr>
            <w:tcW w:w="6909" w:type="dxa"/>
          </w:tcPr>
          <w:p w:rsidR="00147817" w:rsidRPr="00147817" w:rsidRDefault="00147817" w:rsidP="00FC4FEF">
            <w:pPr>
              <w:jc w:val="both"/>
              <w:rPr>
                <w:sz w:val="18"/>
                <w:szCs w:val="18"/>
              </w:rPr>
            </w:pPr>
            <w:r w:rsidRPr="00147817">
              <w:rPr>
                <w:sz w:val="18"/>
                <w:szCs w:val="18"/>
              </w:rPr>
              <w:t>Прочие межбюджетные трансферты, передаваемые бюджетам</w:t>
            </w:r>
          </w:p>
        </w:tc>
        <w:tc>
          <w:tcPr>
            <w:tcW w:w="2020" w:type="dxa"/>
            <w:noWrap/>
            <w:hideMark/>
          </w:tcPr>
          <w:p w:rsidR="00147817" w:rsidRPr="00147817" w:rsidRDefault="00147817" w:rsidP="00FC4FEF">
            <w:pPr>
              <w:jc w:val="center"/>
              <w:rPr>
                <w:sz w:val="18"/>
                <w:szCs w:val="18"/>
              </w:rPr>
            </w:pPr>
            <w:r w:rsidRPr="00147817">
              <w:rPr>
                <w:sz w:val="18"/>
                <w:szCs w:val="18"/>
              </w:rPr>
              <w:t>4 790,4</w:t>
            </w:r>
          </w:p>
        </w:tc>
        <w:tc>
          <w:tcPr>
            <w:tcW w:w="1843" w:type="dxa"/>
            <w:noWrap/>
            <w:hideMark/>
          </w:tcPr>
          <w:p w:rsidR="00147817" w:rsidRPr="00147817" w:rsidRDefault="00147817" w:rsidP="00FC4FEF">
            <w:pPr>
              <w:jc w:val="center"/>
              <w:rPr>
                <w:sz w:val="18"/>
                <w:szCs w:val="18"/>
              </w:rPr>
            </w:pPr>
            <w:r w:rsidRPr="00147817">
              <w:rPr>
                <w:sz w:val="18"/>
                <w:szCs w:val="18"/>
              </w:rPr>
              <w:t>0,0</w:t>
            </w:r>
          </w:p>
        </w:tc>
        <w:tc>
          <w:tcPr>
            <w:tcW w:w="1694" w:type="dxa"/>
          </w:tcPr>
          <w:p w:rsidR="00147817" w:rsidRPr="00147817" w:rsidRDefault="00147817" w:rsidP="00FC4FEF">
            <w:pPr>
              <w:jc w:val="center"/>
              <w:rPr>
                <w:sz w:val="18"/>
                <w:szCs w:val="18"/>
              </w:rPr>
            </w:pPr>
            <w:r w:rsidRPr="00147817">
              <w:rPr>
                <w:sz w:val="18"/>
                <w:szCs w:val="18"/>
              </w:rPr>
              <w:t>0,0</w:t>
            </w:r>
          </w:p>
        </w:tc>
      </w:tr>
      <w:tr w:rsidR="00147817" w:rsidRPr="00147817" w:rsidTr="00FC4FEF">
        <w:trPr>
          <w:trHeight w:val="311"/>
        </w:trPr>
        <w:tc>
          <w:tcPr>
            <w:tcW w:w="3156" w:type="dxa"/>
          </w:tcPr>
          <w:p w:rsidR="00147817" w:rsidRPr="00147817" w:rsidRDefault="00147817" w:rsidP="00FC4FEF">
            <w:pPr>
              <w:jc w:val="center"/>
              <w:rPr>
                <w:sz w:val="18"/>
                <w:szCs w:val="18"/>
              </w:rPr>
            </w:pPr>
            <w:r w:rsidRPr="00147817">
              <w:rPr>
                <w:sz w:val="18"/>
                <w:szCs w:val="18"/>
              </w:rPr>
              <w:t>2 02 49999 10 0000 150</w:t>
            </w:r>
          </w:p>
        </w:tc>
        <w:tc>
          <w:tcPr>
            <w:tcW w:w="6909" w:type="dxa"/>
          </w:tcPr>
          <w:p w:rsidR="00147817" w:rsidRPr="00147817" w:rsidRDefault="00147817" w:rsidP="00FC4FEF">
            <w:pPr>
              <w:jc w:val="both"/>
              <w:rPr>
                <w:sz w:val="18"/>
                <w:szCs w:val="18"/>
              </w:rPr>
            </w:pPr>
            <w:r w:rsidRPr="00147817">
              <w:rPr>
                <w:sz w:val="18"/>
                <w:szCs w:val="18"/>
              </w:rPr>
              <w:t xml:space="preserve">Прочие межбюджетные трансферты, передаваемые бюджетам сельских поселений </w:t>
            </w:r>
          </w:p>
        </w:tc>
        <w:tc>
          <w:tcPr>
            <w:tcW w:w="2020" w:type="dxa"/>
            <w:noWrap/>
            <w:hideMark/>
          </w:tcPr>
          <w:p w:rsidR="00147817" w:rsidRPr="00147817" w:rsidRDefault="00147817" w:rsidP="00FC4FEF">
            <w:pPr>
              <w:jc w:val="center"/>
              <w:rPr>
                <w:sz w:val="18"/>
                <w:szCs w:val="18"/>
              </w:rPr>
            </w:pPr>
            <w:r w:rsidRPr="00147817">
              <w:rPr>
                <w:sz w:val="18"/>
                <w:szCs w:val="18"/>
              </w:rPr>
              <w:t>4 790,4</w:t>
            </w:r>
          </w:p>
        </w:tc>
        <w:tc>
          <w:tcPr>
            <w:tcW w:w="1843" w:type="dxa"/>
            <w:noWrap/>
            <w:hideMark/>
          </w:tcPr>
          <w:p w:rsidR="00147817" w:rsidRPr="00147817" w:rsidRDefault="00147817" w:rsidP="00FC4FEF">
            <w:pPr>
              <w:jc w:val="center"/>
              <w:rPr>
                <w:sz w:val="18"/>
                <w:szCs w:val="18"/>
              </w:rPr>
            </w:pPr>
            <w:r w:rsidRPr="00147817">
              <w:rPr>
                <w:sz w:val="18"/>
                <w:szCs w:val="18"/>
              </w:rPr>
              <w:t>0,0</w:t>
            </w:r>
          </w:p>
        </w:tc>
        <w:tc>
          <w:tcPr>
            <w:tcW w:w="1694" w:type="dxa"/>
          </w:tcPr>
          <w:p w:rsidR="00147817" w:rsidRPr="00147817" w:rsidRDefault="00147817" w:rsidP="00FC4FEF">
            <w:pPr>
              <w:jc w:val="center"/>
              <w:rPr>
                <w:sz w:val="18"/>
                <w:szCs w:val="18"/>
              </w:rPr>
            </w:pPr>
            <w:r w:rsidRPr="00147817">
              <w:rPr>
                <w:sz w:val="18"/>
                <w:szCs w:val="18"/>
              </w:rPr>
              <w:t>0,0</w:t>
            </w:r>
          </w:p>
        </w:tc>
      </w:tr>
      <w:tr w:rsidR="00147817" w:rsidRPr="00147817" w:rsidTr="00FC4FEF">
        <w:trPr>
          <w:trHeight w:val="311"/>
        </w:trPr>
        <w:tc>
          <w:tcPr>
            <w:tcW w:w="3156" w:type="dxa"/>
          </w:tcPr>
          <w:p w:rsidR="00147817" w:rsidRPr="00147817" w:rsidRDefault="00147817" w:rsidP="00FC4FEF">
            <w:pPr>
              <w:jc w:val="center"/>
              <w:rPr>
                <w:sz w:val="18"/>
                <w:szCs w:val="18"/>
              </w:rPr>
            </w:pPr>
          </w:p>
        </w:tc>
        <w:tc>
          <w:tcPr>
            <w:tcW w:w="6909" w:type="dxa"/>
          </w:tcPr>
          <w:p w:rsidR="00147817" w:rsidRPr="00147817" w:rsidRDefault="00147817" w:rsidP="00FC4FEF">
            <w:pPr>
              <w:jc w:val="both"/>
              <w:rPr>
                <w:sz w:val="18"/>
                <w:szCs w:val="18"/>
              </w:rPr>
            </w:pPr>
            <w:r w:rsidRPr="00147817">
              <w:rPr>
                <w:sz w:val="18"/>
                <w:szCs w:val="18"/>
              </w:rPr>
              <w:t>Всего доходов</w:t>
            </w:r>
          </w:p>
        </w:tc>
        <w:tc>
          <w:tcPr>
            <w:tcW w:w="2020" w:type="dxa"/>
            <w:noWrap/>
            <w:hideMark/>
          </w:tcPr>
          <w:p w:rsidR="00147817" w:rsidRPr="00147817" w:rsidRDefault="00147817" w:rsidP="00FC4FEF">
            <w:pPr>
              <w:jc w:val="center"/>
              <w:rPr>
                <w:sz w:val="18"/>
                <w:szCs w:val="18"/>
              </w:rPr>
            </w:pPr>
            <w:r w:rsidRPr="00147817">
              <w:rPr>
                <w:sz w:val="18"/>
                <w:szCs w:val="18"/>
              </w:rPr>
              <w:t>18 496,5</w:t>
            </w:r>
          </w:p>
        </w:tc>
        <w:tc>
          <w:tcPr>
            <w:tcW w:w="1843" w:type="dxa"/>
            <w:noWrap/>
            <w:hideMark/>
          </w:tcPr>
          <w:p w:rsidR="00147817" w:rsidRPr="00147817" w:rsidRDefault="00147817" w:rsidP="00FC4FEF">
            <w:pPr>
              <w:jc w:val="center"/>
              <w:rPr>
                <w:sz w:val="18"/>
                <w:szCs w:val="18"/>
              </w:rPr>
            </w:pPr>
            <w:r w:rsidRPr="00147817">
              <w:rPr>
                <w:sz w:val="18"/>
                <w:szCs w:val="18"/>
              </w:rPr>
              <w:t>10 273,9</w:t>
            </w:r>
          </w:p>
        </w:tc>
        <w:tc>
          <w:tcPr>
            <w:tcW w:w="1694" w:type="dxa"/>
          </w:tcPr>
          <w:p w:rsidR="00147817" w:rsidRPr="00147817" w:rsidRDefault="00147817" w:rsidP="00FC4FEF">
            <w:pPr>
              <w:jc w:val="center"/>
              <w:rPr>
                <w:sz w:val="18"/>
                <w:szCs w:val="18"/>
              </w:rPr>
            </w:pPr>
            <w:r w:rsidRPr="00147817">
              <w:rPr>
                <w:sz w:val="18"/>
                <w:szCs w:val="18"/>
              </w:rPr>
              <w:t>9 815,7</w:t>
            </w:r>
          </w:p>
        </w:tc>
      </w:tr>
    </w:tbl>
    <w:p w:rsidR="00147817" w:rsidRPr="00147817" w:rsidRDefault="00147817" w:rsidP="00147817">
      <w:pPr>
        <w:rPr>
          <w:rFonts w:ascii="Times New Roman" w:hAnsi="Times New Roman" w:cs="Times New Roman"/>
          <w:sz w:val="18"/>
          <w:szCs w:val="18"/>
        </w:rPr>
      </w:pPr>
    </w:p>
    <w:p w:rsidR="00147817" w:rsidRPr="00147817" w:rsidRDefault="00147817" w:rsidP="00147817">
      <w:pPr>
        <w:rPr>
          <w:rFonts w:ascii="Times New Roman" w:hAnsi="Times New Roman" w:cs="Times New Roman"/>
          <w:sz w:val="18"/>
          <w:szCs w:val="18"/>
        </w:rPr>
      </w:pPr>
    </w:p>
    <w:tbl>
      <w:tblPr>
        <w:tblStyle w:val="a5"/>
        <w:tblW w:w="15704" w:type="dxa"/>
        <w:tblLook w:val="04A0" w:firstRow="1" w:lastRow="0" w:firstColumn="1" w:lastColumn="0" w:noHBand="0" w:noVBand="1"/>
      </w:tblPr>
      <w:tblGrid>
        <w:gridCol w:w="5637"/>
        <w:gridCol w:w="5033"/>
        <w:gridCol w:w="5034"/>
      </w:tblGrid>
      <w:tr w:rsidR="00147817" w:rsidRPr="00147817" w:rsidTr="00FC4FEF">
        <w:tc>
          <w:tcPr>
            <w:tcW w:w="5637" w:type="dxa"/>
          </w:tcPr>
          <w:p w:rsidR="00147817" w:rsidRPr="00147817" w:rsidRDefault="00147817" w:rsidP="00FC4FEF">
            <w:pPr>
              <w:rPr>
                <w:sz w:val="18"/>
                <w:szCs w:val="18"/>
              </w:rPr>
            </w:pPr>
            <w:r w:rsidRPr="00147817">
              <w:rPr>
                <w:sz w:val="18"/>
                <w:szCs w:val="18"/>
              </w:rPr>
              <w:t>Председатель Собрания депутатов-                                                                                                                                         Глава Митякинского сельского поселения</w:t>
            </w:r>
          </w:p>
        </w:tc>
        <w:tc>
          <w:tcPr>
            <w:tcW w:w="5033" w:type="dxa"/>
          </w:tcPr>
          <w:p w:rsidR="00147817" w:rsidRPr="00147817" w:rsidRDefault="00147817" w:rsidP="00FC4FEF">
            <w:pPr>
              <w:rPr>
                <w:sz w:val="18"/>
                <w:szCs w:val="18"/>
              </w:rPr>
            </w:pPr>
          </w:p>
        </w:tc>
        <w:tc>
          <w:tcPr>
            <w:tcW w:w="5034" w:type="dxa"/>
          </w:tcPr>
          <w:p w:rsidR="00147817" w:rsidRPr="00147817" w:rsidRDefault="00147817" w:rsidP="00FC4FEF">
            <w:pPr>
              <w:rPr>
                <w:sz w:val="18"/>
                <w:szCs w:val="18"/>
              </w:rPr>
            </w:pPr>
          </w:p>
          <w:p w:rsidR="00147817" w:rsidRPr="00147817" w:rsidRDefault="00147817" w:rsidP="00FC4FEF">
            <w:pPr>
              <w:rPr>
                <w:sz w:val="18"/>
                <w:szCs w:val="18"/>
              </w:rPr>
            </w:pPr>
            <w:r w:rsidRPr="00147817">
              <w:rPr>
                <w:sz w:val="18"/>
                <w:szCs w:val="18"/>
              </w:rPr>
              <w:t>В.А. Щуров</w:t>
            </w:r>
          </w:p>
          <w:p w:rsidR="00147817" w:rsidRPr="00147817" w:rsidRDefault="00147817" w:rsidP="00FC4FEF">
            <w:pPr>
              <w:jc w:val="right"/>
              <w:rPr>
                <w:sz w:val="18"/>
                <w:szCs w:val="18"/>
              </w:rPr>
            </w:pPr>
          </w:p>
        </w:tc>
      </w:tr>
    </w:tbl>
    <w:p w:rsidR="00377BA1" w:rsidRDefault="00377BA1" w:rsidP="00147817">
      <w:pPr>
        <w:rPr>
          <w:rFonts w:ascii="Times New Roman" w:hAnsi="Times New Roman" w:cs="Times New Roman"/>
          <w:sz w:val="18"/>
          <w:szCs w:val="18"/>
        </w:rPr>
      </w:pPr>
    </w:p>
    <w:p w:rsidR="00377BA1" w:rsidRPr="00377BA1" w:rsidRDefault="00377BA1" w:rsidP="00377BA1">
      <w:pPr>
        <w:autoSpaceDE w:val="0"/>
        <w:autoSpaceDN w:val="0"/>
        <w:adjustRightInd w:val="0"/>
        <w:ind w:left="8222"/>
        <w:jc w:val="center"/>
        <w:outlineLvl w:val="0"/>
        <w:rPr>
          <w:rFonts w:ascii="Times New Roman" w:hAnsi="Times New Roman" w:cs="Times New Roman"/>
          <w:sz w:val="18"/>
          <w:szCs w:val="18"/>
        </w:rPr>
      </w:pPr>
      <w:r w:rsidRPr="00377BA1">
        <w:rPr>
          <w:rFonts w:ascii="Times New Roman" w:hAnsi="Times New Roman" w:cs="Times New Roman"/>
          <w:sz w:val="18"/>
          <w:szCs w:val="18"/>
        </w:rPr>
        <w:t>Приложение 2</w:t>
      </w:r>
    </w:p>
    <w:p w:rsidR="00377BA1" w:rsidRPr="00377BA1" w:rsidRDefault="00377BA1" w:rsidP="00377BA1">
      <w:pPr>
        <w:pStyle w:val="a3"/>
        <w:ind w:left="8222"/>
        <w:jc w:val="center"/>
        <w:rPr>
          <w:snapToGrid w:val="0"/>
          <w:sz w:val="18"/>
          <w:szCs w:val="18"/>
        </w:rPr>
      </w:pPr>
      <w:r w:rsidRPr="00377BA1">
        <w:rPr>
          <w:snapToGrid w:val="0"/>
          <w:sz w:val="18"/>
          <w:szCs w:val="18"/>
        </w:rPr>
        <w:t xml:space="preserve">к решению Собрания депутатов </w:t>
      </w:r>
    </w:p>
    <w:p w:rsidR="00377BA1" w:rsidRPr="00377BA1" w:rsidRDefault="00377BA1" w:rsidP="00377BA1">
      <w:pPr>
        <w:pStyle w:val="a3"/>
        <w:ind w:left="7655"/>
        <w:jc w:val="center"/>
        <w:rPr>
          <w:snapToGrid w:val="0"/>
          <w:sz w:val="18"/>
          <w:szCs w:val="18"/>
        </w:rPr>
      </w:pPr>
      <w:r w:rsidRPr="00377BA1">
        <w:rPr>
          <w:snapToGrid w:val="0"/>
          <w:sz w:val="18"/>
          <w:szCs w:val="18"/>
        </w:rPr>
        <w:t xml:space="preserve">Митякинского сельского поселения № 1 от 24.01.2022 г. </w:t>
      </w:r>
      <w:r w:rsidRPr="00377BA1">
        <w:rPr>
          <w:color w:val="000000"/>
          <w:sz w:val="18"/>
          <w:szCs w:val="18"/>
        </w:rPr>
        <w:t xml:space="preserve">«О внесении изменений в решение Собрания депутатов Митякинского сельского поселения </w:t>
      </w:r>
      <w:r w:rsidRPr="00377BA1">
        <w:rPr>
          <w:snapToGrid w:val="0"/>
          <w:sz w:val="18"/>
          <w:szCs w:val="18"/>
        </w:rPr>
        <w:t>№ 18 от 27.12.2021 г.</w:t>
      </w:r>
    </w:p>
    <w:p w:rsidR="00377BA1" w:rsidRPr="00377BA1" w:rsidRDefault="00377BA1" w:rsidP="00377BA1">
      <w:pPr>
        <w:pStyle w:val="a3"/>
        <w:ind w:left="8222"/>
        <w:jc w:val="center"/>
        <w:rPr>
          <w:b/>
          <w:bCs/>
          <w:sz w:val="18"/>
          <w:szCs w:val="18"/>
        </w:rPr>
      </w:pPr>
      <w:r w:rsidRPr="00377BA1">
        <w:rPr>
          <w:snapToGrid w:val="0"/>
          <w:sz w:val="18"/>
          <w:szCs w:val="18"/>
        </w:rPr>
        <w:t xml:space="preserve"> «О бюджете Митякинского сельского поселения Тарасовского района на 2022 год и на плановый период 2023 и 2024 годов»</w:t>
      </w:r>
    </w:p>
    <w:p w:rsidR="00377BA1" w:rsidRPr="00377BA1" w:rsidRDefault="00377BA1" w:rsidP="00377BA1">
      <w:pPr>
        <w:jc w:val="both"/>
        <w:rPr>
          <w:rFonts w:ascii="Times New Roman" w:hAnsi="Times New Roman" w:cs="Times New Roman"/>
          <w:sz w:val="18"/>
          <w:szCs w:val="18"/>
        </w:rPr>
      </w:pPr>
    </w:p>
    <w:p w:rsidR="00377BA1" w:rsidRPr="00377BA1" w:rsidRDefault="00377BA1" w:rsidP="00377BA1">
      <w:pPr>
        <w:jc w:val="center"/>
        <w:rPr>
          <w:rFonts w:ascii="Times New Roman" w:hAnsi="Times New Roman" w:cs="Times New Roman"/>
          <w:b/>
          <w:bCs/>
          <w:sz w:val="18"/>
          <w:szCs w:val="18"/>
        </w:rPr>
      </w:pPr>
      <w:r w:rsidRPr="00377BA1">
        <w:rPr>
          <w:rFonts w:ascii="Times New Roman" w:hAnsi="Times New Roman" w:cs="Times New Roman"/>
          <w:b/>
          <w:bCs/>
          <w:sz w:val="18"/>
          <w:szCs w:val="18"/>
        </w:rPr>
        <w:t>Источники финансирования дефицита бюджета Митякинского сельского поселения</w:t>
      </w:r>
    </w:p>
    <w:p w:rsidR="00377BA1" w:rsidRPr="00377BA1" w:rsidRDefault="00377BA1" w:rsidP="00377BA1">
      <w:pPr>
        <w:jc w:val="center"/>
        <w:rPr>
          <w:rFonts w:ascii="Times New Roman" w:hAnsi="Times New Roman" w:cs="Times New Roman"/>
          <w:b/>
          <w:color w:val="000000"/>
          <w:sz w:val="18"/>
          <w:szCs w:val="18"/>
        </w:rPr>
      </w:pPr>
      <w:r w:rsidRPr="00377BA1">
        <w:rPr>
          <w:rFonts w:ascii="Times New Roman" w:hAnsi="Times New Roman" w:cs="Times New Roman"/>
          <w:b/>
          <w:bCs/>
          <w:sz w:val="18"/>
          <w:szCs w:val="18"/>
        </w:rPr>
        <w:t xml:space="preserve"> Тарасовского района </w:t>
      </w:r>
      <w:r w:rsidRPr="00377BA1">
        <w:rPr>
          <w:rFonts w:ascii="Times New Roman" w:hAnsi="Times New Roman" w:cs="Times New Roman"/>
          <w:b/>
          <w:color w:val="000000"/>
          <w:sz w:val="18"/>
          <w:szCs w:val="18"/>
        </w:rPr>
        <w:t>на 2022 год и на плановый период 2023 и 2024 годов</w:t>
      </w:r>
    </w:p>
    <w:p w:rsidR="00377BA1" w:rsidRPr="00377BA1" w:rsidRDefault="00377BA1" w:rsidP="00377BA1">
      <w:pPr>
        <w:spacing w:after="120"/>
        <w:jc w:val="right"/>
        <w:rPr>
          <w:rFonts w:ascii="Times New Roman" w:hAnsi="Times New Roman" w:cs="Times New Roman"/>
          <w:sz w:val="18"/>
          <w:szCs w:val="18"/>
        </w:rPr>
      </w:pPr>
      <w:r w:rsidRPr="00377BA1">
        <w:rPr>
          <w:rFonts w:ascii="Times New Roman" w:hAnsi="Times New Roman" w:cs="Times New Roman"/>
          <w:sz w:val="18"/>
          <w:szCs w:val="18"/>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91"/>
        <w:gridCol w:w="6297"/>
        <w:gridCol w:w="2141"/>
        <w:gridCol w:w="1860"/>
        <w:gridCol w:w="1860"/>
      </w:tblGrid>
      <w:tr w:rsidR="00377BA1" w:rsidRPr="00377BA1" w:rsidTr="00FC4FEF">
        <w:trPr>
          <w:trHeight w:val="170"/>
        </w:trPr>
        <w:tc>
          <w:tcPr>
            <w:tcW w:w="1065" w:type="pct"/>
            <w:shd w:val="clear" w:color="auto" w:fill="auto"/>
            <w:vAlign w:val="center"/>
          </w:tcPr>
          <w:p w:rsidR="00377BA1" w:rsidRPr="00377BA1" w:rsidRDefault="00377BA1" w:rsidP="00FC4FEF">
            <w:pPr>
              <w:suppressAutoHyphens/>
              <w:spacing w:line="204" w:lineRule="auto"/>
              <w:jc w:val="center"/>
              <w:rPr>
                <w:rFonts w:ascii="Times New Roman" w:hAnsi="Times New Roman" w:cs="Times New Roman"/>
                <w:b/>
                <w:sz w:val="18"/>
                <w:szCs w:val="18"/>
              </w:rPr>
            </w:pPr>
            <w:r w:rsidRPr="00377BA1">
              <w:rPr>
                <w:rFonts w:ascii="Times New Roman" w:hAnsi="Times New Roman" w:cs="Times New Roman"/>
                <w:b/>
                <w:bCs/>
                <w:sz w:val="18"/>
                <w:szCs w:val="18"/>
              </w:rPr>
              <w:t>Код бюджетной классификации Российской Федерации</w:t>
            </w:r>
          </w:p>
        </w:tc>
        <w:tc>
          <w:tcPr>
            <w:tcW w:w="2038" w:type="pct"/>
            <w:shd w:val="clear" w:color="auto" w:fill="auto"/>
            <w:vAlign w:val="center"/>
          </w:tcPr>
          <w:p w:rsidR="00377BA1" w:rsidRPr="00377BA1" w:rsidRDefault="00377BA1" w:rsidP="00FC4FEF">
            <w:pPr>
              <w:suppressAutoHyphens/>
              <w:spacing w:line="204" w:lineRule="auto"/>
              <w:jc w:val="center"/>
              <w:rPr>
                <w:rFonts w:ascii="Times New Roman" w:hAnsi="Times New Roman" w:cs="Times New Roman"/>
                <w:b/>
                <w:sz w:val="18"/>
                <w:szCs w:val="18"/>
              </w:rPr>
            </w:pPr>
            <w:r w:rsidRPr="00377BA1">
              <w:rPr>
                <w:rFonts w:ascii="Times New Roman" w:hAnsi="Times New Roman" w:cs="Times New Roman"/>
                <w:b/>
                <w:bCs/>
                <w:sz w:val="18"/>
                <w:szCs w:val="18"/>
              </w:rPr>
              <w:t>Наименование</w:t>
            </w:r>
          </w:p>
        </w:tc>
        <w:tc>
          <w:tcPr>
            <w:tcW w:w="693" w:type="pct"/>
            <w:shd w:val="clear" w:color="auto" w:fill="auto"/>
            <w:noWrap/>
            <w:vAlign w:val="center"/>
          </w:tcPr>
          <w:p w:rsidR="00377BA1" w:rsidRPr="00377BA1" w:rsidRDefault="00377BA1" w:rsidP="00FC4FEF">
            <w:pPr>
              <w:suppressAutoHyphens/>
              <w:spacing w:line="204" w:lineRule="auto"/>
              <w:jc w:val="center"/>
              <w:rPr>
                <w:rFonts w:ascii="Times New Roman" w:hAnsi="Times New Roman" w:cs="Times New Roman"/>
                <w:b/>
                <w:sz w:val="18"/>
                <w:szCs w:val="18"/>
              </w:rPr>
            </w:pPr>
            <w:r w:rsidRPr="00377BA1">
              <w:rPr>
                <w:rFonts w:ascii="Times New Roman" w:hAnsi="Times New Roman" w:cs="Times New Roman"/>
                <w:b/>
                <w:bCs/>
                <w:sz w:val="18"/>
                <w:szCs w:val="18"/>
              </w:rPr>
              <w:t>2022 год</w:t>
            </w:r>
          </w:p>
        </w:tc>
        <w:tc>
          <w:tcPr>
            <w:tcW w:w="602" w:type="pct"/>
          </w:tcPr>
          <w:p w:rsidR="00377BA1" w:rsidRPr="00377BA1" w:rsidRDefault="00377BA1" w:rsidP="00FC4FEF">
            <w:pPr>
              <w:suppressAutoHyphens/>
              <w:spacing w:line="204" w:lineRule="auto"/>
              <w:jc w:val="center"/>
              <w:rPr>
                <w:rFonts w:ascii="Times New Roman" w:hAnsi="Times New Roman" w:cs="Times New Roman"/>
                <w:b/>
                <w:bCs/>
                <w:sz w:val="18"/>
                <w:szCs w:val="18"/>
              </w:rPr>
            </w:pPr>
          </w:p>
          <w:p w:rsidR="00377BA1" w:rsidRPr="00377BA1" w:rsidRDefault="00377BA1" w:rsidP="00FC4FEF">
            <w:pPr>
              <w:suppressAutoHyphens/>
              <w:spacing w:line="204" w:lineRule="auto"/>
              <w:jc w:val="center"/>
              <w:rPr>
                <w:rFonts w:ascii="Times New Roman" w:hAnsi="Times New Roman" w:cs="Times New Roman"/>
                <w:b/>
                <w:bCs/>
                <w:sz w:val="18"/>
                <w:szCs w:val="18"/>
              </w:rPr>
            </w:pPr>
            <w:r w:rsidRPr="00377BA1">
              <w:rPr>
                <w:rFonts w:ascii="Times New Roman" w:hAnsi="Times New Roman" w:cs="Times New Roman"/>
                <w:b/>
                <w:bCs/>
                <w:sz w:val="18"/>
                <w:szCs w:val="18"/>
              </w:rPr>
              <w:t>2023 год</w:t>
            </w:r>
          </w:p>
        </w:tc>
        <w:tc>
          <w:tcPr>
            <w:tcW w:w="602" w:type="pct"/>
          </w:tcPr>
          <w:p w:rsidR="00377BA1" w:rsidRPr="00377BA1" w:rsidRDefault="00377BA1" w:rsidP="00FC4FEF">
            <w:pPr>
              <w:suppressAutoHyphens/>
              <w:spacing w:line="204" w:lineRule="auto"/>
              <w:jc w:val="center"/>
              <w:rPr>
                <w:rFonts w:ascii="Times New Roman" w:hAnsi="Times New Roman" w:cs="Times New Roman"/>
                <w:b/>
                <w:bCs/>
                <w:sz w:val="18"/>
                <w:szCs w:val="18"/>
              </w:rPr>
            </w:pPr>
          </w:p>
          <w:p w:rsidR="00377BA1" w:rsidRPr="00377BA1" w:rsidRDefault="00377BA1" w:rsidP="00FC4FEF">
            <w:pPr>
              <w:suppressAutoHyphens/>
              <w:spacing w:line="204" w:lineRule="auto"/>
              <w:jc w:val="center"/>
              <w:rPr>
                <w:rFonts w:ascii="Times New Roman" w:hAnsi="Times New Roman" w:cs="Times New Roman"/>
                <w:b/>
                <w:bCs/>
                <w:sz w:val="18"/>
                <w:szCs w:val="18"/>
              </w:rPr>
            </w:pPr>
            <w:r w:rsidRPr="00377BA1">
              <w:rPr>
                <w:rFonts w:ascii="Times New Roman" w:hAnsi="Times New Roman" w:cs="Times New Roman"/>
                <w:b/>
                <w:bCs/>
                <w:sz w:val="18"/>
                <w:szCs w:val="18"/>
              </w:rPr>
              <w:t>2024 год</w:t>
            </w:r>
          </w:p>
        </w:tc>
      </w:tr>
    </w:tbl>
    <w:p w:rsidR="00377BA1" w:rsidRPr="00377BA1" w:rsidRDefault="00377BA1" w:rsidP="00377BA1">
      <w:pPr>
        <w:spacing w:line="14" w:lineRule="auto"/>
        <w:rPr>
          <w:rFonts w:ascii="Times New Roman" w:hAnsi="Times New Roman" w:cs="Times New Roman"/>
          <w:sz w:val="18"/>
          <w:szCs w:val="18"/>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266"/>
        <w:gridCol w:w="6322"/>
        <w:gridCol w:w="2144"/>
        <w:gridCol w:w="1863"/>
        <w:gridCol w:w="1854"/>
      </w:tblGrid>
      <w:tr w:rsidR="00377BA1" w:rsidRPr="00377BA1" w:rsidTr="00FC4FEF">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rsidR="00377BA1" w:rsidRPr="00377BA1" w:rsidRDefault="00377BA1" w:rsidP="00FC4FEF">
            <w:pPr>
              <w:spacing w:line="204" w:lineRule="auto"/>
              <w:jc w:val="center"/>
              <w:rPr>
                <w:rFonts w:ascii="Times New Roman" w:hAnsi="Times New Roman" w:cs="Times New Roman"/>
                <w:sz w:val="18"/>
                <w:szCs w:val="18"/>
              </w:rPr>
            </w:pPr>
            <w:r w:rsidRPr="00377BA1">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rsidR="00377BA1" w:rsidRPr="00377BA1" w:rsidRDefault="00377BA1" w:rsidP="00FC4FEF">
            <w:pPr>
              <w:spacing w:line="204" w:lineRule="auto"/>
              <w:ind w:right="-341"/>
              <w:jc w:val="center"/>
              <w:rPr>
                <w:rFonts w:ascii="Times New Roman" w:hAnsi="Times New Roman" w:cs="Times New Roman"/>
                <w:sz w:val="18"/>
                <w:szCs w:val="18"/>
              </w:rPr>
            </w:pPr>
            <w:r w:rsidRPr="00377BA1">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rsidR="00377BA1" w:rsidRPr="00377BA1" w:rsidRDefault="00377BA1" w:rsidP="00FC4FEF">
            <w:pPr>
              <w:spacing w:line="204" w:lineRule="auto"/>
              <w:jc w:val="center"/>
              <w:rPr>
                <w:rFonts w:ascii="Times New Roman" w:hAnsi="Times New Roman" w:cs="Times New Roman"/>
                <w:sz w:val="18"/>
                <w:szCs w:val="18"/>
              </w:rPr>
            </w:pPr>
            <w:r w:rsidRPr="00377BA1">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tcPr>
          <w:p w:rsidR="00377BA1" w:rsidRPr="00377BA1" w:rsidRDefault="00377BA1" w:rsidP="00FC4FEF">
            <w:pPr>
              <w:spacing w:line="204" w:lineRule="auto"/>
              <w:jc w:val="center"/>
              <w:rPr>
                <w:rFonts w:ascii="Times New Roman" w:hAnsi="Times New Roman" w:cs="Times New Roman"/>
                <w:sz w:val="18"/>
                <w:szCs w:val="18"/>
              </w:rPr>
            </w:pPr>
            <w:r w:rsidRPr="00377BA1">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tcPr>
          <w:p w:rsidR="00377BA1" w:rsidRPr="00377BA1" w:rsidRDefault="00377BA1" w:rsidP="00FC4FEF">
            <w:pPr>
              <w:spacing w:line="204" w:lineRule="auto"/>
              <w:jc w:val="center"/>
              <w:rPr>
                <w:rFonts w:ascii="Times New Roman" w:hAnsi="Times New Roman" w:cs="Times New Roman"/>
                <w:sz w:val="18"/>
                <w:szCs w:val="18"/>
              </w:rPr>
            </w:pPr>
            <w:r w:rsidRPr="00377BA1">
              <w:rPr>
                <w:rFonts w:ascii="Times New Roman" w:hAnsi="Times New Roman" w:cs="Times New Roman"/>
                <w:sz w:val="18"/>
                <w:szCs w:val="18"/>
              </w:rPr>
              <w:t>5</w:t>
            </w:r>
          </w:p>
        </w:tc>
      </w:tr>
      <w:tr w:rsidR="00377BA1" w:rsidRPr="00377BA1" w:rsidTr="00FC4FEF">
        <w:trPr>
          <w:trHeight w:val="863"/>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spacing w:line="216" w:lineRule="auto"/>
              <w:rPr>
                <w:rFonts w:ascii="Times New Roman" w:hAnsi="Times New Roman" w:cs="Times New Roman"/>
                <w:sz w:val="18"/>
                <w:szCs w:val="18"/>
              </w:rPr>
            </w:pPr>
            <w:r w:rsidRPr="00377BA1">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spacing w:line="216" w:lineRule="auto"/>
              <w:rPr>
                <w:rFonts w:ascii="Times New Roman" w:hAnsi="Times New Roman" w:cs="Times New Roman"/>
                <w:sz w:val="18"/>
                <w:szCs w:val="18"/>
              </w:rPr>
            </w:pPr>
            <w:r w:rsidRPr="00377BA1">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0,0</w:t>
            </w:r>
          </w:p>
        </w:tc>
      </w:tr>
      <w:tr w:rsidR="00377BA1" w:rsidRPr="00377BA1" w:rsidTr="00FC4FEF">
        <w:trPr>
          <w:trHeight w:val="359"/>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0,0</w:t>
            </w:r>
          </w:p>
        </w:tc>
      </w:tr>
      <w:tr w:rsidR="00377BA1" w:rsidRPr="00377BA1" w:rsidTr="00FC4FEF">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9 815,7</w:t>
            </w:r>
          </w:p>
        </w:tc>
      </w:tr>
      <w:tr w:rsidR="00377BA1" w:rsidRPr="00377BA1" w:rsidTr="00FC4FEF">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9 815,7</w:t>
            </w:r>
          </w:p>
        </w:tc>
      </w:tr>
      <w:tr w:rsidR="00377BA1" w:rsidRPr="00377BA1" w:rsidTr="00FC4FEF">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9 815,7</w:t>
            </w:r>
          </w:p>
        </w:tc>
      </w:tr>
      <w:tr w:rsidR="00377BA1" w:rsidRPr="00377BA1" w:rsidTr="00FC4FEF">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9 815,7</w:t>
            </w:r>
          </w:p>
        </w:tc>
      </w:tr>
      <w:tr w:rsidR="00377BA1" w:rsidRPr="00377BA1" w:rsidTr="00FC4FEF">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19 249,3</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9 815,7</w:t>
            </w:r>
          </w:p>
        </w:tc>
      </w:tr>
      <w:tr w:rsidR="00377BA1" w:rsidRPr="00377BA1" w:rsidTr="00FC4FEF">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lastRenderedPageBreak/>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19 249,3</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9 815,7</w:t>
            </w:r>
          </w:p>
        </w:tc>
      </w:tr>
      <w:tr w:rsidR="00377BA1" w:rsidRPr="00377BA1" w:rsidTr="00FC4FEF">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19 249,3</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9 815,7</w:t>
            </w:r>
          </w:p>
        </w:tc>
      </w:tr>
      <w:tr w:rsidR="00377BA1" w:rsidRPr="00377BA1" w:rsidTr="00FC4FEF">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rPr>
                <w:rFonts w:ascii="Times New Roman" w:hAnsi="Times New Roman" w:cs="Times New Roman"/>
                <w:color w:val="000000"/>
                <w:sz w:val="18"/>
                <w:szCs w:val="18"/>
              </w:rPr>
            </w:pPr>
            <w:r w:rsidRPr="00377BA1">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377BA1" w:rsidRPr="00377BA1" w:rsidRDefault="00377BA1" w:rsidP="00FC4FEF">
            <w:pPr>
              <w:autoSpaceDE w:val="0"/>
              <w:autoSpaceDN w:val="0"/>
              <w:adjustRightInd w:val="0"/>
              <w:jc w:val="both"/>
              <w:rPr>
                <w:rFonts w:ascii="Times New Roman" w:hAnsi="Times New Roman" w:cs="Times New Roman"/>
                <w:color w:val="000000"/>
                <w:sz w:val="18"/>
                <w:szCs w:val="18"/>
              </w:rPr>
            </w:pPr>
            <w:r w:rsidRPr="00377BA1">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19 249,3</w:t>
            </w:r>
          </w:p>
        </w:tc>
        <w:tc>
          <w:tcPr>
            <w:tcW w:w="603" w:type="pct"/>
            <w:tcBorders>
              <w:top w:val="single" w:sz="4" w:space="0" w:color="auto"/>
              <w:left w:val="single" w:sz="4" w:space="0" w:color="auto"/>
              <w:bottom w:val="single" w:sz="4" w:space="0" w:color="auto"/>
              <w:right w:val="single" w:sz="4" w:space="0" w:color="auto"/>
            </w:tcBorders>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377BA1" w:rsidRPr="00377BA1" w:rsidRDefault="00377BA1" w:rsidP="00FC4FEF">
            <w:pPr>
              <w:jc w:val="center"/>
              <w:rPr>
                <w:rFonts w:ascii="Times New Roman" w:hAnsi="Times New Roman" w:cs="Times New Roman"/>
                <w:sz w:val="18"/>
                <w:szCs w:val="18"/>
              </w:rPr>
            </w:pPr>
            <w:r w:rsidRPr="00377BA1">
              <w:rPr>
                <w:rFonts w:ascii="Times New Roman" w:hAnsi="Times New Roman" w:cs="Times New Roman"/>
                <w:sz w:val="18"/>
                <w:szCs w:val="18"/>
              </w:rPr>
              <w:t>9 815,7</w:t>
            </w:r>
          </w:p>
        </w:tc>
      </w:tr>
    </w:tbl>
    <w:p w:rsidR="00377BA1" w:rsidRPr="00377BA1" w:rsidRDefault="00377BA1" w:rsidP="00377BA1">
      <w:pPr>
        <w:jc w:val="both"/>
        <w:rPr>
          <w:rFonts w:ascii="Times New Roman" w:hAnsi="Times New Roman" w:cs="Times New Roman"/>
          <w:sz w:val="18"/>
          <w:szCs w:val="18"/>
        </w:rPr>
      </w:pPr>
    </w:p>
    <w:p w:rsidR="00377BA1" w:rsidRPr="00377BA1" w:rsidRDefault="00377BA1" w:rsidP="00377BA1">
      <w:pPr>
        <w:jc w:val="both"/>
        <w:rPr>
          <w:rFonts w:ascii="Times New Roman" w:hAnsi="Times New Roman" w:cs="Times New Roman"/>
          <w:sz w:val="18"/>
          <w:szCs w:val="18"/>
        </w:rPr>
      </w:pPr>
    </w:p>
    <w:p w:rsidR="00377BA1" w:rsidRPr="00377BA1" w:rsidRDefault="00377BA1" w:rsidP="00377BA1">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377BA1" w:rsidRPr="00377BA1" w:rsidTr="00FC4FEF">
        <w:tc>
          <w:tcPr>
            <w:tcW w:w="14677" w:type="dxa"/>
          </w:tcPr>
          <w:p w:rsidR="00377BA1" w:rsidRPr="00377BA1" w:rsidRDefault="00377BA1" w:rsidP="00FC4FEF">
            <w:pPr>
              <w:ind w:left="110"/>
              <w:rPr>
                <w:rFonts w:ascii="Times New Roman" w:hAnsi="Times New Roman" w:cs="Times New Roman"/>
                <w:sz w:val="18"/>
                <w:szCs w:val="18"/>
              </w:rPr>
            </w:pPr>
            <w:r w:rsidRPr="00377BA1">
              <w:rPr>
                <w:rFonts w:ascii="Times New Roman" w:hAnsi="Times New Roman" w:cs="Times New Roman"/>
                <w:sz w:val="18"/>
                <w:szCs w:val="18"/>
              </w:rPr>
              <w:t>Председатель Собрания депутатов –</w:t>
            </w:r>
          </w:p>
          <w:p w:rsidR="00377BA1" w:rsidRPr="00377BA1" w:rsidRDefault="00377BA1" w:rsidP="00FC4FEF">
            <w:pPr>
              <w:ind w:left="110"/>
              <w:rPr>
                <w:rFonts w:ascii="Times New Roman" w:hAnsi="Times New Roman" w:cs="Times New Roman"/>
                <w:sz w:val="18"/>
                <w:szCs w:val="18"/>
              </w:rPr>
            </w:pPr>
            <w:r w:rsidRPr="00377BA1">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377BA1">
              <w:rPr>
                <w:rFonts w:ascii="Times New Roman" w:hAnsi="Times New Roman" w:cs="Times New Roman"/>
                <w:sz w:val="18"/>
                <w:szCs w:val="18"/>
              </w:rPr>
              <w:t xml:space="preserve">  В.А. Щуров</w:t>
            </w:r>
          </w:p>
          <w:p w:rsidR="00377BA1" w:rsidRPr="00377BA1" w:rsidRDefault="00377BA1" w:rsidP="00FC4FEF">
            <w:pPr>
              <w:ind w:left="110"/>
              <w:rPr>
                <w:rFonts w:ascii="Times New Roman" w:hAnsi="Times New Roman" w:cs="Times New Roman"/>
                <w:sz w:val="18"/>
                <w:szCs w:val="18"/>
              </w:rPr>
            </w:pPr>
          </w:p>
          <w:p w:rsidR="00377BA1" w:rsidRPr="00377BA1" w:rsidRDefault="00377BA1" w:rsidP="00FC4FEF">
            <w:pPr>
              <w:ind w:left="110"/>
              <w:rPr>
                <w:rFonts w:ascii="Times New Roman" w:hAnsi="Times New Roman" w:cs="Times New Roman"/>
                <w:sz w:val="18"/>
                <w:szCs w:val="18"/>
              </w:rPr>
            </w:pPr>
          </w:p>
        </w:tc>
      </w:tr>
      <w:tr w:rsidR="00377BA1" w:rsidRPr="00377BA1" w:rsidTr="00FC4FEF">
        <w:tc>
          <w:tcPr>
            <w:tcW w:w="14677" w:type="dxa"/>
          </w:tcPr>
          <w:p w:rsidR="00377BA1" w:rsidRPr="00377BA1" w:rsidRDefault="00377BA1" w:rsidP="00FC4FEF">
            <w:pPr>
              <w:ind w:left="110"/>
              <w:rPr>
                <w:rFonts w:ascii="Times New Roman" w:hAnsi="Times New Roman" w:cs="Times New Roman"/>
                <w:sz w:val="18"/>
                <w:szCs w:val="18"/>
              </w:rPr>
            </w:pPr>
          </w:p>
        </w:tc>
      </w:tr>
      <w:tr w:rsidR="00377BA1" w:rsidRPr="00377BA1" w:rsidTr="00FC4FEF">
        <w:tc>
          <w:tcPr>
            <w:tcW w:w="14677" w:type="dxa"/>
          </w:tcPr>
          <w:p w:rsidR="00377BA1" w:rsidRPr="00377BA1" w:rsidRDefault="00377BA1" w:rsidP="00FC4FEF">
            <w:pPr>
              <w:ind w:left="110"/>
              <w:rPr>
                <w:rFonts w:ascii="Times New Roman" w:hAnsi="Times New Roman" w:cs="Times New Roman"/>
                <w:sz w:val="18"/>
                <w:szCs w:val="18"/>
              </w:rPr>
            </w:pPr>
          </w:p>
        </w:tc>
      </w:tr>
    </w:tbl>
    <w:p w:rsidR="00377BA1" w:rsidRPr="00377BA1" w:rsidRDefault="00377BA1" w:rsidP="00377BA1">
      <w:pPr>
        <w:jc w:val="both"/>
        <w:rPr>
          <w:rFonts w:ascii="Times New Roman" w:hAnsi="Times New Roman" w:cs="Times New Roman"/>
          <w:sz w:val="18"/>
          <w:szCs w:val="18"/>
        </w:rPr>
      </w:pPr>
    </w:p>
    <w:p w:rsidR="00377BA1" w:rsidRPr="00377BA1" w:rsidRDefault="00377BA1" w:rsidP="00377BA1">
      <w:pPr>
        <w:rPr>
          <w:rFonts w:ascii="Times New Roman" w:hAnsi="Times New Roman" w:cs="Times New Roman"/>
          <w:sz w:val="18"/>
          <w:szCs w:val="18"/>
        </w:rPr>
        <w:sectPr w:rsidR="00377BA1" w:rsidRPr="00377BA1" w:rsidSect="00FC4FEF">
          <w:headerReference w:type="default" r:id="rId11"/>
          <w:pgSz w:w="16838" w:h="11906" w:orient="landscape"/>
          <w:pgMar w:top="993" w:right="820" w:bottom="850" w:left="1134" w:header="708" w:footer="708" w:gutter="0"/>
          <w:cols w:space="708"/>
          <w:titlePg/>
          <w:docGrid w:linePitch="360"/>
        </w:sectPr>
      </w:pPr>
    </w:p>
    <w:p w:rsidR="00147817" w:rsidRPr="00CB6CC0" w:rsidRDefault="00147817" w:rsidP="00147817">
      <w:pPr>
        <w:rPr>
          <w:rFonts w:ascii="Times New Roman" w:hAnsi="Times New Roman" w:cs="Times New Roman"/>
          <w:sz w:val="18"/>
          <w:szCs w:val="18"/>
        </w:rPr>
      </w:pPr>
    </w:p>
    <w:tbl>
      <w:tblPr>
        <w:tblW w:w="12020" w:type="dxa"/>
        <w:tblInd w:w="-426" w:type="dxa"/>
        <w:tblLayout w:type="fixed"/>
        <w:tblLook w:val="04A0" w:firstRow="1" w:lastRow="0" w:firstColumn="1" w:lastColumn="0" w:noHBand="0" w:noVBand="1"/>
      </w:tblPr>
      <w:tblGrid>
        <w:gridCol w:w="3808"/>
        <w:gridCol w:w="565"/>
        <w:gridCol w:w="565"/>
        <w:gridCol w:w="989"/>
        <w:gridCol w:w="752"/>
        <w:gridCol w:w="977"/>
        <w:gridCol w:w="1134"/>
        <w:gridCol w:w="2268"/>
        <w:gridCol w:w="236"/>
        <w:gridCol w:w="236"/>
        <w:gridCol w:w="236"/>
        <w:gridCol w:w="236"/>
        <w:gridCol w:w="18"/>
      </w:tblGrid>
      <w:tr w:rsidR="00CB6CC0" w:rsidRPr="00CB6CC0" w:rsidTr="00CB6CC0">
        <w:trPr>
          <w:gridAfter w:val="5"/>
          <w:wAfter w:w="962" w:type="dxa"/>
          <w:trHeight w:val="263"/>
        </w:trPr>
        <w:tc>
          <w:tcPr>
            <w:tcW w:w="3808"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977"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xml:space="preserve">Приложение 4 к решению </w:t>
            </w:r>
          </w:p>
        </w:tc>
      </w:tr>
      <w:tr w:rsidR="00CB6CC0" w:rsidRPr="00CB6CC0" w:rsidTr="00CB6CC0">
        <w:trPr>
          <w:gridAfter w:val="5"/>
          <w:wAfter w:w="962" w:type="dxa"/>
          <w:trHeight w:val="1005"/>
        </w:trPr>
        <w:tc>
          <w:tcPr>
            <w:tcW w:w="3808"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131" w:type="dxa"/>
            <w:gridSpan w:val="4"/>
            <w:tcBorders>
              <w:top w:val="nil"/>
              <w:left w:val="nil"/>
              <w:bottom w:val="nil"/>
              <w:right w:val="nil"/>
            </w:tcBorders>
            <w:shd w:val="clear" w:color="auto" w:fill="auto"/>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 1  24.01.2022 г.    «О внесении изменений в решение Собрания депутатов Митякинского сельского поселения  № 18 от 27.12.2021 г.                       </w:t>
            </w:r>
          </w:p>
        </w:tc>
      </w:tr>
      <w:tr w:rsidR="00CB6CC0" w:rsidRPr="00CB6CC0" w:rsidTr="00CB6CC0">
        <w:trPr>
          <w:gridAfter w:val="5"/>
          <w:wAfter w:w="962" w:type="dxa"/>
          <w:trHeight w:val="300"/>
        </w:trPr>
        <w:tc>
          <w:tcPr>
            <w:tcW w:w="3808"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CB6CC0" w:rsidRPr="00CB6CC0" w:rsidTr="00CB6CC0">
        <w:trPr>
          <w:gridAfter w:val="5"/>
          <w:wAfter w:w="962" w:type="dxa"/>
          <w:trHeight w:val="263"/>
        </w:trPr>
        <w:tc>
          <w:tcPr>
            <w:tcW w:w="3808"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CB6CC0" w:rsidRPr="00CB6CC0" w:rsidTr="00CB6CC0">
        <w:trPr>
          <w:gridAfter w:val="5"/>
          <w:wAfter w:w="962" w:type="dxa"/>
          <w:trHeight w:val="263"/>
        </w:trPr>
        <w:tc>
          <w:tcPr>
            <w:tcW w:w="3808"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период 2023 и 2024 годов""</w:t>
            </w:r>
          </w:p>
        </w:tc>
      </w:tr>
      <w:tr w:rsidR="00CB6CC0" w:rsidRPr="00CB6CC0" w:rsidTr="00CB6CC0">
        <w:trPr>
          <w:gridAfter w:val="5"/>
          <w:wAfter w:w="962" w:type="dxa"/>
          <w:trHeight w:val="1455"/>
        </w:trPr>
        <w:tc>
          <w:tcPr>
            <w:tcW w:w="11058" w:type="dxa"/>
            <w:gridSpan w:val="8"/>
            <w:tcBorders>
              <w:top w:val="nil"/>
              <w:left w:val="nil"/>
              <w:bottom w:val="nil"/>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CB6CC0" w:rsidRPr="00CB6CC0" w:rsidTr="00CB6CC0">
        <w:trPr>
          <w:gridAfter w:val="5"/>
          <w:wAfter w:w="962" w:type="dxa"/>
          <w:trHeight w:val="270"/>
        </w:trPr>
        <w:tc>
          <w:tcPr>
            <w:tcW w:w="3808"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right"/>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3402" w:type="dxa"/>
            <w:gridSpan w:val="2"/>
            <w:tcBorders>
              <w:top w:val="nil"/>
              <w:left w:val="nil"/>
              <w:bottom w:val="single" w:sz="4" w:space="0" w:color="auto"/>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xml:space="preserve"> (тыс. руб.)</w:t>
            </w:r>
          </w:p>
        </w:tc>
      </w:tr>
      <w:tr w:rsidR="00CB6CC0" w:rsidRPr="00CB6CC0" w:rsidTr="00CB6CC0">
        <w:trPr>
          <w:gridAfter w:val="5"/>
          <w:wAfter w:w="962" w:type="dxa"/>
          <w:trHeight w:val="450"/>
        </w:trPr>
        <w:tc>
          <w:tcPr>
            <w:tcW w:w="3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Наименование</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Рз</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ПР</w:t>
            </w:r>
          </w:p>
        </w:tc>
        <w:tc>
          <w:tcPr>
            <w:tcW w:w="989" w:type="dxa"/>
            <w:vMerge w:val="restart"/>
            <w:tcBorders>
              <w:top w:val="single" w:sz="4" w:space="0" w:color="auto"/>
              <w:left w:val="single" w:sz="4" w:space="0" w:color="auto"/>
              <w:bottom w:val="single" w:sz="4" w:space="0" w:color="000000"/>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ЦСР</w:t>
            </w:r>
          </w:p>
        </w:tc>
        <w:tc>
          <w:tcPr>
            <w:tcW w:w="7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ВР</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2022 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2023 г.</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2024 г.</w:t>
            </w:r>
          </w:p>
        </w:tc>
      </w:tr>
      <w:tr w:rsidR="00CB6CC0" w:rsidRPr="00CB6CC0" w:rsidTr="00CB6CC0">
        <w:trPr>
          <w:gridAfter w:val="5"/>
          <w:wAfter w:w="962" w:type="dxa"/>
          <w:trHeight w:val="450"/>
        </w:trPr>
        <w:tc>
          <w:tcPr>
            <w:tcW w:w="3808" w:type="dxa"/>
            <w:vMerge/>
            <w:tcBorders>
              <w:top w:val="single" w:sz="4" w:space="0" w:color="auto"/>
              <w:left w:val="single" w:sz="4" w:space="0" w:color="auto"/>
              <w:bottom w:val="single" w:sz="4" w:space="0" w:color="auto"/>
              <w:right w:val="single" w:sz="4" w:space="0" w:color="auto"/>
            </w:tcBorders>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p>
        </w:tc>
        <w:tc>
          <w:tcPr>
            <w:tcW w:w="989" w:type="dxa"/>
            <w:vMerge/>
            <w:tcBorders>
              <w:top w:val="single" w:sz="4" w:space="0" w:color="auto"/>
              <w:left w:val="single" w:sz="4" w:space="0" w:color="auto"/>
              <w:bottom w:val="single" w:sz="4" w:space="0" w:color="000000"/>
              <w:right w:val="nil"/>
            </w:tcBorders>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p>
        </w:tc>
        <w:tc>
          <w:tcPr>
            <w:tcW w:w="752" w:type="dxa"/>
            <w:vMerge/>
            <w:tcBorders>
              <w:top w:val="single" w:sz="4" w:space="0" w:color="auto"/>
              <w:left w:val="single" w:sz="4" w:space="0" w:color="auto"/>
              <w:bottom w:val="single" w:sz="4" w:space="0" w:color="000000"/>
              <w:right w:val="single" w:sz="4" w:space="0" w:color="auto"/>
            </w:tcBorders>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CB6CC0" w:rsidRPr="00CB6CC0" w:rsidRDefault="00CB6CC0" w:rsidP="00CB6CC0">
            <w:pPr>
              <w:spacing w:after="0" w:line="240" w:lineRule="auto"/>
              <w:rPr>
                <w:rFonts w:ascii="Times New Roman" w:eastAsia="Times New Roman" w:hAnsi="Times New Roman" w:cs="Times New Roman"/>
                <w:b/>
                <w:bCs/>
                <w:color w:val="000000"/>
                <w:sz w:val="18"/>
                <w:szCs w:val="18"/>
                <w:lang w:eastAsia="ru-RU"/>
              </w:rPr>
            </w:pPr>
          </w:p>
        </w:tc>
      </w:tr>
      <w:tr w:rsidR="00CB6CC0" w:rsidRPr="00CB6CC0" w:rsidTr="00CB6CC0">
        <w:trPr>
          <w:gridAfter w:val="5"/>
          <w:wAfter w:w="962" w:type="dxa"/>
          <w:trHeight w:val="31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Всего</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19 249,3</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10 273,9</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9 815,7</w:t>
            </w:r>
          </w:p>
        </w:tc>
      </w:tr>
      <w:tr w:rsidR="00CB6CC0" w:rsidRPr="00CB6CC0" w:rsidTr="00CB6CC0">
        <w:trPr>
          <w:gridAfter w:val="5"/>
          <w:wAfter w:w="962" w:type="dxa"/>
          <w:trHeight w:val="40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ОБЩЕГОСУДАРСТВЕННЫЕ ВОПРОСЫ</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7 517,1</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6 476,2</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6 930,3</w:t>
            </w:r>
          </w:p>
        </w:tc>
      </w:tr>
      <w:tr w:rsidR="00CB6CC0" w:rsidRPr="00CB6CC0" w:rsidTr="00CB6CC0">
        <w:trPr>
          <w:gridAfter w:val="5"/>
          <w:wAfter w:w="962" w:type="dxa"/>
          <w:trHeight w:val="100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6 701,1</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6 225,6</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6 452,4</w:t>
            </w:r>
          </w:p>
        </w:tc>
      </w:tr>
      <w:tr w:rsidR="00CB6CC0" w:rsidRPr="00CB6CC0" w:rsidTr="00CB6CC0">
        <w:trPr>
          <w:gridAfter w:val="5"/>
          <w:wAfter w:w="962" w:type="dxa"/>
          <w:trHeight w:val="159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89.1.00.00110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120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5 693,9</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5 801,2</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5 993,3</w:t>
            </w:r>
          </w:p>
        </w:tc>
      </w:tr>
      <w:tr w:rsidR="00CB6CC0" w:rsidRPr="00CB6CC0" w:rsidTr="00CB6CC0">
        <w:trPr>
          <w:gridAfter w:val="5"/>
          <w:wAfter w:w="962" w:type="dxa"/>
          <w:trHeight w:val="163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89.1.00.00190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120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319,3</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332,1</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364,4</w:t>
            </w:r>
          </w:p>
        </w:tc>
      </w:tr>
      <w:tr w:rsidR="00CB6CC0" w:rsidRPr="00CB6CC0" w:rsidTr="00CB6CC0">
        <w:trPr>
          <w:gridAfter w:val="5"/>
          <w:wAfter w:w="962" w:type="dxa"/>
          <w:trHeight w:val="165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89.1.00.00190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687,7</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92,1</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94,5</w:t>
            </w:r>
          </w:p>
        </w:tc>
      </w:tr>
      <w:tr w:rsidR="00CB6CC0" w:rsidRPr="00CB6CC0" w:rsidTr="00CB6CC0">
        <w:trPr>
          <w:gridAfter w:val="5"/>
          <w:wAfter w:w="962" w:type="dxa"/>
          <w:trHeight w:val="2523"/>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89.9.00.72390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w:t>
            </w:r>
          </w:p>
        </w:tc>
      </w:tr>
      <w:tr w:rsidR="00CB6CC0" w:rsidRPr="00CB6CC0" w:rsidTr="00CB6CC0">
        <w:trPr>
          <w:gridAfter w:val="5"/>
          <w:wAfter w:w="962" w:type="dxa"/>
          <w:trHeight w:val="31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Резервные фонды</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11</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124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11</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99.1.00.90100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870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114"/>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Другие общегосударственные вопросы</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811,0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250,6</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477,9</w:t>
            </w:r>
          </w:p>
        </w:tc>
      </w:tr>
      <w:tr w:rsidR="00CB6CC0" w:rsidRPr="00CB6CC0" w:rsidTr="00CB6CC0">
        <w:trPr>
          <w:gridAfter w:val="5"/>
          <w:wAfter w:w="962" w:type="dxa"/>
          <w:trHeight w:val="2509"/>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01.1.00.99990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372,3</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222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07.1.00.20480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28,0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216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07.1.00.20490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127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07.1.00.20500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850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2098"/>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99.9.00.20140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2087"/>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99.9.00.20290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108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99.9.00.90110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880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250,6</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477,9</w:t>
            </w:r>
          </w:p>
        </w:tc>
      </w:tr>
      <w:tr w:rsidR="00CB6CC0" w:rsidRPr="00CB6CC0" w:rsidTr="00CB6CC0">
        <w:trPr>
          <w:gridAfter w:val="5"/>
          <w:wAfter w:w="962" w:type="dxa"/>
          <w:trHeight w:val="156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99.9.00.99990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850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270,7</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1898"/>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99.9.00.99990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398"/>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НАЦИОНАЛЬНАЯ ОБОРОНА</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02</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241,7</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249,3</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257,6</w:t>
            </w:r>
          </w:p>
        </w:tc>
      </w:tr>
      <w:tr w:rsidR="00CB6CC0" w:rsidRPr="00CB6CC0" w:rsidTr="00CB6CC0">
        <w:trPr>
          <w:gridAfter w:val="5"/>
          <w:wAfter w:w="962" w:type="dxa"/>
          <w:trHeight w:val="409"/>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241,7</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249,3</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257,6</w:t>
            </w:r>
          </w:p>
        </w:tc>
      </w:tr>
      <w:tr w:rsidR="00CB6CC0" w:rsidRPr="00CB6CC0" w:rsidTr="00CB6CC0">
        <w:trPr>
          <w:gridAfter w:val="5"/>
          <w:wAfter w:w="962" w:type="dxa"/>
          <w:trHeight w:val="247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89.9.00.51180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120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237,5</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240,6</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241,5</w:t>
            </w:r>
          </w:p>
        </w:tc>
      </w:tr>
      <w:tr w:rsidR="00CB6CC0" w:rsidRPr="00CB6CC0" w:rsidTr="00CB6CC0">
        <w:trPr>
          <w:gridAfter w:val="5"/>
          <w:wAfter w:w="962" w:type="dxa"/>
          <w:trHeight w:val="681"/>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w:t>
            </w:r>
            <w:r w:rsidRPr="00CB6CC0">
              <w:rPr>
                <w:rFonts w:ascii="Times New Roman" w:eastAsia="Times New Roman" w:hAnsi="Times New Roman" w:cs="Times New Roman"/>
                <w:color w:val="000000"/>
                <w:sz w:val="18"/>
                <w:szCs w:val="18"/>
                <w:lang w:eastAsia="ru-RU"/>
              </w:rPr>
              <w:lastRenderedPageBreak/>
              <w:t>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lastRenderedPageBreak/>
              <w:t>02</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89.9.00.51180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8,7</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16,1</w:t>
            </w:r>
          </w:p>
        </w:tc>
      </w:tr>
      <w:tr w:rsidR="00CB6CC0" w:rsidRPr="00CB6CC0" w:rsidTr="00CB6CC0">
        <w:trPr>
          <w:gridAfter w:val="5"/>
          <w:wAfter w:w="962" w:type="dxa"/>
          <w:trHeight w:val="649"/>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03</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r>
      <w:tr w:rsidR="00CB6CC0" w:rsidRPr="00CB6CC0" w:rsidTr="00CB6CC0">
        <w:trPr>
          <w:gridAfter w:val="5"/>
          <w:wAfter w:w="962" w:type="dxa"/>
          <w:trHeight w:val="69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r>
      <w:tr w:rsidR="00CB6CC0" w:rsidRPr="00CB6CC0" w:rsidTr="00CB6CC0">
        <w:trPr>
          <w:gridAfter w:val="5"/>
          <w:wAfter w:w="962" w:type="dxa"/>
          <w:trHeight w:val="998"/>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02.1.00.20560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278"/>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НАЦИОНАЛЬНАЯ ЭКОНОМИКА</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04</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1 554,6</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r>
      <w:tr w:rsidR="00CB6CC0" w:rsidRPr="00CB6CC0" w:rsidTr="00CB6CC0">
        <w:trPr>
          <w:gridAfter w:val="5"/>
          <w:wAfter w:w="962" w:type="dxa"/>
          <w:trHeight w:val="7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Дорожное хозяйство (дорожные фонды)</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09</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1 504,6</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167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09</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03.1.00.99990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1 504,6</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22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12</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r>
      <w:tr w:rsidR="00CB6CC0" w:rsidRPr="00CB6CC0" w:rsidTr="00CB6CC0">
        <w:trPr>
          <w:gridAfter w:val="5"/>
          <w:wAfter w:w="962" w:type="dxa"/>
          <w:trHeight w:val="120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12</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99.9.00.20420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443"/>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ЖИЛИЩНО-КОММУНАЛЬНОЕ ХОЗЯЙСТВО</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05</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740,9</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r>
      <w:tr w:rsidR="00CB6CC0" w:rsidRPr="00CB6CC0" w:rsidTr="00CB6CC0">
        <w:trPr>
          <w:gridAfter w:val="5"/>
          <w:wAfter w:w="962" w:type="dxa"/>
          <w:trHeight w:val="312"/>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Коммунальное хозяйство</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05</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430,0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r>
      <w:tr w:rsidR="00CB6CC0" w:rsidRPr="00CB6CC0" w:rsidTr="00CB6CC0">
        <w:trPr>
          <w:gridAfter w:val="5"/>
          <w:wAfter w:w="962" w:type="dxa"/>
          <w:trHeight w:val="2197"/>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05</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04.1.00.20020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226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05</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02</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04.1.00.20360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36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Благоустройство</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05</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310,9</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r>
      <w:tr w:rsidR="00CB6CC0" w:rsidRPr="00CB6CC0" w:rsidTr="00CB6CC0">
        <w:trPr>
          <w:gridAfter w:val="5"/>
          <w:wAfter w:w="962" w:type="dxa"/>
          <w:trHeight w:val="2098"/>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05</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04.2.00.20070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165,9</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r>
      <w:tr w:rsidR="00CB6CC0" w:rsidRPr="00CB6CC0" w:rsidTr="00CB6CC0">
        <w:trPr>
          <w:gridAfter w:val="5"/>
          <w:wAfter w:w="962" w:type="dxa"/>
          <w:trHeight w:val="1452"/>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05</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04.2.00.20390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2077"/>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05</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04.2.00.S4640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140,0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r>
      <w:tr w:rsidR="00CB6CC0" w:rsidRPr="00CB6CC0" w:rsidTr="00CB6CC0">
        <w:trPr>
          <w:gridAfter w:val="5"/>
          <w:wAfter w:w="962" w:type="dxa"/>
          <w:trHeight w:val="33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ОБРАЗОВАНИЕ</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07</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15,0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0,0</w:t>
            </w:r>
          </w:p>
        </w:tc>
      </w:tr>
      <w:tr w:rsidR="00CB6CC0" w:rsidRPr="00CB6CC0" w:rsidTr="00CB6CC0">
        <w:trPr>
          <w:gridAfter w:val="5"/>
          <w:wAfter w:w="962" w:type="dxa"/>
          <w:trHeight w:val="91"/>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07</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05</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r>
      <w:tr w:rsidR="00CB6CC0" w:rsidRPr="00CB6CC0" w:rsidTr="00CB6CC0">
        <w:trPr>
          <w:gridAfter w:val="5"/>
          <w:wAfter w:w="962" w:type="dxa"/>
          <w:trHeight w:val="2223"/>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07</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05</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07.1.00.20180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15,0</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34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КУЛЬТУРА, КИНЕМАТОГРАФИЯ</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08</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9 172,7</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color w:val="000000"/>
                <w:sz w:val="18"/>
                <w:szCs w:val="18"/>
                <w:lang w:eastAsia="ru-RU"/>
              </w:rPr>
            </w:pPr>
            <w:r w:rsidRPr="00CB6CC0">
              <w:rPr>
                <w:rFonts w:ascii="Times New Roman" w:eastAsia="Times New Roman" w:hAnsi="Times New Roman" w:cs="Times New Roman"/>
                <w:b/>
                <w:bCs/>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2 627,8</w:t>
            </w:r>
          </w:p>
        </w:tc>
      </w:tr>
      <w:tr w:rsidR="00CB6CC0" w:rsidRPr="00CB6CC0" w:rsidTr="00CB6CC0">
        <w:trPr>
          <w:gridAfter w:val="5"/>
          <w:wAfter w:w="962" w:type="dxa"/>
          <w:trHeight w:val="28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Культура</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08</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9 172,7</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2 627,8</w:t>
            </w:r>
          </w:p>
        </w:tc>
      </w:tr>
      <w:tr w:rsidR="00CB6CC0" w:rsidRPr="00CB6CC0" w:rsidTr="00CB6CC0">
        <w:trPr>
          <w:gridAfter w:val="5"/>
          <w:wAfter w:w="962" w:type="dxa"/>
          <w:trHeight w:val="2145"/>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08</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01</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06.1.00.00590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610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4 016,1</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2 627,8</w:t>
            </w:r>
          </w:p>
        </w:tc>
      </w:tr>
      <w:tr w:rsidR="00CB6CC0" w:rsidRPr="00CB6CC0" w:rsidTr="00CB6CC0">
        <w:trPr>
          <w:gridAfter w:val="5"/>
          <w:wAfter w:w="962" w:type="dxa"/>
          <w:trHeight w:val="150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lastRenderedPageBreak/>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08</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01</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06.1.00.S3920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610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5 156,6</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938"/>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14</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2,3</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b/>
                <w:bCs/>
                <w:sz w:val="18"/>
                <w:szCs w:val="18"/>
                <w:lang w:eastAsia="ru-RU"/>
              </w:rPr>
            </w:pPr>
            <w:r w:rsidRPr="00CB6CC0">
              <w:rPr>
                <w:rFonts w:ascii="Times New Roman" w:eastAsia="Times New Roman" w:hAnsi="Times New Roman" w:cs="Times New Roman"/>
                <w:b/>
                <w:bCs/>
                <w:sz w:val="18"/>
                <w:szCs w:val="18"/>
                <w:lang w:eastAsia="ru-RU"/>
              </w:rPr>
              <w:t>0,0</w:t>
            </w:r>
          </w:p>
        </w:tc>
      </w:tr>
      <w:tr w:rsidR="00CB6CC0" w:rsidRPr="00CB6CC0" w:rsidTr="00CB6CC0">
        <w:trPr>
          <w:gridAfter w:val="5"/>
          <w:wAfter w:w="962" w:type="dxa"/>
          <w:trHeight w:val="330"/>
        </w:trPr>
        <w:tc>
          <w:tcPr>
            <w:tcW w:w="3808" w:type="dxa"/>
            <w:tcBorders>
              <w:top w:val="nil"/>
              <w:left w:val="single" w:sz="4" w:space="0" w:color="auto"/>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both"/>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14</w:t>
            </w:r>
          </w:p>
        </w:tc>
        <w:tc>
          <w:tcPr>
            <w:tcW w:w="565"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2,3</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sz w:val="18"/>
                <w:szCs w:val="18"/>
                <w:lang w:eastAsia="ru-RU"/>
              </w:rPr>
            </w:pPr>
            <w:r w:rsidRPr="00CB6CC0">
              <w:rPr>
                <w:rFonts w:ascii="Times New Roman" w:eastAsia="Times New Roman" w:hAnsi="Times New Roman" w:cs="Times New Roman"/>
                <w:sz w:val="18"/>
                <w:szCs w:val="18"/>
                <w:lang w:eastAsia="ru-RU"/>
              </w:rPr>
              <w:t>0,0</w:t>
            </w:r>
          </w:p>
        </w:tc>
      </w:tr>
      <w:tr w:rsidR="00CB6CC0" w:rsidRPr="00CB6CC0" w:rsidTr="00CB6CC0">
        <w:trPr>
          <w:gridAfter w:val="5"/>
          <w:wAfter w:w="962" w:type="dxa"/>
          <w:trHeight w:val="1545"/>
        </w:trPr>
        <w:tc>
          <w:tcPr>
            <w:tcW w:w="3808" w:type="dxa"/>
            <w:tcBorders>
              <w:top w:val="nil"/>
              <w:left w:val="single" w:sz="4" w:space="0" w:color="auto"/>
              <w:bottom w:val="single" w:sz="4" w:space="0" w:color="auto"/>
              <w:right w:val="single" w:sz="4" w:space="0" w:color="auto"/>
            </w:tcBorders>
            <w:shd w:val="clear" w:color="auto" w:fill="auto"/>
            <w:vAlign w:val="bottom"/>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5"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14</w:t>
            </w:r>
          </w:p>
        </w:tc>
        <w:tc>
          <w:tcPr>
            <w:tcW w:w="565"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03</w:t>
            </w:r>
          </w:p>
        </w:tc>
        <w:tc>
          <w:tcPr>
            <w:tcW w:w="989"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xml:space="preserve"> 99.9.00.85010</w:t>
            </w:r>
          </w:p>
        </w:tc>
        <w:tc>
          <w:tcPr>
            <w:tcW w:w="752" w:type="dxa"/>
            <w:tcBorders>
              <w:top w:val="nil"/>
              <w:left w:val="nil"/>
              <w:bottom w:val="single" w:sz="4" w:space="0" w:color="auto"/>
              <w:right w:val="single" w:sz="4" w:space="0" w:color="auto"/>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540</w:t>
            </w:r>
          </w:p>
        </w:tc>
        <w:tc>
          <w:tcPr>
            <w:tcW w:w="977"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2,3</w:t>
            </w:r>
          </w:p>
        </w:tc>
        <w:tc>
          <w:tcPr>
            <w:tcW w:w="1134"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0,0</w:t>
            </w:r>
          </w:p>
        </w:tc>
      </w:tr>
      <w:tr w:rsidR="00CB6CC0" w:rsidRPr="00CB6CC0" w:rsidTr="00CB6CC0">
        <w:trPr>
          <w:gridAfter w:val="5"/>
          <w:wAfter w:w="962" w:type="dxa"/>
          <w:trHeight w:val="15"/>
        </w:trPr>
        <w:tc>
          <w:tcPr>
            <w:tcW w:w="3808"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p>
        </w:tc>
        <w:tc>
          <w:tcPr>
            <w:tcW w:w="565"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565"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r>
      <w:tr w:rsidR="00CB6CC0" w:rsidRPr="00CB6CC0" w:rsidTr="00CB6CC0">
        <w:trPr>
          <w:gridAfter w:val="5"/>
          <w:wAfter w:w="962" w:type="dxa"/>
          <w:trHeight w:val="630"/>
        </w:trPr>
        <w:tc>
          <w:tcPr>
            <w:tcW w:w="4938" w:type="dxa"/>
            <w:gridSpan w:val="3"/>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xml:space="preserve">Председатель Собрания депутатов-                                                     </w:t>
            </w:r>
          </w:p>
        </w:tc>
        <w:tc>
          <w:tcPr>
            <w:tcW w:w="989"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r>
      <w:tr w:rsidR="00CB6CC0" w:rsidRPr="00CB6CC0" w:rsidTr="00CB6CC0">
        <w:trPr>
          <w:trHeight w:val="420"/>
        </w:trPr>
        <w:tc>
          <w:tcPr>
            <w:tcW w:w="3808"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Глава Митякинского сельского поселения</w:t>
            </w:r>
          </w:p>
        </w:tc>
        <w:tc>
          <w:tcPr>
            <w:tcW w:w="565"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p>
        </w:tc>
        <w:tc>
          <w:tcPr>
            <w:tcW w:w="565"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752" w:type="dxa"/>
            <w:tcBorders>
              <w:top w:val="nil"/>
              <w:left w:val="nil"/>
              <w:bottom w:val="nil"/>
              <w:right w:val="nil"/>
            </w:tcBorders>
            <w:shd w:val="clear" w:color="auto" w:fill="auto"/>
            <w:vAlign w:val="center"/>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 </w:t>
            </w:r>
          </w:p>
        </w:tc>
        <w:tc>
          <w:tcPr>
            <w:tcW w:w="977"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
        </w:tc>
        <w:tc>
          <w:tcPr>
            <w:tcW w:w="4364" w:type="dxa"/>
            <w:gridSpan w:val="7"/>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r w:rsidRPr="00CB6CC0">
              <w:rPr>
                <w:rFonts w:ascii="Times New Roman" w:eastAsia="Times New Roman" w:hAnsi="Times New Roman" w:cs="Times New Roman"/>
                <w:color w:val="000000"/>
                <w:sz w:val="18"/>
                <w:szCs w:val="18"/>
                <w:lang w:eastAsia="ru-RU"/>
              </w:rPr>
              <w:t>В.А. Щуров</w:t>
            </w:r>
          </w:p>
        </w:tc>
      </w:tr>
      <w:tr w:rsidR="00CB6CC0" w:rsidRPr="00CB6CC0" w:rsidTr="00CB6CC0">
        <w:trPr>
          <w:gridAfter w:val="1"/>
          <w:wAfter w:w="18" w:type="dxa"/>
          <w:trHeight w:val="192"/>
        </w:trPr>
        <w:tc>
          <w:tcPr>
            <w:tcW w:w="3808"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color w:val="000000"/>
                <w:sz w:val="18"/>
                <w:szCs w:val="18"/>
                <w:lang w:eastAsia="ru-RU"/>
              </w:rPr>
            </w:pPr>
          </w:p>
        </w:tc>
        <w:tc>
          <w:tcPr>
            <w:tcW w:w="565"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565"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752"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977"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236" w:type="dxa"/>
            <w:vAlign w:val="center"/>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236" w:type="dxa"/>
            <w:vAlign w:val="center"/>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236" w:type="dxa"/>
            <w:vAlign w:val="center"/>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c>
          <w:tcPr>
            <w:tcW w:w="236" w:type="dxa"/>
            <w:vAlign w:val="center"/>
            <w:hideMark/>
          </w:tcPr>
          <w:p w:rsidR="00CB6CC0" w:rsidRPr="00CB6CC0" w:rsidRDefault="00CB6CC0" w:rsidP="00CB6CC0">
            <w:pPr>
              <w:spacing w:after="0" w:line="240" w:lineRule="auto"/>
              <w:rPr>
                <w:rFonts w:ascii="Times New Roman" w:eastAsia="Times New Roman" w:hAnsi="Times New Roman" w:cs="Times New Roman"/>
                <w:sz w:val="18"/>
                <w:szCs w:val="18"/>
                <w:lang w:eastAsia="ru-RU"/>
              </w:rPr>
            </w:pPr>
          </w:p>
        </w:tc>
      </w:tr>
    </w:tbl>
    <w:p w:rsidR="00377BA1" w:rsidRPr="00CB6CC0" w:rsidRDefault="00377BA1">
      <w:pPr>
        <w:jc w:val="both"/>
        <w:rPr>
          <w:rFonts w:ascii="Times New Roman" w:hAnsi="Times New Roman" w:cs="Times New Roman"/>
          <w:sz w:val="18"/>
          <w:szCs w:val="18"/>
          <w:vertAlign w:val="superscript"/>
        </w:rPr>
        <w:sectPr w:rsidR="00377BA1" w:rsidRPr="00CB6CC0" w:rsidSect="00377BA1">
          <w:pgSz w:w="11906" w:h="16838"/>
          <w:pgMar w:top="822" w:right="851" w:bottom="1134" w:left="992" w:header="709" w:footer="709" w:gutter="0"/>
          <w:cols w:space="708"/>
          <w:titlePg/>
          <w:docGrid w:linePitch="360"/>
        </w:sectPr>
      </w:pPr>
    </w:p>
    <w:tbl>
      <w:tblPr>
        <w:tblW w:w="11246" w:type="dxa"/>
        <w:tblInd w:w="-567" w:type="dxa"/>
        <w:tblLayout w:type="fixed"/>
        <w:tblLook w:val="04A0" w:firstRow="1" w:lastRow="0" w:firstColumn="1" w:lastColumn="0" w:noHBand="0" w:noVBand="1"/>
      </w:tblPr>
      <w:tblGrid>
        <w:gridCol w:w="3750"/>
        <w:gridCol w:w="594"/>
        <w:gridCol w:w="399"/>
        <w:gridCol w:w="502"/>
        <w:gridCol w:w="1276"/>
        <w:gridCol w:w="709"/>
        <w:gridCol w:w="1024"/>
        <w:gridCol w:w="960"/>
        <w:gridCol w:w="2032"/>
      </w:tblGrid>
      <w:tr w:rsidR="00FC4FEF" w:rsidRPr="00FC4FEF" w:rsidTr="007E4C4D">
        <w:trPr>
          <w:trHeight w:val="278"/>
        </w:trPr>
        <w:tc>
          <w:tcPr>
            <w:tcW w:w="375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20"/>
                <w:szCs w:val="20"/>
                <w:lang w:eastAsia="ru-RU"/>
              </w:rPr>
            </w:pPr>
            <w:r w:rsidRPr="00FC4FEF">
              <w:rPr>
                <w:rFonts w:ascii="Times New Roman" w:eastAsia="Times New Roman" w:hAnsi="Times New Roman" w:cs="Times New Roman"/>
                <w:b/>
                <w:bCs/>
                <w:color w:val="000000"/>
                <w:sz w:val="20"/>
                <w:szCs w:val="20"/>
                <w:lang w:eastAsia="ru-RU"/>
              </w:rPr>
              <w:lastRenderedPageBreak/>
              <w:t> </w:t>
            </w:r>
          </w:p>
        </w:tc>
        <w:tc>
          <w:tcPr>
            <w:tcW w:w="59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20"/>
                <w:szCs w:val="20"/>
                <w:lang w:eastAsia="ru-RU"/>
              </w:rPr>
            </w:pPr>
            <w:r w:rsidRPr="00FC4FEF">
              <w:rPr>
                <w:rFonts w:ascii="Times New Roman" w:eastAsia="Times New Roman" w:hAnsi="Times New Roman" w:cs="Times New Roman"/>
                <w:b/>
                <w:bCs/>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20"/>
                <w:szCs w:val="20"/>
                <w:lang w:eastAsia="ru-RU"/>
              </w:rPr>
            </w:pPr>
            <w:r w:rsidRPr="00FC4FEF">
              <w:rPr>
                <w:rFonts w:ascii="Times New Roman" w:eastAsia="Times New Roman" w:hAnsi="Times New Roman" w:cs="Times New Roman"/>
                <w:b/>
                <w:bCs/>
                <w:color w:val="000000"/>
                <w:sz w:val="20"/>
                <w:szCs w:val="20"/>
                <w:lang w:eastAsia="ru-RU"/>
              </w:rPr>
              <w:t> </w:t>
            </w:r>
          </w:p>
        </w:tc>
        <w:tc>
          <w:tcPr>
            <w:tcW w:w="502"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20"/>
                <w:szCs w:val="20"/>
                <w:lang w:eastAsia="ru-RU"/>
              </w:rPr>
            </w:pPr>
            <w:r w:rsidRPr="00FC4FEF">
              <w:rPr>
                <w:rFonts w:ascii="Times New Roman" w:eastAsia="Times New Roman" w:hAnsi="Times New Roman" w:cs="Times New Roman"/>
                <w:b/>
                <w:bCs/>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20"/>
                <w:szCs w:val="20"/>
                <w:lang w:eastAsia="ru-RU"/>
              </w:rPr>
            </w:pPr>
            <w:r w:rsidRPr="00FC4FEF">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20"/>
                <w:szCs w:val="20"/>
                <w:lang w:eastAsia="ru-RU"/>
              </w:rPr>
            </w:pPr>
            <w:r w:rsidRPr="00FC4FEF">
              <w:rPr>
                <w:rFonts w:ascii="Times New Roman" w:eastAsia="Times New Roman" w:hAnsi="Times New Roman" w:cs="Times New Roman"/>
                <w:b/>
                <w:bCs/>
                <w:color w:val="000000"/>
                <w:sz w:val="20"/>
                <w:szCs w:val="20"/>
                <w:lang w:eastAsia="ru-RU"/>
              </w:rPr>
              <w:t> </w:t>
            </w:r>
          </w:p>
        </w:tc>
        <w:tc>
          <w:tcPr>
            <w:tcW w:w="102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b/>
                <w:bCs/>
                <w:color w:val="000000"/>
                <w:sz w:val="20"/>
                <w:szCs w:val="20"/>
                <w:lang w:eastAsia="ru-RU"/>
              </w:rPr>
            </w:pPr>
            <w:r w:rsidRPr="00FC4FEF">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2032" w:type="dxa"/>
            <w:tcBorders>
              <w:top w:val="nil"/>
              <w:left w:val="nil"/>
              <w:bottom w:val="nil"/>
              <w:right w:val="nil"/>
            </w:tcBorders>
            <w:shd w:val="clear" w:color="auto" w:fill="auto"/>
            <w:noWrap/>
            <w:vAlign w:val="center"/>
            <w:hideMark/>
          </w:tcPr>
          <w:p w:rsidR="00FC4FEF" w:rsidRPr="00FC4FEF" w:rsidRDefault="00FC4FEF" w:rsidP="007E4C4D">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Приложение 5 к решению Собрания</w:t>
            </w:r>
          </w:p>
        </w:tc>
      </w:tr>
      <w:tr w:rsidR="00FC4FEF" w:rsidRPr="00FC4FEF" w:rsidTr="007E4C4D">
        <w:trPr>
          <w:trHeight w:val="278"/>
        </w:trPr>
        <w:tc>
          <w:tcPr>
            <w:tcW w:w="375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502"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102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96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2032" w:type="dxa"/>
            <w:tcBorders>
              <w:top w:val="nil"/>
              <w:left w:val="nil"/>
              <w:bottom w:val="nil"/>
              <w:right w:val="nil"/>
            </w:tcBorders>
            <w:shd w:val="clear" w:color="auto" w:fill="auto"/>
            <w:noWrap/>
            <w:vAlign w:val="center"/>
            <w:hideMark/>
          </w:tcPr>
          <w:p w:rsidR="00FC4FEF" w:rsidRPr="00FC4FEF" w:rsidRDefault="00FC4FEF" w:rsidP="007E4C4D">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депутатов Митякинского сельского поселения</w:t>
            </w:r>
          </w:p>
        </w:tc>
      </w:tr>
      <w:tr w:rsidR="00FC4FEF" w:rsidRPr="00FC4FEF" w:rsidTr="007E4C4D">
        <w:trPr>
          <w:trHeight w:val="192"/>
        </w:trPr>
        <w:tc>
          <w:tcPr>
            <w:tcW w:w="375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502"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102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20"/>
                <w:szCs w:val="20"/>
                <w:lang w:eastAsia="ru-RU"/>
              </w:rPr>
            </w:pPr>
            <w:r w:rsidRPr="00FC4FEF">
              <w:rPr>
                <w:rFonts w:ascii="Times New Roman" w:eastAsia="Times New Roman" w:hAnsi="Times New Roman" w:cs="Times New Roman"/>
                <w:color w:val="000000"/>
                <w:sz w:val="20"/>
                <w:szCs w:val="20"/>
                <w:lang w:eastAsia="ru-RU"/>
              </w:rPr>
              <w:t> </w:t>
            </w:r>
          </w:p>
        </w:tc>
        <w:tc>
          <w:tcPr>
            <w:tcW w:w="96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2032" w:type="dxa"/>
            <w:tcBorders>
              <w:top w:val="nil"/>
              <w:left w:val="nil"/>
              <w:bottom w:val="nil"/>
              <w:right w:val="nil"/>
            </w:tcBorders>
            <w:shd w:val="clear" w:color="auto" w:fill="auto"/>
            <w:noWrap/>
            <w:vAlign w:val="center"/>
            <w:hideMark/>
          </w:tcPr>
          <w:p w:rsidR="00FC4FEF" w:rsidRPr="00FC4FEF" w:rsidRDefault="00FC4FEF" w:rsidP="007E4C4D">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1  от 24.01.2022 г.</w:t>
            </w:r>
          </w:p>
        </w:tc>
      </w:tr>
      <w:tr w:rsidR="00FC4FEF" w:rsidRPr="00FC4FEF" w:rsidTr="007E4C4D">
        <w:trPr>
          <w:trHeight w:val="1125"/>
        </w:trPr>
        <w:tc>
          <w:tcPr>
            <w:tcW w:w="375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502"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4016" w:type="dxa"/>
            <w:gridSpan w:val="3"/>
            <w:tcBorders>
              <w:top w:val="nil"/>
              <w:left w:val="nil"/>
              <w:bottom w:val="nil"/>
              <w:right w:val="nil"/>
            </w:tcBorders>
            <w:shd w:val="clear" w:color="auto" w:fill="auto"/>
            <w:vAlign w:val="center"/>
            <w:hideMark/>
          </w:tcPr>
          <w:p w:rsidR="007E4C4D" w:rsidRDefault="00FC4FEF" w:rsidP="007E4C4D">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18 от 27.12.2021 г</w:t>
            </w:r>
          </w:p>
          <w:p w:rsidR="00FC4FEF" w:rsidRPr="00FC4FEF" w:rsidRDefault="00FC4FEF" w:rsidP="007E4C4D">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."О бюджете Митякинского сельского поселения Тарасовского района на</w:t>
            </w:r>
          </w:p>
        </w:tc>
      </w:tr>
      <w:tr w:rsidR="00FC4FEF" w:rsidRPr="00FC4FEF" w:rsidTr="007E4C4D">
        <w:trPr>
          <w:trHeight w:val="278"/>
        </w:trPr>
        <w:tc>
          <w:tcPr>
            <w:tcW w:w="375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502"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102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96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2032" w:type="dxa"/>
            <w:tcBorders>
              <w:top w:val="nil"/>
              <w:left w:val="nil"/>
              <w:bottom w:val="nil"/>
              <w:right w:val="nil"/>
            </w:tcBorders>
            <w:shd w:val="clear" w:color="auto" w:fill="auto"/>
            <w:noWrap/>
            <w:vAlign w:val="center"/>
            <w:hideMark/>
          </w:tcPr>
          <w:p w:rsidR="00FC4FEF" w:rsidRPr="00FC4FEF" w:rsidRDefault="00FC4FEF" w:rsidP="007E4C4D">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2022 год и на плановый период 2023 и 2024 годов"</w:t>
            </w:r>
          </w:p>
        </w:tc>
      </w:tr>
      <w:tr w:rsidR="00FC4FEF" w:rsidRPr="00FC4FEF" w:rsidTr="007E4C4D">
        <w:trPr>
          <w:trHeight w:val="312"/>
        </w:trPr>
        <w:tc>
          <w:tcPr>
            <w:tcW w:w="375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502"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1024"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960" w:type="dxa"/>
            <w:tcBorders>
              <w:top w:val="nil"/>
              <w:left w:val="nil"/>
              <w:bottom w:val="nil"/>
              <w:right w:val="nil"/>
            </w:tcBorders>
            <w:shd w:val="clear" w:color="auto" w:fill="auto"/>
            <w:noWrap/>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2032" w:type="dxa"/>
            <w:tcBorders>
              <w:top w:val="nil"/>
              <w:left w:val="nil"/>
              <w:bottom w:val="nil"/>
              <w:right w:val="nil"/>
            </w:tcBorders>
            <w:shd w:val="clear" w:color="auto" w:fill="auto"/>
            <w:noWrap/>
            <w:vAlign w:val="center"/>
            <w:hideMark/>
          </w:tcPr>
          <w:p w:rsidR="00FC4FEF" w:rsidRPr="00FC4FEF" w:rsidRDefault="00FC4FEF" w:rsidP="007E4C4D">
            <w:pPr>
              <w:spacing w:after="0" w:line="240" w:lineRule="auto"/>
              <w:rPr>
                <w:rFonts w:ascii="Times New Roman" w:eastAsia="Times New Roman" w:hAnsi="Times New Roman" w:cs="Times New Roman"/>
                <w:color w:val="000000"/>
                <w:sz w:val="18"/>
                <w:szCs w:val="18"/>
                <w:lang w:eastAsia="ru-RU"/>
              </w:rPr>
            </w:pPr>
          </w:p>
        </w:tc>
      </w:tr>
      <w:tr w:rsidR="00FC4FEF" w:rsidRPr="00FC4FEF" w:rsidTr="007E4C4D">
        <w:trPr>
          <w:trHeight w:val="765"/>
        </w:trPr>
        <w:tc>
          <w:tcPr>
            <w:tcW w:w="11246" w:type="dxa"/>
            <w:gridSpan w:val="9"/>
            <w:tcBorders>
              <w:top w:val="nil"/>
              <w:left w:val="nil"/>
              <w:bottom w:val="nil"/>
              <w:right w:val="nil"/>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FC4FEF" w:rsidRPr="00FC4FEF" w:rsidTr="007E4C4D">
        <w:trPr>
          <w:trHeight w:val="225"/>
        </w:trPr>
        <w:tc>
          <w:tcPr>
            <w:tcW w:w="3750"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502"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1024"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960"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w:t>
            </w:r>
          </w:p>
        </w:tc>
        <w:tc>
          <w:tcPr>
            <w:tcW w:w="2032" w:type="dxa"/>
            <w:tcBorders>
              <w:top w:val="nil"/>
              <w:left w:val="nil"/>
              <w:bottom w:val="nil"/>
              <w:right w:val="nil"/>
            </w:tcBorders>
            <w:shd w:val="clear" w:color="auto" w:fill="auto"/>
            <w:vAlign w:val="center"/>
            <w:hideMark/>
          </w:tcPr>
          <w:p w:rsidR="00FC4FEF" w:rsidRPr="00FC4FEF" w:rsidRDefault="00FC4FEF" w:rsidP="00FC4FEF">
            <w:pPr>
              <w:spacing w:after="0" w:line="240" w:lineRule="auto"/>
              <w:jc w:val="right"/>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 xml:space="preserve"> (тыс. руб.)</w:t>
            </w:r>
          </w:p>
        </w:tc>
      </w:tr>
      <w:tr w:rsidR="00FC4FEF" w:rsidRPr="00FC4FEF" w:rsidTr="007E4C4D">
        <w:trPr>
          <w:trHeight w:val="45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Мин</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Рз</w:t>
            </w:r>
          </w:p>
        </w:tc>
        <w:tc>
          <w:tcPr>
            <w:tcW w:w="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ПР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ВР</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2022 г.</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2023 г.</w:t>
            </w:r>
          </w:p>
        </w:tc>
        <w:tc>
          <w:tcPr>
            <w:tcW w:w="2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2024 г.</w:t>
            </w:r>
          </w:p>
        </w:tc>
      </w:tr>
      <w:tr w:rsidR="00FC4FEF" w:rsidRPr="00FC4FEF" w:rsidTr="007E4C4D">
        <w:trPr>
          <w:trHeight w:val="450"/>
        </w:trPr>
        <w:tc>
          <w:tcPr>
            <w:tcW w:w="3750"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c>
          <w:tcPr>
            <w:tcW w:w="502"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rsidR="00FC4FEF" w:rsidRPr="00FC4FEF" w:rsidRDefault="00FC4FEF" w:rsidP="00FC4FEF">
            <w:pPr>
              <w:spacing w:after="0" w:line="240" w:lineRule="auto"/>
              <w:rPr>
                <w:rFonts w:ascii="Times New Roman" w:eastAsia="Times New Roman" w:hAnsi="Times New Roman" w:cs="Times New Roman"/>
                <w:b/>
                <w:bCs/>
                <w:color w:val="000000"/>
                <w:sz w:val="18"/>
                <w:szCs w:val="18"/>
                <w:lang w:eastAsia="ru-RU"/>
              </w:rPr>
            </w:pPr>
          </w:p>
        </w:tc>
      </w:tr>
      <w:tr w:rsidR="00FC4FEF" w:rsidRPr="00FC4FEF" w:rsidTr="007E4C4D">
        <w:trPr>
          <w:trHeight w:val="334"/>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19 249,3</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10 273,9</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9 815,7</w:t>
            </w:r>
          </w:p>
        </w:tc>
      </w:tr>
      <w:tr w:rsidR="00FC4FEF" w:rsidRPr="00FC4FEF" w:rsidTr="007E4C4D">
        <w:trPr>
          <w:trHeight w:val="623"/>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 </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19 249,3</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10 273,9</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b/>
                <w:bCs/>
                <w:color w:val="000000"/>
                <w:sz w:val="18"/>
                <w:szCs w:val="18"/>
                <w:lang w:eastAsia="ru-RU"/>
              </w:rPr>
            </w:pPr>
            <w:r w:rsidRPr="00FC4FEF">
              <w:rPr>
                <w:rFonts w:ascii="Times New Roman" w:eastAsia="Times New Roman" w:hAnsi="Times New Roman" w:cs="Times New Roman"/>
                <w:b/>
                <w:bCs/>
                <w:color w:val="000000"/>
                <w:sz w:val="18"/>
                <w:szCs w:val="18"/>
                <w:lang w:eastAsia="ru-RU"/>
              </w:rPr>
              <w:t>9 815,7</w:t>
            </w:r>
          </w:p>
        </w:tc>
      </w:tr>
      <w:tr w:rsidR="00FC4FEF" w:rsidRPr="00FC4FEF" w:rsidTr="007E4C4D">
        <w:trPr>
          <w:trHeight w:val="1500"/>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120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5 693,9</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5 801,2</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5 993,3</w:t>
            </w:r>
          </w:p>
        </w:tc>
      </w:tr>
      <w:tr w:rsidR="00FC4FEF" w:rsidRPr="00FC4FEF" w:rsidTr="007E4C4D">
        <w:trPr>
          <w:trHeight w:val="1549"/>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120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319,3</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332,1</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364,4</w:t>
            </w:r>
          </w:p>
        </w:tc>
      </w:tr>
      <w:tr w:rsidR="00FC4FEF" w:rsidRPr="00FC4FEF" w:rsidTr="007E4C4D">
        <w:trPr>
          <w:trHeight w:val="1620"/>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687,7</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92,1</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94,5</w:t>
            </w:r>
          </w:p>
        </w:tc>
      </w:tr>
      <w:tr w:rsidR="00FC4FEF" w:rsidRPr="00FC4FEF" w:rsidTr="007E4C4D">
        <w:trPr>
          <w:trHeight w:val="2472"/>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0,2</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0,2</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0,2</w:t>
            </w:r>
          </w:p>
        </w:tc>
      </w:tr>
      <w:tr w:rsidR="00FC4FEF" w:rsidRPr="00FC4FEF" w:rsidTr="007E4C4D">
        <w:trPr>
          <w:trHeight w:val="1309"/>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99.1.00.90110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880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5,0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198"/>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372,3</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1920"/>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07.1.00.20480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28,0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1883"/>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07.1.00.20490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50,0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r>
      <w:tr w:rsidR="00FC4FEF" w:rsidRPr="00FC4FEF" w:rsidTr="007E4C4D">
        <w:trPr>
          <w:trHeight w:val="923"/>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07.1.00.20500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850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r>
      <w:tr w:rsidR="00FC4FEF" w:rsidRPr="00FC4FEF" w:rsidTr="007E4C4D">
        <w:trPr>
          <w:trHeight w:val="2352"/>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99.9.00.20140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r>
      <w:tr w:rsidR="00FC4FEF" w:rsidRPr="00FC4FEF" w:rsidTr="007E4C4D">
        <w:trPr>
          <w:trHeight w:val="2352"/>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99.9.00.202900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30,0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r>
      <w:tr w:rsidR="00FC4FEF" w:rsidRPr="00FC4FEF" w:rsidTr="007E4C4D">
        <w:trPr>
          <w:trHeight w:val="1283"/>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880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250,6</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477,9</w:t>
            </w:r>
          </w:p>
        </w:tc>
      </w:tr>
      <w:tr w:rsidR="00FC4FEF" w:rsidRPr="00FC4FEF" w:rsidTr="007E4C4D">
        <w:trPr>
          <w:trHeight w:val="1560"/>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850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270,7</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r>
      <w:tr w:rsidR="00FC4FEF" w:rsidRPr="00FC4FEF" w:rsidTr="007E4C4D">
        <w:trPr>
          <w:trHeight w:val="1572"/>
        </w:trPr>
        <w:tc>
          <w:tcPr>
            <w:tcW w:w="3750" w:type="dxa"/>
            <w:tcBorders>
              <w:top w:val="nil"/>
              <w:left w:val="single" w:sz="4" w:space="0" w:color="auto"/>
              <w:bottom w:val="single" w:sz="4" w:space="0" w:color="auto"/>
              <w:right w:val="single" w:sz="4" w:space="0" w:color="auto"/>
            </w:tcBorders>
            <w:shd w:val="clear" w:color="auto" w:fill="auto"/>
            <w:vAlign w:val="bottom"/>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355"/>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02</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89.9.00.51180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120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237,5</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240,6</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241,5</w:t>
            </w:r>
          </w:p>
        </w:tc>
      </w:tr>
      <w:tr w:rsidR="00FC4FEF" w:rsidRPr="00FC4FEF" w:rsidTr="007E4C4D">
        <w:trPr>
          <w:trHeight w:val="2655"/>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02</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89.9.00.51180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4,2</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8,7</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16,1</w:t>
            </w:r>
          </w:p>
        </w:tc>
      </w:tr>
      <w:tr w:rsidR="00FC4FEF" w:rsidRPr="00FC4FEF" w:rsidTr="007E4C4D">
        <w:trPr>
          <w:trHeight w:val="900"/>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03</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02.1.00.71180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5,0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280"/>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03.1.00.99990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1 504,6</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960"/>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99.9.00.20420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50,0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592"/>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05</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04.1.00.20020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498"/>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05</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04.1.00.20360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420,0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543"/>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05</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04.2.00.20070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165,9</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498"/>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05</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04.2.00.20390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5,0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535"/>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05</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04.2.00.S4640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140,0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269"/>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07</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07.1.00.20180</w:t>
            </w:r>
          </w:p>
        </w:tc>
        <w:tc>
          <w:tcPr>
            <w:tcW w:w="70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240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15,0</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0,0</w:t>
            </w:r>
          </w:p>
        </w:tc>
      </w:tr>
      <w:tr w:rsidR="00FC4FEF" w:rsidRPr="00FC4FEF" w:rsidTr="007E4C4D">
        <w:trPr>
          <w:trHeight w:val="2363"/>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08</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06.1.00.00590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610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4 016,1</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3 548,4</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2 627,8</w:t>
            </w:r>
          </w:p>
        </w:tc>
      </w:tr>
      <w:tr w:rsidR="00FC4FEF" w:rsidRPr="00FC4FEF" w:rsidTr="007E4C4D">
        <w:trPr>
          <w:trHeight w:val="1320"/>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sz w:val="18"/>
                <w:szCs w:val="18"/>
                <w:lang w:eastAsia="ru-RU"/>
              </w:rPr>
            </w:pPr>
            <w:r w:rsidRPr="00FC4FEF">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08</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06.1.00.S3920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610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5 156,6</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1609"/>
        </w:trPr>
        <w:tc>
          <w:tcPr>
            <w:tcW w:w="3750" w:type="dxa"/>
            <w:tcBorders>
              <w:top w:val="nil"/>
              <w:left w:val="single" w:sz="4" w:space="0" w:color="auto"/>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both"/>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14</w:t>
            </w:r>
          </w:p>
        </w:tc>
        <w:tc>
          <w:tcPr>
            <w:tcW w:w="502"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99.9.00.85010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540</w:t>
            </w:r>
          </w:p>
        </w:tc>
        <w:tc>
          <w:tcPr>
            <w:tcW w:w="1024"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2,3</w:t>
            </w:r>
          </w:p>
        </w:tc>
        <w:tc>
          <w:tcPr>
            <w:tcW w:w="960"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c>
          <w:tcPr>
            <w:tcW w:w="2032" w:type="dxa"/>
            <w:tcBorders>
              <w:top w:val="nil"/>
              <w:left w:val="nil"/>
              <w:bottom w:val="single" w:sz="4" w:space="0" w:color="auto"/>
              <w:right w:val="single" w:sz="4" w:space="0" w:color="auto"/>
            </w:tcBorders>
            <w:shd w:val="clear" w:color="auto" w:fill="auto"/>
            <w:noWrap/>
            <w:vAlign w:val="center"/>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0,0</w:t>
            </w:r>
          </w:p>
        </w:tc>
      </w:tr>
      <w:tr w:rsidR="00FC4FEF" w:rsidRPr="00FC4FEF" w:rsidTr="007E4C4D">
        <w:trPr>
          <w:trHeight w:val="252"/>
        </w:trPr>
        <w:tc>
          <w:tcPr>
            <w:tcW w:w="375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jc w:val="center"/>
              <w:rPr>
                <w:rFonts w:ascii="Times New Roman" w:eastAsia="Times New Roman" w:hAnsi="Times New Roman" w:cs="Times New Roman"/>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0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02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203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r>
      <w:tr w:rsidR="00FC4FEF" w:rsidRPr="00FC4FEF" w:rsidTr="007E4C4D">
        <w:trPr>
          <w:trHeight w:val="218"/>
        </w:trPr>
        <w:tc>
          <w:tcPr>
            <w:tcW w:w="375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0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02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203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r>
      <w:tr w:rsidR="00FC4FEF" w:rsidRPr="00FC4FEF" w:rsidTr="007E4C4D">
        <w:trPr>
          <w:trHeight w:val="105"/>
        </w:trPr>
        <w:tc>
          <w:tcPr>
            <w:tcW w:w="375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0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02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203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r>
      <w:tr w:rsidR="00FC4FEF" w:rsidRPr="00FC4FEF" w:rsidTr="007819C9">
        <w:trPr>
          <w:trHeight w:val="470"/>
        </w:trPr>
        <w:tc>
          <w:tcPr>
            <w:tcW w:w="3750" w:type="dxa"/>
            <w:tcBorders>
              <w:top w:val="nil"/>
              <w:left w:val="nil"/>
              <w:bottom w:val="nil"/>
              <w:right w:val="nil"/>
            </w:tcBorders>
            <w:shd w:val="clear" w:color="auto" w:fill="auto"/>
            <w:vAlign w:val="center"/>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9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p>
        </w:tc>
        <w:tc>
          <w:tcPr>
            <w:tcW w:w="39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0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02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r w:rsidRPr="00FC4FEF">
              <w:rPr>
                <w:rFonts w:ascii="Times New Roman" w:eastAsia="Times New Roman" w:hAnsi="Times New Roman" w:cs="Times New Roman"/>
                <w:color w:val="000000"/>
                <w:sz w:val="18"/>
                <w:szCs w:val="18"/>
                <w:lang w:eastAsia="ru-RU"/>
              </w:rPr>
              <w:t>В.А. Щуров</w:t>
            </w:r>
          </w:p>
        </w:tc>
        <w:tc>
          <w:tcPr>
            <w:tcW w:w="203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color w:val="000000"/>
                <w:sz w:val="18"/>
                <w:szCs w:val="18"/>
                <w:lang w:eastAsia="ru-RU"/>
              </w:rPr>
            </w:pPr>
          </w:p>
        </w:tc>
      </w:tr>
      <w:tr w:rsidR="00FC4FEF" w:rsidRPr="00FC4FEF" w:rsidTr="007E4C4D">
        <w:trPr>
          <w:trHeight w:val="203"/>
        </w:trPr>
        <w:tc>
          <w:tcPr>
            <w:tcW w:w="375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0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02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203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r>
      <w:tr w:rsidR="00FC4FEF" w:rsidRPr="00FC4FEF" w:rsidTr="007E4C4D">
        <w:trPr>
          <w:trHeight w:val="615"/>
        </w:trPr>
        <w:tc>
          <w:tcPr>
            <w:tcW w:w="375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50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1024"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c>
          <w:tcPr>
            <w:tcW w:w="2032" w:type="dxa"/>
            <w:tcBorders>
              <w:top w:val="nil"/>
              <w:left w:val="nil"/>
              <w:bottom w:val="nil"/>
              <w:right w:val="nil"/>
            </w:tcBorders>
            <w:shd w:val="clear" w:color="auto" w:fill="auto"/>
            <w:noWrap/>
            <w:vAlign w:val="bottom"/>
            <w:hideMark/>
          </w:tcPr>
          <w:p w:rsidR="00FC4FEF" w:rsidRPr="00FC4FEF" w:rsidRDefault="00FC4FEF" w:rsidP="00FC4FEF">
            <w:pPr>
              <w:spacing w:after="0" w:line="240" w:lineRule="auto"/>
              <w:rPr>
                <w:rFonts w:ascii="Times New Roman" w:eastAsia="Times New Roman" w:hAnsi="Times New Roman" w:cs="Times New Roman"/>
                <w:sz w:val="18"/>
                <w:szCs w:val="18"/>
                <w:lang w:eastAsia="ru-RU"/>
              </w:rPr>
            </w:pPr>
          </w:p>
        </w:tc>
      </w:tr>
    </w:tbl>
    <w:p w:rsidR="00147817" w:rsidRDefault="00147817">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tbl>
      <w:tblPr>
        <w:tblW w:w="10953" w:type="dxa"/>
        <w:tblLook w:val="04A0" w:firstRow="1" w:lastRow="0" w:firstColumn="1" w:lastColumn="0" w:noHBand="0" w:noVBand="1"/>
      </w:tblPr>
      <w:tblGrid>
        <w:gridCol w:w="452"/>
        <w:gridCol w:w="311"/>
        <w:gridCol w:w="262"/>
        <w:gridCol w:w="262"/>
        <w:gridCol w:w="363"/>
        <w:gridCol w:w="1200"/>
        <w:gridCol w:w="667"/>
        <w:gridCol w:w="1268"/>
        <w:gridCol w:w="704"/>
        <w:gridCol w:w="564"/>
        <w:gridCol w:w="703"/>
        <w:gridCol w:w="1182"/>
        <w:gridCol w:w="266"/>
        <w:gridCol w:w="1039"/>
        <w:gridCol w:w="1336"/>
        <w:gridCol w:w="374"/>
      </w:tblGrid>
      <w:tr w:rsidR="00665EEA" w:rsidRPr="00665EEA" w:rsidTr="00665EEA">
        <w:trPr>
          <w:trHeight w:val="300"/>
        </w:trPr>
        <w:tc>
          <w:tcPr>
            <w:tcW w:w="3517" w:type="dxa"/>
            <w:gridSpan w:val="7"/>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MS Sans Serif" w:eastAsia="Times New Roman" w:hAnsi="MS Sans Serif" w:cs="Times New Roman"/>
                <w:b/>
                <w:bCs/>
                <w:color w:val="000000"/>
                <w:sz w:val="20"/>
                <w:szCs w:val="20"/>
                <w:lang w:eastAsia="ru-RU"/>
              </w:rPr>
            </w:pPr>
            <w:r w:rsidRPr="00665EEA">
              <w:rPr>
                <w:rFonts w:ascii="MS Sans Serif" w:eastAsia="Times New Roman" w:hAnsi="MS Sans Serif" w:cs="Times New Roman"/>
                <w:b/>
                <w:bCs/>
                <w:color w:val="000000"/>
                <w:sz w:val="20"/>
                <w:szCs w:val="20"/>
                <w:lang w:eastAsia="ru-RU"/>
              </w:rPr>
              <w:lastRenderedPageBreak/>
              <w:t> </w:t>
            </w:r>
          </w:p>
        </w:tc>
        <w:tc>
          <w:tcPr>
            <w:tcW w:w="1268"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b/>
                <w:bCs/>
                <w:color w:val="000000"/>
                <w:sz w:val="20"/>
                <w:szCs w:val="20"/>
                <w:lang w:eastAsia="ru-RU"/>
              </w:rPr>
            </w:pPr>
            <w:r w:rsidRPr="00665EEA">
              <w:rPr>
                <w:rFonts w:ascii="Times New Roman" w:eastAsia="Times New Roman" w:hAnsi="Times New Roman" w:cs="Times New Roman"/>
                <w:b/>
                <w:bCs/>
                <w:color w:val="000000"/>
                <w:sz w:val="20"/>
                <w:szCs w:val="20"/>
                <w:lang w:eastAsia="ru-RU"/>
              </w:rPr>
              <w:t> </w:t>
            </w:r>
          </w:p>
        </w:tc>
        <w:tc>
          <w:tcPr>
            <w:tcW w:w="70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b/>
                <w:bCs/>
                <w:color w:val="000000"/>
                <w:sz w:val="20"/>
                <w:szCs w:val="20"/>
                <w:lang w:eastAsia="ru-RU"/>
              </w:rPr>
            </w:pPr>
            <w:r w:rsidRPr="00665EEA">
              <w:rPr>
                <w:rFonts w:ascii="Times New Roman" w:eastAsia="Times New Roman" w:hAnsi="Times New Roman" w:cs="Times New Roman"/>
                <w:b/>
                <w:bCs/>
                <w:color w:val="000000"/>
                <w:sz w:val="20"/>
                <w:szCs w:val="20"/>
                <w:lang w:eastAsia="ru-RU"/>
              </w:rPr>
              <w:t> </w:t>
            </w:r>
          </w:p>
        </w:tc>
        <w:tc>
          <w:tcPr>
            <w:tcW w:w="56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b/>
                <w:bCs/>
                <w:color w:val="000000"/>
                <w:sz w:val="20"/>
                <w:szCs w:val="20"/>
                <w:lang w:eastAsia="ru-RU"/>
              </w:rPr>
            </w:pPr>
            <w:r w:rsidRPr="00665EEA">
              <w:rPr>
                <w:rFonts w:ascii="Times New Roman" w:eastAsia="Times New Roman" w:hAnsi="Times New Roman" w:cs="Times New Roman"/>
                <w:b/>
                <w:bCs/>
                <w:color w:val="000000"/>
                <w:sz w:val="20"/>
                <w:szCs w:val="20"/>
                <w:lang w:eastAsia="ru-RU"/>
              </w:rPr>
              <w:t> </w:t>
            </w:r>
          </w:p>
        </w:tc>
        <w:tc>
          <w:tcPr>
            <w:tcW w:w="703"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b/>
                <w:bCs/>
                <w:color w:val="000000"/>
                <w:sz w:val="20"/>
                <w:szCs w:val="20"/>
                <w:lang w:eastAsia="ru-RU"/>
              </w:rPr>
            </w:pPr>
            <w:r w:rsidRPr="00665EEA">
              <w:rPr>
                <w:rFonts w:ascii="Times New Roman" w:eastAsia="Times New Roman" w:hAnsi="Times New Roman" w:cs="Times New Roman"/>
                <w:b/>
                <w:bCs/>
                <w:color w:val="000000"/>
                <w:sz w:val="20"/>
                <w:szCs w:val="20"/>
                <w:lang w:eastAsia="ru-RU"/>
              </w:rPr>
              <w:t> </w:t>
            </w:r>
          </w:p>
        </w:tc>
        <w:tc>
          <w:tcPr>
            <w:tcW w:w="1182"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b/>
                <w:bCs/>
                <w:color w:val="000000"/>
                <w:sz w:val="20"/>
                <w:szCs w:val="20"/>
                <w:lang w:eastAsia="ru-RU"/>
              </w:rPr>
            </w:pPr>
            <w:r w:rsidRPr="00665EEA">
              <w:rPr>
                <w:rFonts w:ascii="Times New Roman" w:eastAsia="Times New Roman" w:hAnsi="Times New Roman" w:cs="Times New Roman"/>
                <w:b/>
                <w:bCs/>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665EEA" w:rsidRPr="00665EEA" w:rsidRDefault="00665EEA" w:rsidP="00665EEA">
            <w:pPr>
              <w:spacing w:after="0" w:line="240" w:lineRule="auto"/>
              <w:jc w:val="right"/>
              <w:rPr>
                <w:rFonts w:ascii="Times New Roman" w:eastAsia="Times New Roman" w:hAnsi="Times New Roman" w:cs="Times New Roman"/>
                <w:b/>
                <w:bCs/>
                <w:color w:val="000000"/>
                <w:sz w:val="20"/>
                <w:szCs w:val="20"/>
                <w:lang w:eastAsia="ru-RU"/>
              </w:rPr>
            </w:pPr>
            <w:r w:rsidRPr="00665EEA">
              <w:rPr>
                <w:rFonts w:ascii="Times New Roman" w:eastAsia="Times New Roman" w:hAnsi="Times New Roman" w:cs="Times New Roman"/>
                <w:b/>
                <w:bCs/>
                <w:color w:val="000000"/>
                <w:sz w:val="20"/>
                <w:szCs w:val="20"/>
                <w:lang w:eastAsia="ru-RU"/>
              </w:rPr>
              <w:t> </w:t>
            </w:r>
          </w:p>
        </w:tc>
        <w:tc>
          <w:tcPr>
            <w:tcW w:w="2749" w:type="dxa"/>
            <w:gridSpan w:val="3"/>
            <w:tcBorders>
              <w:top w:val="nil"/>
              <w:left w:val="nil"/>
              <w:bottom w:val="nil"/>
              <w:right w:val="nil"/>
            </w:tcBorders>
            <w:shd w:val="clear" w:color="auto" w:fill="auto"/>
            <w:noWrap/>
            <w:vAlign w:val="center"/>
          </w:tcPr>
          <w:p w:rsidR="00665EEA" w:rsidRPr="00665EEA" w:rsidRDefault="00665EEA" w:rsidP="00665EEA">
            <w:pPr>
              <w:spacing w:after="0" w:line="240" w:lineRule="auto"/>
              <w:ind w:left="-255" w:hanging="126"/>
              <w:jc w:val="right"/>
              <w:rPr>
                <w:rFonts w:ascii="Times New Roman" w:eastAsia="Times New Roman" w:hAnsi="Times New Roman" w:cs="Times New Roman"/>
                <w:color w:val="000000"/>
                <w:sz w:val="20"/>
                <w:szCs w:val="20"/>
                <w:lang w:eastAsia="ru-RU"/>
              </w:rPr>
            </w:pPr>
          </w:p>
        </w:tc>
      </w:tr>
      <w:tr w:rsidR="00665EEA" w:rsidRPr="00665EEA" w:rsidTr="00665EEA">
        <w:trPr>
          <w:gridAfter w:val="1"/>
          <w:wAfter w:w="374" w:type="dxa"/>
          <w:trHeight w:val="229"/>
        </w:trPr>
        <w:tc>
          <w:tcPr>
            <w:tcW w:w="3517" w:type="dxa"/>
            <w:gridSpan w:val="7"/>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305" w:type="dxa"/>
            <w:gridSpan w:val="2"/>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1336" w:type="dxa"/>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r>
      <w:tr w:rsidR="00665EEA" w:rsidRPr="00665EEA" w:rsidTr="00665EEA">
        <w:trPr>
          <w:gridAfter w:val="1"/>
          <w:wAfter w:w="374" w:type="dxa"/>
          <w:trHeight w:val="540"/>
        </w:trPr>
        <w:tc>
          <w:tcPr>
            <w:tcW w:w="3517" w:type="dxa"/>
            <w:gridSpan w:val="7"/>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62" w:type="dxa"/>
            <w:gridSpan w:val="8"/>
            <w:tcBorders>
              <w:top w:val="nil"/>
              <w:left w:val="nil"/>
              <w:bottom w:val="nil"/>
              <w:right w:val="nil"/>
            </w:tcBorders>
            <w:shd w:val="clear" w:color="auto" w:fill="auto"/>
            <w:vAlign w:val="bottom"/>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r>
      <w:tr w:rsidR="00665EEA" w:rsidRPr="00665EEA" w:rsidTr="00665EEA">
        <w:trPr>
          <w:gridAfter w:val="1"/>
          <w:wAfter w:w="374" w:type="dxa"/>
          <w:trHeight w:val="80"/>
        </w:trPr>
        <w:tc>
          <w:tcPr>
            <w:tcW w:w="3517" w:type="dxa"/>
            <w:gridSpan w:val="7"/>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vAlign w:val="bottom"/>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70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56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703" w:type="dxa"/>
            <w:tcBorders>
              <w:top w:val="nil"/>
              <w:left w:val="nil"/>
              <w:bottom w:val="nil"/>
              <w:right w:val="nil"/>
            </w:tcBorders>
            <w:shd w:val="clear" w:color="auto" w:fill="auto"/>
            <w:vAlign w:val="bottom"/>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1182" w:type="dxa"/>
            <w:tcBorders>
              <w:top w:val="nil"/>
              <w:left w:val="nil"/>
              <w:bottom w:val="nil"/>
              <w:right w:val="nil"/>
            </w:tcBorders>
            <w:shd w:val="clear" w:color="auto" w:fill="auto"/>
            <w:vAlign w:val="bottom"/>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1305" w:type="dxa"/>
            <w:gridSpan w:val="2"/>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1336" w:type="dxa"/>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r>
      <w:tr w:rsidR="00665EEA" w:rsidRPr="00665EEA" w:rsidTr="00665EEA">
        <w:trPr>
          <w:gridAfter w:val="4"/>
          <w:wAfter w:w="3015" w:type="dxa"/>
          <w:trHeight w:val="300"/>
        </w:trPr>
        <w:tc>
          <w:tcPr>
            <w:tcW w:w="452" w:type="dxa"/>
            <w:tcBorders>
              <w:top w:val="nil"/>
              <w:left w:val="nil"/>
              <w:bottom w:val="nil"/>
              <w:right w:val="nil"/>
            </w:tcBorders>
            <w:shd w:val="clear" w:color="auto" w:fill="auto"/>
            <w:vAlign w:val="bottom"/>
            <w:hideMark/>
          </w:tcPr>
          <w:p w:rsidR="00665EEA" w:rsidRDefault="00665EEA">
            <w:pPr>
              <w:spacing w:line="240" w:lineRule="auto"/>
              <w:rPr>
                <w:b/>
                <w:bCs/>
                <w:color w:val="000000"/>
                <w:sz w:val="20"/>
                <w:szCs w:val="20"/>
              </w:rPr>
            </w:pPr>
            <w:r>
              <w:rPr>
                <w:b/>
                <w:bCs/>
                <w:color w:val="000000"/>
                <w:sz w:val="20"/>
                <w:szCs w:val="20"/>
              </w:rPr>
              <w:t> </w:t>
            </w:r>
          </w:p>
        </w:tc>
        <w:tc>
          <w:tcPr>
            <w:tcW w:w="311" w:type="dxa"/>
            <w:tcBorders>
              <w:top w:val="nil"/>
              <w:left w:val="nil"/>
              <w:bottom w:val="nil"/>
              <w:right w:val="nil"/>
            </w:tcBorders>
            <w:shd w:val="clear" w:color="auto" w:fill="auto"/>
            <w:vAlign w:val="bottom"/>
            <w:hideMark/>
          </w:tcPr>
          <w:p w:rsidR="00665EEA" w:rsidRDefault="00665EEA">
            <w:pPr>
              <w:rPr>
                <w:b/>
                <w:bCs/>
                <w:color w:val="000000"/>
                <w:sz w:val="20"/>
                <w:szCs w:val="20"/>
              </w:rPr>
            </w:pPr>
            <w:r>
              <w:rPr>
                <w:b/>
                <w:bCs/>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b/>
                <w:bCs/>
                <w:color w:val="000000"/>
                <w:sz w:val="20"/>
                <w:szCs w:val="20"/>
              </w:rPr>
            </w:pPr>
            <w:r>
              <w:rPr>
                <w:b/>
                <w:bCs/>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b/>
                <w:bCs/>
                <w:color w:val="000000"/>
                <w:sz w:val="20"/>
                <w:szCs w:val="20"/>
              </w:rPr>
            </w:pPr>
            <w:r>
              <w:rPr>
                <w:b/>
                <w:bCs/>
                <w:color w:val="000000"/>
                <w:sz w:val="20"/>
                <w:szCs w:val="20"/>
              </w:rPr>
              <w:t> </w:t>
            </w:r>
          </w:p>
        </w:tc>
        <w:tc>
          <w:tcPr>
            <w:tcW w:w="363" w:type="dxa"/>
            <w:tcBorders>
              <w:top w:val="nil"/>
              <w:left w:val="nil"/>
              <w:bottom w:val="nil"/>
              <w:right w:val="nil"/>
            </w:tcBorders>
            <w:shd w:val="clear" w:color="auto" w:fill="auto"/>
            <w:vAlign w:val="bottom"/>
            <w:hideMark/>
          </w:tcPr>
          <w:p w:rsidR="00665EEA" w:rsidRDefault="00665EEA">
            <w:pPr>
              <w:rPr>
                <w:b/>
                <w:bCs/>
                <w:color w:val="000000"/>
                <w:sz w:val="20"/>
                <w:szCs w:val="20"/>
              </w:rPr>
            </w:pPr>
            <w:r>
              <w:rPr>
                <w:b/>
                <w:bCs/>
                <w:color w:val="000000"/>
                <w:sz w:val="20"/>
                <w:szCs w:val="20"/>
              </w:rPr>
              <w:t> </w:t>
            </w:r>
          </w:p>
        </w:tc>
        <w:tc>
          <w:tcPr>
            <w:tcW w:w="1200" w:type="dxa"/>
            <w:tcBorders>
              <w:top w:val="nil"/>
              <w:left w:val="nil"/>
              <w:bottom w:val="nil"/>
              <w:right w:val="nil"/>
            </w:tcBorders>
            <w:shd w:val="clear" w:color="auto" w:fill="auto"/>
            <w:noWrap/>
            <w:vAlign w:val="center"/>
            <w:hideMark/>
          </w:tcPr>
          <w:p w:rsidR="00665EEA" w:rsidRDefault="00665EEA">
            <w:pPr>
              <w:jc w:val="right"/>
              <w:rPr>
                <w:b/>
                <w:bCs/>
                <w:color w:val="000000"/>
                <w:sz w:val="20"/>
                <w:szCs w:val="20"/>
              </w:rPr>
            </w:pPr>
            <w:r>
              <w:rPr>
                <w:b/>
                <w:bCs/>
                <w:color w:val="000000"/>
                <w:sz w:val="20"/>
                <w:szCs w:val="20"/>
              </w:rPr>
              <w:t> </w:t>
            </w:r>
          </w:p>
        </w:tc>
        <w:tc>
          <w:tcPr>
            <w:tcW w:w="5088" w:type="dxa"/>
            <w:gridSpan w:val="6"/>
            <w:tcBorders>
              <w:top w:val="nil"/>
              <w:left w:val="nil"/>
              <w:bottom w:val="nil"/>
              <w:right w:val="nil"/>
            </w:tcBorders>
            <w:shd w:val="clear" w:color="auto" w:fill="auto"/>
            <w:noWrap/>
            <w:vAlign w:val="center"/>
            <w:hideMark/>
          </w:tcPr>
          <w:p w:rsidR="00665EEA" w:rsidRPr="00665EEA" w:rsidRDefault="00665EEA" w:rsidP="00665EEA">
            <w:pPr>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665EEA">
              <w:rPr>
                <w:rFonts w:ascii="Times New Roman" w:hAnsi="Times New Roman" w:cs="Times New Roman"/>
                <w:color w:val="000000"/>
                <w:sz w:val="18"/>
                <w:szCs w:val="18"/>
              </w:rPr>
              <w:t>Приложение 6 к  решению Собрания депутатов</w:t>
            </w:r>
          </w:p>
        </w:tc>
      </w:tr>
      <w:tr w:rsidR="00665EEA" w:rsidRPr="00665EEA" w:rsidTr="00665EEA">
        <w:trPr>
          <w:gridAfter w:val="4"/>
          <w:wAfter w:w="3015" w:type="dxa"/>
          <w:trHeight w:val="229"/>
        </w:trPr>
        <w:tc>
          <w:tcPr>
            <w:tcW w:w="45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311"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363"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rsidR="00665EEA" w:rsidRDefault="00665EEA">
            <w:pPr>
              <w:jc w:val="right"/>
              <w:rPr>
                <w:color w:val="000000"/>
                <w:sz w:val="20"/>
                <w:szCs w:val="20"/>
              </w:rPr>
            </w:pPr>
            <w:r>
              <w:rPr>
                <w:color w:val="000000"/>
                <w:sz w:val="20"/>
                <w:szCs w:val="20"/>
              </w:rPr>
              <w:t> </w:t>
            </w:r>
          </w:p>
        </w:tc>
        <w:tc>
          <w:tcPr>
            <w:tcW w:w="5088" w:type="dxa"/>
            <w:gridSpan w:val="6"/>
            <w:tcBorders>
              <w:top w:val="nil"/>
              <w:left w:val="nil"/>
              <w:bottom w:val="nil"/>
              <w:right w:val="nil"/>
            </w:tcBorders>
            <w:shd w:val="clear" w:color="auto" w:fill="auto"/>
            <w:noWrap/>
            <w:vAlign w:val="center"/>
            <w:hideMark/>
          </w:tcPr>
          <w:p w:rsidR="00665EEA" w:rsidRPr="00665EEA" w:rsidRDefault="00665EEA" w:rsidP="00665EEA">
            <w:pPr>
              <w:jc w:val="right"/>
              <w:rPr>
                <w:rFonts w:ascii="Times New Roman" w:hAnsi="Times New Roman" w:cs="Times New Roman"/>
                <w:color w:val="000000"/>
                <w:sz w:val="18"/>
                <w:szCs w:val="18"/>
              </w:rPr>
            </w:pPr>
            <w:r w:rsidRPr="00665EEA">
              <w:rPr>
                <w:rFonts w:ascii="Times New Roman" w:hAnsi="Times New Roman" w:cs="Times New Roman"/>
                <w:color w:val="000000"/>
                <w:sz w:val="18"/>
                <w:szCs w:val="18"/>
              </w:rPr>
              <w:t>Митякинского сельского поселения № 1  от 14.01.2022 г.</w:t>
            </w:r>
          </w:p>
        </w:tc>
      </w:tr>
      <w:tr w:rsidR="00665EEA" w:rsidRPr="00665EEA" w:rsidTr="00665EEA">
        <w:trPr>
          <w:gridAfter w:val="4"/>
          <w:wAfter w:w="3015" w:type="dxa"/>
          <w:trHeight w:val="540"/>
        </w:trPr>
        <w:tc>
          <w:tcPr>
            <w:tcW w:w="7938" w:type="dxa"/>
            <w:gridSpan w:val="12"/>
            <w:tcBorders>
              <w:top w:val="nil"/>
              <w:left w:val="nil"/>
              <w:bottom w:val="nil"/>
              <w:right w:val="nil"/>
            </w:tcBorders>
            <w:shd w:val="clear" w:color="auto" w:fill="auto"/>
            <w:vAlign w:val="bottom"/>
            <w:hideMark/>
          </w:tcPr>
          <w:p w:rsidR="00665EEA" w:rsidRDefault="00665EEA" w:rsidP="00665EEA">
            <w:pPr>
              <w:jc w:val="right"/>
              <w:rPr>
                <w:rFonts w:ascii="Times New Roman" w:hAnsi="Times New Roman" w:cs="Times New Roman"/>
                <w:color w:val="000000"/>
                <w:sz w:val="18"/>
                <w:szCs w:val="18"/>
              </w:rPr>
            </w:pPr>
            <w:r w:rsidRPr="00665EEA">
              <w:rPr>
                <w:rFonts w:ascii="Times New Roman" w:hAnsi="Times New Roman" w:cs="Times New Roman"/>
                <w:color w:val="000000"/>
                <w:sz w:val="18"/>
                <w:szCs w:val="18"/>
              </w:rPr>
              <w:t xml:space="preserve">«О внесении изменений в решение Собрания депутатов                                             </w:t>
            </w:r>
          </w:p>
          <w:p w:rsidR="00665EEA" w:rsidRPr="00665EEA" w:rsidRDefault="00665EEA" w:rsidP="00665EEA">
            <w:pPr>
              <w:jc w:val="right"/>
              <w:rPr>
                <w:rFonts w:ascii="Times New Roman" w:hAnsi="Times New Roman" w:cs="Times New Roman"/>
                <w:color w:val="000000"/>
                <w:sz w:val="18"/>
                <w:szCs w:val="18"/>
              </w:rPr>
            </w:pPr>
            <w:r w:rsidRPr="00665EEA">
              <w:rPr>
                <w:rFonts w:ascii="Times New Roman" w:hAnsi="Times New Roman" w:cs="Times New Roman"/>
                <w:color w:val="000000"/>
                <w:sz w:val="18"/>
                <w:szCs w:val="18"/>
              </w:rPr>
              <w:t xml:space="preserve">    Митякинского сельского поселения № 18 от 27.12.2021 г.</w:t>
            </w:r>
          </w:p>
        </w:tc>
      </w:tr>
      <w:tr w:rsidR="00665EEA" w:rsidRPr="00665EEA" w:rsidTr="00665EEA">
        <w:trPr>
          <w:gridAfter w:val="4"/>
          <w:wAfter w:w="3015" w:type="dxa"/>
          <w:trHeight w:val="300"/>
        </w:trPr>
        <w:tc>
          <w:tcPr>
            <w:tcW w:w="45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311"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363"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rsidR="00665EEA" w:rsidRDefault="00665EEA">
            <w:pPr>
              <w:jc w:val="right"/>
              <w:rPr>
                <w:color w:val="000000"/>
                <w:sz w:val="20"/>
                <w:szCs w:val="20"/>
              </w:rPr>
            </w:pPr>
            <w:r>
              <w:rPr>
                <w:color w:val="000000"/>
                <w:sz w:val="20"/>
                <w:szCs w:val="20"/>
              </w:rPr>
              <w:t> </w:t>
            </w:r>
          </w:p>
        </w:tc>
        <w:tc>
          <w:tcPr>
            <w:tcW w:w="5088" w:type="dxa"/>
            <w:gridSpan w:val="6"/>
            <w:tcBorders>
              <w:top w:val="nil"/>
              <w:left w:val="nil"/>
              <w:bottom w:val="nil"/>
              <w:right w:val="nil"/>
            </w:tcBorders>
            <w:shd w:val="clear" w:color="auto" w:fill="auto"/>
            <w:noWrap/>
            <w:vAlign w:val="center"/>
            <w:hideMark/>
          </w:tcPr>
          <w:p w:rsidR="00665EEA" w:rsidRPr="00665EEA" w:rsidRDefault="00665EEA" w:rsidP="00665EEA">
            <w:pPr>
              <w:jc w:val="right"/>
              <w:rPr>
                <w:rFonts w:ascii="Times New Roman" w:hAnsi="Times New Roman" w:cs="Times New Roman"/>
                <w:color w:val="000000"/>
                <w:sz w:val="18"/>
                <w:szCs w:val="18"/>
              </w:rPr>
            </w:pPr>
            <w:r w:rsidRPr="00665EEA">
              <w:rPr>
                <w:rFonts w:ascii="Times New Roman" w:hAnsi="Times New Roman" w:cs="Times New Roman"/>
                <w:color w:val="000000"/>
                <w:sz w:val="18"/>
                <w:szCs w:val="18"/>
              </w:rPr>
              <w:t>"О бюджете Митякинского сельского поселения</w:t>
            </w:r>
          </w:p>
        </w:tc>
      </w:tr>
      <w:tr w:rsidR="00665EEA" w:rsidRPr="00665EEA" w:rsidTr="00665EEA">
        <w:trPr>
          <w:gridAfter w:val="4"/>
          <w:wAfter w:w="3015" w:type="dxa"/>
          <w:trHeight w:val="300"/>
        </w:trPr>
        <w:tc>
          <w:tcPr>
            <w:tcW w:w="45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311"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363"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rsidR="00665EEA" w:rsidRDefault="00665EEA">
            <w:pPr>
              <w:jc w:val="right"/>
              <w:rPr>
                <w:color w:val="000000"/>
                <w:sz w:val="20"/>
                <w:szCs w:val="20"/>
              </w:rPr>
            </w:pPr>
            <w:r>
              <w:rPr>
                <w:color w:val="000000"/>
                <w:sz w:val="20"/>
                <w:szCs w:val="20"/>
              </w:rPr>
              <w:t> </w:t>
            </w:r>
          </w:p>
        </w:tc>
        <w:tc>
          <w:tcPr>
            <w:tcW w:w="5088" w:type="dxa"/>
            <w:gridSpan w:val="6"/>
            <w:tcBorders>
              <w:top w:val="nil"/>
              <w:left w:val="nil"/>
              <w:bottom w:val="nil"/>
              <w:right w:val="nil"/>
            </w:tcBorders>
            <w:shd w:val="clear" w:color="auto" w:fill="auto"/>
            <w:noWrap/>
            <w:vAlign w:val="center"/>
            <w:hideMark/>
          </w:tcPr>
          <w:p w:rsidR="00665EEA" w:rsidRPr="00665EEA" w:rsidRDefault="00665EEA" w:rsidP="00665EEA">
            <w:pPr>
              <w:jc w:val="right"/>
              <w:rPr>
                <w:rFonts w:ascii="Times New Roman" w:hAnsi="Times New Roman" w:cs="Times New Roman"/>
                <w:color w:val="000000"/>
                <w:sz w:val="18"/>
                <w:szCs w:val="18"/>
              </w:rPr>
            </w:pPr>
            <w:r w:rsidRPr="00665EEA">
              <w:rPr>
                <w:rFonts w:ascii="Times New Roman" w:hAnsi="Times New Roman" w:cs="Times New Roman"/>
                <w:color w:val="000000"/>
                <w:sz w:val="18"/>
                <w:szCs w:val="18"/>
              </w:rPr>
              <w:t>Тарасовского района на 2022 год и на плановый</w:t>
            </w:r>
          </w:p>
        </w:tc>
      </w:tr>
      <w:tr w:rsidR="00665EEA" w:rsidRPr="00665EEA" w:rsidTr="00665EEA">
        <w:trPr>
          <w:gridAfter w:val="4"/>
          <w:wAfter w:w="3015" w:type="dxa"/>
          <w:trHeight w:val="80"/>
        </w:trPr>
        <w:tc>
          <w:tcPr>
            <w:tcW w:w="45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311"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262"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363" w:type="dxa"/>
            <w:tcBorders>
              <w:top w:val="nil"/>
              <w:left w:val="nil"/>
              <w:bottom w:val="nil"/>
              <w:right w:val="nil"/>
            </w:tcBorders>
            <w:shd w:val="clear" w:color="auto" w:fill="auto"/>
            <w:vAlign w:val="bottom"/>
            <w:hideMark/>
          </w:tcPr>
          <w:p w:rsidR="00665EEA" w:rsidRDefault="00665EEA">
            <w:pP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rsidR="00665EEA" w:rsidRDefault="00665EEA">
            <w:pPr>
              <w:rPr>
                <w:color w:val="000000"/>
                <w:sz w:val="20"/>
                <w:szCs w:val="20"/>
              </w:rPr>
            </w:pPr>
            <w:r>
              <w:rPr>
                <w:color w:val="000000"/>
                <w:sz w:val="20"/>
                <w:szCs w:val="20"/>
              </w:rPr>
              <w:t> </w:t>
            </w:r>
          </w:p>
        </w:tc>
        <w:tc>
          <w:tcPr>
            <w:tcW w:w="5088" w:type="dxa"/>
            <w:gridSpan w:val="6"/>
            <w:tcBorders>
              <w:top w:val="nil"/>
              <w:left w:val="nil"/>
              <w:bottom w:val="nil"/>
              <w:right w:val="nil"/>
            </w:tcBorders>
            <w:shd w:val="clear" w:color="auto" w:fill="auto"/>
            <w:noWrap/>
            <w:vAlign w:val="center"/>
            <w:hideMark/>
          </w:tcPr>
          <w:p w:rsidR="00665EEA" w:rsidRPr="00665EEA" w:rsidRDefault="00665EEA" w:rsidP="00665EEA">
            <w:pPr>
              <w:jc w:val="right"/>
              <w:rPr>
                <w:rFonts w:ascii="Times New Roman" w:hAnsi="Times New Roman" w:cs="Times New Roman"/>
                <w:color w:val="000000"/>
                <w:sz w:val="18"/>
                <w:szCs w:val="18"/>
              </w:rPr>
            </w:pPr>
            <w:r w:rsidRPr="00665EEA">
              <w:rPr>
                <w:rFonts w:ascii="Times New Roman" w:hAnsi="Times New Roman" w:cs="Times New Roman"/>
                <w:color w:val="000000"/>
                <w:sz w:val="18"/>
                <w:szCs w:val="18"/>
              </w:rPr>
              <w:t>период 2023 и 2024 годов"</w:t>
            </w:r>
          </w:p>
        </w:tc>
      </w:tr>
      <w:tr w:rsidR="00665EEA" w:rsidRPr="00665EEA" w:rsidTr="00665EEA">
        <w:trPr>
          <w:gridAfter w:val="1"/>
          <w:wAfter w:w="374" w:type="dxa"/>
          <w:trHeight w:val="300"/>
        </w:trPr>
        <w:tc>
          <w:tcPr>
            <w:tcW w:w="3517" w:type="dxa"/>
            <w:gridSpan w:val="7"/>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305" w:type="dxa"/>
            <w:gridSpan w:val="2"/>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1336" w:type="dxa"/>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r>
      <w:tr w:rsidR="00665EEA" w:rsidRPr="00665EEA" w:rsidTr="00665EEA">
        <w:trPr>
          <w:gridAfter w:val="1"/>
          <w:wAfter w:w="374" w:type="dxa"/>
          <w:trHeight w:val="300"/>
        </w:trPr>
        <w:tc>
          <w:tcPr>
            <w:tcW w:w="3517" w:type="dxa"/>
            <w:gridSpan w:val="7"/>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305" w:type="dxa"/>
            <w:gridSpan w:val="2"/>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1336" w:type="dxa"/>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r>
      <w:tr w:rsidR="00665EEA" w:rsidRPr="00665EEA" w:rsidTr="00665EEA">
        <w:trPr>
          <w:gridAfter w:val="1"/>
          <w:wAfter w:w="374" w:type="dxa"/>
          <w:trHeight w:val="315"/>
        </w:trPr>
        <w:tc>
          <w:tcPr>
            <w:tcW w:w="3517" w:type="dxa"/>
            <w:gridSpan w:val="7"/>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nil"/>
              <w:right w:val="nil"/>
            </w:tcBorders>
            <w:shd w:val="clear" w:color="auto" w:fill="auto"/>
            <w:noWrap/>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305" w:type="dxa"/>
            <w:gridSpan w:val="2"/>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1336" w:type="dxa"/>
            <w:tcBorders>
              <w:top w:val="nil"/>
              <w:left w:val="nil"/>
              <w:bottom w:val="nil"/>
              <w:right w:val="nil"/>
            </w:tcBorders>
            <w:shd w:val="clear" w:color="auto" w:fill="auto"/>
            <w:noWrap/>
            <w:vAlign w:val="center"/>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r>
      <w:tr w:rsidR="00665EEA" w:rsidRPr="00665EEA" w:rsidTr="00665EEA">
        <w:trPr>
          <w:gridAfter w:val="1"/>
          <w:wAfter w:w="374" w:type="dxa"/>
          <w:trHeight w:val="1230"/>
        </w:trPr>
        <w:tc>
          <w:tcPr>
            <w:tcW w:w="10579" w:type="dxa"/>
            <w:gridSpan w:val="15"/>
            <w:tcBorders>
              <w:top w:val="nil"/>
              <w:left w:val="nil"/>
              <w:bottom w:val="nil"/>
              <w:right w:val="nil"/>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2022 год и на плановый период 2023 и 2024 годы</w:t>
            </w:r>
          </w:p>
        </w:tc>
      </w:tr>
      <w:tr w:rsidR="00665EEA" w:rsidRPr="00665EEA" w:rsidTr="00665EEA">
        <w:trPr>
          <w:gridAfter w:val="1"/>
          <w:wAfter w:w="374" w:type="dxa"/>
          <w:trHeight w:val="615"/>
        </w:trPr>
        <w:tc>
          <w:tcPr>
            <w:tcW w:w="3517" w:type="dxa"/>
            <w:gridSpan w:val="7"/>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268"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305" w:type="dxa"/>
            <w:gridSpan w:val="2"/>
            <w:tcBorders>
              <w:top w:val="nil"/>
              <w:left w:val="nil"/>
              <w:bottom w:val="nil"/>
              <w:right w:val="nil"/>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336" w:type="dxa"/>
            <w:tcBorders>
              <w:top w:val="nil"/>
              <w:left w:val="nil"/>
              <w:bottom w:val="nil"/>
              <w:right w:val="nil"/>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xml:space="preserve"> (тыс. руб.)</w:t>
            </w:r>
          </w:p>
        </w:tc>
      </w:tr>
      <w:tr w:rsidR="00665EEA" w:rsidRPr="00665EEA" w:rsidTr="00665EEA">
        <w:trPr>
          <w:gridAfter w:val="1"/>
          <w:wAfter w:w="374" w:type="dxa"/>
          <w:trHeight w:val="765"/>
        </w:trPr>
        <w:tc>
          <w:tcPr>
            <w:tcW w:w="35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Наименование</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ЦСР</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ВР</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Рз</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ПР</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2022 г.</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2023 г.</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2024 г.</w:t>
            </w:r>
          </w:p>
        </w:tc>
      </w:tr>
      <w:tr w:rsidR="00665EEA" w:rsidRPr="00665EEA" w:rsidTr="00665EEA">
        <w:trPr>
          <w:gridAfter w:val="1"/>
          <w:wAfter w:w="374" w:type="dxa"/>
          <w:trHeight w:val="672"/>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Всего</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19 249,3</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10 273,9</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9 815,7</w:t>
            </w:r>
          </w:p>
        </w:tc>
      </w:tr>
      <w:tr w:rsidR="00665EEA" w:rsidRPr="00665EEA" w:rsidTr="00665EEA">
        <w:trPr>
          <w:gridAfter w:val="1"/>
          <w:wAfter w:w="374" w:type="dxa"/>
          <w:trHeight w:val="78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01.0.00.00000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372,3</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r>
      <w:tr w:rsidR="00665EEA" w:rsidRPr="00665EEA" w:rsidTr="00665EEA">
        <w:trPr>
          <w:gridAfter w:val="1"/>
          <w:wAfter w:w="374" w:type="dxa"/>
          <w:trHeight w:val="63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01.1.00.00000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372,3</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849"/>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01.1.00.99990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372,3</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630"/>
        </w:trPr>
        <w:tc>
          <w:tcPr>
            <w:tcW w:w="3517" w:type="dxa"/>
            <w:gridSpan w:val="7"/>
            <w:tcBorders>
              <w:top w:val="nil"/>
              <w:left w:val="single" w:sz="4" w:space="0" w:color="auto"/>
              <w:bottom w:val="single" w:sz="4" w:space="0" w:color="auto"/>
              <w:right w:val="nil"/>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68" w:type="dxa"/>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03.0.00.00000</w:t>
            </w:r>
          </w:p>
        </w:tc>
        <w:tc>
          <w:tcPr>
            <w:tcW w:w="704" w:type="dxa"/>
            <w:tcBorders>
              <w:top w:val="nil"/>
              <w:left w:val="nil"/>
              <w:bottom w:val="single" w:sz="4" w:space="0" w:color="auto"/>
              <w:right w:val="single" w:sz="4" w:space="0" w:color="auto"/>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noWrap/>
            <w:vAlign w:val="bottom"/>
            <w:hideMark/>
          </w:tcPr>
          <w:p w:rsidR="00665EEA" w:rsidRPr="00665EEA" w:rsidRDefault="00665EEA" w:rsidP="00665EEA">
            <w:pPr>
              <w:spacing w:after="0" w:line="240" w:lineRule="auto"/>
              <w:jc w:val="right"/>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1 504,6</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r>
      <w:tr w:rsidR="00665EEA" w:rsidRPr="00665EEA" w:rsidTr="00665EEA">
        <w:trPr>
          <w:gridAfter w:val="1"/>
          <w:wAfter w:w="374" w:type="dxa"/>
          <w:trHeight w:val="975"/>
        </w:trPr>
        <w:tc>
          <w:tcPr>
            <w:tcW w:w="3517" w:type="dxa"/>
            <w:gridSpan w:val="7"/>
            <w:tcBorders>
              <w:top w:val="nil"/>
              <w:left w:val="single" w:sz="4" w:space="0" w:color="auto"/>
              <w:bottom w:val="single" w:sz="4" w:space="0" w:color="auto"/>
              <w:right w:val="single" w:sz="4" w:space="0" w:color="auto"/>
            </w:tcBorders>
            <w:shd w:val="clear" w:color="auto" w:fill="auto"/>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03.1.00.00000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09</w:t>
            </w:r>
          </w:p>
        </w:tc>
        <w:tc>
          <w:tcPr>
            <w:tcW w:w="1182" w:type="dxa"/>
            <w:tcBorders>
              <w:top w:val="nil"/>
              <w:left w:val="nil"/>
              <w:bottom w:val="single" w:sz="4" w:space="0" w:color="auto"/>
              <w:right w:val="single" w:sz="4" w:space="0" w:color="auto"/>
            </w:tcBorders>
            <w:shd w:val="clear" w:color="auto" w:fill="auto"/>
            <w:noWrap/>
            <w:vAlign w:val="bottom"/>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1 504,6</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935"/>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lastRenderedPageBreak/>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03.1.00.99990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09</w:t>
            </w:r>
          </w:p>
        </w:tc>
        <w:tc>
          <w:tcPr>
            <w:tcW w:w="1182" w:type="dxa"/>
            <w:tcBorders>
              <w:top w:val="nil"/>
              <w:left w:val="nil"/>
              <w:bottom w:val="single" w:sz="4" w:space="0" w:color="auto"/>
              <w:right w:val="single" w:sz="4" w:space="0" w:color="auto"/>
            </w:tcBorders>
            <w:shd w:val="clear" w:color="auto" w:fill="auto"/>
            <w:noWrap/>
            <w:vAlign w:val="bottom"/>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1 504,6</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938"/>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02.0.00.00000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5,0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r>
      <w:tr w:rsidR="00665EEA" w:rsidRPr="00665EEA" w:rsidTr="00665EEA">
        <w:trPr>
          <w:gridAfter w:val="1"/>
          <w:wAfter w:w="374" w:type="dxa"/>
          <w:trHeight w:val="405"/>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Пожарная безопасность</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02.1.00.00000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10</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5"/>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792"/>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02.1.00.20560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10</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66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04.0.00.00000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740,9</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r>
      <w:tr w:rsidR="00665EEA" w:rsidRPr="00665EEA" w:rsidTr="00665EEA">
        <w:trPr>
          <w:gridAfter w:val="1"/>
          <w:wAfter w:w="374" w:type="dxa"/>
          <w:trHeight w:val="1538"/>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04.1.00.00000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430,0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222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04.1.00.20020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05</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958"/>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04.1.00.20360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05</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420,0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66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04.2.00.00000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310,9</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225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04.2.00.20070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05</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165,9</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71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both"/>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04.2.00.20390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05</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5,0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965"/>
        </w:trPr>
        <w:tc>
          <w:tcPr>
            <w:tcW w:w="3517" w:type="dxa"/>
            <w:gridSpan w:val="7"/>
            <w:tcBorders>
              <w:top w:val="nil"/>
              <w:left w:val="nil"/>
              <w:bottom w:val="nil"/>
              <w:right w:val="nil"/>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04.2.00.S4640</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05</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140,0</w:t>
            </w:r>
          </w:p>
        </w:tc>
        <w:tc>
          <w:tcPr>
            <w:tcW w:w="1305" w:type="dxa"/>
            <w:gridSpan w:val="2"/>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338"/>
        </w:trPr>
        <w:tc>
          <w:tcPr>
            <w:tcW w:w="35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Муниципальная программа "Развитие культуры"</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06.0.00.00000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9 172,7</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3 548,4</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2 627,8</w:t>
            </w:r>
          </w:p>
        </w:tc>
      </w:tr>
      <w:tr w:rsidR="00665EEA" w:rsidRPr="00665EEA" w:rsidTr="00665EEA">
        <w:trPr>
          <w:gridAfter w:val="1"/>
          <w:wAfter w:w="374" w:type="dxa"/>
          <w:trHeight w:val="48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Подпрограмма "Развитие культуры"</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06.1.00.00000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9 172,7</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3 548,4</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2 627,8</w:t>
            </w:r>
          </w:p>
        </w:tc>
      </w:tr>
      <w:tr w:rsidR="00665EEA" w:rsidRPr="00665EEA" w:rsidTr="00665EEA">
        <w:trPr>
          <w:gridAfter w:val="1"/>
          <w:wAfter w:w="374" w:type="dxa"/>
          <w:trHeight w:val="2025"/>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06.1.00.00590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610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08</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4 016,1</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3 548,4</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2 627,8</w:t>
            </w:r>
          </w:p>
        </w:tc>
      </w:tr>
      <w:tr w:rsidR="00665EEA" w:rsidRPr="00665EEA" w:rsidTr="00665EEA">
        <w:trPr>
          <w:gridAfter w:val="1"/>
          <w:wAfter w:w="374" w:type="dxa"/>
          <w:trHeight w:val="1283"/>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06.1.00.S3920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610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08</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5 156,6</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443"/>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07.0.00.00000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113,0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r>
      <w:tr w:rsidR="00665EEA" w:rsidRPr="00665EEA" w:rsidTr="00665EEA">
        <w:trPr>
          <w:gridAfter w:val="1"/>
          <w:wAfter w:w="374" w:type="dxa"/>
          <w:trHeight w:val="709"/>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07.1.00.00000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113,0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845"/>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07.1.00.20180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07</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05</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15,0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93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07.1.00.20480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28,0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68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07.1.00.20490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50,0</w:t>
            </w:r>
          </w:p>
        </w:tc>
        <w:tc>
          <w:tcPr>
            <w:tcW w:w="1305" w:type="dxa"/>
            <w:gridSpan w:val="2"/>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983"/>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07.1.00.20500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850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529"/>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89.1.00.00000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6 700,9</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6 225,4</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6 452,2</w:t>
            </w:r>
          </w:p>
        </w:tc>
      </w:tr>
      <w:tr w:rsidR="00665EEA" w:rsidRPr="00665EEA" w:rsidTr="00665EEA">
        <w:trPr>
          <w:gridAfter w:val="1"/>
          <w:wAfter w:w="374" w:type="dxa"/>
          <w:trHeight w:val="1369"/>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89.1.00.00110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120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5 693,9</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5 801,2</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5 993,3</w:t>
            </w:r>
          </w:p>
        </w:tc>
      </w:tr>
      <w:tr w:rsidR="00665EEA" w:rsidRPr="00665EEA" w:rsidTr="00665EEA">
        <w:trPr>
          <w:gridAfter w:val="1"/>
          <w:wAfter w:w="374" w:type="dxa"/>
          <w:trHeight w:val="1009"/>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89.1.00.00190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120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319,3</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332,1</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364,4</w:t>
            </w:r>
          </w:p>
        </w:tc>
      </w:tr>
      <w:tr w:rsidR="00665EEA" w:rsidRPr="00665EEA" w:rsidTr="00665EEA">
        <w:trPr>
          <w:gridAfter w:val="1"/>
          <w:wAfter w:w="374" w:type="dxa"/>
          <w:trHeight w:val="1358"/>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89.1.00.00190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687,7</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92,1</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94,5</w:t>
            </w:r>
          </w:p>
        </w:tc>
      </w:tr>
      <w:tr w:rsidR="00665EEA" w:rsidRPr="00665EEA" w:rsidTr="00665EEA">
        <w:trPr>
          <w:gridAfter w:val="1"/>
          <w:wAfter w:w="374" w:type="dxa"/>
          <w:trHeight w:val="458"/>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Иные непрограммные мероприятия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89.9.00.00000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241,9</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249,5</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257,8</w:t>
            </w:r>
          </w:p>
        </w:tc>
      </w:tr>
      <w:tr w:rsidR="00665EEA" w:rsidRPr="00665EEA" w:rsidTr="00665EEA">
        <w:trPr>
          <w:gridAfter w:val="1"/>
          <w:wAfter w:w="374" w:type="dxa"/>
          <w:trHeight w:val="162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89.9.00.51180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120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w:t>
            </w:r>
          </w:p>
        </w:tc>
        <w:tc>
          <w:tcPr>
            <w:tcW w:w="1182" w:type="dxa"/>
            <w:tcBorders>
              <w:top w:val="nil"/>
              <w:left w:val="nil"/>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237,5</w:t>
            </w:r>
          </w:p>
        </w:tc>
        <w:tc>
          <w:tcPr>
            <w:tcW w:w="1305" w:type="dxa"/>
            <w:gridSpan w:val="2"/>
            <w:tcBorders>
              <w:top w:val="nil"/>
              <w:left w:val="nil"/>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240,6</w:t>
            </w:r>
          </w:p>
        </w:tc>
        <w:tc>
          <w:tcPr>
            <w:tcW w:w="1336" w:type="dxa"/>
            <w:tcBorders>
              <w:top w:val="nil"/>
              <w:left w:val="nil"/>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241,5</w:t>
            </w:r>
          </w:p>
        </w:tc>
      </w:tr>
      <w:tr w:rsidR="00665EEA" w:rsidRPr="00665EEA" w:rsidTr="00665EEA">
        <w:trPr>
          <w:gridAfter w:val="1"/>
          <w:wAfter w:w="374" w:type="dxa"/>
          <w:trHeight w:val="195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89.9.00.51180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w:t>
            </w:r>
          </w:p>
        </w:tc>
        <w:tc>
          <w:tcPr>
            <w:tcW w:w="1182" w:type="dxa"/>
            <w:tcBorders>
              <w:top w:val="nil"/>
              <w:left w:val="nil"/>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4,2</w:t>
            </w:r>
          </w:p>
        </w:tc>
        <w:tc>
          <w:tcPr>
            <w:tcW w:w="1305" w:type="dxa"/>
            <w:gridSpan w:val="2"/>
            <w:tcBorders>
              <w:top w:val="nil"/>
              <w:left w:val="nil"/>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8,7</w:t>
            </w:r>
          </w:p>
        </w:tc>
        <w:tc>
          <w:tcPr>
            <w:tcW w:w="1336" w:type="dxa"/>
            <w:tcBorders>
              <w:top w:val="nil"/>
              <w:left w:val="nil"/>
              <w:bottom w:val="single" w:sz="4" w:space="0" w:color="auto"/>
              <w:right w:val="single" w:sz="4" w:space="0" w:color="auto"/>
            </w:tcBorders>
            <w:shd w:val="clear" w:color="auto" w:fill="auto"/>
            <w:noWrap/>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16,1</w:t>
            </w:r>
          </w:p>
        </w:tc>
      </w:tr>
      <w:tr w:rsidR="00665EEA" w:rsidRPr="00665EEA" w:rsidTr="00665EEA">
        <w:trPr>
          <w:gridAfter w:val="1"/>
          <w:wAfter w:w="374" w:type="dxa"/>
          <w:trHeight w:val="2303"/>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89.9.00.72390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0,2</w:t>
            </w:r>
          </w:p>
        </w:tc>
      </w:tr>
      <w:tr w:rsidR="00665EEA" w:rsidRPr="00665EEA" w:rsidTr="00665EEA">
        <w:trPr>
          <w:gridAfter w:val="1"/>
          <w:wAfter w:w="374" w:type="dxa"/>
          <w:trHeight w:val="420"/>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Иные непрограммные мероприятия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99.1.00.00000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5,0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sz w:val="18"/>
                <w:szCs w:val="18"/>
                <w:lang w:eastAsia="ru-RU"/>
              </w:rPr>
            </w:pPr>
            <w:r w:rsidRPr="00665EEA">
              <w:rPr>
                <w:rFonts w:ascii="Times New Roman" w:eastAsia="Times New Roman" w:hAnsi="Times New Roman" w:cs="Times New Roman"/>
                <w:b/>
                <w:bCs/>
                <w:sz w:val="18"/>
                <w:szCs w:val="18"/>
                <w:lang w:eastAsia="ru-RU"/>
              </w:rPr>
              <w:t>0,0</w:t>
            </w:r>
          </w:p>
        </w:tc>
      </w:tr>
      <w:tr w:rsidR="00665EEA" w:rsidRPr="00665EEA" w:rsidTr="00665EEA">
        <w:trPr>
          <w:gridAfter w:val="1"/>
          <w:wAfter w:w="374" w:type="dxa"/>
          <w:trHeight w:val="1283"/>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both"/>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99.1.00.90100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870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11</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372"/>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Иные непрограммные мероприятия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99.9.00.00000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 </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393,0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250,6</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b/>
                <w:bCs/>
                <w:color w:val="000000"/>
                <w:sz w:val="18"/>
                <w:szCs w:val="18"/>
                <w:lang w:eastAsia="ru-RU"/>
              </w:rPr>
            </w:pPr>
            <w:r w:rsidRPr="00665EEA">
              <w:rPr>
                <w:rFonts w:ascii="Times New Roman" w:eastAsia="Times New Roman" w:hAnsi="Times New Roman" w:cs="Times New Roman"/>
                <w:b/>
                <w:bCs/>
                <w:color w:val="000000"/>
                <w:sz w:val="18"/>
                <w:szCs w:val="18"/>
                <w:lang w:eastAsia="ru-RU"/>
              </w:rPr>
              <w:t>477,9</w:t>
            </w:r>
          </w:p>
        </w:tc>
      </w:tr>
      <w:tr w:rsidR="00665EEA" w:rsidRPr="00665EEA" w:rsidTr="00665EEA">
        <w:trPr>
          <w:gridAfter w:val="1"/>
          <w:wAfter w:w="374" w:type="dxa"/>
          <w:trHeight w:val="1838"/>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99.9.00.20140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F24D70">
        <w:trPr>
          <w:gridAfter w:val="1"/>
          <w:wAfter w:w="374" w:type="dxa"/>
          <w:trHeight w:val="397"/>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 xml:space="preserve">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w:t>
            </w:r>
            <w:r w:rsidRPr="00665EEA">
              <w:rPr>
                <w:rFonts w:ascii="Times New Roman" w:eastAsia="Times New Roman" w:hAnsi="Times New Roman" w:cs="Times New Roman"/>
                <w:sz w:val="18"/>
                <w:szCs w:val="18"/>
                <w:lang w:eastAsia="ru-RU"/>
              </w:rPr>
              <w:lastRenderedPageBreak/>
              <w:t>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lastRenderedPageBreak/>
              <w:t>99.9.00.20290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30,0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983"/>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99.9.00.20420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04</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12</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332"/>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99.9.00.85010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540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14</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2,3</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309"/>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both"/>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99.9.00.90110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880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250,6</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477,9</w:t>
            </w:r>
          </w:p>
        </w:tc>
      </w:tr>
      <w:tr w:rsidR="00665EEA" w:rsidRPr="00665EEA" w:rsidTr="00665EEA">
        <w:trPr>
          <w:gridAfter w:val="1"/>
          <w:wAfter w:w="374" w:type="dxa"/>
          <w:trHeight w:val="972"/>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99.9.00.99990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850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270,7</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1692"/>
        </w:trPr>
        <w:tc>
          <w:tcPr>
            <w:tcW w:w="3517" w:type="dxa"/>
            <w:gridSpan w:val="7"/>
            <w:tcBorders>
              <w:top w:val="nil"/>
              <w:left w:val="single" w:sz="4" w:space="0" w:color="auto"/>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268"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99.9.00.99990</w:t>
            </w:r>
          </w:p>
        </w:tc>
        <w:tc>
          <w:tcPr>
            <w:tcW w:w="70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240</w:t>
            </w:r>
          </w:p>
        </w:tc>
        <w:tc>
          <w:tcPr>
            <w:tcW w:w="564"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01</w:t>
            </w:r>
          </w:p>
        </w:tc>
        <w:tc>
          <w:tcPr>
            <w:tcW w:w="703"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center"/>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13</w:t>
            </w:r>
          </w:p>
        </w:tc>
        <w:tc>
          <w:tcPr>
            <w:tcW w:w="1182"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20,0</w:t>
            </w:r>
          </w:p>
        </w:tc>
        <w:tc>
          <w:tcPr>
            <w:tcW w:w="1305" w:type="dxa"/>
            <w:gridSpan w:val="2"/>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c>
          <w:tcPr>
            <w:tcW w:w="1336" w:type="dxa"/>
            <w:tcBorders>
              <w:top w:val="nil"/>
              <w:left w:val="nil"/>
              <w:bottom w:val="single" w:sz="4" w:space="0" w:color="auto"/>
              <w:right w:val="single" w:sz="4" w:space="0" w:color="auto"/>
            </w:tcBorders>
            <w:shd w:val="clear" w:color="auto" w:fill="auto"/>
            <w:vAlign w:val="center"/>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0,0</w:t>
            </w:r>
          </w:p>
        </w:tc>
      </w:tr>
      <w:tr w:rsidR="00665EEA" w:rsidRPr="00665EEA" w:rsidTr="00665EEA">
        <w:trPr>
          <w:gridAfter w:val="1"/>
          <w:wAfter w:w="374" w:type="dxa"/>
          <w:trHeight w:val="289"/>
        </w:trPr>
        <w:tc>
          <w:tcPr>
            <w:tcW w:w="3517" w:type="dxa"/>
            <w:gridSpan w:val="7"/>
            <w:tcBorders>
              <w:top w:val="nil"/>
              <w:left w:val="nil"/>
              <w:bottom w:val="nil"/>
              <w:right w:val="nil"/>
            </w:tcBorders>
            <w:shd w:val="clear" w:color="auto" w:fill="auto"/>
            <w:noWrap/>
            <w:vAlign w:val="bottom"/>
            <w:hideMark/>
          </w:tcPr>
          <w:p w:rsidR="00665EEA" w:rsidRPr="00665EEA" w:rsidRDefault="00665EEA" w:rsidP="00665EEA">
            <w:pPr>
              <w:spacing w:after="0" w:line="240" w:lineRule="auto"/>
              <w:jc w:val="right"/>
              <w:rPr>
                <w:rFonts w:ascii="Times New Roman" w:eastAsia="Times New Roman" w:hAnsi="Times New Roman" w:cs="Times New Roman"/>
                <w:color w:val="000000"/>
                <w:sz w:val="18"/>
                <w:szCs w:val="18"/>
                <w:lang w:eastAsia="ru-RU"/>
              </w:rPr>
            </w:pPr>
          </w:p>
        </w:tc>
        <w:tc>
          <w:tcPr>
            <w:tcW w:w="1268"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704"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564"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703"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1182"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1305" w:type="dxa"/>
            <w:gridSpan w:val="2"/>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1336"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r>
      <w:tr w:rsidR="00665EEA" w:rsidRPr="00665EEA" w:rsidTr="00665EEA">
        <w:trPr>
          <w:gridAfter w:val="1"/>
          <w:wAfter w:w="374" w:type="dxa"/>
          <w:trHeight w:val="672"/>
        </w:trPr>
        <w:tc>
          <w:tcPr>
            <w:tcW w:w="3517" w:type="dxa"/>
            <w:gridSpan w:val="7"/>
            <w:tcBorders>
              <w:top w:val="nil"/>
              <w:left w:val="nil"/>
              <w:bottom w:val="nil"/>
              <w:right w:val="nil"/>
            </w:tcBorders>
            <w:shd w:val="clear" w:color="auto" w:fill="auto"/>
            <w:vAlign w:val="center"/>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68"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p>
        </w:tc>
        <w:tc>
          <w:tcPr>
            <w:tcW w:w="704"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564"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703"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1182" w:type="dxa"/>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sz w:val="18"/>
                <w:szCs w:val="18"/>
                <w:lang w:eastAsia="ru-RU"/>
              </w:rPr>
            </w:pPr>
          </w:p>
        </w:tc>
        <w:tc>
          <w:tcPr>
            <w:tcW w:w="2641" w:type="dxa"/>
            <w:gridSpan w:val="3"/>
            <w:tcBorders>
              <w:top w:val="nil"/>
              <w:left w:val="nil"/>
              <w:bottom w:val="nil"/>
              <w:right w:val="nil"/>
            </w:tcBorders>
            <w:shd w:val="clear" w:color="auto" w:fill="auto"/>
            <w:noWrap/>
            <w:vAlign w:val="bottom"/>
            <w:hideMark/>
          </w:tcPr>
          <w:p w:rsidR="00665EEA" w:rsidRPr="00665EEA" w:rsidRDefault="00665EEA" w:rsidP="00665EEA">
            <w:pPr>
              <w:spacing w:after="0" w:line="240" w:lineRule="auto"/>
              <w:rPr>
                <w:rFonts w:ascii="Times New Roman" w:eastAsia="Times New Roman" w:hAnsi="Times New Roman" w:cs="Times New Roman"/>
                <w:color w:val="000000"/>
                <w:sz w:val="18"/>
                <w:szCs w:val="18"/>
                <w:lang w:eastAsia="ru-RU"/>
              </w:rPr>
            </w:pPr>
            <w:r w:rsidRPr="00665EEA">
              <w:rPr>
                <w:rFonts w:ascii="Times New Roman" w:eastAsia="Times New Roman" w:hAnsi="Times New Roman" w:cs="Times New Roman"/>
                <w:color w:val="000000"/>
                <w:sz w:val="18"/>
                <w:szCs w:val="18"/>
                <w:lang w:eastAsia="ru-RU"/>
              </w:rPr>
              <w:t>В.А. Щуров</w:t>
            </w:r>
          </w:p>
        </w:tc>
      </w:tr>
    </w:tbl>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665EEA" w:rsidRPr="00665EEA" w:rsidRDefault="00665EEA">
      <w:pPr>
        <w:jc w:val="both"/>
        <w:rPr>
          <w:rFonts w:ascii="Times New Roman" w:hAnsi="Times New Roman" w:cs="Times New Roman"/>
          <w:sz w:val="18"/>
          <w:szCs w:val="18"/>
          <w:vertAlign w:val="superscript"/>
        </w:rPr>
      </w:pPr>
    </w:p>
    <w:p w:rsidR="00665EEA" w:rsidRPr="00665EEA" w:rsidRDefault="00665EEA">
      <w:pPr>
        <w:jc w:val="both"/>
        <w:rPr>
          <w:rFonts w:ascii="Times New Roman" w:hAnsi="Times New Roman" w:cs="Times New Roman"/>
          <w:sz w:val="18"/>
          <w:szCs w:val="18"/>
          <w:vertAlign w:val="superscript"/>
        </w:rPr>
      </w:pPr>
    </w:p>
    <w:p w:rsidR="00665EEA" w:rsidRPr="00665EEA" w:rsidRDefault="00665EEA">
      <w:pPr>
        <w:jc w:val="both"/>
        <w:rPr>
          <w:rFonts w:ascii="Times New Roman" w:hAnsi="Times New Roman" w:cs="Times New Roman"/>
          <w:sz w:val="18"/>
          <w:szCs w:val="18"/>
          <w:vertAlign w:val="superscript"/>
        </w:rPr>
      </w:pPr>
    </w:p>
    <w:p w:rsidR="00665EEA" w:rsidRDefault="00665EEA">
      <w:pPr>
        <w:jc w:val="both"/>
        <w:rPr>
          <w:rFonts w:ascii="Times New Roman" w:hAnsi="Times New Roman" w:cs="Times New Roman"/>
          <w:sz w:val="18"/>
          <w:szCs w:val="18"/>
          <w:vertAlign w:val="superscript"/>
        </w:rPr>
      </w:pPr>
    </w:p>
    <w:p w:rsidR="00F24D70" w:rsidRDefault="00F24D70">
      <w:pPr>
        <w:jc w:val="both"/>
        <w:rPr>
          <w:rFonts w:ascii="Times New Roman" w:hAnsi="Times New Roman" w:cs="Times New Roman"/>
          <w:sz w:val="18"/>
          <w:szCs w:val="18"/>
          <w:vertAlign w:val="superscript"/>
        </w:rPr>
      </w:pPr>
    </w:p>
    <w:p w:rsidR="00F24D70" w:rsidRDefault="00F24D70">
      <w:pPr>
        <w:jc w:val="both"/>
        <w:rPr>
          <w:rFonts w:ascii="Times New Roman" w:hAnsi="Times New Roman" w:cs="Times New Roman"/>
          <w:sz w:val="18"/>
          <w:szCs w:val="18"/>
          <w:vertAlign w:val="superscript"/>
        </w:rPr>
      </w:pPr>
    </w:p>
    <w:p w:rsidR="00F24D70" w:rsidRDefault="00F24D70">
      <w:pPr>
        <w:jc w:val="both"/>
        <w:rPr>
          <w:rFonts w:ascii="Times New Roman" w:hAnsi="Times New Roman" w:cs="Times New Roman"/>
          <w:sz w:val="18"/>
          <w:szCs w:val="18"/>
          <w:vertAlign w:val="superscript"/>
        </w:rPr>
      </w:pPr>
    </w:p>
    <w:p w:rsidR="00F24D70" w:rsidRPr="00665EEA" w:rsidRDefault="00F24D70">
      <w:pPr>
        <w:jc w:val="both"/>
        <w:rPr>
          <w:rFonts w:ascii="Times New Roman" w:hAnsi="Times New Roman" w:cs="Times New Roman"/>
          <w:sz w:val="18"/>
          <w:szCs w:val="18"/>
          <w:vertAlign w:val="superscript"/>
        </w:rPr>
      </w:pPr>
    </w:p>
    <w:p w:rsidR="00665EEA" w:rsidRPr="00665EEA" w:rsidRDefault="00665EEA">
      <w:pPr>
        <w:jc w:val="both"/>
        <w:rPr>
          <w:rFonts w:ascii="Times New Roman" w:hAnsi="Times New Roman" w:cs="Times New Roman"/>
          <w:sz w:val="18"/>
          <w:szCs w:val="18"/>
          <w:vertAlign w:val="superscript"/>
        </w:rPr>
      </w:pPr>
    </w:p>
    <w:p w:rsidR="00665EEA" w:rsidRPr="00665EEA" w:rsidRDefault="00665EEA">
      <w:pPr>
        <w:jc w:val="both"/>
        <w:rPr>
          <w:rFonts w:ascii="Times New Roman" w:hAnsi="Times New Roman" w:cs="Times New Roman"/>
          <w:sz w:val="18"/>
          <w:szCs w:val="18"/>
          <w:vertAlign w:val="superscript"/>
        </w:rPr>
      </w:pPr>
    </w:p>
    <w:p w:rsidR="00665EEA" w:rsidRPr="00665EEA" w:rsidRDefault="00665EEA" w:rsidP="00665EEA">
      <w:pPr>
        <w:spacing w:after="0" w:line="240" w:lineRule="auto"/>
        <w:jc w:val="right"/>
        <w:rPr>
          <w:rFonts w:ascii="Times New Roman" w:hAnsi="Times New Roman" w:cs="Times New Roman"/>
          <w:sz w:val="18"/>
          <w:szCs w:val="18"/>
        </w:rPr>
      </w:pPr>
      <w:r w:rsidRPr="00665EEA">
        <w:rPr>
          <w:rFonts w:ascii="Times New Roman" w:hAnsi="Times New Roman" w:cs="Times New Roman"/>
          <w:sz w:val="18"/>
          <w:szCs w:val="18"/>
        </w:rPr>
        <w:lastRenderedPageBreak/>
        <w:t xml:space="preserve">Приложение 7 к решению </w:t>
      </w:r>
    </w:p>
    <w:p w:rsidR="00665EEA" w:rsidRPr="00665EEA" w:rsidRDefault="00665EEA" w:rsidP="00665EEA">
      <w:pPr>
        <w:spacing w:after="0" w:line="240" w:lineRule="auto"/>
        <w:jc w:val="right"/>
        <w:rPr>
          <w:rFonts w:ascii="Times New Roman" w:hAnsi="Times New Roman" w:cs="Times New Roman"/>
          <w:sz w:val="18"/>
          <w:szCs w:val="18"/>
        </w:rPr>
      </w:pPr>
      <w:r w:rsidRPr="00665EEA">
        <w:rPr>
          <w:rFonts w:ascii="Times New Roman" w:hAnsi="Times New Roman" w:cs="Times New Roman"/>
          <w:sz w:val="18"/>
          <w:szCs w:val="18"/>
        </w:rPr>
        <w:t>Собрания депутатов Митякинского сельского поселения № 1 от 24.01.2022 г.</w:t>
      </w:r>
    </w:p>
    <w:p w:rsidR="00665EEA" w:rsidRPr="00665EEA" w:rsidRDefault="00665EEA" w:rsidP="00665EEA">
      <w:pPr>
        <w:spacing w:after="0" w:line="240" w:lineRule="auto"/>
        <w:jc w:val="right"/>
        <w:rPr>
          <w:rFonts w:ascii="Times New Roman" w:hAnsi="Times New Roman" w:cs="Times New Roman"/>
          <w:sz w:val="18"/>
          <w:szCs w:val="18"/>
        </w:rPr>
      </w:pPr>
      <w:r w:rsidRPr="00665EEA">
        <w:rPr>
          <w:rFonts w:ascii="Times New Roman" w:hAnsi="Times New Roman" w:cs="Times New Roman"/>
          <w:sz w:val="18"/>
          <w:szCs w:val="18"/>
        </w:rPr>
        <w:t>«О внесении изменений в решение Собрания депутатов № 18 от 27.12.2021 г.</w:t>
      </w:r>
    </w:p>
    <w:p w:rsidR="00665EEA" w:rsidRPr="00665EEA" w:rsidRDefault="00665EEA" w:rsidP="00665EEA">
      <w:pPr>
        <w:spacing w:after="0" w:line="240" w:lineRule="auto"/>
        <w:jc w:val="right"/>
        <w:rPr>
          <w:rFonts w:ascii="Times New Roman" w:hAnsi="Times New Roman" w:cs="Times New Roman"/>
          <w:sz w:val="18"/>
          <w:szCs w:val="18"/>
        </w:rPr>
      </w:pPr>
      <w:r w:rsidRPr="00665EEA">
        <w:rPr>
          <w:rFonts w:ascii="Times New Roman" w:hAnsi="Times New Roman" w:cs="Times New Roman"/>
          <w:sz w:val="18"/>
          <w:szCs w:val="18"/>
        </w:rPr>
        <w:t>«О бюджете Митякинского сельского поселения</w:t>
      </w:r>
    </w:p>
    <w:p w:rsidR="00665EEA" w:rsidRPr="00665EEA" w:rsidRDefault="00665EEA" w:rsidP="00665EEA">
      <w:pPr>
        <w:spacing w:after="0" w:line="240" w:lineRule="auto"/>
        <w:jc w:val="right"/>
        <w:rPr>
          <w:rFonts w:ascii="Times New Roman" w:hAnsi="Times New Roman" w:cs="Times New Roman"/>
          <w:sz w:val="18"/>
          <w:szCs w:val="18"/>
        </w:rPr>
      </w:pPr>
      <w:r w:rsidRPr="00665EEA">
        <w:rPr>
          <w:rFonts w:ascii="Times New Roman" w:hAnsi="Times New Roman" w:cs="Times New Roman"/>
          <w:sz w:val="18"/>
          <w:szCs w:val="18"/>
        </w:rPr>
        <w:t>Тарасовского района на 2022 год</w:t>
      </w:r>
    </w:p>
    <w:p w:rsidR="00665EEA" w:rsidRPr="00665EEA" w:rsidRDefault="00665EEA" w:rsidP="00665EEA">
      <w:pPr>
        <w:spacing w:after="0" w:line="240" w:lineRule="auto"/>
        <w:jc w:val="right"/>
        <w:rPr>
          <w:rFonts w:ascii="Times New Roman" w:hAnsi="Times New Roman" w:cs="Times New Roman"/>
          <w:sz w:val="18"/>
          <w:szCs w:val="18"/>
        </w:rPr>
      </w:pPr>
      <w:r w:rsidRPr="00665EEA">
        <w:rPr>
          <w:rFonts w:ascii="Times New Roman" w:hAnsi="Times New Roman" w:cs="Times New Roman"/>
          <w:sz w:val="18"/>
          <w:szCs w:val="18"/>
        </w:rPr>
        <w:t>и на плановый период 2023 и 2024 годов»</w:t>
      </w:r>
    </w:p>
    <w:tbl>
      <w:tblPr>
        <w:tblW w:w="14616" w:type="dxa"/>
        <w:tblInd w:w="93" w:type="dxa"/>
        <w:tblLook w:val="0000" w:firstRow="0" w:lastRow="0" w:firstColumn="0" w:lastColumn="0" w:noHBand="0" w:noVBand="0"/>
      </w:tblPr>
      <w:tblGrid>
        <w:gridCol w:w="14616"/>
      </w:tblGrid>
      <w:tr w:rsidR="00665EEA" w:rsidRPr="00665EEA" w:rsidTr="00D0679E">
        <w:trPr>
          <w:trHeight w:val="255"/>
        </w:trPr>
        <w:tc>
          <w:tcPr>
            <w:tcW w:w="14616" w:type="dxa"/>
            <w:tcBorders>
              <w:top w:val="nil"/>
              <w:left w:val="nil"/>
              <w:bottom w:val="nil"/>
              <w:right w:val="nil"/>
            </w:tcBorders>
            <w:shd w:val="clear" w:color="auto" w:fill="auto"/>
            <w:noWrap/>
            <w:vAlign w:val="bottom"/>
          </w:tcPr>
          <w:p w:rsidR="00665EEA" w:rsidRPr="00665EEA" w:rsidRDefault="00665EEA" w:rsidP="00D0679E">
            <w:pPr>
              <w:spacing w:after="0" w:line="240" w:lineRule="auto"/>
              <w:jc w:val="right"/>
              <w:rPr>
                <w:rFonts w:ascii="Times New Roman" w:hAnsi="Times New Roman" w:cs="Times New Roman"/>
                <w:sz w:val="18"/>
                <w:szCs w:val="18"/>
              </w:rPr>
            </w:pPr>
          </w:p>
        </w:tc>
      </w:tr>
    </w:tbl>
    <w:p w:rsidR="00665EEA" w:rsidRPr="00665EEA" w:rsidRDefault="00665EEA" w:rsidP="00665EEA">
      <w:pPr>
        <w:pStyle w:val="ConsPlusTitle"/>
        <w:jc w:val="center"/>
        <w:outlineLvl w:val="0"/>
        <w:rPr>
          <w:sz w:val="18"/>
          <w:szCs w:val="18"/>
        </w:rPr>
      </w:pPr>
    </w:p>
    <w:p w:rsidR="00665EEA" w:rsidRPr="00665EEA" w:rsidRDefault="00665EEA" w:rsidP="00665EEA">
      <w:pPr>
        <w:pStyle w:val="ConsPlusTitle"/>
        <w:jc w:val="center"/>
        <w:outlineLvl w:val="0"/>
        <w:rPr>
          <w:sz w:val="18"/>
          <w:szCs w:val="18"/>
        </w:rPr>
      </w:pPr>
      <w:r w:rsidRPr="00665EEA">
        <w:rPr>
          <w:sz w:val="18"/>
          <w:szCs w:val="18"/>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w:t>
      </w:r>
    </w:p>
    <w:p w:rsidR="00665EEA" w:rsidRPr="00665EEA" w:rsidRDefault="00665EEA" w:rsidP="00665EEA">
      <w:pPr>
        <w:pStyle w:val="ConsPlusTitle"/>
        <w:jc w:val="center"/>
        <w:outlineLvl w:val="0"/>
        <w:rPr>
          <w:sz w:val="18"/>
          <w:szCs w:val="18"/>
        </w:rPr>
      </w:pPr>
    </w:p>
    <w:p w:rsidR="00665EEA" w:rsidRPr="00665EEA" w:rsidRDefault="00665EEA" w:rsidP="00665EEA">
      <w:pPr>
        <w:autoSpaceDE w:val="0"/>
        <w:autoSpaceDN w:val="0"/>
        <w:adjustRightInd w:val="0"/>
        <w:spacing w:after="0" w:line="240" w:lineRule="auto"/>
        <w:ind w:firstLine="540"/>
        <w:jc w:val="both"/>
        <w:outlineLvl w:val="0"/>
        <w:rPr>
          <w:rFonts w:ascii="Times New Roman" w:hAnsi="Times New Roman" w:cs="Times New Roman"/>
          <w:sz w:val="18"/>
          <w:szCs w:val="18"/>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417"/>
      </w:tblGrid>
      <w:tr w:rsidR="00665EEA" w:rsidRPr="00665EEA" w:rsidTr="00D0679E">
        <w:trPr>
          <w:cantSplit/>
          <w:trHeight w:val="360"/>
        </w:trPr>
        <w:tc>
          <w:tcPr>
            <w:tcW w:w="675" w:type="dxa"/>
            <w:vMerge w:val="restart"/>
            <w:tcBorders>
              <w:top w:val="single" w:sz="6" w:space="0" w:color="auto"/>
              <w:left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N п/п</w:t>
            </w:r>
          </w:p>
        </w:tc>
        <w:tc>
          <w:tcPr>
            <w:tcW w:w="4854" w:type="dxa"/>
            <w:vMerge w:val="restart"/>
            <w:tcBorders>
              <w:top w:val="single" w:sz="6" w:space="0" w:color="auto"/>
              <w:left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Наименование субвенций</w:t>
            </w:r>
          </w:p>
          <w:p w:rsidR="00665EEA" w:rsidRPr="00665EEA" w:rsidRDefault="00665EEA" w:rsidP="00D0679E">
            <w:pPr>
              <w:pStyle w:val="ConsPlusCell"/>
              <w:jc w:val="center"/>
              <w:rPr>
                <w:rFonts w:ascii="Times New Roman" w:hAnsi="Times New Roman" w:cs="Times New Roman"/>
                <w:sz w:val="18"/>
                <w:szCs w:val="18"/>
              </w:rPr>
            </w:pPr>
          </w:p>
        </w:tc>
        <w:tc>
          <w:tcPr>
            <w:tcW w:w="4252" w:type="dxa"/>
            <w:gridSpan w:val="3"/>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Сумма</w:t>
            </w:r>
          </w:p>
        </w:tc>
      </w:tr>
      <w:tr w:rsidR="00665EEA" w:rsidRPr="00665EEA" w:rsidTr="00D0679E">
        <w:trPr>
          <w:cantSplit/>
          <w:trHeight w:val="360"/>
        </w:trPr>
        <w:tc>
          <w:tcPr>
            <w:tcW w:w="675" w:type="dxa"/>
            <w:vMerge/>
            <w:tcBorders>
              <w:left w:val="single" w:sz="6" w:space="0" w:color="auto"/>
              <w:bottom w:val="single" w:sz="6" w:space="0" w:color="auto"/>
              <w:right w:val="single" w:sz="6" w:space="0" w:color="auto"/>
            </w:tcBorders>
          </w:tcPr>
          <w:p w:rsidR="00665EEA" w:rsidRPr="00665EEA" w:rsidRDefault="00665EEA" w:rsidP="00D0679E">
            <w:pPr>
              <w:pStyle w:val="ConsPlusCell"/>
              <w:rPr>
                <w:rFonts w:ascii="Times New Roman" w:hAnsi="Times New Roman" w:cs="Times New Roman"/>
                <w:sz w:val="18"/>
                <w:szCs w:val="18"/>
              </w:rPr>
            </w:pPr>
          </w:p>
        </w:tc>
        <w:tc>
          <w:tcPr>
            <w:tcW w:w="4854" w:type="dxa"/>
            <w:vMerge/>
            <w:tcBorders>
              <w:left w:val="single" w:sz="6" w:space="0" w:color="auto"/>
              <w:bottom w:val="single" w:sz="6" w:space="0" w:color="auto"/>
              <w:right w:val="single" w:sz="6" w:space="0" w:color="auto"/>
            </w:tcBorders>
          </w:tcPr>
          <w:p w:rsidR="00665EEA" w:rsidRPr="00665EEA" w:rsidRDefault="00665EEA" w:rsidP="00D0679E">
            <w:pPr>
              <w:pStyle w:val="ConsPlusCell"/>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2022 год</w:t>
            </w:r>
          </w:p>
        </w:tc>
        <w:tc>
          <w:tcPr>
            <w:tcW w:w="1418"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2023 год</w:t>
            </w:r>
          </w:p>
        </w:tc>
        <w:tc>
          <w:tcPr>
            <w:tcW w:w="1417"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2024 год</w:t>
            </w:r>
          </w:p>
        </w:tc>
      </w:tr>
      <w:tr w:rsidR="00665EEA" w:rsidRPr="00665EEA" w:rsidTr="00D0679E">
        <w:trPr>
          <w:cantSplit/>
          <w:trHeight w:val="240"/>
        </w:trPr>
        <w:tc>
          <w:tcPr>
            <w:tcW w:w="675"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rPr>
                <w:rFonts w:ascii="Times New Roman" w:hAnsi="Times New Roman" w:cs="Times New Roman"/>
                <w:sz w:val="18"/>
                <w:szCs w:val="18"/>
              </w:rPr>
            </w:pPr>
            <w:r w:rsidRPr="00665EEA">
              <w:rPr>
                <w:rFonts w:ascii="Times New Roman" w:hAnsi="Times New Roman" w:cs="Times New Roman"/>
                <w:sz w:val="18"/>
                <w:szCs w:val="18"/>
              </w:rPr>
              <w:t>1.</w:t>
            </w:r>
          </w:p>
        </w:tc>
        <w:tc>
          <w:tcPr>
            <w:tcW w:w="4854"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both"/>
              <w:rPr>
                <w:rFonts w:ascii="Times New Roman" w:hAnsi="Times New Roman" w:cs="Times New Roman"/>
                <w:sz w:val="18"/>
                <w:szCs w:val="18"/>
              </w:rPr>
            </w:pPr>
            <w:r w:rsidRPr="00665EEA">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p>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0,2</w:t>
            </w:r>
          </w:p>
        </w:tc>
        <w:tc>
          <w:tcPr>
            <w:tcW w:w="1418"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p>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0,2</w:t>
            </w:r>
          </w:p>
        </w:tc>
        <w:tc>
          <w:tcPr>
            <w:tcW w:w="1417"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p>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0,2</w:t>
            </w:r>
          </w:p>
        </w:tc>
      </w:tr>
      <w:tr w:rsidR="00665EEA" w:rsidRPr="00665EEA" w:rsidTr="00D0679E">
        <w:trPr>
          <w:cantSplit/>
          <w:trHeight w:val="240"/>
        </w:trPr>
        <w:tc>
          <w:tcPr>
            <w:tcW w:w="675"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rPr>
                <w:rFonts w:ascii="Times New Roman" w:hAnsi="Times New Roman" w:cs="Times New Roman"/>
                <w:sz w:val="18"/>
                <w:szCs w:val="18"/>
              </w:rPr>
            </w:pPr>
            <w:r w:rsidRPr="00665EEA">
              <w:rPr>
                <w:rFonts w:ascii="Times New Roman" w:hAnsi="Times New Roman" w:cs="Times New Roman"/>
                <w:sz w:val="18"/>
                <w:szCs w:val="18"/>
              </w:rPr>
              <w:t>2.</w:t>
            </w:r>
          </w:p>
        </w:tc>
        <w:tc>
          <w:tcPr>
            <w:tcW w:w="4854"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both"/>
              <w:rPr>
                <w:rFonts w:ascii="Times New Roman" w:hAnsi="Times New Roman" w:cs="Times New Roman"/>
                <w:sz w:val="18"/>
                <w:szCs w:val="18"/>
              </w:rPr>
            </w:pPr>
            <w:r w:rsidRPr="00665EEA">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p>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241,7</w:t>
            </w:r>
          </w:p>
        </w:tc>
        <w:tc>
          <w:tcPr>
            <w:tcW w:w="1418"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p>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249,3</w:t>
            </w:r>
          </w:p>
        </w:tc>
        <w:tc>
          <w:tcPr>
            <w:tcW w:w="1417"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sz w:val="18"/>
                <w:szCs w:val="18"/>
              </w:rPr>
            </w:pPr>
          </w:p>
          <w:p w:rsidR="00665EEA" w:rsidRPr="00665EEA" w:rsidRDefault="00665EEA" w:rsidP="00D0679E">
            <w:pPr>
              <w:pStyle w:val="ConsPlusCell"/>
              <w:jc w:val="center"/>
              <w:rPr>
                <w:rFonts w:ascii="Times New Roman" w:hAnsi="Times New Roman" w:cs="Times New Roman"/>
                <w:sz w:val="18"/>
                <w:szCs w:val="18"/>
              </w:rPr>
            </w:pPr>
            <w:r w:rsidRPr="00665EEA">
              <w:rPr>
                <w:rFonts w:ascii="Times New Roman" w:hAnsi="Times New Roman" w:cs="Times New Roman"/>
                <w:sz w:val="18"/>
                <w:szCs w:val="18"/>
              </w:rPr>
              <w:t>257,6</w:t>
            </w:r>
          </w:p>
        </w:tc>
      </w:tr>
      <w:tr w:rsidR="00665EEA" w:rsidRPr="00665EEA" w:rsidTr="00D0679E">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rPr>
                <w:rFonts w:ascii="Times New Roman" w:hAnsi="Times New Roman" w:cs="Times New Roman"/>
                <w:b/>
                <w:sz w:val="18"/>
                <w:szCs w:val="18"/>
              </w:rPr>
            </w:pPr>
            <w:r w:rsidRPr="00665EEA">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b/>
                <w:sz w:val="18"/>
                <w:szCs w:val="18"/>
              </w:rPr>
            </w:pPr>
            <w:r w:rsidRPr="00665EEA">
              <w:rPr>
                <w:rFonts w:ascii="Times New Roman" w:hAnsi="Times New Roman" w:cs="Times New Roman"/>
                <w:b/>
                <w:sz w:val="18"/>
                <w:szCs w:val="18"/>
              </w:rPr>
              <w:t>241,9</w:t>
            </w:r>
          </w:p>
        </w:tc>
        <w:tc>
          <w:tcPr>
            <w:tcW w:w="1418"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b/>
                <w:sz w:val="18"/>
                <w:szCs w:val="18"/>
              </w:rPr>
            </w:pPr>
            <w:r w:rsidRPr="00665EEA">
              <w:rPr>
                <w:rFonts w:ascii="Times New Roman" w:hAnsi="Times New Roman" w:cs="Times New Roman"/>
                <w:b/>
                <w:sz w:val="18"/>
                <w:szCs w:val="18"/>
              </w:rPr>
              <w:t>249,5</w:t>
            </w:r>
          </w:p>
        </w:tc>
        <w:tc>
          <w:tcPr>
            <w:tcW w:w="1417" w:type="dxa"/>
            <w:tcBorders>
              <w:top w:val="single" w:sz="6" w:space="0" w:color="auto"/>
              <w:left w:val="single" w:sz="6" w:space="0" w:color="auto"/>
              <w:bottom w:val="single" w:sz="6" w:space="0" w:color="auto"/>
              <w:right w:val="single" w:sz="6" w:space="0" w:color="auto"/>
            </w:tcBorders>
          </w:tcPr>
          <w:p w:rsidR="00665EEA" w:rsidRPr="00665EEA" w:rsidRDefault="00665EEA" w:rsidP="00D0679E">
            <w:pPr>
              <w:pStyle w:val="ConsPlusCell"/>
              <w:jc w:val="center"/>
              <w:rPr>
                <w:rFonts w:ascii="Times New Roman" w:hAnsi="Times New Roman" w:cs="Times New Roman"/>
                <w:b/>
                <w:sz w:val="18"/>
                <w:szCs w:val="18"/>
              </w:rPr>
            </w:pPr>
            <w:r w:rsidRPr="00665EEA">
              <w:rPr>
                <w:rFonts w:ascii="Times New Roman" w:hAnsi="Times New Roman" w:cs="Times New Roman"/>
                <w:b/>
                <w:sz w:val="18"/>
                <w:szCs w:val="18"/>
              </w:rPr>
              <w:t>257,8</w:t>
            </w:r>
          </w:p>
        </w:tc>
      </w:tr>
    </w:tbl>
    <w:p w:rsidR="00665EEA" w:rsidRPr="00665EEA" w:rsidRDefault="00665EEA" w:rsidP="00665EEA">
      <w:pPr>
        <w:rPr>
          <w:rFonts w:ascii="Times New Roman" w:eastAsia="Times New Roman" w:hAnsi="Times New Roman" w:cs="Times New Roman"/>
          <w:sz w:val="18"/>
          <w:szCs w:val="18"/>
          <w:lang w:eastAsia="ru-RU"/>
        </w:rPr>
      </w:pPr>
    </w:p>
    <w:p w:rsidR="00665EEA" w:rsidRPr="00665EEA" w:rsidRDefault="00665EEA" w:rsidP="00665EEA">
      <w:pPr>
        <w:rPr>
          <w:rFonts w:ascii="Times New Roman" w:eastAsia="Times New Roman" w:hAnsi="Times New Roman" w:cs="Times New Roman"/>
          <w:sz w:val="18"/>
          <w:szCs w:val="18"/>
          <w:lang w:eastAsia="ru-RU"/>
        </w:rPr>
      </w:pPr>
    </w:p>
    <w:p w:rsidR="00665EEA" w:rsidRPr="00665EEA" w:rsidRDefault="00665EEA" w:rsidP="00665EEA">
      <w:pPr>
        <w:spacing w:after="0" w:line="240" w:lineRule="auto"/>
        <w:rPr>
          <w:rFonts w:ascii="Times New Roman" w:eastAsia="Times New Roman" w:hAnsi="Times New Roman" w:cs="Times New Roman"/>
          <w:sz w:val="18"/>
          <w:szCs w:val="18"/>
          <w:lang w:eastAsia="ru-RU"/>
        </w:rPr>
      </w:pPr>
      <w:r w:rsidRPr="00665EEA">
        <w:rPr>
          <w:rFonts w:ascii="Times New Roman" w:eastAsia="Times New Roman" w:hAnsi="Times New Roman" w:cs="Times New Roman"/>
          <w:sz w:val="18"/>
          <w:szCs w:val="18"/>
          <w:lang w:eastAsia="ru-RU"/>
        </w:rPr>
        <w:t>Председатель Собрания депутатов -</w:t>
      </w:r>
    </w:p>
    <w:p w:rsidR="00665EEA" w:rsidRPr="0008229F" w:rsidRDefault="00665EEA" w:rsidP="00665EEA">
      <w:pPr>
        <w:spacing w:after="0" w:line="240" w:lineRule="auto"/>
        <w:rPr>
          <w:rFonts w:ascii="Times New Roman" w:eastAsia="Times New Roman" w:hAnsi="Times New Roman"/>
          <w:sz w:val="28"/>
          <w:szCs w:val="28"/>
          <w:lang w:eastAsia="ru-RU"/>
        </w:rPr>
      </w:pPr>
      <w:r w:rsidRPr="00665EEA">
        <w:rPr>
          <w:rFonts w:ascii="Times New Roman" w:eastAsia="Times New Roman" w:hAnsi="Times New Roman" w:cs="Times New Roman"/>
          <w:sz w:val="18"/>
          <w:szCs w:val="18"/>
          <w:lang w:eastAsia="ru-RU"/>
        </w:rPr>
        <w:t xml:space="preserve">Глава Митякинского сельского поселения                    </w:t>
      </w:r>
      <w:r w:rsidRPr="00665EEA">
        <w:rPr>
          <w:rFonts w:ascii="Times New Roman" w:eastAsia="Times New Roman" w:hAnsi="Times New Roman" w:cs="Times New Roman"/>
          <w:sz w:val="18"/>
          <w:szCs w:val="18"/>
          <w:lang w:eastAsia="ru-RU"/>
        </w:rPr>
        <w:tab/>
      </w:r>
      <w:r w:rsidRPr="00665EEA">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665EEA">
        <w:rPr>
          <w:rFonts w:ascii="Times New Roman" w:eastAsia="Times New Roman" w:hAnsi="Times New Roman" w:cs="Times New Roman"/>
          <w:sz w:val="18"/>
          <w:szCs w:val="18"/>
          <w:lang w:eastAsia="ru-RU"/>
        </w:rPr>
        <w:t>В.А. Щуров</w:t>
      </w:r>
    </w:p>
    <w:p w:rsidR="00665EEA" w:rsidRPr="0008229F" w:rsidRDefault="00665EEA" w:rsidP="00665EEA">
      <w:pPr>
        <w:rPr>
          <w:rFonts w:ascii="Times New Roman" w:hAnsi="Times New Roman"/>
          <w:sz w:val="28"/>
          <w:szCs w:val="28"/>
        </w:rPr>
      </w:pPr>
    </w:p>
    <w:p w:rsidR="00665EEA" w:rsidRDefault="00665EEA">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r w:rsidRPr="009D1415">
        <w:rPr>
          <w:rFonts w:ascii="Times New Roman" w:eastAsia="Times New Roman" w:hAnsi="Times New Roman" w:cs="Times New Roman"/>
          <w:b/>
          <w:caps/>
          <w:sz w:val="18"/>
          <w:szCs w:val="18"/>
          <w:lang w:eastAsia="ru-RU"/>
        </w:rPr>
        <w:lastRenderedPageBreak/>
        <w:t xml:space="preserve">РОССИЙСКАЯ ФЕДЕРАЦИЯ                                 </w:t>
      </w: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r w:rsidRPr="009D1415">
        <w:rPr>
          <w:rFonts w:ascii="Times New Roman" w:eastAsia="Times New Roman" w:hAnsi="Times New Roman" w:cs="Times New Roman"/>
          <w:b/>
          <w:caps/>
          <w:sz w:val="18"/>
          <w:szCs w:val="18"/>
          <w:lang w:eastAsia="ru-RU"/>
        </w:rPr>
        <w:t>РОСТОВСКАЯ ОБЛАСТЬ</w:t>
      </w: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r w:rsidRPr="009D1415">
        <w:rPr>
          <w:rFonts w:ascii="Times New Roman" w:eastAsia="Times New Roman" w:hAnsi="Times New Roman" w:cs="Times New Roman"/>
          <w:b/>
          <w:caps/>
          <w:sz w:val="18"/>
          <w:szCs w:val="18"/>
          <w:lang w:eastAsia="ru-RU"/>
        </w:rPr>
        <w:t>ТАРАСОВСКИЙ РАЙОН</w:t>
      </w: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r w:rsidRPr="009D1415">
        <w:rPr>
          <w:rFonts w:ascii="Times New Roman" w:eastAsia="Times New Roman" w:hAnsi="Times New Roman" w:cs="Times New Roman"/>
          <w:b/>
          <w:caps/>
          <w:sz w:val="18"/>
          <w:szCs w:val="18"/>
          <w:lang w:eastAsia="ru-RU"/>
        </w:rPr>
        <w:t xml:space="preserve">МУНИЦИПАЛЬНОЕ ОБРАЗОВАНИЕ </w:t>
      </w: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r w:rsidRPr="009D1415">
        <w:rPr>
          <w:rFonts w:ascii="Times New Roman" w:eastAsia="Times New Roman" w:hAnsi="Times New Roman" w:cs="Times New Roman"/>
          <w:b/>
          <w:caps/>
          <w:sz w:val="18"/>
          <w:szCs w:val="18"/>
          <w:lang w:eastAsia="ru-RU"/>
        </w:rPr>
        <w:t>«МИТЯКИНСКОЕ СЕЛЬСКОЕ ПОСЕЛЕНИЕ»</w:t>
      </w: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r w:rsidRPr="009D1415">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p>
    <w:p w:rsidR="009D1415" w:rsidRPr="009D1415" w:rsidRDefault="009D1415" w:rsidP="009D1415">
      <w:pPr>
        <w:spacing w:after="0" w:line="240" w:lineRule="auto"/>
        <w:jc w:val="center"/>
        <w:rPr>
          <w:rFonts w:ascii="Times New Roman" w:eastAsia="Times New Roman" w:hAnsi="Times New Roman" w:cs="Times New Roman"/>
          <w:b/>
          <w:sz w:val="18"/>
          <w:szCs w:val="18"/>
          <w:lang w:eastAsia="ru-RU"/>
        </w:rPr>
      </w:pPr>
      <w:r w:rsidRPr="009D1415">
        <w:rPr>
          <w:rFonts w:ascii="Times New Roman" w:eastAsia="Times New Roman" w:hAnsi="Times New Roman" w:cs="Times New Roman"/>
          <w:b/>
          <w:sz w:val="18"/>
          <w:szCs w:val="18"/>
          <w:lang w:eastAsia="ru-RU"/>
        </w:rPr>
        <w:t xml:space="preserve"> Р Е Ш Е Н И Е</w:t>
      </w:r>
    </w:p>
    <w:p w:rsidR="009D1415" w:rsidRPr="009D1415" w:rsidRDefault="009D1415" w:rsidP="009D1415">
      <w:pPr>
        <w:spacing w:after="0" w:line="240" w:lineRule="auto"/>
        <w:rPr>
          <w:rFonts w:ascii="Times New Roman" w:eastAsia="Times New Roman" w:hAnsi="Times New Roman" w:cs="Times New Roman"/>
          <w:b/>
          <w:sz w:val="18"/>
          <w:szCs w:val="18"/>
          <w:lang w:eastAsia="ru-RU"/>
        </w:rPr>
      </w:pPr>
    </w:p>
    <w:p w:rsidR="009D1415" w:rsidRPr="009D1415" w:rsidRDefault="009D1415" w:rsidP="009D1415">
      <w:pPr>
        <w:spacing w:after="0" w:line="240" w:lineRule="auto"/>
        <w:jc w:val="center"/>
        <w:rPr>
          <w:rFonts w:ascii="Times New Roman" w:eastAsia="Times New Roman" w:hAnsi="Times New Roman" w:cs="Times New Roman"/>
          <w:b/>
          <w:sz w:val="18"/>
          <w:szCs w:val="18"/>
          <w:lang w:eastAsia="ru-RU"/>
        </w:rPr>
      </w:pPr>
      <w:r w:rsidRPr="009D1415">
        <w:rPr>
          <w:rFonts w:ascii="Times New Roman" w:eastAsia="Times New Roman" w:hAnsi="Times New Roman" w:cs="Times New Roman"/>
          <w:b/>
          <w:sz w:val="18"/>
          <w:szCs w:val="18"/>
          <w:lang w:eastAsia="ru-RU"/>
        </w:rPr>
        <w:t>№ 2</w:t>
      </w:r>
    </w:p>
    <w:p w:rsidR="009D1415" w:rsidRPr="009D1415" w:rsidRDefault="009D1415" w:rsidP="009D1415">
      <w:pPr>
        <w:spacing w:after="0" w:line="240" w:lineRule="auto"/>
        <w:rPr>
          <w:rFonts w:ascii="Times New Roman" w:eastAsia="Times New Roman" w:hAnsi="Times New Roman" w:cs="Times New Roman"/>
          <w:sz w:val="18"/>
          <w:szCs w:val="18"/>
        </w:rPr>
      </w:pPr>
    </w:p>
    <w:p w:rsidR="009D1415" w:rsidRPr="009D1415" w:rsidRDefault="009D1415" w:rsidP="009D1415">
      <w:pPr>
        <w:spacing w:after="0" w:line="240" w:lineRule="auto"/>
        <w:jc w:val="center"/>
        <w:rPr>
          <w:rFonts w:ascii="Times New Roman" w:eastAsia="Times New Roman" w:hAnsi="Times New Roman" w:cs="Times New Roman"/>
          <w:bCs/>
          <w:sz w:val="18"/>
          <w:szCs w:val="18"/>
        </w:rPr>
      </w:pPr>
      <w:r w:rsidRPr="009D1415">
        <w:rPr>
          <w:rFonts w:ascii="Times New Roman" w:eastAsia="Times New Roman" w:hAnsi="Times New Roman" w:cs="Times New Roman"/>
          <w:bCs/>
          <w:sz w:val="18"/>
          <w:szCs w:val="18"/>
        </w:rPr>
        <w:t xml:space="preserve">«О внесении изменений в </w:t>
      </w:r>
      <w:bookmarkStart w:id="6" w:name="_Hlk89179303"/>
      <w:r w:rsidRPr="009D1415">
        <w:rPr>
          <w:rFonts w:ascii="Times New Roman" w:eastAsia="Times New Roman" w:hAnsi="Times New Roman" w:cs="Times New Roman"/>
          <w:bCs/>
          <w:sz w:val="18"/>
          <w:szCs w:val="18"/>
        </w:rPr>
        <w:t>Решение Собрания депутатов Митякинского сельского поселения от 01.08.2017 г. № 18 «</w:t>
      </w:r>
      <w:bookmarkEnd w:id="6"/>
      <w:r w:rsidRPr="009D1415">
        <w:rPr>
          <w:rFonts w:ascii="Times New Roman" w:eastAsia="Times New Roman" w:hAnsi="Times New Roman" w:cs="Times New Roman"/>
          <w:sz w:val="18"/>
          <w:szCs w:val="18"/>
          <w:lang w:eastAsia="ru-RU"/>
        </w:rPr>
        <w:t>О денежном содержании главы Администрации Митякинского сельского поселения, назначаемого по контракту, муниципальных служащих муниципального образования «Митякинское сельское поселение»</w:t>
      </w:r>
      <w:r w:rsidRPr="009D1415">
        <w:rPr>
          <w:rFonts w:ascii="Times New Roman" w:eastAsia="Times New Roman" w:hAnsi="Times New Roman" w:cs="Times New Roman"/>
          <w:bCs/>
          <w:sz w:val="18"/>
          <w:szCs w:val="18"/>
        </w:rPr>
        <w:t xml:space="preserve"> и работников, осуществляющих техническое обеспечение деятельности Администрации Митякинского сельского поселения»</w:t>
      </w:r>
    </w:p>
    <w:p w:rsidR="009D1415" w:rsidRPr="009D1415" w:rsidRDefault="009D1415" w:rsidP="009D1415">
      <w:pPr>
        <w:spacing w:after="0" w:line="240" w:lineRule="auto"/>
        <w:jc w:val="center"/>
        <w:rPr>
          <w:rFonts w:ascii="Times New Roman" w:eastAsia="Times New Roman" w:hAnsi="Times New Roman" w:cs="Times New Roman"/>
          <w:b/>
          <w:caps/>
          <w:sz w:val="18"/>
          <w:szCs w:val="18"/>
          <w:lang w:eastAsia="ru-RU"/>
        </w:rPr>
      </w:pPr>
    </w:p>
    <w:p w:rsidR="009D1415" w:rsidRPr="009D1415" w:rsidRDefault="009D1415" w:rsidP="009D1415">
      <w:pPr>
        <w:autoSpaceDE w:val="0"/>
        <w:autoSpaceDN w:val="0"/>
        <w:adjustRightInd w:val="0"/>
        <w:spacing w:after="0" w:line="240" w:lineRule="auto"/>
        <w:rPr>
          <w:rFonts w:ascii="Times New Roman" w:eastAsia="Times New Roman" w:hAnsi="Times New Roman" w:cs="Times New Roman"/>
          <w:b/>
          <w:sz w:val="18"/>
          <w:szCs w:val="18"/>
          <w:lang w:eastAsia="ru-RU"/>
        </w:rPr>
      </w:pPr>
      <w:r w:rsidRPr="009D1415">
        <w:rPr>
          <w:rFonts w:ascii="Times New Roman" w:eastAsia="Times New Roman" w:hAnsi="Times New Roman" w:cs="Times New Roman"/>
          <w:b/>
          <w:sz w:val="18"/>
          <w:szCs w:val="18"/>
          <w:lang w:eastAsia="ru-RU"/>
        </w:rPr>
        <w:t xml:space="preserve">        Принято</w:t>
      </w:r>
    </w:p>
    <w:p w:rsidR="009D1415" w:rsidRPr="009D1415" w:rsidRDefault="009D1415" w:rsidP="009D1415">
      <w:pPr>
        <w:autoSpaceDE w:val="0"/>
        <w:autoSpaceDN w:val="0"/>
        <w:adjustRightInd w:val="0"/>
        <w:spacing w:after="0" w:line="240" w:lineRule="auto"/>
        <w:ind w:firstLine="540"/>
        <w:rPr>
          <w:rFonts w:ascii="Times New Roman" w:eastAsia="Times New Roman" w:hAnsi="Times New Roman" w:cs="Times New Roman"/>
          <w:b/>
          <w:sz w:val="18"/>
          <w:szCs w:val="18"/>
          <w:lang w:eastAsia="ru-RU"/>
        </w:rPr>
      </w:pPr>
      <w:r w:rsidRPr="009D1415">
        <w:rPr>
          <w:rFonts w:ascii="Times New Roman" w:eastAsia="Times New Roman" w:hAnsi="Times New Roman" w:cs="Times New Roman"/>
          <w:b/>
          <w:sz w:val="18"/>
          <w:szCs w:val="18"/>
          <w:lang w:eastAsia="ru-RU"/>
        </w:rPr>
        <w:t>Собранием депутатов</w:t>
      </w:r>
      <w:r w:rsidRPr="009D1415">
        <w:rPr>
          <w:rFonts w:ascii="Times New Roman" w:eastAsia="Times New Roman" w:hAnsi="Times New Roman" w:cs="Times New Roman"/>
          <w:b/>
          <w:sz w:val="18"/>
          <w:szCs w:val="18"/>
          <w:lang w:eastAsia="ru-RU"/>
        </w:rPr>
        <w:tab/>
      </w:r>
      <w:r w:rsidRPr="009D1415">
        <w:rPr>
          <w:rFonts w:ascii="Times New Roman" w:eastAsia="Times New Roman" w:hAnsi="Times New Roman" w:cs="Times New Roman"/>
          <w:b/>
          <w:sz w:val="18"/>
          <w:szCs w:val="18"/>
          <w:lang w:eastAsia="ru-RU"/>
        </w:rPr>
        <w:tab/>
      </w:r>
      <w:r w:rsidRPr="009D1415">
        <w:rPr>
          <w:rFonts w:ascii="Times New Roman" w:eastAsia="Times New Roman" w:hAnsi="Times New Roman" w:cs="Times New Roman"/>
          <w:b/>
          <w:sz w:val="18"/>
          <w:szCs w:val="18"/>
          <w:lang w:eastAsia="ru-RU"/>
        </w:rPr>
        <w:tab/>
      </w:r>
      <w:r w:rsidRPr="009D1415">
        <w:rPr>
          <w:rFonts w:ascii="Times New Roman" w:eastAsia="Times New Roman" w:hAnsi="Times New Roman" w:cs="Times New Roman"/>
          <w:b/>
          <w:sz w:val="18"/>
          <w:szCs w:val="18"/>
          <w:lang w:eastAsia="ru-RU"/>
        </w:rPr>
        <w:tab/>
        <w:t xml:space="preserve">          </w:t>
      </w:r>
      <w:r w:rsidRPr="009D1415">
        <w:rPr>
          <w:rFonts w:ascii="Times New Roman" w:eastAsia="Times New Roman" w:hAnsi="Times New Roman" w:cs="Times New Roman"/>
          <w:b/>
          <w:sz w:val="18"/>
          <w:szCs w:val="18"/>
          <w:lang w:eastAsia="ru-RU"/>
        </w:rPr>
        <w:tab/>
        <w:t xml:space="preserve">« 24 » января 2022 года   </w:t>
      </w:r>
    </w:p>
    <w:p w:rsidR="009D1415" w:rsidRPr="009D1415" w:rsidRDefault="009D1415" w:rsidP="009D1415">
      <w:pPr>
        <w:autoSpaceDE w:val="0"/>
        <w:autoSpaceDN w:val="0"/>
        <w:adjustRightInd w:val="0"/>
        <w:spacing w:after="0" w:line="240" w:lineRule="auto"/>
        <w:ind w:firstLine="540"/>
        <w:rPr>
          <w:rFonts w:ascii="Times New Roman" w:eastAsia="Times New Roman" w:hAnsi="Times New Roman" w:cs="Times New Roman"/>
          <w:sz w:val="18"/>
          <w:szCs w:val="18"/>
          <w:lang w:eastAsia="ru-RU"/>
        </w:rPr>
      </w:pPr>
    </w:p>
    <w:p w:rsidR="009D1415" w:rsidRPr="009D1415" w:rsidRDefault="009D1415" w:rsidP="009D1415">
      <w:pPr>
        <w:spacing w:after="0" w:line="240" w:lineRule="auto"/>
        <w:ind w:firstLine="426"/>
        <w:jc w:val="both"/>
        <w:rPr>
          <w:rFonts w:ascii="Times New Roman" w:eastAsia="Times New Roman" w:hAnsi="Times New Roman" w:cs="Times New Roman"/>
          <w:bCs/>
          <w:sz w:val="18"/>
          <w:szCs w:val="18"/>
        </w:rPr>
      </w:pPr>
      <w:r w:rsidRPr="009D1415">
        <w:rPr>
          <w:rFonts w:ascii="Times New Roman" w:eastAsia="Times New Roman" w:hAnsi="Times New Roman" w:cs="Times New Roman"/>
          <w:sz w:val="18"/>
          <w:szCs w:val="18"/>
          <w:lang w:eastAsia="ru-RU"/>
        </w:rPr>
        <w:t xml:space="preserve">     В соответствии Федеральным законом от 06.10.2003 г. №131-ФЗ «Об общих принципах организации местного самоуправления в Ростовской Федерации», Областным законом от 03.10.2008 № 92-ЗС «Об оплате труда работников, осуществляющих техническое обеспечение деятельности государственных органов Ростовской области, и обслуживающего персонала государственных органов Ростовской области, Собрание  </w:t>
      </w:r>
      <w:r w:rsidRPr="009D1415">
        <w:rPr>
          <w:rFonts w:ascii="Times New Roman" w:eastAsia="Times New Roman" w:hAnsi="Times New Roman" w:cs="Times New Roman"/>
          <w:bCs/>
          <w:sz w:val="18"/>
          <w:szCs w:val="18"/>
        </w:rPr>
        <w:t>Митякинского сельского поселения</w:t>
      </w:r>
    </w:p>
    <w:p w:rsidR="009D1415" w:rsidRPr="009D1415" w:rsidRDefault="009D1415" w:rsidP="009D1415">
      <w:pPr>
        <w:spacing w:after="0" w:line="240" w:lineRule="auto"/>
        <w:rPr>
          <w:rFonts w:ascii="Times New Roman" w:eastAsia="Times New Roman" w:hAnsi="Times New Roman" w:cs="Times New Roman"/>
          <w:bCs/>
          <w:sz w:val="18"/>
          <w:szCs w:val="18"/>
        </w:rPr>
      </w:pPr>
    </w:p>
    <w:p w:rsidR="009D1415" w:rsidRPr="009D1415" w:rsidRDefault="009D1415" w:rsidP="009D141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9D1415">
        <w:rPr>
          <w:rFonts w:ascii="Times New Roman" w:eastAsia="Times New Roman" w:hAnsi="Times New Roman" w:cs="Times New Roman"/>
          <w:b/>
          <w:bCs/>
          <w:sz w:val="18"/>
          <w:szCs w:val="18"/>
          <w:lang w:eastAsia="ru-RU"/>
        </w:rPr>
        <w:t>РЕШИЛО:</w:t>
      </w:r>
    </w:p>
    <w:p w:rsidR="009D1415" w:rsidRPr="009D1415" w:rsidRDefault="009D1415" w:rsidP="009D141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rsidR="009D1415" w:rsidRPr="009D1415" w:rsidRDefault="009D1415" w:rsidP="009D1415">
      <w:pPr>
        <w:numPr>
          <w:ilvl w:val="0"/>
          <w:numId w:val="9"/>
        </w:numPr>
        <w:spacing w:after="0" w:line="240" w:lineRule="auto"/>
        <w:ind w:left="0" w:firstLine="360"/>
        <w:contextualSpacing/>
        <w:jc w:val="both"/>
        <w:rPr>
          <w:rFonts w:ascii="Times New Roman" w:eastAsia="Times New Roman" w:hAnsi="Times New Roman" w:cs="Times New Roman"/>
          <w:bCs/>
          <w:sz w:val="18"/>
          <w:szCs w:val="18"/>
          <w:lang w:eastAsia="ru-RU"/>
        </w:rPr>
      </w:pPr>
      <w:r w:rsidRPr="009D1415">
        <w:rPr>
          <w:rFonts w:ascii="Times New Roman" w:eastAsia="Times New Roman" w:hAnsi="Times New Roman" w:cs="Times New Roman"/>
          <w:sz w:val="18"/>
          <w:szCs w:val="18"/>
          <w:lang w:eastAsia="ru-RU"/>
        </w:rPr>
        <w:t>Внести в Приложение 3 к Решению Собрания депутатов Митякинского сельского поселения от 01.08.2017 г. № 18 «О денежном содержании главы Администрации Митякинского сельского поселения, назначаемого по контракту, муниципальных служащих муниципального образования «Митякинское сельское поселение»</w:t>
      </w:r>
      <w:r w:rsidRPr="009D1415">
        <w:rPr>
          <w:rFonts w:ascii="Times New Roman" w:eastAsia="Times New Roman" w:hAnsi="Times New Roman" w:cs="Times New Roman"/>
          <w:bCs/>
          <w:sz w:val="18"/>
          <w:szCs w:val="18"/>
        </w:rPr>
        <w:t xml:space="preserve"> и работников, осуществляющих техническое обеспечение деятельности Администрации Митякинского сельского поселения» следующие </w:t>
      </w:r>
      <w:r w:rsidRPr="009D1415">
        <w:rPr>
          <w:rFonts w:ascii="Times New Roman" w:eastAsia="Times New Roman" w:hAnsi="Times New Roman" w:cs="Times New Roman"/>
          <w:sz w:val="18"/>
          <w:szCs w:val="18"/>
          <w:lang w:eastAsia="ru-RU"/>
        </w:rPr>
        <w:t>изменения:</w:t>
      </w:r>
    </w:p>
    <w:p w:rsidR="009D1415" w:rsidRPr="009D1415" w:rsidRDefault="009D1415" w:rsidP="009D1415">
      <w:pPr>
        <w:spacing w:after="0" w:line="240" w:lineRule="auto"/>
        <w:ind w:left="420"/>
        <w:jc w:val="both"/>
        <w:rPr>
          <w:rFonts w:ascii="Times New Roman" w:eastAsia="Times New Roman" w:hAnsi="Times New Roman" w:cs="Times New Roman"/>
          <w:bCs/>
          <w:sz w:val="18"/>
          <w:szCs w:val="18"/>
          <w:lang w:eastAsia="ru-RU"/>
        </w:rPr>
      </w:pPr>
      <w:r w:rsidRPr="009D1415">
        <w:rPr>
          <w:rFonts w:ascii="Times New Roman" w:eastAsia="Times New Roman" w:hAnsi="Times New Roman" w:cs="Times New Roman"/>
          <w:bCs/>
          <w:sz w:val="18"/>
          <w:szCs w:val="18"/>
          <w:lang w:eastAsia="ru-RU"/>
        </w:rPr>
        <w:t>1) в абзаце втором части 2 статьи 2 цифры «50» заменить цифрами «100», цифры «70» заменить цифрами «120»;</w:t>
      </w:r>
    </w:p>
    <w:p w:rsidR="009D1415" w:rsidRPr="009D1415" w:rsidRDefault="009D1415" w:rsidP="009D1415">
      <w:pPr>
        <w:spacing w:after="0" w:line="240" w:lineRule="auto"/>
        <w:ind w:left="284" w:firstLine="142"/>
        <w:contextualSpacing/>
        <w:jc w:val="both"/>
        <w:rPr>
          <w:rFonts w:ascii="Times New Roman" w:eastAsia="Times New Roman" w:hAnsi="Times New Roman" w:cs="Times New Roman"/>
          <w:bCs/>
          <w:sz w:val="18"/>
          <w:szCs w:val="18"/>
          <w:lang w:eastAsia="ru-RU"/>
        </w:rPr>
      </w:pPr>
      <w:r w:rsidRPr="009D1415">
        <w:rPr>
          <w:rFonts w:ascii="Times New Roman" w:eastAsia="Times New Roman" w:hAnsi="Times New Roman" w:cs="Times New Roman"/>
          <w:bCs/>
          <w:sz w:val="18"/>
          <w:szCs w:val="18"/>
          <w:lang w:eastAsia="ru-RU"/>
        </w:rPr>
        <w:t>2) в абзаце втором части 2 статьи 5 2 цифры «8,5» заменить цифрами «18».</w:t>
      </w:r>
    </w:p>
    <w:p w:rsidR="009D1415" w:rsidRPr="009D1415" w:rsidRDefault="009D1415" w:rsidP="009D1415">
      <w:pPr>
        <w:numPr>
          <w:ilvl w:val="0"/>
          <w:numId w:val="9"/>
        </w:numPr>
        <w:spacing w:after="0" w:line="240" w:lineRule="auto"/>
        <w:ind w:left="0" w:firstLine="426"/>
        <w:contextualSpacing/>
        <w:jc w:val="both"/>
        <w:rPr>
          <w:rFonts w:ascii="Times New Roman" w:eastAsia="Times New Roman" w:hAnsi="Times New Roman" w:cs="Times New Roman"/>
          <w:sz w:val="18"/>
          <w:szCs w:val="18"/>
          <w:lang w:eastAsia="ru-RU"/>
        </w:rPr>
      </w:pPr>
      <w:r w:rsidRPr="009D1415">
        <w:rPr>
          <w:rFonts w:ascii="Times New Roman" w:eastAsia="Times New Roman" w:hAnsi="Times New Roman" w:cs="Times New Roman"/>
          <w:sz w:val="18"/>
          <w:szCs w:val="18"/>
          <w:lang w:eastAsia="ru-RU"/>
        </w:rPr>
        <w:t>Настоящие решение вступает в силу со дня его официального опубликования и распространяется на правоотношения, возникающие с 1 января 2022 г.</w:t>
      </w:r>
    </w:p>
    <w:p w:rsidR="009D1415" w:rsidRPr="009D1415" w:rsidRDefault="009D1415" w:rsidP="009D1415">
      <w:pPr>
        <w:spacing w:after="0" w:line="240" w:lineRule="auto"/>
        <w:jc w:val="both"/>
        <w:rPr>
          <w:rFonts w:ascii="Times New Roman" w:eastAsia="Times New Roman" w:hAnsi="Times New Roman" w:cs="Times New Roman"/>
          <w:sz w:val="18"/>
          <w:szCs w:val="18"/>
          <w:lang w:eastAsia="ru-RU"/>
        </w:rPr>
      </w:pPr>
    </w:p>
    <w:p w:rsidR="009D1415" w:rsidRPr="009D1415" w:rsidRDefault="009D1415" w:rsidP="009D1415">
      <w:pPr>
        <w:spacing w:after="0" w:line="240" w:lineRule="auto"/>
        <w:rPr>
          <w:rFonts w:ascii="Times New Roman" w:eastAsia="Times New Roman" w:hAnsi="Times New Roman" w:cs="Times New Roman"/>
          <w:sz w:val="18"/>
          <w:szCs w:val="18"/>
          <w:lang w:eastAsia="ru-RU"/>
        </w:rPr>
      </w:pPr>
      <w:r w:rsidRPr="009D1415">
        <w:rPr>
          <w:rFonts w:ascii="Times New Roman" w:eastAsia="Times New Roman" w:hAnsi="Times New Roman" w:cs="Times New Roman"/>
          <w:sz w:val="18"/>
          <w:szCs w:val="18"/>
          <w:lang w:eastAsia="ru-RU"/>
        </w:rPr>
        <w:t>Председатель Собрания депутатов –</w:t>
      </w:r>
    </w:p>
    <w:p w:rsidR="009D1415" w:rsidRPr="009D1415" w:rsidRDefault="009D1415" w:rsidP="009D1415">
      <w:pPr>
        <w:spacing w:after="0" w:line="240" w:lineRule="auto"/>
        <w:rPr>
          <w:rFonts w:ascii="Times New Roman" w:eastAsia="Times New Roman" w:hAnsi="Times New Roman" w:cs="Times New Roman"/>
          <w:sz w:val="18"/>
          <w:szCs w:val="18"/>
          <w:lang w:eastAsia="ru-RU"/>
        </w:rPr>
      </w:pPr>
      <w:r w:rsidRPr="009D1415">
        <w:rPr>
          <w:rFonts w:ascii="Times New Roman" w:eastAsia="Times New Roman" w:hAnsi="Times New Roman" w:cs="Times New Roman"/>
          <w:sz w:val="18"/>
          <w:szCs w:val="18"/>
          <w:lang w:eastAsia="ru-RU"/>
        </w:rPr>
        <w:t xml:space="preserve">Глава Митякинского  сельского поселения                                         </w:t>
      </w:r>
      <w:r>
        <w:rPr>
          <w:rFonts w:ascii="Times New Roman" w:eastAsia="Times New Roman" w:hAnsi="Times New Roman" w:cs="Times New Roman"/>
          <w:sz w:val="18"/>
          <w:szCs w:val="18"/>
          <w:lang w:eastAsia="ru-RU"/>
        </w:rPr>
        <w:t xml:space="preserve">                                                                     </w:t>
      </w:r>
      <w:r w:rsidRPr="009D1415">
        <w:rPr>
          <w:rFonts w:ascii="Times New Roman" w:eastAsia="Times New Roman" w:hAnsi="Times New Roman" w:cs="Times New Roman"/>
          <w:sz w:val="18"/>
          <w:szCs w:val="18"/>
          <w:lang w:eastAsia="ru-RU"/>
        </w:rPr>
        <w:t xml:space="preserve">В.А. Щуров                                                                  </w:t>
      </w: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9D1415" w:rsidRDefault="009D1415">
      <w:pPr>
        <w:jc w:val="both"/>
        <w:rPr>
          <w:rFonts w:ascii="Times New Roman" w:hAnsi="Times New Roman" w:cs="Times New Roman"/>
          <w:sz w:val="18"/>
          <w:szCs w:val="18"/>
          <w:vertAlign w:val="superscript"/>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          </w:t>
      </w:r>
      <w:r>
        <w:rPr>
          <w:rFonts w:ascii="Times New Roman" w:hAnsi="Times New Roman" w:cs="Times New Roman"/>
          <w:sz w:val="18"/>
          <w:szCs w:val="18"/>
        </w:rPr>
        <w:t xml:space="preserve">                                                                           </w:t>
      </w:r>
      <w:r w:rsidRPr="00617C9F">
        <w:rPr>
          <w:rFonts w:ascii="Times New Roman" w:hAnsi="Times New Roman" w:cs="Times New Roman"/>
          <w:sz w:val="18"/>
          <w:szCs w:val="18"/>
        </w:rPr>
        <w:t>РОСТОВСКАЯ  ОБЛАСТЬ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17C9F">
        <w:rPr>
          <w:rFonts w:ascii="Times New Roman" w:hAnsi="Times New Roman" w:cs="Times New Roman"/>
          <w:sz w:val="18"/>
          <w:szCs w:val="18"/>
        </w:rPr>
        <w:t>ТАРАСОВСКИЙ РАЙОН</w:t>
      </w:r>
    </w:p>
    <w:p w:rsidR="00617C9F" w:rsidRPr="00617C9F" w:rsidRDefault="00617C9F" w:rsidP="00617C9F">
      <w:pPr>
        <w:rPr>
          <w:rFonts w:ascii="Times New Roman" w:hAnsi="Times New Roman" w:cs="Times New Roman"/>
          <w:sz w:val="18"/>
          <w:szCs w:val="18"/>
        </w:rPr>
      </w:pPr>
      <w:r>
        <w:rPr>
          <w:rFonts w:ascii="Times New Roman" w:hAnsi="Times New Roman" w:cs="Times New Roman"/>
          <w:sz w:val="18"/>
          <w:szCs w:val="18"/>
        </w:rPr>
        <w:t xml:space="preserve">                                                                                      </w:t>
      </w:r>
      <w:r w:rsidRPr="00617C9F">
        <w:rPr>
          <w:rFonts w:ascii="Times New Roman" w:hAnsi="Times New Roman" w:cs="Times New Roman"/>
          <w:sz w:val="18"/>
          <w:szCs w:val="18"/>
        </w:rPr>
        <w:t>СОБРАНИЕ ДЕПУТАТОВ</w:t>
      </w:r>
    </w:p>
    <w:p w:rsidR="00617C9F" w:rsidRPr="00617C9F" w:rsidRDefault="00617C9F" w:rsidP="00617C9F">
      <w:pPr>
        <w:rPr>
          <w:rFonts w:ascii="Times New Roman" w:hAnsi="Times New Roman" w:cs="Times New Roman"/>
          <w:sz w:val="18"/>
          <w:szCs w:val="18"/>
        </w:rPr>
      </w:pPr>
      <w:r>
        <w:rPr>
          <w:rFonts w:ascii="Times New Roman" w:hAnsi="Times New Roman" w:cs="Times New Roman"/>
          <w:sz w:val="18"/>
          <w:szCs w:val="18"/>
        </w:rPr>
        <w:t xml:space="preserve">                                                                      </w:t>
      </w:r>
      <w:r w:rsidRPr="00617C9F">
        <w:rPr>
          <w:rFonts w:ascii="Times New Roman" w:hAnsi="Times New Roman" w:cs="Times New Roman"/>
          <w:sz w:val="18"/>
          <w:szCs w:val="18"/>
        </w:rPr>
        <w:t>МИТЯКИНСКОГО СЕЛЬСКОГО ПОСЕЛЕНИЯ</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617C9F">
        <w:rPr>
          <w:rFonts w:ascii="Times New Roman" w:hAnsi="Times New Roman" w:cs="Times New Roman"/>
          <w:sz w:val="18"/>
          <w:szCs w:val="18"/>
        </w:rPr>
        <w:t xml:space="preserve"> РЕШЕНИЕ</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Pr>
          <w:rFonts w:ascii="Times New Roman" w:hAnsi="Times New Roman" w:cs="Times New Roman"/>
          <w:sz w:val="18"/>
          <w:szCs w:val="18"/>
        </w:rPr>
        <w:t xml:space="preserve">                                  </w:t>
      </w:r>
      <w:r w:rsidRPr="00617C9F">
        <w:rPr>
          <w:rFonts w:ascii="Times New Roman" w:hAnsi="Times New Roman" w:cs="Times New Roman"/>
          <w:sz w:val="18"/>
          <w:szCs w:val="18"/>
        </w:rPr>
        <w:t xml:space="preserve">  «24» января 2022 г.                                    № 3                                          ст. Митякинская</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 утверждении правил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территории Митякинского сельского поселения </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В рамках реализации на территории Ростовской области приоритетного проекта «Формирование комфортной городской среды» в период 2018-2022 годов, и в соответствии с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617C9F">
        <w:rPr>
          <w:rFonts w:ascii="Times New Roman" w:hAnsi="Times New Roman" w:cs="Times New Roman"/>
          <w:sz w:val="18"/>
          <w:szCs w:val="18"/>
        </w:rPr>
        <w:br/>
        <w:t xml:space="preserve">                                       Собрание депутатов местного самоуправления</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r>
      <w:r w:rsidRPr="00617C9F">
        <w:rPr>
          <w:rFonts w:ascii="Times New Roman" w:hAnsi="Times New Roman" w:cs="Times New Roman"/>
          <w:sz w:val="18"/>
          <w:szCs w:val="18"/>
        </w:rPr>
        <w:tab/>
      </w:r>
      <w:r w:rsidRPr="00617C9F">
        <w:rPr>
          <w:rFonts w:ascii="Times New Roman" w:hAnsi="Times New Roman" w:cs="Times New Roman"/>
          <w:sz w:val="18"/>
          <w:szCs w:val="18"/>
        </w:rPr>
        <w:tab/>
      </w:r>
      <w:r w:rsidRPr="00617C9F">
        <w:rPr>
          <w:rFonts w:ascii="Times New Roman" w:hAnsi="Times New Roman" w:cs="Times New Roman"/>
          <w:sz w:val="18"/>
          <w:szCs w:val="18"/>
        </w:rPr>
        <w:tab/>
      </w:r>
      <w:r w:rsidRPr="00617C9F">
        <w:rPr>
          <w:rFonts w:ascii="Times New Roman" w:hAnsi="Times New Roman" w:cs="Times New Roman"/>
          <w:sz w:val="18"/>
          <w:szCs w:val="18"/>
        </w:rPr>
        <w:tab/>
        <w:t xml:space="preserve">                 РЕШИЛО: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1. Утвердить правила благоустройства территории Митякинского сельского поселения  в соответствии с Методическими рекомендациями, утвержденными  приказом Минстроя России от 13.04.2017 №711/пр.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  Решение  № 19 от 28.12.2018г «Об утверждении норм и правил по благоустройству» считать утратившим силу.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3. Решение № 13 от 10.12.2021 г. «О внесении изменений в Правила благоустройства» считать утратившим силу.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4. Решение 10 № от 3.06.2019  г. «О внесении изменений в Правила благоустройства» считать утратившим силу.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 Решение 5 № от 12.02.2020  г. «О внесении изменений в Правила благоустройства» считать утратившим силу.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4.   Настоящее Решение вступает в силу со дня его официального обнародования.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   Контроль за исполнением настоящего Решения оставляю за собой.</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Председатель Собрания депутатов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Глава Митякинского сельского поселения                                    </w:t>
      </w:r>
      <w:r w:rsidR="00D0679E">
        <w:rPr>
          <w:rFonts w:ascii="Times New Roman" w:hAnsi="Times New Roman" w:cs="Times New Roman"/>
          <w:sz w:val="18"/>
          <w:szCs w:val="18"/>
        </w:rPr>
        <w:t xml:space="preserve">                                                                      </w:t>
      </w:r>
      <w:r w:rsidRPr="00617C9F">
        <w:rPr>
          <w:rFonts w:ascii="Times New Roman" w:hAnsi="Times New Roman" w:cs="Times New Roman"/>
          <w:sz w:val="18"/>
          <w:szCs w:val="18"/>
        </w:rPr>
        <w:t xml:space="preserve"> В.А.Щуров                                </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СОДЕРЖАНИЕ</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fldChar w:fldCharType="begin"/>
      </w:r>
      <w:r w:rsidRPr="00617C9F">
        <w:rPr>
          <w:rFonts w:ascii="Times New Roman" w:hAnsi="Times New Roman" w:cs="Times New Roman"/>
          <w:sz w:val="18"/>
          <w:szCs w:val="18"/>
        </w:rPr>
        <w:instrText xml:space="preserve"> TOC \o "2-3" \h \z \t "Заголовок 1;1" </w:instrText>
      </w:r>
      <w:r w:rsidRPr="00617C9F">
        <w:rPr>
          <w:rFonts w:ascii="Times New Roman" w:hAnsi="Times New Roman" w:cs="Times New Roman"/>
          <w:sz w:val="18"/>
          <w:szCs w:val="18"/>
        </w:rPr>
        <w:fldChar w:fldCharType="separate"/>
      </w:r>
      <w:hyperlink w:anchor="_Toc37759094" w:history="1">
        <w:r w:rsidRPr="00617C9F">
          <w:rPr>
            <w:rFonts w:ascii="Times New Roman" w:hAnsi="Times New Roman" w:cs="Times New Roman"/>
            <w:sz w:val="18"/>
            <w:szCs w:val="18"/>
          </w:rPr>
          <w:t>Введение</w:t>
        </w:r>
        <w:r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095" w:history="1">
        <w:r w:rsidR="00617C9F" w:rsidRPr="00617C9F">
          <w:rPr>
            <w:rFonts w:ascii="Times New Roman" w:hAnsi="Times New Roman" w:cs="Times New Roman"/>
            <w:sz w:val="18"/>
            <w:szCs w:val="18"/>
          </w:rPr>
          <w:t>Раздел 1. Общие положения</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096" w:history="1">
        <w:r w:rsidR="00617C9F" w:rsidRPr="00617C9F">
          <w:rPr>
            <w:rFonts w:ascii="Times New Roman" w:hAnsi="Times New Roman" w:cs="Times New Roman"/>
            <w:sz w:val="18"/>
            <w:szCs w:val="18"/>
          </w:rPr>
          <w:t>Раздел 2. Определения</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097" w:history="1">
        <w:r w:rsidR="00617C9F" w:rsidRPr="00617C9F">
          <w:rPr>
            <w:rFonts w:ascii="Times New Roman" w:hAnsi="Times New Roman" w:cs="Times New Roman"/>
            <w:sz w:val="18"/>
            <w:szCs w:val="18"/>
          </w:rPr>
          <w:t>Раздел 3. Общие принципы и подходы к благоустройству территорий</w:t>
        </w:r>
      </w:hyperlink>
      <w:r w:rsidR="00617C9F" w:rsidRPr="00617C9F">
        <w:rPr>
          <w:rFonts w:ascii="Times New Roman" w:hAnsi="Times New Roman" w:cs="Times New Roman"/>
          <w:sz w:val="18"/>
          <w:szCs w:val="18"/>
        </w:rPr>
        <w:t>…..........</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Раздел 4. Формы и механизмы общественного участия в принятии решений и реализации проектов комплексного благоустройства и развития городской среды...........................................................................................................................</w:t>
      </w:r>
    </w:p>
    <w:p w:rsidR="00617C9F" w:rsidRPr="00617C9F" w:rsidRDefault="00D0679E" w:rsidP="00617C9F">
      <w:pPr>
        <w:rPr>
          <w:rFonts w:ascii="Times New Roman" w:hAnsi="Times New Roman" w:cs="Times New Roman"/>
          <w:sz w:val="18"/>
          <w:szCs w:val="18"/>
        </w:rPr>
      </w:pPr>
      <w:hyperlink w:anchor="_Toc37759098" w:history="1">
        <w:r w:rsidR="00617C9F" w:rsidRPr="00617C9F">
          <w:rPr>
            <w:rFonts w:ascii="Times New Roman" w:hAnsi="Times New Roman" w:cs="Times New Roman"/>
            <w:sz w:val="18"/>
            <w:szCs w:val="18"/>
          </w:rPr>
          <w:t>Раздел 5. Требования к проектированию элементов комплексного благоустройства территорий</w:t>
        </w:r>
      </w:hyperlink>
      <w:r w:rsidR="00617C9F" w:rsidRPr="00617C9F">
        <w:rPr>
          <w:rFonts w:ascii="Times New Roman" w:hAnsi="Times New Roman" w:cs="Times New Roman"/>
          <w:sz w:val="18"/>
          <w:szCs w:val="18"/>
        </w:rPr>
        <w:t>....................................................................................</w:t>
      </w:r>
    </w:p>
    <w:p w:rsidR="00617C9F" w:rsidRPr="00617C9F" w:rsidRDefault="00D0679E" w:rsidP="00617C9F">
      <w:pPr>
        <w:rPr>
          <w:rFonts w:ascii="Times New Roman" w:hAnsi="Times New Roman" w:cs="Times New Roman"/>
          <w:sz w:val="18"/>
          <w:szCs w:val="18"/>
        </w:rPr>
      </w:pPr>
      <w:hyperlink w:anchor="_Toc37759099" w:history="1">
        <w:r w:rsidR="00617C9F" w:rsidRPr="00617C9F">
          <w:rPr>
            <w:rFonts w:ascii="Times New Roman" w:hAnsi="Times New Roman" w:cs="Times New Roman"/>
            <w:sz w:val="18"/>
            <w:szCs w:val="18"/>
          </w:rPr>
          <w:t>5.1. Элементы инженерной подготовки и защиты территории</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0" w:history="1">
        <w:r w:rsidR="00617C9F" w:rsidRPr="00617C9F">
          <w:rPr>
            <w:rFonts w:ascii="Times New Roman" w:hAnsi="Times New Roman" w:cs="Times New Roman"/>
            <w:sz w:val="18"/>
            <w:szCs w:val="18"/>
          </w:rPr>
          <w:t>5.2. Озеленение</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1" w:history="1">
        <w:r w:rsidR="00617C9F" w:rsidRPr="00617C9F">
          <w:rPr>
            <w:rFonts w:ascii="Times New Roman" w:hAnsi="Times New Roman" w:cs="Times New Roman"/>
            <w:sz w:val="18"/>
            <w:szCs w:val="18"/>
          </w:rPr>
          <w:t>5.3. Виды покрытий</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2" w:history="1">
        <w:r w:rsidR="00617C9F" w:rsidRPr="00617C9F">
          <w:rPr>
            <w:rFonts w:ascii="Times New Roman" w:hAnsi="Times New Roman" w:cs="Times New Roman"/>
            <w:sz w:val="18"/>
            <w:szCs w:val="18"/>
          </w:rPr>
          <w:t>5.4. Сопряжения поверхностей</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3" w:history="1">
        <w:r w:rsidR="00617C9F" w:rsidRPr="00617C9F">
          <w:rPr>
            <w:rFonts w:ascii="Times New Roman" w:hAnsi="Times New Roman" w:cs="Times New Roman"/>
            <w:sz w:val="18"/>
            <w:szCs w:val="18"/>
          </w:rPr>
          <w:t>5.5. Ограждения</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4" w:history="1">
        <w:r w:rsidR="00617C9F" w:rsidRPr="00617C9F">
          <w:rPr>
            <w:rFonts w:ascii="Times New Roman" w:hAnsi="Times New Roman" w:cs="Times New Roman"/>
            <w:sz w:val="18"/>
            <w:szCs w:val="18"/>
          </w:rPr>
          <w:t>5.6. Малые архитектурные формы</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5" w:history="1">
        <w:r w:rsidR="00617C9F" w:rsidRPr="00617C9F">
          <w:rPr>
            <w:rFonts w:ascii="Times New Roman" w:hAnsi="Times New Roman" w:cs="Times New Roman"/>
            <w:sz w:val="18"/>
            <w:szCs w:val="18"/>
          </w:rPr>
          <w:t>5.7. Игровое и спортивное оборудование</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6" w:history="1">
        <w:r w:rsidR="00617C9F" w:rsidRPr="00617C9F">
          <w:rPr>
            <w:rFonts w:ascii="Times New Roman" w:hAnsi="Times New Roman" w:cs="Times New Roman"/>
            <w:sz w:val="18"/>
            <w:szCs w:val="18"/>
          </w:rPr>
          <w:t>5.8. Освещение и осветительное оборудование</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7" w:history="1">
        <w:r w:rsidR="00617C9F" w:rsidRPr="00617C9F">
          <w:rPr>
            <w:rFonts w:ascii="Times New Roman" w:hAnsi="Times New Roman" w:cs="Times New Roman"/>
            <w:sz w:val="18"/>
            <w:szCs w:val="18"/>
          </w:rPr>
          <w:t>5.9. Средства наружной рекламы и информации</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8" w:history="1">
        <w:r w:rsidR="00617C9F" w:rsidRPr="00617C9F">
          <w:rPr>
            <w:rFonts w:ascii="Times New Roman" w:hAnsi="Times New Roman" w:cs="Times New Roman"/>
            <w:sz w:val="18"/>
            <w:szCs w:val="18"/>
          </w:rPr>
          <w:t>5.10. Некапитальные нестационарные сооружения</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09" w:history="1">
        <w:r w:rsidR="00617C9F" w:rsidRPr="00617C9F">
          <w:rPr>
            <w:rFonts w:ascii="Times New Roman" w:hAnsi="Times New Roman" w:cs="Times New Roman"/>
            <w:sz w:val="18"/>
            <w:szCs w:val="18"/>
          </w:rPr>
          <w:t>5.11. Оформление и оборудование зданий и сооружений</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10" w:history="1">
        <w:r w:rsidR="00617C9F" w:rsidRPr="00617C9F">
          <w:rPr>
            <w:rFonts w:ascii="Times New Roman" w:hAnsi="Times New Roman" w:cs="Times New Roman"/>
            <w:sz w:val="18"/>
            <w:szCs w:val="18"/>
          </w:rPr>
          <w:t>5.12. Площадки</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11" w:history="1">
        <w:r w:rsidR="00617C9F" w:rsidRPr="00617C9F">
          <w:rPr>
            <w:rFonts w:ascii="Times New Roman" w:hAnsi="Times New Roman" w:cs="Times New Roman"/>
            <w:sz w:val="18"/>
            <w:szCs w:val="18"/>
          </w:rPr>
          <w:t>5.13. Пешеходные коммуникации</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12" w:history="1">
        <w:r w:rsidR="00617C9F" w:rsidRPr="00617C9F">
          <w:rPr>
            <w:rFonts w:ascii="Times New Roman" w:hAnsi="Times New Roman" w:cs="Times New Roman"/>
            <w:sz w:val="18"/>
            <w:szCs w:val="18"/>
          </w:rPr>
          <w:t>5.14. Транспортные проезды</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13" w:history="1">
        <w:r w:rsidR="00617C9F" w:rsidRPr="00617C9F">
          <w:rPr>
            <w:rFonts w:ascii="Times New Roman" w:hAnsi="Times New Roman" w:cs="Times New Roman"/>
            <w:sz w:val="18"/>
            <w:szCs w:val="18"/>
          </w:rPr>
          <w:t>Раздел 6. Требования к благоустройству на территориях общественного назначения</w:t>
        </w:r>
        <w:r w:rsidR="00617C9F" w:rsidRPr="00617C9F">
          <w:rPr>
            <w:rFonts w:ascii="Times New Roman" w:hAnsi="Times New Roman" w:cs="Times New Roman"/>
            <w:webHidden/>
            <w:sz w:val="18"/>
            <w:szCs w:val="18"/>
          </w:rPr>
          <w:tab/>
        </w:r>
      </w:hyperlink>
      <w:r w:rsidR="00617C9F" w:rsidRPr="00617C9F">
        <w:rPr>
          <w:rFonts w:ascii="Times New Roman" w:hAnsi="Times New Roman" w:cs="Times New Roman"/>
          <w:sz w:val="18"/>
          <w:szCs w:val="18"/>
        </w:rPr>
        <w:t>..............................................................................................................</w:t>
      </w:r>
    </w:p>
    <w:p w:rsidR="00617C9F" w:rsidRPr="00617C9F" w:rsidRDefault="00D0679E" w:rsidP="00617C9F">
      <w:pPr>
        <w:rPr>
          <w:rFonts w:ascii="Times New Roman" w:hAnsi="Times New Roman" w:cs="Times New Roman"/>
          <w:sz w:val="18"/>
          <w:szCs w:val="18"/>
        </w:rPr>
      </w:pPr>
      <w:hyperlink w:anchor="_Toc37759117" w:history="1">
        <w:r w:rsidR="00617C9F" w:rsidRPr="00617C9F">
          <w:rPr>
            <w:rFonts w:ascii="Times New Roman" w:hAnsi="Times New Roman" w:cs="Times New Roman"/>
            <w:sz w:val="18"/>
            <w:szCs w:val="18"/>
          </w:rPr>
          <w:t>Раздел 7. Требования к благоустройству на территориях жилого назначения</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23" w:history="1">
        <w:r w:rsidR="00617C9F" w:rsidRPr="00617C9F">
          <w:rPr>
            <w:rFonts w:ascii="Times New Roman" w:hAnsi="Times New Roman" w:cs="Times New Roman"/>
            <w:sz w:val="18"/>
            <w:szCs w:val="18"/>
          </w:rPr>
          <w:t>Раздел 8. Требования к благоустройству территорий рекреационного назначения..</w:t>
        </w:r>
      </w:hyperlink>
      <w:r w:rsidR="00617C9F" w:rsidRPr="00617C9F">
        <w:rPr>
          <w:rFonts w:ascii="Times New Roman" w:hAnsi="Times New Roman" w:cs="Times New Roman"/>
          <w:sz w:val="18"/>
          <w:szCs w:val="18"/>
        </w:rPr>
        <w:t>................................................................................................................</w:t>
      </w:r>
    </w:p>
    <w:p w:rsidR="00617C9F" w:rsidRPr="00617C9F" w:rsidRDefault="00D0679E" w:rsidP="00617C9F">
      <w:pPr>
        <w:rPr>
          <w:rFonts w:ascii="Times New Roman" w:hAnsi="Times New Roman" w:cs="Times New Roman"/>
          <w:sz w:val="18"/>
          <w:szCs w:val="18"/>
        </w:rPr>
      </w:pPr>
      <w:hyperlink w:anchor="_Toc37759129" w:history="1">
        <w:r w:rsidR="00617C9F" w:rsidRPr="00617C9F">
          <w:rPr>
            <w:rFonts w:ascii="Times New Roman" w:hAnsi="Times New Roman" w:cs="Times New Roman"/>
            <w:sz w:val="18"/>
            <w:szCs w:val="18"/>
          </w:rPr>
          <w:t>Раздел 9. Требования к благоустройству на территориях транспортной и инженерной инфраструктуры...........................................................................</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33" w:history="1">
        <w:r w:rsidR="00617C9F" w:rsidRPr="00617C9F">
          <w:rPr>
            <w:rFonts w:ascii="Times New Roman" w:hAnsi="Times New Roman" w:cs="Times New Roman"/>
            <w:sz w:val="18"/>
            <w:szCs w:val="18"/>
          </w:rPr>
          <w:t>Раздел 10. Требования к благоустройству на территориях производственного назначения..</w:t>
        </w:r>
        <w:r w:rsidR="00617C9F" w:rsidRPr="00617C9F">
          <w:rPr>
            <w:rFonts w:ascii="Times New Roman" w:hAnsi="Times New Roman" w:cs="Times New Roman"/>
            <w:webHidden/>
            <w:sz w:val="18"/>
            <w:szCs w:val="18"/>
          </w:rPr>
          <w:tab/>
        </w:r>
      </w:hyperlink>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Раздел 11. Особые требования к доступности городской среды для маломобильных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Раздел 12. Порядок содержания и эксплуатации объектов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Раздел 13. Порядок контроля за соблюдением правил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Раздел 14. Перечень сводов правил и национальных стандартов, применяемых при осуществлении деятельности по благоустройству.............</w:t>
      </w:r>
    </w:p>
    <w:p w:rsidR="00617C9F" w:rsidRPr="00617C9F" w:rsidRDefault="00D0679E" w:rsidP="00617C9F">
      <w:pPr>
        <w:rPr>
          <w:rFonts w:ascii="Times New Roman" w:hAnsi="Times New Roman" w:cs="Times New Roman"/>
          <w:sz w:val="18"/>
          <w:szCs w:val="18"/>
        </w:rPr>
      </w:pPr>
      <w:hyperlink w:anchor="_Toc37759143" w:history="1">
        <w:r w:rsidR="00617C9F" w:rsidRPr="00617C9F">
          <w:rPr>
            <w:rFonts w:ascii="Times New Roman" w:hAnsi="Times New Roman" w:cs="Times New Roman"/>
            <w:sz w:val="18"/>
            <w:szCs w:val="18"/>
          </w:rPr>
          <w:t>Приложение А</w:t>
        </w:r>
      </w:hyperlink>
      <w:r w:rsidR="00617C9F" w:rsidRPr="00617C9F">
        <w:rPr>
          <w:rFonts w:ascii="Times New Roman" w:hAnsi="Times New Roman" w:cs="Times New Roman"/>
          <w:sz w:val="18"/>
          <w:szCs w:val="18"/>
        </w:rPr>
        <w:t>.</w:t>
      </w:r>
      <w:hyperlink w:anchor="_Toc37759144" w:history="1">
        <w:r w:rsidR="00617C9F" w:rsidRPr="00617C9F">
          <w:rPr>
            <w:rFonts w:ascii="Times New Roman" w:hAnsi="Times New Roman" w:cs="Times New Roman"/>
            <w:sz w:val="18"/>
            <w:szCs w:val="18"/>
          </w:rPr>
          <w:t xml:space="preserve"> Характеристики озеленение территории............................</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49" w:history="1">
        <w:r w:rsidR="00617C9F" w:rsidRPr="00617C9F">
          <w:rPr>
            <w:rFonts w:ascii="Times New Roman" w:hAnsi="Times New Roman" w:cs="Times New Roman"/>
            <w:sz w:val="18"/>
            <w:szCs w:val="18"/>
          </w:rPr>
          <w:t xml:space="preserve">Приложение </w:t>
        </w:r>
      </w:hyperlink>
      <w:r w:rsidR="00617C9F" w:rsidRPr="00617C9F">
        <w:rPr>
          <w:rFonts w:ascii="Times New Roman" w:hAnsi="Times New Roman" w:cs="Times New Roman"/>
          <w:sz w:val="18"/>
          <w:szCs w:val="18"/>
        </w:rPr>
        <w:t>Б.</w:t>
      </w:r>
      <w:hyperlink w:anchor="_Toc37759150" w:history="1">
        <w:r w:rsidR="00617C9F" w:rsidRPr="00617C9F">
          <w:rPr>
            <w:rFonts w:ascii="Times New Roman" w:hAnsi="Times New Roman" w:cs="Times New Roman"/>
            <w:sz w:val="18"/>
            <w:szCs w:val="18"/>
          </w:rPr>
          <w:t xml:space="preserve"> Приемы благоустройства на территориях рекреационного назначения..............................................................................................................</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51" w:history="1">
        <w:r w:rsidR="00617C9F" w:rsidRPr="00617C9F">
          <w:rPr>
            <w:rFonts w:ascii="Times New Roman" w:hAnsi="Times New Roman" w:cs="Times New Roman"/>
            <w:sz w:val="18"/>
            <w:szCs w:val="18"/>
          </w:rPr>
          <w:t xml:space="preserve">Приложение </w:t>
        </w:r>
      </w:hyperlink>
      <w:r w:rsidR="00617C9F" w:rsidRPr="00617C9F">
        <w:rPr>
          <w:rFonts w:ascii="Times New Roman" w:hAnsi="Times New Roman" w:cs="Times New Roman"/>
          <w:sz w:val="18"/>
          <w:szCs w:val="18"/>
        </w:rPr>
        <w:t>В.</w:t>
      </w:r>
      <w:hyperlink w:anchor="_Toc37759152" w:history="1">
        <w:r w:rsidR="00617C9F" w:rsidRPr="00617C9F">
          <w:rPr>
            <w:rFonts w:ascii="Times New Roman" w:hAnsi="Times New Roman" w:cs="Times New Roman"/>
            <w:sz w:val="18"/>
            <w:szCs w:val="18"/>
          </w:rPr>
          <w:t xml:space="preserve"> Приемы благоустройства на территориях производственного назначения............................................................................</w:t>
        </w:r>
        <w:r w:rsidR="00617C9F" w:rsidRPr="00617C9F">
          <w:rPr>
            <w:rFonts w:ascii="Times New Roman" w:hAnsi="Times New Roman" w:cs="Times New Roman"/>
            <w:webHidden/>
            <w:sz w:val="18"/>
            <w:szCs w:val="18"/>
          </w:rPr>
          <w:tab/>
        </w:r>
      </w:hyperlink>
    </w:p>
    <w:p w:rsidR="00617C9F" w:rsidRPr="00617C9F" w:rsidRDefault="00D0679E" w:rsidP="00617C9F">
      <w:pPr>
        <w:rPr>
          <w:rFonts w:ascii="Times New Roman" w:hAnsi="Times New Roman" w:cs="Times New Roman"/>
          <w:sz w:val="18"/>
          <w:szCs w:val="18"/>
        </w:rPr>
      </w:pPr>
      <w:hyperlink w:anchor="_Toc37759153" w:history="1">
        <w:r w:rsidR="00617C9F" w:rsidRPr="00617C9F">
          <w:rPr>
            <w:rFonts w:ascii="Times New Roman" w:hAnsi="Times New Roman" w:cs="Times New Roman"/>
            <w:sz w:val="18"/>
            <w:szCs w:val="18"/>
          </w:rPr>
          <w:t>Приложение Г</w:t>
        </w:r>
      </w:hyperlink>
      <w:r w:rsidR="00617C9F" w:rsidRPr="00617C9F">
        <w:rPr>
          <w:rFonts w:ascii="Times New Roman" w:hAnsi="Times New Roman" w:cs="Times New Roman"/>
          <w:sz w:val="18"/>
          <w:szCs w:val="18"/>
        </w:rPr>
        <w:t>.</w:t>
      </w:r>
      <w:hyperlink w:anchor="_Toc37759154" w:history="1">
        <w:r w:rsidR="00617C9F" w:rsidRPr="00617C9F">
          <w:rPr>
            <w:rFonts w:ascii="Times New Roman" w:hAnsi="Times New Roman" w:cs="Times New Roman"/>
            <w:sz w:val="18"/>
            <w:szCs w:val="18"/>
          </w:rPr>
          <w:t xml:space="preserve"> Виды покрытий транспортных и пешеходных коммуникаций</w:t>
        </w:r>
      </w:hyperlink>
      <w:r w:rsidR="00617C9F" w:rsidRPr="00617C9F">
        <w:rPr>
          <w:rFonts w:ascii="Times New Roman" w:hAnsi="Times New Roman" w:cs="Times New Roman"/>
          <w:sz w:val="18"/>
          <w:szCs w:val="18"/>
        </w:rPr>
        <w:t>............................................................................................................</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fldChar w:fldCharType="end"/>
      </w:r>
      <w:hyperlink w:anchor="_Toc37759155" w:history="1">
        <w:r w:rsidRPr="00617C9F">
          <w:rPr>
            <w:rFonts w:ascii="Times New Roman" w:hAnsi="Times New Roman" w:cs="Times New Roman"/>
            <w:sz w:val="18"/>
            <w:szCs w:val="18"/>
          </w:rPr>
          <w:t>Приложение Д</w:t>
        </w:r>
      </w:hyperlink>
      <w:r w:rsidRPr="00617C9F">
        <w:rPr>
          <w:rFonts w:ascii="Times New Roman" w:hAnsi="Times New Roman" w:cs="Times New Roman"/>
          <w:sz w:val="18"/>
          <w:szCs w:val="18"/>
        </w:rPr>
        <w:t>. Порядок содержания строительных площадок...........................</w:t>
      </w:r>
    </w:p>
    <w:p w:rsidR="00617C9F" w:rsidRPr="00617C9F" w:rsidRDefault="00D0679E" w:rsidP="00617C9F">
      <w:pPr>
        <w:rPr>
          <w:rFonts w:ascii="Times New Roman" w:hAnsi="Times New Roman" w:cs="Times New Roman"/>
          <w:sz w:val="18"/>
          <w:szCs w:val="18"/>
        </w:rPr>
      </w:pPr>
      <w:hyperlink w:anchor="_Toc37759155" w:history="1">
        <w:r w:rsidR="00617C9F" w:rsidRPr="00617C9F">
          <w:rPr>
            <w:rFonts w:ascii="Times New Roman" w:hAnsi="Times New Roman" w:cs="Times New Roman"/>
            <w:sz w:val="18"/>
            <w:szCs w:val="18"/>
          </w:rPr>
          <w:t>Приложение Е</w:t>
        </w:r>
      </w:hyperlink>
      <w:r w:rsidR="00617C9F" w:rsidRPr="00617C9F">
        <w:rPr>
          <w:rFonts w:ascii="Times New Roman" w:hAnsi="Times New Roman" w:cs="Times New Roman"/>
          <w:sz w:val="18"/>
          <w:szCs w:val="18"/>
        </w:rPr>
        <w:t>. Правила по оформлению и размещению вывесок и информации............................................................................................................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Ж. Положение об уборке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И. Порядок содержания элементов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Приложение№1</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 Решению собрания депутатов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3  от «24» января 2022 г.</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ПРАВИЛА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БЛАГОУСТРОЙСТВА ТЕРРИТОРИИ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МИТЯКИНСКОГО СЕЛЬСКОГО ПОСЕЛЕНИЯ</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ВВЕДЕНИЕ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Способность городской среды удовлетворять объективные потребности и запросы жителей населенных пунктов в соответствии с общепринятыми в данный момент времени нормами и стандартами жизнедеятельности человека определяет качество благоприятной, комфортной окружающей среды обитания. Для достижения качественных показателей развития всех сфер жизнедеятельности населения, городского хозяйства и среды обитания в Ростовской области разработаны настоящие Правила благоустройства территорий городских, сельских поселений, городских округов в Ростовской области.</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Раздел 1. ОБЩИЕ ПОЛОЖЕНИЯ </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1.1.</w:t>
      </w:r>
      <w:r w:rsidRPr="00617C9F">
        <w:rPr>
          <w:rFonts w:ascii="Times New Roman" w:hAnsi="Times New Roman" w:cs="Times New Roman"/>
          <w:sz w:val="18"/>
          <w:szCs w:val="18"/>
        </w:rPr>
        <w:tab/>
        <w:t>Настоящие</w:t>
      </w:r>
      <w:r w:rsidRPr="00617C9F">
        <w:rPr>
          <w:rFonts w:ascii="Times New Roman" w:hAnsi="Times New Roman" w:cs="Times New Roman"/>
          <w:sz w:val="18"/>
          <w:szCs w:val="18"/>
        </w:rPr>
        <w:tab/>
        <w:t>Правила</w:t>
      </w:r>
      <w:r w:rsidRPr="00617C9F">
        <w:rPr>
          <w:rFonts w:ascii="Times New Roman" w:hAnsi="Times New Roman" w:cs="Times New Roman"/>
          <w:sz w:val="18"/>
          <w:szCs w:val="18"/>
        </w:rPr>
        <w:tab/>
        <w:t>благоустройства</w:t>
      </w:r>
      <w:r w:rsidRPr="00617C9F">
        <w:rPr>
          <w:rFonts w:ascii="Times New Roman" w:hAnsi="Times New Roman" w:cs="Times New Roman"/>
          <w:sz w:val="18"/>
          <w:szCs w:val="18"/>
        </w:rPr>
        <w:tab/>
        <w:t>территории</w:t>
      </w:r>
      <w:r w:rsidRPr="00617C9F">
        <w:rPr>
          <w:rFonts w:ascii="Times New Roman" w:hAnsi="Times New Roman" w:cs="Times New Roman"/>
          <w:sz w:val="18"/>
          <w:szCs w:val="18"/>
        </w:rPr>
        <w:tab/>
        <w:t xml:space="preserve">Митякинского сельского поселения (далее — Правила) разработаны в соответствии с Федеральным законом от 29.07.2017г. №131-Ф3 «Об общих принципах организации           местного самоуправления в Российской Федерации»,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Градостроительным кодексом Российской      Федерации,</w:t>
      </w:r>
      <w:r w:rsidRPr="00617C9F">
        <w:rPr>
          <w:rFonts w:ascii="Times New Roman" w:hAnsi="Times New Roman" w:cs="Times New Roman"/>
          <w:sz w:val="18"/>
          <w:szCs w:val="18"/>
        </w:rPr>
        <w:tab/>
        <w:t xml:space="preserve"> Жилищным</w:t>
      </w:r>
      <w:r w:rsidRPr="00617C9F">
        <w:rPr>
          <w:rFonts w:ascii="Times New Roman" w:hAnsi="Times New Roman" w:cs="Times New Roman"/>
          <w:sz w:val="18"/>
          <w:szCs w:val="18"/>
        </w:rPr>
        <w:tab/>
        <w:t>кодексом      Российской Федерации, Кодексом Российской Федерации об административных правонарушениях, Федеральным</w:t>
      </w:r>
      <w:r w:rsidRPr="00617C9F">
        <w:rPr>
          <w:rFonts w:ascii="Times New Roman" w:hAnsi="Times New Roman" w:cs="Times New Roman"/>
          <w:sz w:val="18"/>
          <w:szCs w:val="18"/>
        </w:rPr>
        <w:tab/>
        <w:t>законом</w:t>
      </w:r>
      <w:r w:rsidRPr="00617C9F">
        <w:rPr>
          <w:rFonts w:ascii="Times New Roman" w:hAnsi="Times New Roman" w:cs="Times New Roman"/>
          <w:sz w:val="18"/>
          <w:szCs w:val="18"/>
        </w:rPr>
        <w:tab/>
        <w:t>от       30.03.1999г.</w:t>
      </w:r>
      <w:r w:rsidRPr="00617C9F">
        <w:rPr>
          <w:rFonts w:ascii="Times New Roman" w:hAnsi="Times New Roman" w:cs="Times New Roman"/>
          <w:sz w:val="18"/>
          <w:szCs w:val="18"/>
        </w:rPr>
        <w:tab/>
        <w:t>№52-ФЗ</w:t>
      </w:r>
      <w:r w:rsidRPr="00617C9F">
        <w:rPr>
          <w:rFonts w:ascii="Times New Roman" w:hAnsi="Times New Roman" w:cs="Times New Roman"/>
          <w:sz w:val="18"/>
          <w:szCs w:val="18"/>
        </w:rPr>
        <w:tab/>
        <w:t>«О       санитарно эпидемиологическом благополучии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Федеральным законом от 10.01.2002г. № 7-ФЗ «Об охране окружающей среды», Законом Российской Федерации от 07.02.1992г. № 2300-1 «О защите прав потребителей»,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Федеральным Законом от 08.11.2007г. № 257-ФЗ «Об автомобильных дорогах и дорожной деятельности в Российской Федерации и о внесении изменений в</w:t>
      </w:r>
      <w:r w:rsidRPr="00617C9F">
        <w:rPr>
          <w:rFonts w:ascii="Times New Roman" w:hAnsi="Times New Roman" w:cs="Times New Roman"/>
          <w:sz w:val="18"/>
          <w:szCs w:val="18"/>
        </w:rPr>
        <w:tab/>
        <w:t>отдельные законодательные акты Российской Федерации»,</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Федеральным Законом от 24.06.1998г. №89-ФЗ «Об отходах производства и потребления», постановлением Правительства Российской Федерации от 10.02.1997г. №155 «Об утверждении правил предоставления услуг по вывозу твердых и жидких бытовых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1.2.</w:t>
      </w:r>
      <w:r w:rsidRPr="00617C9F">
        <w:rPr>
          <w:rFonts w:ascii="Times New Roman" w:hAnsi="Times New Roman" w:cs="Times New Roman"/>
          <w:sz w:val="18"/>
          <w:szCs w:val="18"/>
        </w:rPr>
        <w:tab/>
        <w:t>Настоящие Правила имеют целью создание безопасной, удобной, экологически благоприятной и привлекательной среды, способствующей комплексному и устойчивому развитию поселения.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 Правила регламентируют действия юридических лиц, независимо от их подчиненности</w:t>
      </w:r>
      <w:r w:rsidRPr="00617C9F">
        <w:rPr>
          <w:rFonts w:ascii="Times New Roman" w:hAnsi="Times New Roman" w:cs="Times New Roman"/>
          <w:sz w:val="18"/>
          <w:szCs w:val="18"/>
        </w:rPr>
        <w:tab/>
        <w:t xml:space="preserve"> и формы собственности, индивидуальных предпринимателей, а также физических лиц владельцев, пользователей и арендаторов земельных участков</w:t>
      </w:r>
      <w:r w:rsidRPr="00617C9F">
        <w:rPr>
          <w:rFonts w:ascii="Times New Roman" w:hAnsi="Times New Roman" w:cs="Times New Roman"/>
          <w:sz w:val="18"/>
          <w:szCs w:val="18"/>
        </w:rPr>
        <w:tab/>
        <w:t xml:space="preserve">по систематической санитарной очистке, уборке и содержанию в образцовом порядке: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территорий предприятий, учреждений</w:t>
      </w:r>
      <w:r w:rsidRPr="00617C9F">
        <w:rPr>
          <w:rFonts w:ascii="Times New Roman" w:hAnsi="Times New Roman" w:cs="Times New Roman"/>
          <w:sz w:val="18"/>
          <w:szCs w:val="18"/>
        </w:rPr>
        <w:tab/>
        <w:t>и организаций всех форм собственности;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элементов внешнего благоустройства, включая улицы, площади, проезды, дворы, подъезды, площадки для сбора твердых бытовых отходов и других территорий населенных пунктов;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жилых, административных, социальных, промышленных, сельскохозяйственных и торговых зданий, вокзалов, спортивных комплексов, скверов, садов, парков, бульваров, набережных;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оград, заборов, газонных ограждений, реклам, рекламных установок, вывесок, витрин, выносных торговых точек, павильонных остановок</w:t>
      </w:r>
      <w:r w:rsidRPr="00617C9F">
        <w:rPr>
          <w:rFonts w:ascii="Times New Roman" w:hAnsi="Times New Roman" w:cs="Times New Roman"/>
          <w:sz w:val="18"/>
          <w:szCs w:val="18"/>
        </w:rPr>
        <w:tab/>
        <w:t>пассажирского транспорта, памятников, знаков регулирования дорожного движения, средств сигнализации;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уличного освещения, опорных столбов, парковых скамеек, урн, аншлагов и домовых номерных знаков, остановок общественного транспорта, мемориальных</w:t>
      </w:r>
      <w:r w:rsidRPr="00617C9F">
        <w:rPr>
          <w:rFonts w:ascii="Times New Roman" w:hAnsi="Times New Roman" w:cs="Times New Roman"/>
          <w:sz w:val="18"/>
          <w:szCs w:val="18"/>
        </w:rPr>
        <w:tab/>
        <w:t>досок,</w:t>
      </w:r>
      <w:r w:rsidRPr="00617C9F">
        <w:rPr>
          <w:rFonts w:ascii="Times New Roman" w:hAnsi="Times New Roman" w:cs="Times New Roman"/>
          <w:sz w:val="18"/>
          <w:szCs w:val="18"/>
        </w:rPr>
        <w:tab/>
        <w:t>радиотрансляционных устройств, антенн, трансформаторных и газораспределительных пунктов;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лесополос, полевых дорог, производственных участков иных мест производственного, культурного, социального назначения;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путепроводов, водоотводных сооружений, прочих инженерно-технических и санитарных сооружений и коммуникаций;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  прилегающих к ним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1.4.</w:t>
      </w:r>
      <w:r w:rsidRPr="00617C9F">
        <w:rPr>
          <w:rFonts w:ascii="Times New Roman" w:hAnsi="Times New Roman" w:cs="Times New Roman"/>
          <w:sz w:val="18"/>
          <w:szCs w:val="18"/>
        </w:rPr>
        <w:tab/>
        <w:t>При установлении факта нарушения требований настоящих Правил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Раздел 2. ОПРЕДЕЛЕНИЯ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В настоящих Правилах применяются следующие термины с соответствующими определениями: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Благоустройство территорий – комплекс мероприятий</w:t>
      </w:r>
      <w:r w:rsidRPr="00617C9F">
        <w:rPr>
          <w:rFonts w:ascii="Times New Roman" w:hAnsi="Times New Roman" w:cs="Times New Roman"/>
          <w:sz w:val="18"/>
          <w:szCs w:val="18"/>
        </w:rPr>
        <w:tab/>
        <w:t>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Уборка территорий - вид деятельности, связанный со сбором, вывозом </w:t>
      </w:r>
      <w:r w:rsidRPr="00617C9F">
        <w:rPr>
          <w:rFonts w:ascii="Times New Roman" w:hAnsi="Times New Roman" w:cs="Times New Roman"/>
          <w:sz w:val="18"/>
          <w:szCs w:val="18"/>
        </w:rPr>
        <w:br/>
        <w:t xml:space="preserve">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w:t>
      </w:r>
      <w:r w:rsidRPr="00617C9F">
        <w:rPr>
          <w:rFonts w:ascii="Times New Roman" w:hAnsi="Times New Roman" w:cs="Times New Roman"/>
          <w:sz w:val="18"/>
          <w:szCs w:val="18"/>
        </w:rPr>
        <w:br/>
        <w:t>и санитарно-эпидемиологического благополучия населения и охрану окружающей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упаковочная тара,  утратившие свои потребительские свойства.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Мусор – растительные остатки, листья, ветки.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Твердые бытовые отходы (далее ТБО), жидкие бытовые отходы (далее ЖБО) – отходы потребления, образующиеся в результате жизнедеятельности населения.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Крупногабаритные отходы – вышедшие из употребления мебель, бытовая техника, упаковка и другие неделимые предметы, не помещающиеся в стандартные контейнеры.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Уличный смет – материал,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Контейнерная площадка - оборудованная специальным образом площадка, на которой расположены контейнеры для сбора ТБО.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Объект размещения отходов – специально оборудованное сооружение, предназначенное для размещения отходов (санкционированная свалка, полигон, шламонакопитель).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Площадка временного хранения отходов (далее площадка) – специально оборудованное в соответствии с технологическим регламентом сооружение или иное место для накопления и хранения отходов в течение нормативного или согласованного срока с целью их использования в технологическом цикле, последующего удаления для переработки или для передачи на размещение.</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Качество городской среды - комплексная</w:t>
      </w:r>
      <w:r w:rsidRPr="00617C9F">
        <w:rPr>
          <w:rFonts w:ascii="Times New Roman" w:hAnsi="Times New Roman" w:cs="Times New Roman"/>
          <w:sz w:val="18"/>
          <w:szCs w:val="18"/>
        </w:rPr>
        <w:tab/>
        <w:t>характеристика территории и ее частей, определяющая уровень комфорта повседневной жизни для различных слоев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гражданами и сообществами.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Критерии качества городской среды</w:t>
      </w:r>
      <w:r w:rsidRPr="00617C9F">
        <w:rPr>
          <w:rFonts w:ascii="Times New Roman" w:hAnsi="Times New Roman" w:cs="Times New Roman"/>
          <w:sz w:val="18"/>
          <w:szCs w:val="18"/>
        </w:rPr>
        <w:tab/>
        <w:t>- количественные и поддающиеся измерению параметры качества городской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Оценка качества городской среды</w:t>
      </w:r>
      <w:r w:rsidRPr="00617C9F">
        <w:rPr>
          <w:rFonts w:ascii="Times New Roman" w:hAnsi="Times New Roman" w:cs="Times New Roman"/>
          <w:sz w:val="18"/>
          <w:szCs w:val="18"/>
        </w:rPr>
        <w:tab/>
        <w:t>-</w:t>
      </w:r>
      <w:r w:rsidRPr="00617C9F">
        <w:rPr>
          <w:rFonts w:ascii="Times New Roman" w:hAnsi="Times New Roman" w:cs="Times New Roman"/>
          <w:sz w:val="18"/>
          <w:szCs w:val="18"/>
        </w:rPr>
        <w:tab/>
        <w:t>процедура 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 качества</w:t>
      </w:r>
      <w:r w:rsidRPr="00617C9F">
        <w:rPr>
          <w:rFonts w:ascii="Times New Roman" w:hAnsi="Times New Roman" w:cs="Times New Roman"/>
          <w:sz w:val="18"/>
          <w:szCs w:val="18"/>
        </w:rPr>
        <w:tab/>
        <w:t>жизни     населения     и</w:t>
      </w:r>
      <w:r w:rsidRPr="00617C9F">
        <w:rPr>
          <w:rFonts w:ascii="Times New Roman" w:hAnsi="Times New Roman" w:cs="Times New Roman"/>
          <w:sz w:val="18"/>
          <w:szCs w:val="18"/>
        </w:rPr>
        <w:tab/>
        <w:t>привлекательности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Общественные  пространства</w:t>
      </w:r>
      <w:r w:rsidRPr="00617C9F">
        <w:rPr>
          <w:rFonts w:ascii="Times New Roman" w:hAnsi="Times New Roman" w:cs="Times New Roman"/>
          <w:sz w:val="18"/>
          <w:szCs w:val="18"/>
        </w:rPr>
        <w:tab/>
        <w:t>- это территории поселения ,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w:t>
      </w:r>
      <w:r w:rsidRPr="00617C9F">
        <w:rPr>
          <w:rFonts w:ascii="Times New Roman" w:hAnsi="Times New Roman" w:cs="Times New Roman"/>
          <w:sz w:val="18"/>
          <w:szCs w:val="18"/>
        </w:rPr>
        <w:tab/>
        <w:t>проведения собраний  граждан, осуществления предпринимательской деятельности, с учетом требований действующего законодательства.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Объекты благоустройства территории – территории поселения,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поселения.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Прилегающая</w:t>
      </w:r>
      <w:r w:rsidRPr="00617C9F">
        <w:rPr>
          <w:rFonts w:ascii="Times New Roman" w:hAnsi="Times New Roman" w:cs="Times New Roman"/>
          <w:sz w:val="18"/>
          <w:szCs w:val="18"/>
        </w:rPr>
        <w:tab/>
        <w:t>территория — территория,</w:t>
      </w:r>
      <w:r w:rsidRPr="00617C9F">
        <w:rPr>
          <w:rFonts w:ascii="Times New Roman" w:hAnsi="Times New Roman" w:cs="Times New Roman"/>
          <w:sz w:val="18"/>
          <w:szCs w:val="18"/>
        </w:rPr>
        <w:tab/>
        <w:t>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объектам,      принадлежащим      физическим и юридическим лицам на правах аренды. Границы прилегающих территорий определяется: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на улицах с двухсторонней застройкой по длине занимаемого участка, по ширине - до проезжей части улицы;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t>на улицах с односторонней застройкой по длине занимаемого участка, по ширине - до проезжей части улицы;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t>на</w:t>
      </w:r>
      <w:r w:rsidRPr="00617C9F">
        <w:rPr>
          <w:rFonts w:ascii="Times New Roman" w:hAnsi="Times New Roman" w:cs="Times New Roman"/>
          <w:sz w:val="18"/>
          <w:szCs w:val="18"/>
        </w:rPr>
        <w:tab/>
        <w:t>дорогах,</w:t>
      </w:r>
      <w:r w:rsidRPr="00617C9F">
        <w:rPr>
          <w:rFonts w:ascii="Times New Roman" w:hAnsi="Times New Roman" w:cs="Times New Roman"/>
          <w:sz w:val="18"/>
          <w:szCs w:val="18"/>
        </w:rPr>
        <w:tab/>
        <w:t>подходах</w:t>
      </w:r>
      <w:r w:rsidRPr="00617C9F">
        <w:rPr>
          <w:rFonts w:ascii="Times New Roman" w:hAnsi="Times New Roman" w:cs="Times New Roman"/>
          <w:sz w:val="18"/>
          <w:szCs w:val="18"/>
        </w:rPr>
        <w:tab/>
        <w:t>и</w:t>
      </w:r>
      <w:r w:rsidRPr="00617C9F">
        <w:rPr>
          <w:rFonts w:ascii="Times New Roman" w:hAnsi="Times New Roman" w:cs="Times New Roman"/>
          <w:sz w:val="18"/>
          <w:szCs w:val="18"/>
        </w:rPr>
        <w:tab/>
        <w:t>подъездных</w:t>
      </w:r>
      <w:r w:rsidRPr="00617C9F">
        <w:rPr>
          <w:rFonts w:ascii="Times New Roman" w:hAnsi="Times New Roman" w:cs="Times New Roman"/>
          <w:sz w:val="18"/>
          <w:szCs w:val="18"/>
        </w:rPr>
        <w:tab/>
        <w:t>путях</w:t>
      </w:r>
      <w:r w:rsidRPr="00617C9F">
        <w:rPr>
          <w:rFonts w:ascii="Times New Roman" w:hAnsi="Times New Roman" w:cs="Times New Roman"/>
          <w:sz w:val="18"/>
          <w:szCs w:val="18"/>
        </w:rPr>
        <w:tab/>
        <w:t>к</w:t>
      </w:r>
      <w:r w:rsidRPr="00617C9F">
        <w:rPr>
          <w:rFonts w:ascii="Times New Roman" w:hAnsi="Times New Roman" w:cs="Times New Roman"/>
          <w:sz w:val="18"/>
          <w:szCs w:val="18"/>
        </w:rPr>
        <w:tab/>
        <w:t>промышленным организациям, а также к жилым микрорайонам, карьерам, гаражам, складам, строительным площадкам - по всей длине дороги, включая 10-метровую зеленую зону;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t>на строительных площадках - территория не менее 15 метров от ограждения стройки по всему периметру;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t>для некапитальных объектов торговли, общественного питания и бытового обслуживания населения - в радиусе не менее 10 метров.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            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r w:rsidRPr="00617C9F">
        <w:rPr>
          <w:rFonts w:ascii="Times New Roman" w:hAnsi="Times New Roman" w:cs="Times New Roman"/>
          <w:sz w:val="18"/>
          <w:szCs w:val="18"/>
        </w:rPr>
        <w:tab/>
        <w:t>территории  и иных объектов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617C9F" w:rsidRPr="00617C9F" w:rsidRDefault="00617C9F" w:rsidP="00617C9F">
      <w:pPr>
        <w:rPr>
          <w:rFonts w:ascii="Times New Roman" w:hAnsi="Times New Roman" w:cs="Times New Roman"/>
          <w:sz w:val="18"/>
          <w:szCs w:val="18"/>
        </w:rPr>
      </w:pPr>
      <w:bookmarkStart w:id="7" w:name="bookmark6"/>
      <w:r w:rsidRPr="00617C9F">
        <w:rPr>
          <w:rFonts w:ascii="Times New Roman" w:hAnsi="Times New Roman" w:cs="Times New Roman"/>
          <w:sz w:val="18"/>
          <w:szCs w:val="18"/>
        </w:rPr>
        <w:t xml:space="preserve">Раздел 3. </w:t>
      </w:r>
      <w:bookmarkEnd w:id="7"/>
      <w:r w:rsidRPr="00617C9F">
        <w:rPr>
          <w:rFonts w:ascii="Times New Roman" w:hAnsi="Times New Roman" w:cs="Times New Roman"/>
          <w:sz w:val="18"/>
          <w:szCs w:val="18"/>
        </w:rPr>
        <w:t>ОБЩИЕ ПРИНЦИПЫ И ПОДХОДЫ К БЛАГОУСТРОЙСТВУ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3.1. 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3.3. Первый блок задач - разработка проектной документации по благоустройству территорий.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3.3.1.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пред проектных исследований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территории, социально-экономической оценки эффективности проектных решений.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3.3.2.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3.3.3.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3.3.4. Следует разрабатывать единые или согласованные проекты благоустройства для связанных между собой территорий поселений, городских округов, расположенных на участках, имеющих различных владельцев.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3.4. Второй блок задач - реализация проекта по благоустройству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3.4.1.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Третий блок задач - содержание объектов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 Участники деятельности по благоустройству: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w:t>
      </w:r>
      <w:r w:rsidRPr="00617C9F">
        <w:rPr>
          <w:rFonts w:ascii="Times New Roman" w:hAnsi="Times New Roman" w:cs="Times New Roman"/>
          <w:sz w:val="18"/>
          <w:szCs w:val="18"/>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w:t>
      </w:r>
      <w:r w:rsidRPr="00617C9F">
        <w:rPr>
          <w:rFonts w:ascii="Times New Roman" w:hAnsi="Times New Roman" w:cs="Times New Roman"/>
          <w:sz w:val="18"/>
          <w:szCs w:val="18"/>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w:t>
      </w:r>
      <w:r w:rsidRPr="00617C9F">
        <w:rPr>
          <w:rFonts w:ascii="Times New Roman" w:hAnsi="Times New Roman" w:cs="Times New Roman"/>
          <w:sz w:val="18"/>
          <w:szCs w:val="1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w:t>
      </w:r>
      <w:r w:rsidRPr="00617C9F">
        <w:rPr>
          <w:rFonts w:ascii="Times New Roman" w:hAnsi="Times New Roman" w:cs="Times New Roman"/>
          <w:sz w:val="18"/>
          <w:szCs w:val="1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д) </w:t>
      </w:r>
      <w:r w:rsidRPr="00617C9F">
        <w:rPr>
          <w:rFonts w:ascii="Times New Roman" w:hAnsi="Times New Roman" w:cs="Times New Roman"/>
          <w:sz w:val="18"/>
          <w:szCs w:val="18"/>
        </w:rPr>
        <w:tab/>
        <w:t>исполнители работ, специалисты по благоустройству и озеленению, в том числе по возведению малых архитектурных форм;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е) </w:t>
      </w:r>
      <w:r w:rsidRPr="00617C9F">
        <w:rPr>
          <w:rFonts w:ascii="Times New Roman" w:hAnsi="Times New Roman" w:cs="Times New Roman"/>
          <w:sz w:val="18"/>
          <w:szCs w:val="18"/>
        </w:rPr>
        <w:tab/>
        <w:t>иные лица.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Территории муниципальных образований,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 (ограждений).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Обеспечение качества городской среды достигается путем реализации следующих принципов: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3.8.1.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МИНЖКХ) №103 от 15.06.2017.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3.11.1. Инвентаризации подлежат все дворовые и общественные территории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 домовой собственностью многоквартирных домов.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3.12. В паспорте объекта благоустройства отражается следующая информация: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 собственниках и границах земельных участков, формирующих территорию объекта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ситуационный план;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элементы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сведения о текущем состоянии;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сведения о планируемых мероприятиях по благоустройству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bookmarkStart w:id="8" w:name="bookmark7"/>
      <w:r w:rsidRPr="00617C9F">
        <w:rPr>
          <w:rFonts w:ascii="Times New Roman" w:hAnsi="Times New Roman" w:cs="Times New Roman"/>
          <w:sz w:val="18"/>
          <w:szCs w:val="18"/>
        </w:rPr>
        <w:t xml:space="preserve">Раздел 4. ФОРМЫ И МЕХАНИЗМЫ УЧАСТИЯ В ПРИНЯТИИ РЕШЕНИЙ И РЕАЛИЗАЦИИ ПРОЕКТОВ КОМПЛЕКСНОГО БЛАГОУСТРОЙСТВА </w:t>
      </w:r>
      <w:bookmarkEnd w:id="8"/>
      <w:r w:rsidRPr="00617C9F">
        <w:rPr>
          <w:rFonts w:ascii="Times New Roman" w:hAnsi="Times New Roman" w:cs="Times New Roman"/>
          <w:sz w:val="18"/>
          <w:szCs w:val="18"/>
        </w:rPr>
        <w:t>И РАЗВИТИЯ ГОРОДСКОЙ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4.1. Задачи, эффективность и формы общественного участия.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4.1.2. Участие общественности в развитии городской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4.2. Основные решения по формирования институтов общественного участия: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а) </w:t>
      </w:r>
      <w:r w:rsidRPr="00617C9F">
        <w:rPr>
          <w:rFonts w:ascii="Times New Roman" w:hAnsi="Times New Roman" w:cs="Times New Roman"/>
          <w:sz w:val="18"/>
          <w:szCs w:val="18"/>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w:t>
      </w:r>
      <w:r w:rsidRPr="00617C9F">
        <w:rPr>
          <w:rFonts w:ascii="Times New Roman" w:hAnsi="Times New Roman" w:cs="Times New Roman"/>
          <w:sz w:val="18"/>
          <w:szCs w:val="18"/>
        </w:rPr>
        <w:tab/>
        <w:t>использование внутренних правил, регулирующих процесс общественного участия;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w:t>
      </w:r>
      <w:r w:rsidRPr="00617C9F">
        <w:rPr>
          <w:rFonts w:ascii="Times New Roman" w:hAnsi="Times New Roman" w:cs="Times New Roman"/>
          <w:sz w:val="18"/>
          <w:szCs w:val="18"/>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w:t>
      </w:r>
      <w:r w:rsidRPr="00617C9F">
        <w:rPr>
          <w:rFonts w:ascii="Times New Roman" w:hAnsi="Times New Roman" w:cs="Times New Roman"/>
          <w:sz w:val="18"/>
          <w:szCs w:val="18"/>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этап:</w:t>
      </w:r>
      <w:r w:rsidRPr="00617C9F">
        <w:rPr>
          <w:rFonts w:ascii="Times New Roman" w:hAnsi="Times New Roman" w:cs="Times New Roman"/>
          <w:sz w:val="18"/>
          <w:szCs w:val="18"/>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этап:</w:t>
      </w:r>
      <w:r w:rsidRPr="00617C9F">
        <w:rPr>
          <w:rFonts w:ascii="Times New Roman" w:hAnsi="Times New Roman" w:cs="Times New Roman"/>
          <w:sz w:val="18"/>
          <w:szCs w:val="18"/>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4.3. Формы общественного участия в благоустройстве городской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а) </w:t>
      </w:r>
      <w:r w:rsidRPr="00617C9F">
        <w:rPr>
          <w:rFonts w:ascii="Times New Roman" w:hAnsi="Times New Roman" w:cs="Times New Roman"/>
          <w:sz w:val="18"/>
          <w:szCs w:val="18"/>
        </w:rPr>
        <w:tab/>
        <w:t>совместное определение целей и задач по развитию территории, инвентаризация проблем и потенциалов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б) </w:t>
      </w:r>
      <w:r w:rsidRPr="00617C9F">
        <w:rPr>
          <w:rFonts w:ascii="Times New Roman" w:hAnsi="Times New Roman" w:cs="Times New Roman"/>
          <w:sz w:val="18"/>
          <w:szCs w:val="18"/>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w:t>
      </w:r>
      <w:r w:rsidRPr="00617C9F">
        <w:rPr>
          <w:rFonts w:ascii="Times New Roman" w:hAnsi="Times New Roman" w:cs="Times New Roman"/>
          <w:sz w:val="18"/>
          <w:szCs w:val="18"/>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г) </w:t>
      </w:r>
      <w:r w:rsidRPr="00617C9F">
        <w:rPr>
          <w:rFonts w:ascii="Times New Roman" w:hAnsi="Times New Roman" w:cs="Times New Roman"/>
          <w:sz w:val="18"/>
          <w:szCs w:val="18"/>
        </w:rPr>
        <w:tab/>
        <w:t>консультации с участием специалистов в выборе типов покрытий, с учетом функционального зонирования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w:t>
      </w:r>
      <w:r w:rsidRPr="00617C9F">
        <w:rPr>
          <w:rFonts w:ascii="Times New Roman" w:hAnsi="Times New Roman" w:cs="Times New Roman"/>
          <w:sz w:val="18"/>
          <w:szCs w:val="18"/>
        </w:rPr>
        <w:tab/>
        <w:t>консультации по предполагаемым типам озеленения с учетом рекомендаций опытных дендрологов;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е) </w:t>
      </w:r>
      <w:r w:rsidRPr="00617C9F">
        <w:rPr>
          <w:rFonts w:ascii="Times New Roman" w:hAnsi="Times New Roman" w:cs="Times New Roman"/>
          <w:sz w:val="18"/>
          <w:szCs w:val="18"/>
        </w:rPr>
        <w:tab/>
        <w:t>консультации по предполагаемым типам освещения и осветительного оборудования с учетом рекомендаций специалистов;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w:t>
      </w:r>
      <w:r w:rsidRPr="00617C9F">
        <w:rPr>
          <w:rFonts w:ascii="Times New Roman" w:hAnsi="Times New Roman" w:cs="Times New Roman"/>
          <w:sz w:val="18"/>
          <w:szCs w:val="18"/>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w:t>
      </w:r>
      <w:r w:rsidRPr="00617C9F">
        <w:rPr>
          <w:rFonts w:ascii="Times New Roman" w:hAnsi="Times New Roman" w:cs="Times New Roman"/>
          <w:sz w:val="18"/>
          <w:szCs w:val="18"/>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w:t>
      </w:r>
      <w:r w:rsidRPr="00617C9F">
        <w:rPr>
          <w:rFonts w:ascii="Times New Roman" w:hAnsi="Times New Roman" w:cs="Times New Roman"/>
          <w:sz w:val="18"/>
          <w:szCs w:val="18"/>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w:t>
      </w:r>
      <w:r w:rsidRPr="00617C9F">
        <w:rPr>
          <w:rFonts w:ascii="Times New Roman" w:hAnsi="Times New Roman" w:cs="Times New Roman"/>
          <w:sz w:val="18"/>
          <w:szCs w:val="18"/>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4.4. Для организации общественного участия наладить информирование общественности о возможностях участия в процессе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4.4.1. Информирование осуществляется путем: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а) </w:t>
      </w:r>
      <w:r w:rsidRPr="00617C9F">
        <w:rPr>
          <w:rFonts w:ascii="Times New Roman" w:hAnsi="Times New Roman" w:cs="Times New Roman"/>
          <w:sz w:val="18"/>
          <w:szCs w:val="18"/>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б) </w:t>
      </w:r>
      <w:r w:rsidRPr="00617C9F">
        <w:rPr>
          <w:rFonts w:ascii="Times New Roman" w:hAnsi="Times New Roman" w:cs="Times New Roman"/>
          <w:sz w:val="18"/>
          <w:szCs w:val="18"/>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w:t>
      </w:r>
      <w:r w:rsidRPr="00617C9F">
        <w:rPr>
          <w:rFonts w:ascii="Times New Roman" w:hAnsi="Times New Roman" w:cs="Times New Roman"/>
          <w:sz w:val="18"/>
          <w:szCs w:val="18"/>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w:t>
      </w:r>
      <w:r w:rsidRPr="00617C9F">
        <w:rPr>
          <w:rFonts w:ascii="Times New Roman" w:hAnsi="Times New Roman" w:cs="Times New Roman"/>
          <w:sz w:val="18"/>
          <w:szCs w:val="18"/>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w:t>
      </w:r>
      <w:r w:rsidRPr="00617C9F">
        <w:rPr>
          <w:rFonts w:ascii="Times New Roman" w:hAnsi="Times New Roman" w:cs="Times New Roman"/>
          <w:sz w:val="18"/>
          <w:szCs w:val="18"/>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е) </w:t>
      </w:r>
      <w:r w:rsidRPr="00617C9F">
        <w:rPr>
          <w:rFonts w:ascii="Times New Roman" w:hAnsi="Times New Roman" w:cs="Times New Roman"/>
          <w:sz w:val="18"/>
          <w:szCs w:val="18"/>
        </w:rPr>
        <w:tab/>
        <w:t>информирования местных жителей через школы и детские сады, в том числе распространение анкет и приглашения для родителей учащихся;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w:t>
      </w:r>
      <w:r w:rsidRPr="00617C9F">
        <w:rPr>
          <w:rFonts w:ascii="Times New Roman" w:hAnsi="Times New Roman" w:cs="Times New Roman"/>
          <w:sz w:val="18"/>
          <w:szCs w:val="18"/>
        </w:rPr>
        <w:tab/>
        <w:t>индивидуальных приглашений участников встречи лично, по электронной почте или по телефону;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w:t>
      </w:r>
      <w:r w:rsidRPr="00617C9F">
        <w:rPr>
          <w:rFonts w:ascii="Times New Roman" w:hAnsi="Times New Roman" w:cs="Times New Roman"/>
          <w:sz w:val="18"/>
          <w:szCs w:val="18"/>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 Механизмы общественного участия.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4.5.2. Использовать следующие инструменты: анкетирование, опросы, интервьюирование, картирование, организация проектных семинаров,  проведение общественных обсуждений, проведение оценки эксплуатации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4.5.4. Для проведения общественных обсуждений выбирать хорошо известные людям общественные и культурные центры (дом культуры, школы), находящиеся в зоне хорошей транспортной доступности, расположенные по соседству с объектом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4.5.5. По итогам встреч, проектных семинаров,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4.6. Участие лиц, осуществляющих предпринимательскую деятельность.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4.6.2. Участие лиц, осуществляющих предпринимательскую деятельность, в реализации комплексных проектов благоустройства может заключаться: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а)</w:t>
      </w:r>
      <w:r w:rsidRPr="00617C9F">
        <w:rPr>
          <w:rFonts w:ascii="Times New Roman" w:hAnsi="Times New Roman" w:cs="Times New Roman"/>
          <w:sz w:val="18"/>
          <w:szCs w:val="18"/>
        </w:rPr>
        <w:tab/>
        <w:t xml:space="preserve"> в создании и предоставлении разного рода услуг и сервисов для посетителей общественных пространств;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w:t>
      </w:r>
      <w:r w:rsidRPr="00617C9F">
        <w:rPr>
          <w:rFonts w:ascii="Times New Roman" w:hAnsi="Times New Roman" w:cs="Times New Roman"/>
          <w:sz w:val="18"/>
          <w:szCs w:val="18"/>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w:t>
      </w:r>
      <w:r w:rsidRPr="00617C9F">
        <w:rPr>
          <w:rFonts w:ascii="Times New Roman" w:hAnsi="Times New Roman" w:cs="Times New Roman"/>
          <w:sz w:val="18"/>
          <w:szCs w:val="18"/>
        </w:rPr>
        <w:tab/>
        <w:t xml:space="preserve"> в строительстве, реконструкции, реставрации объектов недвижимости;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г) </w:t>
      </w:r>
      <w:r w:rsidRPr="00617C9F">
        <w:rPr>
          <w:rFonts w:ascii="Times New Roman" w:hAnsi="Times New Roman" w:cs="Times New Roman"/>
          <w:sz w:val="18"/>
          <w:szCs w:val="18"/>
        </w:rPr>
        <w:tab/>
        <w:t>в производстве или размещении элементов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w:t>
      </w:r>
      <w:r w:rsidRPr="00617C9F">
        <w:rPr>
          <w:rFonts w:ascii="Times New Roman" w:hAnsi="Times New Roman" w:cs="Times New Roman"/>
          <w:sz w:val="18"/>
          <w:szCs w:val="18"/>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е)</w:t>
      </w:r>
      <w:r w:rsidRPr="00617C9F">
        <w:rPr>
          <w:rFonts w:ascii="Times New Roman" w:hAnsi="Times New Roman" w:cs="Times New Roman"/>
          <w:sz w:val="18"/>
          <w:szCs w:val="18"/>
        </w:rPr>
        <w:tab/>
        <w:t xml:space="preserve"> в организации мероприятий, обеспечивающих приток посетителей на благоустраиваемые общественные пространства;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w:t>
      </w:r>
      <w:r w:rsidRPr="00617C9F">
        <w:rPr>
          <w:rFonts w:ascii="Times New Roman" w:hAnsi="Times New Roman" w:cs="Times New Roman"/>
          <w:sz w:val="18"/>
          <w:szCs w:val="18"/>
        </w:rPr>
        <w:tab/>
        <w:t>в иных формах.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бщественных пространств, подготовки технического задания, выбора зон для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4.7. Финансовое обеспечение благоустройства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4.7.1. Организация благоустройства территории городского округа, городского,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4.7.2. Организации, расположенные на территории городского округа, городского, сельского поселения Ростовской области,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 Перечень сводов правил и национальных стандартов, применяемых при осуществлении деятельности по благоустройству.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разработке правил благоустройства территорий поселений (городских округов), а также концепций и проектов благоустройства целесообразно обеспечивать соблюдение норм, указанных в сводах правил и национальных стандартах, в том числе в следующих: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42.13330.2016 "СНиП 2.07.01-89* Градостроительство. Планировка и застройка городских и сельских поселений";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82.13330.2016 "СНиП III-10-75 Благоустройство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45.13330.2012 "СНиП 3.02.01-87 Земляные сооружения, основания и фундаменты";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48.13330.2011 "СНиП 12-01-2004 Организация строительства";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116.13330.2012 "СНиП 22-02-2003 Инженерная защита территорий, зданий и сооружений от опасных геологических процессов. Основные положения";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104.13330.2016 "СНиП 2.06.15-85 Инженерная защита территории от затопления и подтопления";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59.13330.2016 "СНиП 35-01-2001 Доступность зданий и сооружений для маломобильных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140.13330.2012 "Городская среда. Правила проектирования для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маломобильных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w:t>
      </w:r>
      <w:r w:rsidRPr="00617C9F">
        <w:rPr>
          <w:rFonts w:ascii="Times New Roman" w:hAnsi="Times New Roman" w:cs="Times New Roman"/>
          <w:sz w:val="18"/>
          <w:szCs w:val="18"/>
        </w:rPr>
        <w:tab/>
        <w:t>136.13330.2012</w:t>
      </w:r>
      <w:r w:rsidRPr="00617C9F">
        <w:rPr>
          <w:rFonts w:ascii="Times New Roman" w:hAnsi="Times New Roman" w:cs="Times New Roman"/>
          <w:sz w:val="18"/>
          <w:szCs w:val="18"/>
        </w:rPr>
        <w:tab/>
        <w:t>"Здания</w:t>
      </w:r>
      <w:r w:rsidRPr="00617C9F">
        <w:rPr>
          <w:rFonts w:ascii="Times New Roman" w:hAnsi="Times New Roman" w:cs="Times New Roman"/>
          <w:sz w:val="18"/>
          <w:szCs w:val="18"/>
        </w:rPr>
        <w:tab/>
        <w:t>и</w:t>
      </w:r>
      <w:r w:rsidRPr="00617C9F">
        <w:rPr>
          <w:rFonts w:ascii="Times New Roman" w:hAnsi="Times New Roman" w:cs="Times New Roman"/>
          <w:sz w:val="18"/>
          <w:szCs w:val="18"/>
        </w:rPr>
        <w:tab/>
        <w:t>сооружения.</w:t>
      </w:r>
      <w:r w:rsidRPr="00617C9F">
        <w:rPr>
          <w:rFonts w:ascii="Times New Roman" w:hAnsi="Times New Roman" w:cs="Times New Roman"/>
          <w:sz w:val="18"/>
          <w:szCs w:val="18"/>
        </w:rPr>
        <w:tab/>
        <w:t>Общие</w:t>
      </w:r>
      <w:r w:rsidRPr="00617C9F">
        <w:rPr>
          <w:rFonts w:ascii="Times New Roman" w:hAnsi="Times New Roman" w:cs="Times New Roman"/>
          <w:sz w:val="18"/>
          <w:szCs w:val="18"/>
        </w:rPr>
        <w:tab/>
        <w:t>положения проектирования с учетом доступности для маломобильных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138.13330.2012 "Общественные здания и сооружения, доступные маломобильным группам населения.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137.13330.2012 "Жилая среда с планировочными элементами, доступными инвалидам.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СП 32.13330.2012 "СНиП 2.04.03-85 Канализация. Наружные сети и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31.13330.2012 "СНиП 2.04.02-84* Водоснабжение. Наружные сети и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124.13330.2012 "СНиП 41-02-2003 Тепловые сети";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34.13330.2012 "СНиП 2.05.02-85* Автомобильные дороги";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52.13330.2016 "СНиП 23-05-95* Естественное и искусственное освещение";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50.13330.2012 "СНиП 23-02-2003 Тепловая защита зданий"; СП 51.13330.2011 "СНиП 23-03-2003 Защита от шума";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53.13330.2011 "СНиП 30-02-97* Планировка и застройка территорий садоводческих (дачных) объединений граждан, здания и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w:t>
      </w:r>
      <w:r w:rsidRPr="00617C9F">
        <w:rPr>
          <w:rFonts w:ascii="Times New Roman" w:hAnsi="Times New Roman" w:cs="Times New Roman"/>
          <w:sz w:val="18"/>
          <w:szCs w:val="18"/>
        </w:rPr>
        <w:tab/>
        <w:t>118.13330.2012</w:t>
      </w:r>
      <w:r w:rsidRPr="00617C9F">
        <w:rPr>
          <w:rFonts w:ascii="Times New Roman" w:hAnsi="Times New Roman" w:cs="Times New Roman"/>
          <w:sz w:val="18"/>
          <w:szCs w:val="18"/>
        </w:rPr>
        <w:tab/>
        <w:t>"СНиП</w:t>
      </w:r>
      <w:r w:rsidRPr="00617C9F">
        <w:rPr>
          <w:rFonts w:ascii="Times New Roman" w:hAnsi="Times New Roman" w:cs="Times New Roman"/>
          <w:sz w:val="18"/>
          <w:szCs w:val="18"/>
        </w:rPr>
        <w:tab/>
        <w:t>31-06-2009</w:t>
      </w:r>
      <w:r w:rsidRPr="00617C9F">
        <w:rPr>
          <w:rFonts w:ascii="Times New Roman" w:hAnsi="Times New Roman" w:cs="Times New Roman"/>
          <w:sz w:val="18"/>
          <w:szCs w:val="18"/>
        </w:rPr>
        <w:tab/>
        <w:t>Общественные</w:t>
      </w:r>
      <w:r w:rsidRPr="00617C9F">
        <w:rPr>
          <w:rFonts w:ascii="Times New Roman" w:hAnsi="Times New Roman" w:cs="Times New Roman"/>
          <w:sz w:val="18"/>
          <w:szCs w:val="18"/>
        </w:rPr>
        <w:tab/>
        <w:t>здания</w:t>
      </w:r>
      <w:r w:rsidRPr="00617C9F">
        <w:rPr>
          <w:rFonts w:ascii="Times New Roman" w:hAnsi="Times New Roman" w:cs="Times New Roman"/>
          <w:sz w:val="18"/>
          <w:szCs w:val="18"/>
        </w:rPr>
        <w:tab/>
        <w:t>и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54.13330.2012 "СНиП 31-01-2003 Здания жилые многоквартирные";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251.1325800.2016 "Здания общеобразовательных организаций.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252.1325800.2016 "Здания дошкольных образовательных организаций.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113.13330.2012 "СНиП 21-02-99* Стоянки автомобилей";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158.13330.2014 "Здания и помещения медицинских организаций.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257.1325800.2016 "Здания гостиниц. Правила проектирования"; СП 35.13330.2011 "СНиП 2.05.03-84* Мосты и трубы";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101.13330.2012 "СНиП 2.06.07-87 Подпорные стены, судоходные шлюзы, рыбопропускные и рыбозащитные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102.13330.2012 "СНиП 2.06.09-84 Туннели гидротехнические";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58.13330.2012 "СНиП 33-01-2003 Гидротехнические сооружения. Основные положения";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38.13330.2012 "СНиП 2.06.04-82* Нагрузки и воздействия на гидротехнические сооружения (волновые, ледовые и от судов)";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39.13330.2012 "СНиП 2.06.05-84* Плотины из грунтовых материалов"; СП</w:t>
      </w:r>
      <w:r w:rsidRPr="00617C9F">
        <w:rPr>
          <w:rFonts w:ascii="Times New Roman" w:hAnsi="Times New Roman" w:cs="Times New Roman"/>
          <w:sz w:val="18"/>
          <w:szCs w:val="18"/>
        </w:rPr>
        <w:tab/>
        <w:t>40.13330.2012</w:t>
      </w:r>
      <w:r w:rsidRPr="00617C9F">
        <w:rPr>
          <w:rFonts w:ascii="Times New Roman" w:hAnsi="Times New Roman" w:cs="Times New Roman"/>
          <w:sz w:val="18"/>
          <w:szCs w:val="18"/>
        </w:rPr>
        <w:tab/>
        <w:t>"СНиП</w:t>
      </w:r>
      <w:r w:rsidRPr="00617C9F">
        <w:rPr>
          <w:rFonts w:ascii="Times New Roman" w:hAnsi="Times New Roman" w:cs="Times New Roman"/>
          <w:sz w:val="18"/>
          <w:szCs w:val="18"/>
        </w:rPr>
        <w:tab/>
        <w:t>2.06.06-85</w:t>
      </w:r>
      <w:r w:rsidRPr="00617C9F">
        <w:rPr>
          <w:rFonts w:ascii="Times New Roman" w:hAnsi="Times New Roman" w:cs="Times New Roman"/>
          <w:sz w:val="18"/>
          <w:szCs w:val="18"/>
        </w:rPr>
        <w:tab/>
        <w:t>Плотины</w:t>
      </w:r>
      <w:r w:rsidRPr="00617C9F">
        <w:rPr>
          <w:rFonts w:ascii="Times New Roman" w:hAnsi="Times New Roman" w:cs="Times New Roman"/>
          <w:sz w:val="18"/>
          <w:szCs w:val="18"/>
        </w:rPr>
        <w:tab/>
        <w:t>бетонные</w:t>
      </w:r>
      <w:r w:rsidRPr="00617C9F">
        <w:rPr>
          <w:rFonts w:ascii="Times New Roman" w:hAnsi="Times New Roman" w:cs="Times New Roman"/>
          <w:sz w:val="18"/>
          <w:szCs w:val="18"/>
        </w:rPr>
        <w:tab/>
        <w:t>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железобетонные";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41.13330.2012 "СНиП 2.06.08-87 Бетонные и железобетонные конструкции гидротехнических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101.13330.2012 "СНиП 2.06.07-87 Подпорные стены, судоходные шлюзы, рыбопропускные и рыбозащитные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102.13330.2012 "СНиП 2.06.09-84 Туннели гидротехнические";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122.13330.2012 "СНиП 32-04-97 Тоннели железнодорожные и автодорожные";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259.1325800.2016 "Мосты в условиях плотной городской застройки.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132.13330.2011 "Обеспечение антитеррористической защищенности зданий и сооружений. Общие требования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254.1325800.2016 "Здания и территории. Правила проектирования защиты от производственного шума";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18.13330.2011 "СНиП II-89-80* Генеральные планы промышленных предприятий";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w:t>
      </w:r>
      <w:r w:rsidRPr="00617C9F">
        <w:rPr>
          <w:rFonts w:ascii="Times New Roman" w:hAnsi="Times New Roman" w:cs="Times New Roman"/>
          <w:sz w:val="18"/>
          <w:szCs w:val="18"/>
        </w:rPr>
        <w:tab/>
        <w:t>19.13330.2011</w:t>
      </w:r>
      <w:r w:rsidRPr="00617C9F">
        <w:rPr>
          <w:rFonts w:ascii="Times New Roman" w:hAnsi="Times New Roman" w:cs="Times New Roman"/>
          <w:sz w:val="18"/>
          <w:szCs w:val="18"/>
        </w:rPr>
        <w:tab/>
        <w:t>"СНиП</w:t>
      </w:r>
      <w:r w:rsidRPr="00617C9F">
        <w:rPr>
          <w:rFonts w:ascii="Times New Roman" w:hAnsi="Times New Roman" w:cs="Times New Roman"/>
          <w:sz w:val="18"/>
          <w:szCs w:val="18"/>
        </w:rPr>
        <w:tab/>
        <w:t>II-97-76</w:t>
      </w:r>
      <w:r w:rsidRPr="00617C9F">
        <w:rPr>
          <w:rFonts w:ascii="Times New Roman" w:hAnsi="Times New Roman" w:cs="Times New Roman"/>
          <w:sz w:val="18"/>
          <w:szCs w:val="18"/>
        </w:rPr>
        <w:tab/>
        <w:t>Генеральные</w:t>
      </w:r>
      <w:r w:rsidRPr="00617C9F">
        <w:rPr>
          <w:rFonts w:ascii="Times New Roman" w:hAnsi="Times New Roman" w:cs="Times New Roman"/>
          <w:sz w:val="18"/>
          <w:szCs w:val="18"/>
        </w:rPr>
        <w:tab/>
        <w:t>планы сельскохозяйственных предприятий";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131.13330.2012 "СНиП 23-01-99* Строительная климатология";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52024-2003 Услуги физкультурно-оздоровительные и спортивные.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52025-2003 Услуги физкультурно-оздоровительные и спортивные. Требования безопасности потребителей;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53102-2015 "Оборудование детских игровых площадок. Термины и определения";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52169-2012 Оборудование и покрытия детских игровых площадок. Безопасность конструкции и методы испытаний.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w:t>
      </w:r>
      <w:r w:rsidRPr="00617C9F">
        <w:rPr>
          <w:rFonts w:ascii="Times New Roman" w:hAnsi="Times New Roman" w:cs="Times New Roman"/>
          <w:sz w:val="18"/>
          <w:szCs w:val="18"/>
        </w:rPr>
        <w:tab/>
        <w:t>Р</w:t>
      </w:r>
      <w:r w:rsidRPr="00617C9F">
        <w:rPr>
          <w:rFonts w:ascii="Times New Roman" w:hAnsi="Times New Roman" w:cs="Times New Roman"/>
          <w:sz w:val="18"/>
          <w:szCs w:val="18"/>
        </w:rPr>
        <w:tab/>
        <w:t>52167-2012</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 Безопасность конструкции и методы испытаний качелей.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ГОСТ</w:t>
      </w:r>
      <w:r w:rsidRPr="00617C9F">
        <w:rPr>
          <w:rFonts w:ascii="Times New Roman" w:hAnsi="Times New Roman" w:cs="Times New Roman"/>
          <w:sz w:val="18"/>
          <w:szCs w:val="18"/>
        </w:rPr>
        <w:tab/>
        <w:t>Р</w:t>
      </w:r>
      <w:r w:rsidRPr="00617C9F">
        <w:rPr>
          <w:rFonts w:ascii="Times New Roman" w:hAnsi="Times New Roman" w:cs="Times New Roman"/>
          <w:sz w:val="18"/>
          <w:szCs w:val="18"/>
        </w:rPr>
        <w:tab/>
        <w:t>52168-2012</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 Безопасность конструкции и методы испытаний горок.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w:t>
      </w:r>
      <w:r w:rsidRPr="00617C9F">
        <w:rPr>
          <w:rFonts w:ascii="Times New Roman" w:hAnsi="Times New Roman" w:cs="Times New Roman"/>
          <w:sz w:val="18"/>
          <w:szCs w:val="18"/>
        </w:rPr>
        <w:tab/>
        <w:t>Р</w:t>
      </w:r>
      <w:r w:rsidRPr="00617C9F">
        <w:rPr>
          <w:rFonts w:ascii="Times New Roman" w:hAnsi="Times New Roman" w:cs="Times New Roman"/>
          <w:sz w:val="18"/>
          <w:szCs w:val="18"/>
        </w:rPr>
        <w:tab/>
        <w:t>52299-2013</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 Безопасность конструкции и методы испытаний качалок.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52300-2013     "Оборудование     детских     игровых     площадок. Безопасность конструкции и методы испытаний каруселей. Общие требования"; ГОСТ Р 52169-2012 "Оборудование и покрытия детских игровых площадок.     Безопасность     конструкции     и     методы     испытаний.     Общие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w:t>
      </w:r>
      <w:r w:rsidRPr="00617C9F">
        <w:rPr>
          <w:rFonts w:ascii="Times New Roman" w:hAnsi="Times New Roman" w:cs="Times New Roman"/>
          <w:sz w:val="18"/>
          <w:szCs w:val="18"/>
        </w:rPr>
        <w:tab/>
        <w:t>Р</w:t>
      </w:r>
      <w:r w:rsidRPr="00617C9F">
        <w:rPr>
          <w:rFonts w:ascii="Times New Roman" w:hAnsi="Times New Roman" w:cs="Times New Roman"/>
          <w:sz w:val="18"/>
          <w:szCs w:val="18"/>
        </w:rPr>
        <w:tab/>
        <w:t>52301-2013</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 Безопасность при эксплуатации.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ЕН 1177-2013 "Ударопоглощающие покрытия детских игровых площадок. Требования безопасности и методы испытаний";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55677-2013 "Оборудование детских спортивных площадок. Безопасность конструкций и методы испытания.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55678-2013 "Оборудование детских спортивных площадок. Безопасность конструкций и методы испытания спортивно-развивающего оборудования";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55679-2013 Оборудование детских спортивных площадок. Безопасность при эксплуатации;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52766-2007 "Дороги автомобильные общего пользования.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Элементы обустройства";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w:t>
      </w:r>
      <w:r w:rsidRPr="00617C9F">
        <w:rPr>
          <w:rFonts w:ascii="Times New Roman" w:hAnsi="Times New Roman" w:cs="Times New Roman"/>
          <w:sz w:val="18"/>
          <w:szCs w:val="18"/>
        </w:rPr>
        <w:tab/>
        <w:t>33127-2014</w:t>
      </w:r>
      <w:r w:rsidRPr="00617C9F">
        <w:rPr>
          <w:rFonts w:ascii="Times New Roman" w:hAnsi="Times New Roman" w:cs="Times New Roman"/>
          <w:sz w:val="18"/>
          <w:szCs w:val="18"/>
        </w:rPr>
        <w:tab/>
        <w:t>"Дороги</w:t>
      </w:r>
      <w:r w:rsidRPr="00617C9F">
        <w:rPr>
          <w:rFonts w:ascii="Times New Roman" w:hAnsi="Times New Roman" w:cs="Times New Roman"/>
          <w:sz w:val="18"/>
          <w:szCs w:val="18"/>
        </w:rPr>
        <w:tab/>
        <w:t>автомобильные</w:t>
      </w:r>
      <w:r w:rsidRPr="00617C9F">
        <w:rPr>
          <w:rFonts w:ascii="Times New Roman" w:hAnsi="Times New Roman" w:cs="Times New Roman"/>
          <w:sz w:val="18"/>
          <w:szCs w:val="18"/>
        </w:rPr>
        <w:tab/>
        <w:t>общего</w:t>
      </w:r>
      <w:r w:rsidRPr="00617C9F">
        <w:rPr>
          <w:rFonts w:ascii="Times New Roman" w:hAnsi="Times New Roman" w:cs="Times New Roman"/>
          <w:sz w:val="18"/>
          <w:szCs w:val="18"/>
        </w:rPr>
        <w:tab/>
        <w:t>пользования. Ограждения дорожные. Классификация";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26213-91 Почвы. Методы определения органического вещества; ГОСТ Р 53381-2009. Почвы и грунты. Грунты питательные. Технические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условия";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17.4.3.04-85 "Охрана природы. Почвы. Общие требования к контролю и охране от загрязнения";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17.5.3.06-85 Охрана природы. Земли. Требования к определению норм снятия плодородного слоя почвы при производстве земляных работ;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17.4.3.07-2001 "Охрана природы. Почвы. Требования к свойствам осадков сточных вод при использовании их в качестве удобрения";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28329-89 Озеленение городов. Термины и определения;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24835-81 Саженцы деревьев и кустарников. Технические условия; ГОСТ 24909-81 Саженцы деревьев декоративных лиственных пород.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Технические условия;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25769-83 Саженцы деревьев хвойных пород для озеленения городов. Технические условия;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2874-73 "Вода питьевая";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17.1.3.03-77 "Охрана природы. Гидросфера. Правила выбора и оценка</w:t>
      </w:r>
      <w:r w:rsidRPr="00617C9F">
        <w:rPr>
          <w:rFonts w:ascii="Times New Roman" w:hAnsi="Times New Roman" w:cs="Times New Roman"/>
          <w:sz w:val="18"/>
          <w:szCs w:val="18"/>
        </w:rPr>
        <w:tab/>
        <w:t>качества</w:t>
      </w:r>
      <w:r w:rsidRPr="00617C9F">
        <w:rPr>
          <w:rFonts w:ascii="Times New Roman" w:hAnsi="Times New Roman" w:cs="Times New Roman"/>
          <w:sz w:val="18"/>
          <w:szCs w:val="18"/>
        </w:rPr>
        <w:tab/>
        <w:t>источников</w:t>
      </w:r>
      <w:r w:rsidRPr="00617C9F">
        <w:rPr>
          <w:rFonts w:ascii="Times New Roman" w:hAnsi="Times New Roman" w:cs="Times New Roman"/>
          <w:sz w:val="18"/>
          <w:szCs w:val="18"/>
        </w:rPr>
        <w:tab/>
        <w:t>централизованного</w:t>
      </w:r>
      <w:r w:rsidRPr="00617C9F">
        <w:rPr>
          <w:rFonts w:ascii="Times New Roman" w:hAnsi="Times New Roman" w:cs="Times New Roman"/>
          <w:sz w:val="18"/>
          <w:szCs w:val="18"/>
        </w:rPr>
        <w:tab/>
        <w:t>хозяйственно-питьевого водоснабжения";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ГОСТ Р 55627-2013 Археологические изыскания в составе работ по реставрации, консервации, ремонту и приспособлению объектов культурного наследия;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23407-78 "Ограждения инвентарные строительных площадок и участков производства строительно-монтажных работ";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Иные своды правил и стандарты, принятые и вступившие в действие в установленном порядке.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Раздел 5. ТРЕБОВАНИЯ К ПРОЕКТИРОВАНИЮ ЭЛЕМЕНТОВ КОМПЛЕКСНОГО БЛАГОУСТРОЙСТВА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При проектировании элементов комплексного благоустройства территории муниципального образования применяется СП 82.13330.2016. Благоустройство территорий. Необходимо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 Элементы инженерной подготовки и защиты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фунтов на площадке строительства.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5.1.5. 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5.1.5.1.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береговые укрепления, естественный камень, песок, валуны, посадки растений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5.2. Озеленение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5.2.1.</w:t>
      </w:r>
      <w:r w:rsidRPr="00617C9F">
        <w:rPr>
          <w:rFonts w:ascii="Times New Roman" w:hAnsi="Times New Roman" w:cs="Times New Roman"/>
          <w:sz w:val="18"/>
          <w:szCs w:val="18"/>
        </w:rPr>
        <w:tab/>
        <w:t xml:space="preserve">Озеленение - составная и необходимая часть благоустройства и ландшафтной  организации </w:t>
      </w:r>
      <w:r w:rsidRPr="00617C9F">
        <w:rPr>
          <w:rFonts w:ascii="Times New Roman" w:hAnsi="Times New Roman" w:cs="Times New Roman"/>
          <w:sz w:val="18"/>
          <w:szCs w:val="18"/>
        </w:rPr>
        <w:tab/>
        <w:t>территории,</w:t>
      </w:r>
      <w:r w:rsidRPr="00617C9F">
        <w:rPr>
          <w:rFonts w:ascii="Times New Roman" w:hAnsi="Times New Roman" w:cs="Times New Roman"/>
          <w:sz w:val="18"/>
          <w:szCs w:val="18"/>
        </w:rPr>
        <w:tab/>
        <w:t>обеспечивающая</w:t>
      </w:r>
      <w:r w:rsidRPr="00617C9F">
        <w:rPr>
          <w:rFonts w:ascii="Times New Roman" w:hAnsi="Times New Roman" w:cs="Times New Roman"/>
          <w:sz w:val="18"/>
          <w:szCs w:val="18"/>
        </w:rPr>
        <w:tab/>
        <w:t>формирование устойчивой среды поселения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5.2.2. При</w:t>
      </w:r>
      <w:r w:rsidRPr="00617C9F">
        <w:rPr>
          <w:rFonts w:ascii="Times New Roman" w:hAnsi="Times New Roman" w:cs="Times New Roman"/>
          <w:sz w:val="18"/>
          <w:szCs w:val="18"/>
        </w:rPr>
        <w:tab/>
        <w:t>создании</w:t>
      </w:r>
      <w:r w:rsidRPr="00617C9F">
        <w:rPr>
          <w:rFonts w:ascii="Times New Roman" w:hAnsi="Times New Roman" w:cs="Times New Roman"/>
          <w:sz w:val="18"/>
          <w:szCs w:val="18"/>
        </w:rPr>
        <w:tab/>
        <w:t>элементов  озеленения</w:t>
      </w:r>
      <w:r w:rsidRPr="00617C9F">
        <w:rPr>
          <w:rFonts w:ascii="Times New Roman" w:hAnsi="Times New Roman" w:cs="Times New Roman"/>
          <w:sz w:val="18"/>
          <w:szCs w:val="18"/>
        </w:rPr>
        <w:tab/>
        <w:t>учитываются</w:t>
      </w:r>
      <w:r w:rsidRPr="00617C9F">
        <w:rPr>
          <w:rFonts w:ascii="Times New Roman" w:hAnsi="Times New Roman" w:cs="Times New Roman"/>
          <w:sz w:val="18"/>
          <w:szCs w:val="18"/>
        </w:rPr>
        <w:tab/>
        <w:t>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5.2.3</w:t>
      </w:r>
      <w:r w:rsidRPr="00617C9F">
        <w:rPr>
          <w:rFonts w:ascii="Times New Roman" w:hAnsi="Times New Roman" w:cs="Times New Roman"/>
          <w:sz w:val="18"/>
          <w:szCs w:val="18"/>
        </w:rPr>
        <w:tab/>
        <w:t>Работы по озеленению планируются в комплексе и в контексте общего зеленого "каркаса" поселения, обеспечивающего для всех жителей возможность для занятий спортом и общения, физический комфорт и улучшения визуальных и экологических характеристик</w:t>
      </w:r>
      <w:r w:rsidRPr="00617C9F">
        <w:rPr>
          <w:rFonts w:ascii="Times New Roman" w:hAnsi="Times New Roman" w:cs="Times New Roman"/>
          <w:sz w:val="18"/>
          <w:szCs w:val="18"/>
        </w:rPr>
        <w:tab/>
        <w:t>городской</w:t>
      </w:r>
      <w:r w:rsidRPr="00617C9F">
        <w:rPr>
          <w:rFonts w:ascii="Times New Roman" w:hAnsi="Times New Roman" w:cs="Times New Roman"/>
          <w:sz w:val="18"/>
          <w:szCs w:val="18"/>
        </w:rPr>
        <w:tab/>
        <w:t>среды.</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5.2.4</w:t>
      </w:r>
      <w:r w:rsidRPr="00617C9F">
        <w:rPr>
          <w:rFonts w:ascii="Times New Roman" w:hAnsi="Times New Roman" w:cs="Times New Roman"/>
          <w:sz w:val="18"/>
          <w:szCs w:val="18"/>
        </w:rPr>
        <w:tab/>
        <w:t>Работы проводятся по предварительно разработанному и утвержденному администрацией поселения проекту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5.2.5</w:t>
      </w:r>
      <w:r w:rsidRPr="00617C9F">
        <w:rPr>
          <w:rFonts w:ascii="Times New Roman" w:hAnsi="Times New Roman" w:cs="Times New Roman"/>
          <w:sz w:val="18"/>
          <w:szCs w:val="18"/>
        </w:rPr>
        <w:tab/>
        <w:t xml:space="preserve">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На данной стадии определяется количество деревьев и кустарников, попадающих в зону строительства.       Все древесные и кустарниковые растения, подлежащие сохранению, вырубке или пересадке отображаются в проектной документации.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5.2.6       В качестве основных элементов озеленения применяются растения, не требующие особого ухода, адаптированные к местным климатическим условиям и имеющие эстетичный вид.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5.2.7</w:t>
      </w:r>
      <w:r w:rsidRPr="00617C9F">
        <w:rPr>
          <w:rFonts w:ascii="Times New Roman" w:hAnsi="Times New Roman" w:cs="Times New Roman"/>
          <w:sz w:val="18"/>
          <w:szCs w:val="18"/>
        </w:rPr>
        <w:tab/>
        <w:t>Проект по озеленению территории должен предусматривать решения, позволяющие осуществлять содержание и эксплуатацию зеленых насаждений (в том числе полив, пресечение роста сорной растительности, ограждения и пр.)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5.3. Виды покрытий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5.3.1.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твердые (капитальные) - монолитные или сборные, выполняемые из асфальтобетона, цементобетона, природного камня и т.п. материалов;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газонные, выполняемые по специальным технологиям подготовки и посадки травяного покрова;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комбинированные, представляющие сочетания покрытий, указанных выше (например, плитка, утопленная в газон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5.3.2. На территории муниципального образования не рекомендуется допускать наличия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5.3.3.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5.3.4.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5.3.5.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4%о; при отсутствии системы дождевой канализации - не менее 5%о. Максимальные уклоны следует назначать в зависимости от условий движения транспорта и пешеходов.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5.3.6.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hyperlink r:id="rId12" w:anchor="block_12" w:history="1">
        <w:r w:rsidRPr="00617C9F">
          <w:rPr>
            <w:rFonts w:ascii="Times New Roman" w:hAnsi="Times New Roman" w:cs="Times New Roman"/>
            <w:sz w:val="18"/>
            <w:szCs w:val="18"/>
          </w:rPr>
          <w:t>тактильного покрытия</w:t>
        </w:r>
      </w:hyperlink>
      <w:r w:rsidRPr="00617C9F">
        <w:rPr>
          <w:rFonts w:ascii="Times New Roman" w:hAnsi="Times New Roman" w:cs="Times New Roman"/>
          <w:sz w:val="18"/>
          <w:szCs w:val="18"/>
        </w:rPr>
        <w:t xml:space="preserve">.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w:t>
      </w:r>
    </w:p>
    <w:p w:rsidR="00617C9F" w:rsidRPr="00617C9F" w:rsidRDefault="00617C9F" w:rsidP="00617C9F">
      <w:pPr>
        <w:rPr>
          <w:rFonts w:ascii="Times New Roman" w:hAnsi="Times New Roman" w:cs="Times New Roman"/>
          <w:sz w:val="18"/>
          <w:szCs w:val="18"/>
        </w:rPr>
      </w:pPr>
      <w:bookmarkStart w:id="9" w:name="_Toc37759102"/>
      <w:r w:rsidRPr="00617C9F">
        <w:rPr>
          <w:rFonts w:ascii="Times New Roman" w:hAnsi="Times New Roman" w:cs="Times New Roman"/>
          <w:sz w:val="18"/>
          <w:szCs w:val="18"/>
        </w:rPr>
        <w:t xml:space="preserve">5.4. </w:t>
      </w:r>
      <w:bookmarkEnd w:id="9"/>
      <w:r w:rsidRPr="00617C9F">
        <w:rPr>
          <w:rFonts w:ascii="Times New Roman" w:hAnsi="Times New Roman" w:cs="Times New Roman"/>
          <w:sz w:val="18"/>
          <w:szCs w:val="18"/>
        </w:rPr>
        <w:t>Сопряжения поверхностей.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5.4.1. К элементам сопряжения поверхностей относятся различные виды бортовых камней, пандусы, ступени, лестницы.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Бортовые камни.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150 мм,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общегородского и районного значения, а также на площадках автостоянок при крупных объектах обслуживания.</w:t>
      </w:r>
    </w:p>
    <w:p w:rsidR="00617C9F" w:rsidRPr="00617C9F" w:rsidRDefault="00617C9F" w:rsidP="00617C9F">
      <w:pPr>
        <w:rPr>
          <w:rFonts w:ascii="Times New Roman" w:hAnsi="Times New Roman" w:cs="Times New Roman"/>
          <w:sz w:val="18"/>
          <w:szCs w:val="18"/>
        </w:rPr>
      </w:pPr>
      <w:bookmarkStart w:id="10" w:name="PO0000143"/>
      <w:r w:rsidRPr="00617C9F">
        <w:rPr>
          <w:rFonts w:ascii="Times New Roman" w:hAnsi="Times New Roman" w:cs="Times New Roman"/>
          <w:sz w:val="18"/>
          <w:szCs w:val="18"/>
        </w:rPr>
        <w:t>5.4.3. При сопряжении покрытия пешеходных коммуникаций с газоном следует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0"/>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Ступени, лестницы, пандусы.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w:t>
      </w:r>
      <w:r w:rsidRPr="00617C9F">
        <w:rPr>
          <w:rFonts w:ascii="Times New Roman" w:hAnsi="Times New Roman" w:cs="Times New Roman"/>
          <w:sz w:val="18"/>
          <w:szCs w:val="18"/>
        </w:rPr>
        <w:lastRenderedPageBreak/>
        <w:t>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5.4.5. При проектировании открытых лестниц на перепадах рельефа высоту ступеней следует назначать не более 120 мм, ширину - не менее 400 мм, ступени должны иметь уклон 10-20 ‰ в сторону вышележащей ступени. После каждых 10-12 ступеней следует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150 мм, а ширина ступеней и длина площадки - уменьшена до 300 мм и 1,0 м соответственно.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5.4.7. При повороте пандуса или его протяженности более 9 м, не реже, чем через каждые 9 м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5.4.8. 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Поручни должны соответствовать техническим требованиям к опорным стационарным устройствам по ГОСТ Р 51261-99. При ширине лестниц 2,5 м и более следует предусматривать разделительные поручни. Длина поручней должна быть больше длины пандуса или лестницы с каждой стороны не менее, чем на 0,3 м.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5.5. Ограждения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5.5.1.</w:t>
      </w:r>
      <w:r w:rsidRPr="00617C9F">
        <w:rPr>
          <w:rFonts w:ascii="Times New Roman" w:hAnsi="Times New Roman" w:cs="Times New Roman"/>
          <w:sz w:val="18"/>
          <w:szCs w:val="18"/>
        </w:rPr>
        <w:tab/>
        <w:t>При создании и благоустройстве ограждений учитываются принципы функционального разнообразия, организации комфортной пешеходной среды, но преимущественно</w:t>
      </w:r>
      <w:r w:rsidRPr="00617C9F">
        <w:rPr>
          <w:rFonts w:ascii="Times New Roman" w:hAnsi="Times New Roman" w:cs="Times New Roman"/>
          <w:sz w:val="18"/>
          <w:szCs w:val="18"/>
        </w:rPr>
        <w:tab/>
        <w:t>используемое</w:t>
      </w:r>
      <w:r w:rsidRPr="00617C9F">
        <w:rPr>
          <w:rFonts w:ascii="Times New Roman" w:hAnsi="Times New Roman" w:cs="Times New Roman"/>
          <w:sz w:val="18"/>
          <w:szCs w:val="18"/>
        </w:rPr>
        <w:tab/>
        <w:t>определенной</w:t>
      </w:r>
      <w:r w:rsidRPr="00617C9F">
        <w:rPr>
          <w:rFonts w:ascii="Times New Roman" w:hAnsi="Times New Roman" w:cs="Times New Roman"/>
          <w:sz w:val="18"/>
          <w:szCs w:val="18"/>
        </w:rPr>
        <w:tab/>
        <w:t xml:space="preserve"> группой</w:t>
      </w:r>
      <w:r w:rsidRPr="00617C9F">
        <w:rPr>
          <w:rFonts w:ascii="Times New Roman" w:hAnsi="Times New Roman" w:cs="Times New Roman"/>
          <w:sz w:val="18"/>
          <w:szCs w:val="18"/>
        </w:rPr>
        <w:tab/>
        <w:t>лиц,</w:t>
      </w:r>
      <w:r w:rsidRPr="00617C9F">
        <w:rPr>
          <w:rFonts w:ascii="Times New Roman" w:hAnsi="Times New Roman" w:cs="Times New Roman"/>
          <w:sz w:val="18"/>
          <w:szCs w:val="18"/>
        </w:rPr>
        <w:tab/>
        <w:t>связанных социальными</w:t>
      </w:r>
      <w:r w:rsidRPr="00617C9F">
        <w:rPr>
          <w:rFonts w:ascii="Times New Roman" w:hAnsi="Times New Roman" w:cs="Times New Roman"/>
          <w:sz w:val="18"/>
          <w:szCs w:val="18"/>
        </w:rPr>
        <w:tab/>
        <w:t>отношениями</w:t>
      </w:r>
      <w:r w:rsidRPr="00617C9F">
        <w:rPr>
          <w:rFonts w:ascii="Times New Roman" w:hAnsi="Times New Roman" w:cs="Times New Roman"/>
          <w:sz w:val="18"/>
          <w:szCs w:val="18"/>
        </w:rPr>
        <w:tab/>
        <w:t>или     совместным     владением</w:t>
      </w:r>
      <w:r w:rsidRPr="00617C9F">
        <w:rPr>
          <w:rFonts w:ascii="Times New Roman" w:hAnsi="Times New Roman" w:cs="Times New Roman"/>
          <w:sz w:val="18"/>
          <w:szCs w:val="18"/>
        </w:rPr>
        <w:tab/>
        <w:t>недвижимым имуществом),     сохранения     востребованной</w:t>
      </w:r>
      <w:r w:rsidRPr="00617C9F">
        <w:rPr>
          <w:rFonts w:ascii="Times New Roman" w:hAnsi="Times New Roman" w:cs="Times New Roman"/>
          <w:sz w:val="18"/>
          <w:szCs w:val="18"/>
        </w:rPr>
        <w:tab/>
        <w:t>жителями</w:t>
      </w:r>
      <w:r w:rsidRPr="00617C9F">
        <w:rPr>
          <w:rFonts w:ascii="Times New Roman" w:hAnsi="Times New Roman" w:cs="Times New Roman"/>
          <w:sz w:val="18"/>
          <w:szCs w:val="18"/>
        </w:rPr>
        <w:tab/>
        <w:t>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5.5.2.</w:t>
      </w:r>
      <w:r w:rsidRPr="00617C9F">
        <w:rPr>
          <w:rFonts w:ascii="Times New Roman" w:hAnsi="Times New Roman" w:cs="Times New Roman"/>
          <w:sz w:val="18"/>
          <w:szCs w:val="18"/>
        </w:rPr>
        <w:tab/>
        <w:t>На территориях общественного, жилого, рекреационного назначения приоритетно</w:t>
      </w:r>
      <w:r w:rsidRPr="00617C9F">
        <w:rPr>
          <w:rFonts w:ascii="Times New Roman" w:hAnsi="Times New Roman" w:cs="Times New Roman"/>
          <w:sz w:val="18"/>
          <w:szCs w:val="18"/>
        </w:rPr>
        <w:tab/>
        <w:t>применение</w:t>
      </w:r>
      <w:r w:rsidRPr="00617C9F">
        <w:rPr>
          <w:rFonts w:ascii="Times New Roman" w:hAnsi="Times New Roman" w:cs="Times New Roman"/>
          <w:sz w:val="18"/>
          <w:szCs w:val="18"/>
        </w:rPr>
        <w:tab/>
        <w:t>декоративных</w:t>
      </w:r>
      <w:r w:rsidRPr="00617C9F">
        <w:rPr>
          <w:rFonts w:ascii="Times New Roman" w:hAnsi="Times New Roman" w:cs="Times New Roman"/>
          <w:sz w:val="18"/>
          <w:szCs w:val="18"/>
        </w:rPr>
        <w:tab/>
        <w:t>прозрачных</w:t>
      </w:r>
      <w:r w:rsidRPr="00617C9F">
        <w:rPr>
          <w:rFonts w:ascii="Times New Roman" w:hAnsi="Times New Roman" w:cs="Times New Roman"/>
          <w:sz w:val="18"/>
          <w:szCs w:val="18"/>
        </w:rPr>
        <w:tab/>
        <w:t>ограждений,</w:t>
      </w:r>
      <w:r w:rsidRPr="00617C9F">
        <w:rPr>
          <w:rFonts w:ascii="Times New Roman" w:hAnsi="Times New Roman" w:cs="Times New Roman"/>
          <w:sz w:val="18"/>
          <w:szCs w:val="18"/>
        </w:rPr>
        <w:tab/>
        <w:t>не рекомендуется применение сплошных, глухих и железобетонных ограждений.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5.5.3.</w:t>
      </w:r>
      <w:r w:rsidRPr="00617C9F">
        <w:rPr>
          <w:rFonts w:ascii="Times New Roman" w:hAnsi="Times New Roman" w:cs="Times New Roman"/>
          <w:sz w:val="18"/>
          <w:szCs w:val="18"/>
        </w:rPr>
        <w:tab/>
        <w:t>При</w:t>
      </w:r>
      <w:r w:rsidRPr="00617C9F">
        <w:rPr>
          <w:rFonts w:ascii="Times New Roman" w:hAnsi="Times New Roman" w:cs="Times New Roman"/>
          <w:sz w:val="18"/>
          <w:szCs w:val="18"/>
        </w:rPr>
        <w:tab/>
        <w:t>создании</w:t>
      </w:r>
      <w:r w:rsidRPr="00617C9F">
        <w:rPr>
          <w:rFonts w:ascii="Times New Roman" w:hAnsi="Times New Roman" w:cs="Times New Roman"/>
          <w:sz w:val="18"/>
          <w:szCs w:val="18"/>
        </w:rPr>
        <w:tab/>
        <w:t>и</w:t>
      </w:r>
      <w:r w:rsidRPr="00617C9F">
        <w:rPr>
          <w:rFonts w:ascii="Times New Roman" w:hAnsi="Times New Roman" w:cs="Times New Roman"/>
          <w:sz w:val="18"/>
          <w:szCs w:val="18"/>
        </w:rPr>
        <w:tab/>
        <w:t>благоустройстве</w:t>
      </w:r>
      <w:r w:rsidRPr="00617C9F">
        <w:rPr>
          <w:rFonts w:ascii="Times New Roman" w:hAnsi="Times New Roman" w:cs="Times New Roman"/>
          <w:sz w:val="18"/>
          <w:szCs w:val="18"/>
        </w:rPr>
        <w:tab/>
        <w:t>ограждений</w:t>
      </w:r>
      <w:r w:rsidRPr="00617C9F">
        <w:rPr>
          <w:rFonts w:ascii="Times New Roman" w:hAnsi="Times New Roman" w:cs="Times New Roman"/>
          <w:sz w:val="18"/>
          <w:szCs w:val="18"/>
        </w:rPr>
        <w:tab/>
        <w:t>учитывается необходимость, в том числе: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разграничения зеленой зоны (газоны, клумбы, парки) с маршрутами пешеходов и транспорта;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проектирования дорожек и тротуаров с учетом потоков людей и маршрутов;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проектирования изменения высоты и геометрии бордюрного камня с учетом сезонных снежных отвалов;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использования бордюрного камня;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использования (в особенности на границах зеленых зон) многолетних всесезонных кустистых растений;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использования по возможности светоотражающих фасадных конструкций для затененных участков газонов;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использования цвето-графического оформления ограждений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5.5.4. При установке ограждений учитывается: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прочность, обеспечивающая защиту пешеходов от наезда автомобилей;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наличие светоотражающих элементов, в местах возможного наезда автомобиля;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расположение ограды не далее 10 см от края газона; </w:t>
      </w:r>
      <w:r w:rsidRPr="00617C9F">
        <w:rPr>
          <w:rFonts w:ascii="Times New Roman" w:hAnsi="Times New Roman" w:cs="Times New Roman"/>
          <w:sz w:val="18"/>
          <w:szCs w:val="18"/>
        </w:rPr>
        <w:tab/>
        <w:t>использование</w:t>
      </w:r>
      <w:r w:rsidRPr="00617C9F">
        <w:rPr>
          <w:rFonts w:ascii="Times New Roman" w:hAnsi="Times New Roman" w:cs="Times New Roman"/>
          <w:sz w:val="18"/>
          <w:szCs w:val="18"/>
        </w:rPr>
        <w:tab/>
        <w:t>нейтральных</w:t>
      </w:r>
      <w:r w:rsidRPr="00617C9F">
        <w:rPr>
          <w:rFonts w:ascii="Times New Roman" w:hAnsi="Times New Roman" w:cs="Times New Roman"/>
          <w:sz w:val="18"/>
          <w:szCs w:val="18"/>
        </w:rPr>
        <w:tab/>
        <w:t>цветов</w:t>
      </w:r>
      <w:r w:rsidRPr="00617C9F">
        <w:rPr>
          <w:rFonts w:ascii="Times New Roman" w:hAnsi="Times New Roman" w:cs="Times New Roman"/>
          <w:sz w:val="18"/>
          <w:szCs w:val="18"/>
        </w:rPr>
        <w:tab/>
        <w:t>или</w:t>
      </w:r>
      <w:r w:rsidRPr="00617C9F">
        <w:rPr>
          <w:rFonts w:ascii="Times New Roman" w:hAnsi="Times New Roman" w:cs="Times New Roman"/>
          <w:sz w:val="18"/>
          <w:szCs w:val="18"/>
        </w:rPr>
        <w:tab/>
        <w:t>естественного</w:t>
      </w:r>
      <w:r w:rsidRPr="00617C9F">
        <w:rPr>
          <w:rFonts w:ascii="Times New Roman" w:hAnsi="Times New Roman" w:cs="Times New Roman"/>
          <w:sz w:val="18"/>
          <w:szCs w:val="18"/>
        </w:rPr>
        <w:tab/>
        <w:t>цвета используемого материала.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 Малые архитектурные формы (далее -МАФ), городская мебель и характерные требования к ним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             5.6.1. 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w:t>
      </w:r>
      <w:r w:rsidRPr="00617C9F">
        <w:rPr>
          <w:rFonts w:ascii="Times New Roman" w:hAnsi="Times New Roman" w:cs="Times New Roman"/>
          <w:sz w:val="18"/>
          <w:szCs w:val="18"/>
        </w:rPr>
        <w:tab/>
        <w:t>к активному и здоровому время препровождению на территории с зелеными насаждениями.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5.6.2. При проектировании, выборе МАФ учитывается: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 соответствие материалов и конструкции МАФ климату и назначению МАФ;</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 антивандальную защищенность - от разрушения, оклейки, нанесения надписей и изображений;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возможность ремонта или замены деталей МАФ;</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 защиту от образования наледи и снежных заносов, обеспечение стока воды;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 удобство обслуживания, а также механизированной и ручной очистки территории рядом с МАФ и под конструкцией;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е) эргономичность конструкций (высоту и наклон спинки, высоту урн и прочее);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 расцветку, не диссонирующую с окружением;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з) безопасность для потенциальных пользователей;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w:t>
      </w:r>
      <w:r w:rsidRPr="00617C9F">
        <w:rPr>
          <w:rFonts w:ascii="Times New Roman" w:hAnsi="Times New Roman" w:cs="Times New Roman"/>
          <w:sz w:val="18"/>
          <w:szCs w:val="18"/>
        </w:rPr>
        <w:tab/>
        <w:t>стилистическое</w:t>
      </w:r>
      <w:r w:rsidRPr="00617C9F">
        <w:rPr>
          <w:rFonts w:ascii="Times New Roman" w:hAnsi="Times New Roman" w:cs="Times New Roman"/>
          <w:sz w:val="18"/>
          <w:szCs w:val="18"/>
        </w:rPr>
        <w:tab/>
        <w:t>сочетание</w:t>
      </w:r>
      <w:r w:rsidRPr="00617C9F">
        <w:rPr>
          <w:rFonts w:ascii="Times New Roman" w:hAnsi="Times New Roman" w:cs="Times New Roman"/>
          <w:sz w:val="18"/>
          <w:szCs w:val="18"/>
        </w:rPr>
        <w:tab/>
        <w:t>с</w:t>
      </w:r>
      <w:r w:rsidRPr="00617C9F">
        <w:rPr>
          <w:rFonts w:ascii="Times New Roman" w:hAnsi="Times New Roman" w:cs="Times New Roman"/>
          <w:sz w:val="18"/>
          <w:szCs w:val="18"/>
        </w:rPr>
        <w:tab/>
        <w:t>другими</w:t>
      </w:r>
      <w:r w:rsidRPr="00617C9F">
        <w:rPr>
          <w:rFonts w:ascii="Times New Roman" w:hAnsi="Times New Roman" w:cs="Times New Roman"/>
          <w:sz w:val="18"/>
          <w:szCs w:val="18"/>
        </w:rPr>
        <w:tab/>
        <w:t>МАФ</w:t>
      </w:r>
      <w:r w:rsidRPr="00617C9F">
        <w:rPr>
          <w:rFonts w:ascii="Times New Roman" w:hAnsi="Times New Roman" w:cs="Times New Roman"/>
          <w:sz w:val="18"/>
          <w:szCs w:val="18"/>
        </w:rPr>
        <w:tab/>
        <w:t>и</w:t>
      </w:r>
      <w:r w:rsidRPr="00617C9F">
        <w:rPr>
          <w:rFonts w:ascii="Times New Roman" w:hAnsi="Times New Roman" w:cs="Times New Roman"/>
          <w:sz w:val="18"/>
          <w:szCs w:val="18"/>
        </w:rPr>
        <w:tab/>
        <w:t>окружающей архитектурой;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5.6.3. При установке МАФ должны соблюдаться следующие условия: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а) расположение, не создающее препятствий для пешеходов;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 компактная установка на минимальной площади в местах большого скопления людей;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устойчивость конструкции;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 надежная фиксация или обеспечение возможности перемещения в зависимости от условий расположения.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 установка скамей осуществляется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5.6.5. Требования к установке цветочниц (вазонов), в том числе к навесным: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высота цветочниц (вазонов) обеспечивающая предотвращение случайного наезда автомобилей и попадания мусора;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дизайн (цвет, форма) цветочниц (вазонов) не отвлекающая внимание от растений;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5.6.6.</w:t>
      </w:r>
      <w:r w:rsidRPr="00617C9F">
        <w:rPr>
          <w:rFonts w:ascii="Times New Roman" w:hAnsi="Times New Roman" w:cs="Times New Roman"/>
          <w:sz w:val="18"/>
          <w:szCs w:val="18"/>
        </w:rPr>
        <w:tab/>
        <w:t>На</w:t>
      </w:r>
      <w:r w:rsidRPr="00617C9F">
        <w:rPr>
          <w:rFonts w:ascii="Times New Roman" w:hAnsi="Times New Roman" w:cs="Times New Roman"/>
          <w:sz w:val="18"/>
          <w:szCs w:val="18"/>
        </w:rPr>
        <w:tab/>
        <w:t>тротуарах</w:t>
      </w:r>
      <w:r w:rsidRPr="00617C9F">
        <w:rPr>
          <w:rFonts w:ascii="Times New Roman" w:hAnsi="Times New Roman" w:cs="Times New Roman"/>
          <w:sz w:val="18"/>
          <w:szCs w:val="18"/>
        </w:rPr>
        <w:tab/>
        <w:t>автомобильных</w:t>
      </w:r>
      <w:r w:rsidRPr="00617C9F">
        <w:rPr>
          <w:rFonts w:ascii="Times New Roman" w:hAnsi="Times New Roman" w:cs="Times New Roman"/>
          <w:sz w:val="18"/>
          <w:szCs w:val="18"/>
        </w:rPr>
        <w:tab/>
        <w:t>дорог</w:t>
      </w:r>
      <w:r w:rsidRPr="00617C9F">
        <w:rPr>
          <w:rFonts w:ascii="Times New Roman" w:hAnsi="Times New Roman" w:cs="Times New Roman"/>
          <w:sz w:val="18"/>
          <w:szCs w:val="18"/>
        </w:rPr>
        <w:tab/>
        <w:t>могут</w:t>
      </w:r>
      <w:r w:rsidRPr="00617C9F">
        <w:rPr>
          <w:rFonts w:ascii="Times New Roman" w:hAnsi="Times New Roman" w:cs="Times New Roman"/>
          <w:sz w:val="18"/>
          <w:szCs w:val="18"/>
        </w:rPr>
        <w:tab/>
        <w:t>использоваться следующие МАФ:</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скамейки без спинки с местом для сумок;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опоры у скамеек для людей с ограниченными возможностями;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заграждения, обеспечивающие защиту пешеходов от наезда автомобилей;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навесные кашпо, навесные цветочницы и вазоны;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высокие цветочницы (вазоны) и урны.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5.6.7.     Выбирать     городскую     мебель     следует     в     зависимости     от архитектурного окружения. Специальные требования к дизайну МАФ и городской мебели необходимо предъявлять в зонах поселения, привлекающих посетителей.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5.6.8. Для пешеходных зон могут использоваться следующие МАФ: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уличные фонари, высота которых соотносима с ростом человека;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 скамейки, предполагающие длительное сидение;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цветочницы и кашпо (вазоны);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информационные стенды;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 защитные ограждения;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столы для игр.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5.6.9. Антивандальная защита малых архитектурных форм от графического вандализма.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5.6.9.1 Площадь поверхностей МАФ необходимо минимизировать, свободные поверхности следует делать перфорированными или с рельефом (в том числе с использованием краски, содержащей рельефные частицы), препятствующим графическому вандализму или облегчающим его устранение.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5.6.9.2 Глухие заборы заменять просматриваемыми.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5.6.9.3 Для защиты малообъемных объектов (коммутационных шкафов и других) возможно размещение на поверхности малоформатной рекламы, использование стрит-арта или размещение их внутри афишной тумбы.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5.6.9.5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5.6.9.6 При проектировании оборудования следует предусматривать его вандалозащищенность,  в том числе: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использовать легко очищающиеся и не боящиеся абразивных и растворяющих веществ материалы.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r w:rsidRPr="00617C9F">
        <w:rPr>
          <w:rFonts w:ascii="Times New Roman" w:hAnsi="Times New Roman" w:cs="Times New Roman"/>
          <w:sz w:val="18"/>
          <w:szCs w:val="18"/>
        </w:rPr>
        <w:tab/>
        <w:t>использовать</w:t>
      </w:r>
      <w:r w:rsidRPr="00617C9F">
        <w:rPr>
          <w:rFonts w:ascii="Times New Roman" w:hAnsi="Times New Roman" w:cs="Times New Roman"/>
          <w:sz w:val="18"/>
          <w:szCs w:val="18"/>
        </w:rPr>
        <w:tab/>
        <w:t>на</w:t>
      </w:r>
      <w:r w:rsidRPr="00617C9F">
        <w:rPr>
          <w:rFonts w:ascii="Times New Roman" w:hAnsi="Times New Roman" w:cs="Times New Roman"/>
          <w:sz w:val="18"/>
          <w:szCs w:val="18"/>
        </w:rPr>
        <w:tab/>
        <w:t>плоских</w:t>
      </w:r>
      <w:r w:rsidRPr="00617C9F">
        <w:rPr>
          <w:rFonts w:ascii="Times New Roman" w:hAnsi="Times New Roman" w:cs="Times New Roman"/>
          <w:sz w:val="18"/>
          <w:szCs w:val="18"/>
        </w:rPr>
        <w:tab/>
        <w:t>поверхностях</w:t>
      </w:r>
      <w:r w:rsidRPr="00617C9F">
        <w:rPr>
          <w:rFonts w:ascii="Times New Roman" w:hAnsi="Times New Roman" w:cs="Times New Roman"/>
          <w:sz w:val="18"/>
          <w:szCs w:val="18"/>
        </w:rPr>
        <w:tab/>
        <w:t>оборудования</w:t>
      </w:r>
      <w:r w:rsidRPr="00617C9F">
        <w:rPr>
          <w:rFonts w:ascii="Times New Roman" w:hAnsi="Times New Roman" w:cs="Times New Roman"/>
          <w:sz w:val="18"/>
          <w:szCs w:val="18"/>
        </w:rPr>
        <w:tab/>
        <w:t>и</w:t>
      </w:r>
      <w:r w:rsidRPr="00617C9F">
        <w:rPr>
          <w:rFonts w:ascii="Times New Roman" w:hAnsi="Times New Roman" w:cs="Times New Roman"/>
          <w:sz w:val="18"/>
          <w:szCs w:val="18"/>
        </w:rPr>
        <w:tab/>
        <w:t>МАФ перфорирование или рельефное текстурирование, которое мешает расклейке объявлений и разрисовыванию поверхности и облегчает очистку;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использовать темные тона окраски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5.6.9.7</w:t>
      </w:r>
      <w:r w:rsidRPr="00617C9F">
        <w:rPr>
          <w:rFonts w:ascii="Times New Roman" w:hAnsi="Times New Roman" w:cs="Times New Roman"/>
          <w:sz w:val="18"/>
          <w:szCs w:val="18"/>
        </w:rPr>
        <w:tab/>
        <w:t>При</w:t>
      </w:r>
      <w:r w:rsidRPr="00617C9F">
        <w:rPr>
          <w:rFonts w:ascii="Times New Roman" w:hAnsi="Times New Roman" w:cs="Times New Roman"/>
          <w:sz w:val="18"/>
          <w:szCs w:val="18"/>
        </w:rPr>
        <w:tab/>
        <w:t>размещении</w:t>
      </w:r>
      <w:r w:rsidRPr="00617C9F">
        <w:rPr>
          <w:rFonts w:ascii="Times New Roman" w:hAnsi="Times New Roman" w:cs="Times New Roman"/>
          <w:sz w:val="18"/>
          <w:szCs w:val="18"/>
        </w:rPr>
        <w:tab/>
        <w:t>оборудования</w:t>
      </w:r>
      <w:r w:rsidRPr="00617C9F">
        <w:rPr>
          <w:rFonts w:ascii="Times New Roman" w:hAnsi="Times New Roman" w:cs="Times New Roman"/>
          <w:sz w:val="18"/>
          <w:szCs w:val="18"/>
        </w:rPr>
        <w:tab/>
        <w:t>предусматривается</w:t>
      </w:r>
      <w:r w:rsidRPr="00617C9F">
        <w:rPr>
          <w:rFonts w:ascii="Times New Roman" w:hAnsi="Times New Roman" w:cs="Times New Roman"/>
          <w:sz w:val="18"/>
          <w:szCs w:val="18"/>
        </w:rPr>
        <w:tab/>
        <w:t>его вандалозащищенность: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оборудование (будки, остановки, столбы, заборы) и фасады зданий защитить с помощью рекламы и полезной информации, стрит-арта и рекламного графити, озеленения.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5.6.9.8</w:t>
      </w:r>
      <w:r w:rsidRPr="00617C9F">
        <w:rPr>
          <w:rFonts w:ascii="Times New Roman" w:hAnsi="Times New Roman" w:cs="Times New Roman"/>
          <w:sz w:val="18"/>
          <w:szCs w:val="18"/>
        </w:rPr>
        <w:tab/>
        <w:t>Объекты преимущественно выполняются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5.6.9.9 При проектировании или выборе объектов для установки учитываются все сторонние элементы и процессы использования (процессы уборки и ремонта, прочие).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5.7. Игровое и спортивное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5.7.2 Игровое и спортивное оборудование на территории поселения представлено</w:t>
      </w:r>
      <w:r w:rsidRPr="00617C9F">
        <w:rPr>
          <w:rFonts w:ascii="Times New Roman" w:hAnsi="Times New Roman" w:cs="Times New Roman"/>
          <w:sz w:val="18"/>
          <w:szCs w:val="18"/>
        </w:rPr>
        <w:tab/>
        <w:t>игровыми,</w:t>
      </w:r>
      <w:r w:rsidRPr="00617C9F">
        <w:rPr>
          <w:rFonts w:ascii="Times New Roman" w:hAnsi="Times New Roman" w:cs="Times New Roman"/>
          <w:sz w:val="18"/>
          <w:szCs w:val="18"/>
        </w:rPr>
        <w:tab/>
        <w:t>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w:t>
      </w:r>
      <w:r w:rsidRPr="00617C9F">
        <w:rPr>
          <w:rFonts w:ascii="Times New Roman" w:hAnsi="Times New Roman" w:cs="Times New Roman"/>
          <w:sz w:val="18"/>
          <w:szCs w:val="18"/>
        </w:rPr>
        <w:tab/>
        <w:t>рекреаций.</w:t>
      </w:r>
      <w:r w:rsidRPr="00617C9F">
        <w:rPr>
          <w:rFonts w:ascii="Times New Roman" w:hAnsi="Times New Roman" w:cs="Times New Roman"/>
          <w:sz w:val="18"/>
          <w:szCs w:val="18"/>
        </w:rPr>
        <w:tab/>
        <w:t>Спортивное</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в</w:t>
      </w:r>
      <w:r w:rsidRPr="00617C9F">
        <w:rPr>
          <w:rFonts w:ascii="Times New Roman" w:hAnsi="Times New Roman" w:cs="Times New Roman"/>
          <w:sz w:val="18"/>
          <w:szCs w:val="18"/>
        </w:rPr>
        <w:tab/>
        <w:t>виде</w:t>
      </w:r>
      <w:r w:rsidRPr="00617C9F">
        <w:rPr>
          <w:rFonts w:ascii="Times New Roman" w:hAnsi="Times New Roman" w:cs="Times New Roman"/>
          <w:sz w:val="18"/>
          <w:szCs w:val="18"/>
        </w:rPr>
        <w:tab/>
        <w:t>специальных физкультурных</w:t>
      </w:r>
      <w:r w:rsidRPr="00617C9F">
        <w:rPr>
          <w:rFonts w:ascii="Times New Roman" w:hAnsi="Times New Roman" w:cs="Times New Roman"/>
          <w:sz w:val="18"/>
          <w:szCs w:val="18"/>
        </w:rPr>
        <w:tab/>
        <w:t>снарядов</w:t>
      </w:r>
      <w:r w:rsidRPr="00617C9F">
        <w:rPr>
          <w:rFonts w:ascii="Times New Roman" w:hAnsi="Times New Roman" w:cs="Times New Roman"/>
          <w:sz w:val="18"/>
          <w:szCs w:val="18"/>
        </w:rPr>
        <w:tab/>
        <w:t>и</w:t>
      </w:r>
      <w:r w:rsidRPr="00617C9F">
        <w:rPr>
          <w:rFonts w:ascii="Times New Roman" w:hAnsi="Times New Roman" w:cs="Times New Roman"/>
          <w:sz w:val="18"/>
          <w:szCs w:val="18"/>
        </w:rPr>
        <w:tab/>
        <w:t>тренажеров</w:t>
      </w:r>
      <w:r w:rsidRPr="00617C9F">
        <w:rPr>
          <w:rFonts w:ascii="Times New Roman" w:hAnsi="Times New Roman" w:cs="Times New Roman"/>
          <w:sz w:val="18"/>
          <w:szCs w:val="18"/>
        </w:rPr>
        <w:tab/>
        <w:t>может     быть</w:t>
      </w:r>
      <w:r w:rsidRPr="00617C9F">
        <w:rPr>
          <w:rFonts w:ascii="Times New Roman" w:hAnsi="Times New Roman" w:cs="Times New Roman"/>
          <w:sz w:val="18"/>
          <w:szCs w:val="18"/>
        </w:rPr>
        <w:tab/>
        <w:t>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5.8.  Освещение и осветительное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На территории муниципального образования применяется наружное, архитектурное, праздничное и информационное освещение: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 Наружное освещение подразделяется на уличное, придомовое и козырьковое.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5.8.2. К элементам наружного освещения относятся: светильники, кронштейны, опоры, провода, кабель, источники питания ( в том числе сборки, питательные пункты, ящики управления).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5.8.6.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правилам Федерального агентства по техническому регулированию и метрологии от 30 июля 2012 гн. №205-ст «Об утверждении национального стандарта».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структурно-художественного освещения и праздничной подсветки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5.8.8. Для уличных фонарей, других источников наружного освещения следует применять источники света на основе энергосберегающих технологий.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5.8.9. Для управления системой уличного освещения следует применять средства автоматики управления времени работы с учетом естественного освещения ( например, с применением датчиков уровня освещенности).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5.8.11. Архитектурное освещение фасадов зданий, строений, сооружений, объектов зеленых насаждений осуществляется их собственниками ( владельцами, пользователями).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5.8.12.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5.8.13. Яркость фасадов зданий, сооружений, монументов и элементов ландшафтной архитектуры в зависимости от их значимости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 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5.8.14.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5.8.15.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5.8.16.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5.8.17. Систему учета потребленной электроэнергии на нужды освещения следует организовать в соответствии с требованиями Постановления Правительства Российской Федерации от 04.05.2012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5.9. Средства наружной рекламы и информации.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5.9.4. На рекламных и информационных конструкциях может быть организована подсветка.</w:t>
      </w:r>
    </w:p>
    <w:p w:rsidR="00617C9F" w:rsidRPr="00617C9F" w:rsidRDefault="00617C9F" w:rsidP="00617C9F">
      <w:pPr>
        <w:rPr>
          <w:rFonts w:ascii="Times New Roman" w:hAnsi="Times New Roman" w:cs="Times New Roman"/>
          <w:sz w:val="18"/>
          <w:szCs w:val="18"/>
        </w:rPr>
      </w:pPr>
      <w:bookmarkStart w:id="11" w:name="_Toc37759108"/>
      <w:r w:rsidRPr="00617C9F">
        <w:rPr>
          <w:rFonts w:ascii="Times New Roman" w:hAnsi="Times New Roman" w:cs="Times New Roman"/>
          <w:sz w:val="18"/>
          <w:szCs w:val="18"/>
        </w:rPr>
        <w:t xml:space="preserve">5.10. </w:t>
      </w:r>
      <w:bookmarkEnd w:id="11"/>
      <w:r w:rsidRPr="00617C9F">
        <w:rPr>
          <w:rFonts w:ascii="Times New Roman" w:hAnsi="Times New Roman" w:cs="Times New Roman"/>
          <w:sz w:val="18"/>
          <w:szCs w:val="18"/>
        </w:rPr>
        <w:t>Некапитальные нестационарные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5.10.2.1. Не допускается 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в охранной зоне водопроводных и канализационных сетей, трубопроводов, а также ближе 10 м от остановочных павильонов и технических сооружений, 25 м - от вентиляционных шахт, 20 м - от окон жилых помещений, перед витринами торговых предприятий, 3 м - от ствола дерева.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5.10.2.2. Допускается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5.10.2.3.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5.10.2.4.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ствола деревьев - не менее 2,0 м,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5.10.2.5.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617C9F" w:rsidRPr="00617C9F" w:rsidRDefault="00617C9F" w:rsidP="00617C9F">
      <w:pPr>
        <w:rPr>
          <w:rFonts w:ascii="Times New Roman" w:hAnsi="Times New Roman" w:cs="Times New Roman"/>
          <w:sz w:val="18"/>
          <w:szCs w:val="18"/>
        </w:rPr>
      </w:pPr>
      <w:bookmarkStart w:id="12" w:name="_Toc37759109"/>
      <w:r w:rsidRPr="00617C9F">
        <w:rPr>
          <w:rFonts w:ascii="Times New Roman" w:hAnsi="Times New Roman" w:cs="Times New Roman"/>
          <w:sz w:val="18"/>
          <w:szCs w:val="18"/>
        </w:rPr>
        <w:t xml:space="preserve">5.11. </w:t>
      </w:r>
      <w:bookmarkEnd w:id="12"/>
      <w:r w:rsidRPr="00617C9F">
        <w:rPr>
          <w:rFonts w:ascii="Times New Roman" w:hAnsi="Times New Roman" w:cs="Times New Roman"/>
          <w:sz w:val="18"/>
          <w:szCs w:val="18"/>
        </w:rPr>
        <w:t>Оформление и оборудование зданий и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5.11.2. Размещение наружных кондиционеров и антенн-«тарелок» на зданиях, расположенных вдоль магистральных улиц города, следует предусматривать со стороны дворовых фасадов.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5.11.3. На зданиях и сооружениях  следует предусматривать размещение следующих домовых знаков: указатель наименования улицы, указатель номера дома и корпуса, указатель номера  квартир, флагодержатели, памятные доски, указатель пожарного </w:t>
      </w:r>
      <w:r w:rsidRPr="00617C9F">
        <w:rPr>
          <w:rFonts w:ascii="Times New Roman" w:hAnsi="Times New Roman" w:cs="Times New Roman"/>
          <w:sz w:val="18"/>
          <w:szCs w:val="18"/>
        </w:rPr>
        <w:lastRenderedPageBreak/>
        <w:t xml:space="preserve">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0,8-1,2 м, в сложных геологических условиях (грунты с карстами) - 1,5-3 м. В случае примыкания здания к пешеходным коммуникациям, роль отмостки выполняет тротуар с твердым видом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5.11.5. При организации стока воды со скатных крыш через водосточные трубы следует: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не допускать высоты свободного падения воды из выходного отверстия трубы более 200 мм;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предусматривать устройство дренажа в местах стока воды из трубы на газон или иные «мягкие» виды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0,5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5.11.7. Для защиты пешеходов и выступающих стеклянных витрин от падения снежного настила и сосулек с края крыши, предусматривать установку специальных защитных сеток. Для предотвращения образования сосулек следует применять электрический контур по внешнему периметру крыши.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 Площадки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Детские площадки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5.12.2.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5.12.4.1. Площадки детей пред дошкольного возраста могут иметь незначительные размеры (50-75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5.12.4.2.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5.12.5. Детские площадки рекомендуется изолировать от транзитного пешеходного движения, проездов, разворотных площадок, площадок для установки мусоросборников. Подходы к детским площадкам не следует организовывать с проездов и улиц.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5.12.6.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5.12.7. Обязательный перечень </w:t>
      </w:r>
      <w:hyperlink r:id="rId13" w:anchor="block_2131016" w:history="1">
        <w:r w:rsidRPr="00617C9F">
          <w:rPr>
            <w:rFonts w:ascii="Times New Roman" w:hAnsi="Times New Roman" w:cs="Times New Roman"/>
            <w:sz w:val="18"/>
            <w:szCs w:val="18"/>
          </w:rPr>
          <w:t>элементов благоустройства территории</w:t>
        </w:r>
      </w:hyperlink>
      <w:r w:rsidRPr="00617C9F">
        <w:rPr>
          <w:rFonts w:ascii="Times New Roman" w:hAnsi="Times New Roman" w:cs="Times New Roman"/>
          <w:sz w:val="18"/>
          <w:szCs w:val="18"/>
        </w:rPr>
        <w:t xml:space="preserve">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5.12.7.2.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и с ядовитыми плодами.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5.12.7.3. Размещение игрового оборудования следует проектировать с учетом нормативных параметров безопасности, представленных в </w:t>
      </w:r>
      <w:hyperlink r:id="rId14" w:anchor="block_21014" w:history="1">
        <w:r w:rsidRPr="00617C9F">
          <w:rPr>
            <w:rFonts w:ascii="Times New Roman" w:hAnsi="Times New Roman" w:cs="Times New Roman"/>
            <w:sz w:val="18"/>
            <w:szCs w:val="18"/>
          </w:rPr>
          <w:t>таблице 14</w:t>
        </w:r>
      </w:hyperlink>
      <w:r w:rsidRPr="00617C9F">
        <w:rPr>
          <w:rFonts w:ascii="Times New Roman" w:hAnsi="Times New Roman" w:cs="Times New Roman"/>
          <w:sz w:val="18"/>
          <w:szCs w:val="18"/>
        </w:rPr>
        <w:t xml:space="preserve"> Приложение N 2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5.12.7.4.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Спортивные площадки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5.12.8.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5.12.8.2.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кв.м, школьного возраста (100 детей) - не менее 250 кв.м.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5.12.8.3. Как правило, обязательный перечень </w:t>
      </w:r>
      <w:hyperlink r:id="rId15" w:anchor="block_2131016" w:history="1">
        <w:r w:rsidRPr="00617C9F">
          <w:rPr>
            <w:rFonts w:ascii="Times New Roman" w:hAnsi="Times New Roman" w:cs="Times New Roman"/>
            <w:sz w:val="18"/>
            <w:szCs w:val="18"/>
          </w:rPr>
          <w:t>элементов благоустройства территории</w:t>
        </w:r>
      </w:hyperlink>
      <w:r w:rsidRPr="00617C9F">
        <w:rPr>
          <w:rFonts w:ascii="Times New Roman" w:hAnsi="Times New Roman" w:cs="Times New Roman"/>
          <w:sz w:val="18"/>
          <w:szCs w:val="18"/>
        </w:rPr>
        <w:t xml:space="preserve"> на спортивной площадке включает: мягкие или газонные виды покрытия, спортивное оборудование. Рекомендуется озеленение и ограждение площадки.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5.12.8.3.1.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5.12.8.3.2.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Площадки для установки мусоросборников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5.12.9. Площадки для установки мусоросборных контейнеров-специально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5.12.10.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5.12.11.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5.12.12.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5.12.12.1.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5-10%о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5.12.12.2.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5.12.12.3. 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Площадки для выгула собак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5.12.13. Площадки для выгула собак рекомендуется размещать на территориях общего пользования микрорайона и жилого района, свободных от зелёных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5.12.14. Размеры площадок для выгула собак, размещаемые на территориях жилого назначения рекомендуется принимать 400-600 кв.м, на прочих территориях - до 800 кв.м,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5.12.15.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5.12.16. На территории площадки рекомендуется предусматривать информационный стенд с правилами пользования площадкой.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Площадки для дрессировки собак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5.12.17. 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5.12.18. 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5.12.18.1.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5.12.18.2.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5.12.18.3.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Площадки автостоянок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5.12.19. 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 районные, районные), при объектных (у объекта или группы объектов), прочих (грузовых, перехватывающих и др.).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5.12.20. Следует учитывать, что расстояние от границ автостоянок до окон жилых и общественных заданий принимается в соответствии со </w:t>
      </w:r>
      <w:hyperlink r:id="rId16" w:anchor="block_10000" w:history="1">
        <w:r w:rsidRPr="00617C9F">
          <w:rPr>
            <w:rFonts w:ascii="Times New Roman" w:hAnsi="Times New Roman" w:cs="Times New Roman"/>
            <w:sz w:val="18"/>
            <w:szCs w:val="18"/>
          </w:rPr>
          <w:t>СанПиН 2.2.1/2.1.1.1200</w:t>
        </w:r>
      </w:hyperlink>
      <w:r w:rsidRPr="00617C9F">
        <w:rPr>
          <w:rFonts w:ascii="Times New Roman" w:hAnsi="Times New Roman" w:cs="Times New Roman"/>
          <w:sz w:val="18"/>
          <w:szCs w:val="18"/>
        </w:rPr>
        <w:t xml:space="preserve">. На площадках при объектных автостоянок долю мест для автомобилей инвалидов рекомендуется проектировать согласно </w:t>
      </w:r>
      <w:hyperlink r:id="rId17" w:history="1">
        <w:r w:rsidRPr="00617C9F">
          <w:rPr>
            <w:rFonts w:ascii="Times New Roman" w:hAnsi="Times New Roman" w:cs="Times New Roman"/>
            <w:sz w:val="18"/>
            <w:szCs w:val="18"/>
          </w:rPr>
          <w:t>СНиП 35-01</w:t>
        </w:r>
      </w:hyperlink>
      <w:r w:rsidRPr="00617C9F">
        <w:rPr>
          <w:rFonts w:ascii="Times New Roman" w:hAnsi="Times New Roman" w:cs="Times New Roman"/>
          <w:sz w:val="18"/>
          <w:szCs w:val="18"/>
        </w:rPr>
        <w:t>, блокировать по два или более мест без объемных разделителей, а лишь с обозначением границы прохода при помощи ярко-желтой разметки.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5.12.21.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5.12.22. 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5.12.22.1. Покрытие площадок рекомендуется проектировать аналогичным покрытию транспортных проездов.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5.12.2.2. Сопряжение покрытия площадки с проездом рекомендуется выполнять в одном уровне без укладки бортового камня, с газоном - в соответствии с </w:t>
      </w:r>
      <w:hyperlink r:id="rId18" w:anchor="block_243" w:history="1">
        <w:r w:rsidRPr="00617C9F">
          <w:rPr>
            <w:rFonts w:ascii="Times New Roman" w:hAnsi="Times New Roman" w:cs="Times New Roman"/>
            <w:sz w:val="18"/>
            <w:szCs w:val="18"/>
          </w:rPr>
          <w:t>пунктом 2.4.3</w:t>
        </w:r>
      </w:hyperlink>
      <w:r w:rsidRPr="00617C9F">
        <w:rPr>
          <w:rFonts w:ascii="Times New Roman" w:hAnsi="Times New Roman" w:cs="Times New Roman"/>
          <w:sz w:val="18"/>
          <w:szCs w:val="18"/>
        </w:rPr>
        <w:t xml:space="preserve"> настоящих правил.</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5.12.22.3. Разделительные элементы на площадках могут быть выполнены в виде разметки (белых полос), озелененных полос (газонов), контейнерного озеленения.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 Пешеходные коммуникации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 мобильные группы населения. В системе пешеходных коммуникаций следует выделять основные и второстепенные пешеходные связи.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следует предусматривать устройство лестниц и пандусов.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5.13.4. Основные пешеходные коммуникации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5.13.4.3. Во всех случаях пересечения основных пешеходных коммуникаций с транспортными проездами необходимо устройство бордюрных пандусов.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должна быть рассчитана на размещение, как минимум, одной скамьи, двух </w:t>
      </w:r>
      <w:r w:rsidRPr="00617C9F">
        <w:rPr>
          <w:rFonts w:ascii="Times New Roman" w:hAnsi="Times New Roman" w:cs="Times New Roman"/>
          <w:sz w:val="18"/>
          <w:szCs w:val="18"/>
        </w:rPr>
        <w:lastRenderedPageBreak/>
        <w:t>урн (малых контейнеров для мусора), а также - места для инвалида-колясочника (свободное пространство шириной не менее 85 см рядом со скамьей).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5.13.4.8. Покрытия и конструкции основных пешеходных коммуникаций должны предусматривать возможность их всесезонной эксплуатации, а при ширине 2,25 м и более - возможность эпизодического проезда специализированных транспортных средств. Следует предусматривать мощение плиткой.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5.13.4.9. Допускается на основных пешеходных коммуникациях размещение некапитальных нестационарных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5.13.5. Второстепенные пешеходные коммуникации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1,0-1,5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5.13.5.4.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617C9F" w:rsidRPr="00617C9F" w:rsidRDefault="00617C9F" w:rsidP="00617C9F">
      <w:pPr>
        <w:rPr>
          <w:rFonts w:ascii="Times New Roman" w:hAnsi="Times New Roman" w:cs="Times New Roman"/>
          <w:sz w:val="18"/>
          <w:szCs w:val="18"/>
        </w:rPr>
      </w:pPr>
      <w:bookmarkStart w:id="13" w:name="_Toc37759112"/>
      <w:r w:rsidRPr="00617C9F">
        <w:rPr>
          <w:rFonts w:ascii="Times New Roman" w:hAnsi="Times New Roman" w:cs="Times New Roman"/>
          <w:sz w:val="18"/>
          <w:szCs w:val="18"/>
        </w:rPr>
        <w:t xml:space="preserve">5.14. </w:t>
      </w:r>
      <w:bookmarkEnd w:id="13"/>
      <w:r w:rsidRPr="00617C9F">
        <w:rPr>
          <w:rFonts w:ascii="Times New Roman" w:hAnsi="Times New Roman" w:cs="Times New Roman"/>
          <w:sz w:val="18"/>
          <w:szCs w:val="18"/>
        </w:rPr>
        <w:t>Транспортные проезды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617C9F" w:rsidRPr="00617C9F" w:rsidRDefault="00617C9F" w:rsidP="00617C9F">
      <w:pPr>
        <w:rPr>
          <w:rFonts w:ascii="Times New Roman" w:hAnsi="Times New Roman" w:cs="Times New Roman"/>
          <w:sz w:val="18"/>
          <w:szCs w:val="18"/>
        </w:rPr>
      </w:pPr>
      <w:bookmarkStart w:id="14" w:name="bookmark11"/>
      <w:r w:rsidRPr="00617C9F">
        <w:rPr>
          <w:rFonts w:ascii="Times New Roman" w:hAnsi="Times New Roman" w:cs="Times New Roman"/>
          <w:sz w:val="18"/>
          <w:szCs w:val="18"/>
        </w:rPr>
        <w:t>ТРЕБОВАНИЯ К БЛАГОУСТРОЙСТВУ НА ТЕРРИТОРИЯХ ОБЩЕСТВЕННОГО НАЗНАЧЕНИЯ</w:t>
      </w:r>
      <w:bookmarkEnd w:id="14"/>
      <w:r w:rsidRPr="00617C9F">
        <w:rPr>
          <w:rFonts w:ascii="Times New Roman" w:hAnsi="Times New Roman" w:cs="Times New Roman"/>
          <w:sz w:val="18"/>
          <w:szCs w:val="18"/>
        </w:rPr>
        <w:t>.</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 магистральные и специализированные общественные зоны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 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Проекты благоустройства территорий общественных пространств разрабатывать на основании предварительных пред 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w:t>
      </w:r>
      <w:r w:rsidRPr="00617C9F">
        <w:rPr>
          <w:rFonts w:ascii="Times New Roman" w:hAnsi="Times New Roman" w:cs="Times New Roman"/>
          <w:sz w:val="18"/>
          <w:szCs w:val="18"/>
        </w:rPr>
        <w:lastRenderedPageBreak/>
        <w:t>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6.5.1.  Фонтаны: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Владельцы фонтанов своими силами и средствами обязаны обеспечить: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содержание фонтанов в чистоте, в том числе в период их отключения;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своевременную консервацию (закрытие) фонтанов на зимний период.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период работы фонтанов очистку водной поверхности от мусора производить ежедневно.</w:t>
      </w:r>
    </w:p>
    <w:p w:rsidR="00617C9F" w:rsidRPr="00617C9F" w:rsidRDefault="00617C9F" w:rsidP="00617C9F">
      <w:pPr>
        <w:rPr>
          <w:rFonts w:ascii="Times New Roman" w:hAnsi="Times New Roman" w:cs="Times New Roman"/>
          <w:sz w:val="18"/>
          <w:szCs w:val="18"/>
        </w:rPr>
      </w:pPr>
      <w:bookmarkStart w:id="15" w:name="bookmark12"/>
      <w:r w:rsidRPr="00617C9F">
        <w:rPr>
          <w:rFonts w:ascii="Times New Roman" w:hAnsi="Times New Roman" w:cs="Times New Roman"/>
          <w:sz w:val="18"/>
          <w:szCs w:val="18"/>
        </w:rPr>
        <w:t>ТРЕБОВАНИЯ К БЛАГОУСТРОЙСТВУ НА ТЕРРИТОРИЯХ ЖИЛОГО НАЗНАЧЕНИЯ.</w:t>
      </w:r>
      <w:bookmarkEnd w:id="15"/>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Объектами благоустройства на территориях жилого назначения являются: общественные пространства,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Возможно размещение средств наружной рекламы, некапитальных нестационарных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смежные функциональные зоны и площади.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Проектирование</w:t>
      </w:r>
      <w:r w:rsidRPr="00617C9F">
        <w:rPr>
          <w:rFonts w:ascii="Times New Roman" w:hAnsi="Times New Roman" w:cs="Times New Roman"/>
          <w:sz w:val="18"/>
          <w:szCs w:val="18"/>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вдоль магистралей; - на реконструируемых территориях.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При озеленении территории детских садов и школ не использовать растения с ядовитыми плодами, а также с колючками и шипами.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bookmarkStart w:id="16" w:name="bookmark13"/>
      <w:r w:rsidRPr="00617C9F">
        <w:rPr>
          <w:rFonts w:ascii="Times New Roman" w:hAnsi="Times New Roman" w:cs="Times New Roman"/>
          <w:sz w:val="18"/>
          <w:szCs w:val="18"/>
        </w:rPr>
        <w:t>ТРЕБОВАНИЯ К БЛАГОУСТРОЙСТВУ ТЕРРИТОРИЙ</w:t>
      </w:r>
      <w:bookmarkStart w:id="17" w:name="bookmark14"/>
      <w:bookmarkEnd w:id="16"/>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РЕКРЕАЦИОННОГО НАЗНАЧЕНИЯ</w:t>
      </w:r>
      <w:bookmarkEnd w:id="17"/>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w:t>
      </w:r>
      <w:r w:rsidRPr="00617C9F">
        <w:rPr>
          <w:rFonts w:ascii="Times New Roman" w:hAnsi="Times New Roman" w:cs="Times New Roman"/>
          <w:sz w:val="18"/>
          <w:szCs w:val="18"/>
        </w:rPr>
        <w:lastRenderedPageBreak/>
        <w:t>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проектировании озеленения территории объектов следует: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-произвести оценку существующей растительности, состояния древесных растений и травянистого покрова;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-произвести выявление сухих поврежденных вредителями древесных растений, разработать мероприятия по их удалению с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обеспечить сохранение травяного покрова, древесно-кустарниковой и прибрежной растительности не менее, чем на 80 % общей площади зоны отдыха;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На территории муниципального образования могут быть организованы следующие виды парков: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8.8.1. по видам отдыха: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специализированные (предназначенные для организации специализированных видов отдыха);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парки жилых районов (предназначенные для организации активного и тихого отдыха населения жилого района).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8.8.2. по ландшафтно-климатическим условиям: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парки на пересеченном рельефе;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парки по берегам водоёмов, реки, моря;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парки на территориях, занятых лесными насаждениями.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Состав и</w:t>
      </w:r>
      <w:r w:rsidRPr="00617C9F">
        <w:rPr>
          <w:rFonts w:ascii="Times New Roman" w:hAnsi="Times New Roman" w:cs="Times New Roman"/>
          <w:sz w:val="18"/>
          <w:szCs w:val="18"/>
        </w:rPr>
        <w:tab/>
        <w:t xml:space="preserve"> 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определяться заданием на проектирование и проектным решением.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 территории парка жилого</w:t>
      </w:r>
      <w:r w:rsidRPr="00617C9F">
        <w:rPr>
          <w:rFonts w:ascii="Times New Roman" w:hAnsi="Times New Roman" w:cs="Times New Roman"/>
          <w:sz w:val="18"/>
          <w:szCs w:val="18"/>
        </w:rPr>
        <w:tab/>
        <w:t xml:space="preserve"> района предусматривать: систему аллей и дорожек, площадки (детские, тихого и </w:t>
      </w:r>
      <w:r w:rsidRPr="00617C9F">
        <w:rPr>
          <w:rFonts w:ascii="Times New Roman" w:hAnsi="Times New Roman" w:cs="Times New Roman"/>
          <w:sz w:val="18"/>
          <w:szCs w:val="18"/>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 территории населенного пункта следует формировать следующие виды садов:</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сады отдыха (предназначен для организации кратковременного отдыха населения и прогулок);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сады при сооружениях;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сады-выставки (экспозиционная территория, действующая как самостоятельный объект или как часть городского парка).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8.8.3. Благоустройство городских лесов,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bookmarkStart w:id="18" w:name="bookmark15"/>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 ТРЕБОВАНИЯ К БЛАГОУСТРОЙСТВУ НА ТЕРРИТОРИЯХ ТРАНСПОРТНОЙ И ИНЖЕНЕРНОЙ ИНФРАСТРУКТУРЫ</w:t>
      </w:r>
      <w:bookmarkEnd w:id="18"/>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9.1.2. При производстве работ по благоустройству территорий улиц и дорог  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 . (Раздел 7, Гл.7.1, пп.7.1.3.</w:t>
      </w:r>
      <m:oMath>
        <m:r>
          <w:rPr>
            <w:rFonts w:ascii="Cambria Math" w:hAnsi="Cambria Math" w:cs="Times New Roman"/>
            <w:color w:val="000000"/>
            <w:spacing w:val="2"/>
            <w:sz w:val="18"/>
            <w:szCs w:val="18"/>
          </w:rPr>
          <m:t>÷</m:t>
        </m:r>
      </m:oMath>
      <w:r w:rsidRPr="00617C9F">
        <w:rPr>
          <w:rFonts w:ascii="Times New Roman" w:hAnsi="Times New Roman" w:cs="Times New Roman"/>
          <w:sz w:val="18"/>
          <w:szCs w:val="18"/>
        </w:rPr>
        <w:t>7.1.5. РД 34.20.185-94 «Инструкция по проектированию городских электрических сетей».)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9.2. Содержание и эксплуатация дорог</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 Проведение работ при прокладке или ремонте коммуникаций, планировке грунта.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w:t>
      </w:r>
      <w:r w:rsidRPr="00617C9F">
        <w:rPr>
          <w:rFonts w:ascii="Times New Roman" w:hAnsi="Times New Roman" w:cs="Times New Roman"/>
          <w:sz w:val="18"/>
          <w:szCs w:val="18"/>
        </w:rPr>
        <w:lastRenderedPageBreak/>
        <w:t>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9.3.3. При производстве работ в ночное время на территории населенного пункта необходимо соблюдать п.2 статьи 2.3. Областного закона от 25.10.2002 № 273-ЗС "Об административных правонарушениях».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9.3.6. До начала производства работ по разрытию необходимо: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установить дорожные знаки в соответствии с согласованной схемой;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оградить место производства работ, на ограждениях вывесить табличку с</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наименованием организации, производящей работы, с фамилией ответственного за производство работ лица, номером телефона организации.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 ТРЕБОВАНИЯ К БЛАГОУСТРОЙСТВУ НА ТЕРРИТОРИЯХ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ПРОИЗВОДСТВЕННОГО НАЗНАЧЕНИЯ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Объектами благоустройства на территориях производственного назначения являются общественные пространства (пред заводские площади, пешеходные коммуникации, площадки отдыха и стоянок, объекты рекреации) и озелененные территории </w:t>
      </w:r>
      <w:r w:rsidRPr="00617C9F">
        <w:rPr>
          <w:rFonts w:ascii="Times New Roman" w:hAnsi="Times New Roman" w:cs="Times New Roman"/>
          <w:sz w:val="18"/>
          <w:szCs w:val="18"/>
        </w:rPr>
        <w:lastRenderedPageBreak/>
        <w:t>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10.1.1.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10.1.2. Пред 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«Генеральные планы промышленных предприятий», определяя площадь из расчета 0,6-0,9 га на 1 тыс. работающих. Под озеленение и размещение элементов благоустройства следует отводить не менее 40-50 % территории площади.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10.1.3. Обязательный перечень элементов комплексного благоустройства на территории пред 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10.1.4.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10.1.5.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10.1.6. Минимальную ширину основных пешеходных коммуникаций следует принимать 2,25 м, второстепенных - 1,5 м, расчетную ширину - исходя из мощности пешеходных потоков (не более 800 чел./час на 1 м ширины дороги).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10.1.7.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10.1.8.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10.1.9.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10.1.10.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300 м.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10.1.11.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10.1.12.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10.1.13.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2.2.1/2.1.1.1203.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10.1.14.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11. ОСОБЫЕ ТРЕБОВАНИЯ К ДОСТУПНОСТИ ГОРОДСКОЙ СРЕДЫ ДЛЯ МАЛОМОБИЛЬНЫХ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11.1.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 мобильных групп населения.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11.2. Проектные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11.3. Основу доступной для инвалидов среды жизнедеятельности должен составлять без 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 Основные элементы без барьерного каркаса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11.4.3. Обустройство пандусов и элементов предупреждения и на пересечениях пешеходных коммуникаций без 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11.4.6. Элементы информационной системы для инвалидов, включая: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11.6. Органам местного самоуправления муниципального образования с целью формирования доступной среды для инвалидов и других мало мобильных групп населения необходимо: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 ПОРЯДОК СОДЕРЖАНИЯ И ЭКСПЛУАТАЦИИ ОБЪЕКТОВ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 Порядок содержания объектов благоустройства территорий городских, сельских поселений, городских округов Ростовской области устанавливает единые и обязательные к исполнению в населенном пункте нормативы: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положение об уборке территории (Приложение Ж к Правилам);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порядок содержания элементов благоустройства (Приложение И к Правилам);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порядок по озеленению территорий и содержанию зеленых насаждений (Приложения А, И часть 1 к Правилам);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порядок по содержанию и эксплуатации дорог (часть 9.2, Раздел 9 Правил);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особые требования к освещению территорий (п. 5.8.8, часть 5.8, Раздел 5 Правил);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порядок содержания строительных площадок (Приложение Д к Правилам);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порядок проведения работ при ремонте и реконструкции коммуникаций (часть 9.3, Раздел 9 Правил);</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порядок содержания животных (Нормативный акт муниципального образования);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особые требования к доступности городской среды (Раздел 11 Правил);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особые требования к праздничному оформлению населенного пункта (Нормативный акт муниципального образования);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основные положения о контроле за соблюдением правил эксплуатации объектов благоустройства (Раздел 13 Правил).</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12.2. Лица, обязанные организовывать и производить работы по содержанию и эксплуатации объектов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12.2.1. Обязанности по организации и производству работ по содержанию и эксплуатации объектов благоустройства возлагаются: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 по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в случае наличия соглашений об уборке прилегающей территории и определении ее границ, прилегающей территории – на заказчиков и производителей работ;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 по содержанию и эксплуатации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по содержанию и эксплуатации мест временной уличной торговли, 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 по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 по содержанию и эксплуатации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е) по содержанию и эксплуатации территорий юридических лиц (индивидуальных предпринимателей), физических лиц и, в случае наличия соглашений о содержании, уборке прилегающей территории и определении ее границ,  прилегающей территории – на собственника, владельца или пользователя указанной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 по содержанию и эксплуатации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 границ,  прилегающей территории со стороны дорог, улиц (переулков, проходов, проездов), – на собственников, владельцев или пользователей указанных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12.2.2. Предусмотренные настоящими Правилами обязанности возлагаются: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в) по объектам, находящимся в частной собственности, – на собственников объектов – граждан и юридических лиц.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12.3.1. 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 организации, осуществляющие управление многоквартирными домами;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12.3.5. Собственники объектов капитального строительства (помещений в них), в случае в случае наличия соглашений о содержании, уборке прилегающей территории и определении ее границ, несут бремя содержания прилегающей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При отсутствии дорожного бордюра размер закрепленной территории может определяться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содержание объектов внешнего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установку урн для мусора, их своевременную очистку от мусора, установку, ремонт и покраску, ремонт и покраску скамеек и их своевременную очистку;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предотвращение выноса машинами, механизмами, иной техникой грунта и грязи с территории производства работ на объекты УДС;</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проведение дератизации, дезинсекции и дезинфекции в местах общего пользования, подвалах, технических подпольях объектов жилищного фонда;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обустройство и содержание дворовых уборных с выгребом и дворовых помойниц для сбора жидких отходов в не 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w:t>
      </w:r>
      <w:r w:rsidRPr="00617C9F">
        <w:rPr>
          <w:rFonts w:ascii="Times New Roman" w:hAnsi="Times New Roman" w:cs="Times New Roman"/>
          <w:sz w:val="18"/>
          <w:szCs w:val="18"/>
        </w:rPr>
        <w:tab/>
        <w:t>текущее состояние территории с закреплением ответственных за текущее содержание;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w:t>
      </w:r>
      <w:r w:rsidRPr="00617C9F">
        <w:rPr>
          <w:rFonts w:ascii="Times New Roman" w:hAnsi="Times New Roman" w:cs="Times New Roman"/>
          <w:sz w:val="18"/>
          <w:szCs w:val="18"/>
        </w:rPr>
        <w:tab/>
        <w:t>проекты благоустройства дворов и общественных зон (парков, скверов, бульваров);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w:t>
      </w:r>
      <w:r w:rsidRPr="00617C9F">
        <w:rPr>
          <w:rFonts w:ascii="Times New Roman" w:hAnsi="Times New Roman" w:cs="Times New Roman"/>
          <w:sz w:val="18"/>
          <w:szCs w:val="18"/>
        </w:rPr>
        <w:tab/>
        <w:t>ход реализации проектов.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 «Об утверждении Порядка сбора твердых коммунальных отходов (в том числе их раздельного сбора) на территории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12.8.5. 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w:t>
      </w:r>
      <w:r w:rsidRPr="00617C9F">
        <w:rPr>
          <w:rFonts w:ascii="Times New Roman" w:hAnsi="Times New Roman" w:cs="Times New Roman"/>
          <w:sz w:val="18"/>
          <w:szCs w:val="18"/>
        </w:rPr>
        <w:lastRenderedPageBreak/>
        <w:t>земельных участков, на которых происходит образование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накапливания таких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контейнеры, расположенные в мусороприемных камерах (при наличии соответствующей внутридомовой инженерной системы);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контейнеры, бункеры, расположенные на контейнерных площадках;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пакеты или другие емкости, предоставленные региональным оператором.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12.8.10.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работникам организации, осуществляющей транспортирование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12.8.12. При уборке в ночное время надлежит принимать меры, предупреждающие шум.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12.8.14. Надлежит обеспечивать свободный подъезд непосредственно к мусоросборникам и выгребным ямам.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12.12.  На территории населённых пунктов Ростовской области запрещается: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вывозить и выгружать все виды отходов в не отведенные для этой цели места, закапывать отходы в землю;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выбрасывать мусор из автомобилей;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сорить на улицах, площадях и других местах общего пользования, выставлять тару с мусором и пищевыми отходами на улицы;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загрязнять территории общего пользования бытовыми и промышленными отходами, в том числе отходами жизнедеятельности домашних животных;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выбрасывать и сметать мусор на проезжую часть улиц, в ливне 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выбрасывать мусор с крыш, из окон, балконов (лоджий) зданий;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установка в качестве уличного коммунально-бытового оборудования приспособленной тары (коробки, ящики, ведра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складировать строительные материалы на территориях общего пользования, а также вне специально отведенных мест;</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производить торговлю фруктами, овощами и другими продуктами на улицах, площадях, стадионах и других местах, не отведенных для этих целей;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размещать объекты торговли, временные и сезонные сооружения на проезжей части дорог;</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складировать около торговых точек тару, запасы товаров, производить торговлю без специального оборудования;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оставлять на улицах тару и остатки некондиционного или нереализованного товара от нестационарных торговых точек;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купать собак и других животных в местах массового купания людей;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выгуливать животных в парках, скверах, бульварах, на детских площадках и стадионах в нарушение установленного порядка;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выжигать сухую растительность;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ограждать строительные площадки с уменьшением пешеходных дорожек (тротуаров) без согласования в установленном порядке;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обустраивать выгребные ямы на объектах общего пользования;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движение, остановка и стоянка автотранспортных средств на тротуарах, газонах, детских площадках и спортивных площадках;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стоянка автотранспорта вне специально отведенных мест, препятствующая осуществлению работ по уборке и содержанию проезжей части улиц;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подвоз груза волоком;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12.13. О местах накопления твердых коммунальных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1. Понятия, используемые в настоящем разделе Правил, применяются в том же значении, что и в Градостроительном кодексе Российской Федерации, Федеральных законах от 06 октября 2003 г. № 131-ФЗ «Об общих принципах организации местного самоуправления в Российской Федерации», от 24.06.1998 № 89-ФЗ «Об отходах производства и потребления», Постановлениях Правительства РФ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от 22 сентября 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 Требования к местам накопления твердых коммунальных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2.1. На территории поселения могут создаваться места накопления твердых коммунальных отходов исходя из сроков складирования твердых коммунальных отходов на них: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а) площадка накопления твердых коммунальных отходов - площадка, созданная в случаях, предусмотренных настоящими Правилами, органом местного самоуправления, уполномоченным в соответствии с пунктом 4 статьи 1 Федерального закона от 31 декабря 2017 г. № 503-ФЗ «О внесении изменений в Федеральный закон «Об отходах производства и потребления» и отдельные законодательные акты Российской Федерации» (далее – уполномоченное лицо), для складирования твердых коммунальных отходов на срок более суток, но не более одиннадцати месяцев, являющаяся местом приема и передачи твердых коммунальных отходов от потребителей региональному оператору по обращению с твердыми коммунальными отходами (далее – региональный оператор), если иное не предусмотрено настоящими Правилами и договором на оказание услуг по обращению с твердыми коммунальными отходами.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б) контейнерная площадка – площадка, для складирования твердых коммунальных отходов на период, обеспечивающий соблюдение установленных сроков удаления твердых коммунальных отходов, предназначенная для размещения контейнеров и бункеров, и созданная лицами, на которых возложена обязанность по их созданию в соответствии с законодательством Российской Федерации.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Места накопления твердых коммунальных отходов относятся к элементам благоустройства территории и (или) объектам для санитарной очистки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2.2. Контейнерная площадка должна быть обустроена в соответствии с требованиями «СанПиН 42-128-4690-88. Санитарные правила содержания территорий населенных мест»,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в том числе правил и норм технической эксплуатации для жилищного фонда.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2.3. Площадка накопления твердых коммунальных отходов должна соответствовать требованиям Федерального закона от 30.03.1999 № 52-ФЗ «О санитарно-эпидемиологическом благополучии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2.4. При отсутствии на территории муниципального образования объектов обработки, обезвреживания, захоронения твердых коммунальных отходов и (или) контейнерных площадок (далее - объекты), предусмотренных территориальной схемой обращения с отходами, в том числе с твердыми коммунальными отходами, уполномоченный орган местного самоуправления поселения вправе принять решение о необходимости создания места накопления - площадки накопления твердых коммунальных отходов (далее – решение о необходимости создания места накопления).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2.4.1. Решение о необходимости создания места накопления, предусмотренного частью 1 пункта 2.1. и пунктом 2.4. настоящего раздела, принимается путем издания правового акта органа местного самоуправления поселения, в котором указываются планируемое расположение такого места накопления и источники образования твердых коммунальных отходов, складируемых на данной площадке накопления твердых коммунальных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2.4.2. Принятие решений о создании мест накопления - контейнерных площадок, в случаях предусмотренных законодательством Российской Федерации, осуществляется органом местного самоуправления района в порядке, предусмотренном Постановлением Правительства Российской Федерации от 31 августа 2018 № 1039 «Об утверждении Правил обустройства мест (площадок) накопления твердых коммунальных отходов и ведения их реестра».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2.5. При наличии на территории сельского поселения площадки накопления твердых коммунальных отходов собственник твердых коммунальных отходов или уполномоченное им лицо обеспечивают передачу твердых коммунальных отходов региональному оператору путем складирования твердых коммунальных отходов на площадке накопления твердых коммунальных отходов, за исключением, случаев, когда в договоре на оказание услуг по обращению с твердыми коммунальными отходами местом накопления твердых коммунальных отходов указана контейнерная площадка.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2.6. Информации о местах накопления твердых коммунальных отходов подлежит размещению на официальном сайте органа местного самоуправления поселения в информационно-телекоммуникационной сети "Интернет".</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ПОРЯДОК КОНТРОЛЯ ЗА СОБЛЮДЕНИЕМ ПРАВИЛ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 273-ЗС от 25.10.2002 г.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ПЕРЕЧЕНЬ СВОДОВ ПРАВИЛ И НАЦИОНАЛЬНЫХ СТАНДАРТОВ, ПРИМЕНЯЕМЫХ ПРИ ОСУЩЕСТВЛЕНИИ ДЕЯТЕЛЬНОСТИ ПО БЛАГОУСТРОЙСТВУ.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разработке Правил благоустройства территорий городских, сельских поселений, городских округов в  Ростовской области, а также концепций и проектов благоустройства, в том числе при их реализации, используются следующие документы: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Градостроительный кодекс Российской Федерации.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Жилищный кодекс Российской Федерации.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Нормативы градостроительного проектирования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42.13330.2016 «Градостроительство. Планировка и застройка городских и сельских поселений» СНиП 2.07.01-89*;</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82.13330.2016 «Благоустройство территорий» СНиП III-10-75;</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112.13330.2011. «Пожарная безопасность зданий и сооружений» СНиП 21-01-97*</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35-101-2001 «Проектирование зданий и сооружений с учетом доступности для маломобильных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59.13330.2016 «Доступность зданий и сооружений для маломобильных групп населения» СНиП 35-01-2001;</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140.13330.2012 «Городская среда. Правила проектирования для маломобильных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136.13330.2012 «Здания и сооружения. Общие положения проектирования с учётом доступности для маломобильных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138.13330.2012 «Общественные здания и сооружения, доступные маломобильным группам населения.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137.13330.2012 «Жилая среда с планировочными элементами, доступными инвалидам.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118.13330.2012 «Общественные здания и сооружения» СНиП 31-06-2009;</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54.13330.2012 «Здания жилые многоквартирные» СНиП 31-01-2003;</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257.1325800.2016 «Здания гостиниц.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113.13330.2012 «Стоянки автомобилей» СНиП 21-02-99*;</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34.13330.2012 «Автомобильные дороги» СНиП 2.05.02-85*;</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52.13330.2016 «Естественное и искусственное освещение» СНиП 23-05-95*;</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131.13330.2012 «Строительная климатология» СНиП 23-01-99*;</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18.13330.2011 «Генеральные планы промышленных предприятий» СНиП Н-89-80*;</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19.13330.2011 «Генеральные планы сельскохозяйственных предприятий» СНиП П-97-76;</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53.13330.2011 «Планировка и застройка территорий садоводческих (дачных) объединений граждан, здания и сооружения» СНиП 30-02-97*;</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252.1325800.2016 «Здания дошкольных образовательных организаций.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251.1325800.2016 «Здания общеобразовательных организаций.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158.13330.2014 «Здания и помещения медицинских организаций.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32.13330.2012 «Канализация. Наружные сети и сооружения» СНиП 2.04.03-85;</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СП 31.13330.2012 «Водоснабжение. Наружные сети и сооружения» СНиП 2.04.02-84*;</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124.13330.2012 «Тепловые сети» СНиП 41-02-2003;</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50.13330.2012 «Тепловая защита зданий» СНиП 23-02-2003;</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51.13330.2011 «Защита от шума» СНиП 23-03-2003;</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132.13330.2011 «Обеспечение антитеррористической защищенности зданий и сооружений. Общие требования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254.1325800.2016 «Здания и территории. Правила проектирования защиты от производственного шума»;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45.13330.2012 «Земляные сооружения, основания и фундаменты» СНиП 3.02.01-87;</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48.13330.2011 «Организация строительства» СНиП 12-01-2004;</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116.13330.2012 «Инженерная защита территорий, зданий и сооружений от опасных геологических процессов. Основные положения» СНиП 22-02-2003;</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104.13330.2016 «Инженерная защита территории от затопления и подтопления» СНиП 2.06.15-85;</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35.13330.2011 «Мосты и трубы» СНиП 2.05.03-84*;</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101.13330.2012 «Подпорные стены, судоходные шлюзы, рыбопропускные и рыбозащитные сооружения» СНиП 2.06.07-87;</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102.13330.2012 «Туннели гидротехнические» СНиП 2.06.09-84;</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58.13330.2012 «Гидротехнические сооружения. Основные положения» СНиП 33-01-2003;</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38.13330.2012 «Нагрузки и воздействия на гидротехнические сооружения (волновые, ледовые и от судов)»СНиП 2.06.04-82*;</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СП 39.13330.2012 «Плотины из грунтовых материалов»;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40.13330.2012 «СНиП 2.06.06-85 Плотины бетонные и железобетонные» СНиП 2.06.05-84*;</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41.13330.2012 «Бетонные и железобетонные конструкции гидротехнических сооружений» СНиП 2.06.08-87;</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101.13330.2012 «Подпорные стены, судоходные шлюзы, рыбопропускные и рыбозащитные сооружения» СНиП 2.06.07-87;</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102.13330.2012 «Туннели гидротехнические» СНиП 2.06.09-84;</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122.13330.2012 «Тоннели железнодорожные и автодорожные» СНиП 32-04-97;</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 259.1325800.2016 «Мосты в условиях плотной городской застройки. Правила проектирования»;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СанПиН 2.2.1/2.1.1.1200-03 «Санитарно-защитные зоны и санитарная классификация предприятий, сооружений и иных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21.508-93. Правила выполнения рабочей документации генеральных планов предприятий, сооружений и жилищно-гражданских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21.1101-2013. Основные требования к проектной и рабочей документации.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21.501-2011. Правила выполнения рабочей документации архитектурных и конструктивных решений.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21.204-93. Условные графические обозначения и изображения элементов генеральных планов и сооружений транспорта.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52024-2003 Услуги физкультурно-оздоровительные и спортивные.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52025-2003 Услуги физкультурно-оздоровительные и спортивные. Требования безопасности потребителей;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ГОСТ Р 53102-2015 </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 xml:space="preserve"> детских</w:t>
      </w:r>
      <w:r w:rsidRPr="00617C9F">
        <w:rPr>
          <w:rFonts w:ascii="Times New Roman" w:hAnsi="Times New Roman" w:cs="Times New Roman"/>
          <w:sz w:val="18"/>
          <w:szCs w:val="18"/>
        </w:rPr>
        <w:tab/>
        <w:t xml:space="preserve"> игровых площадок. Термины и определения»;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52169-2012 «Оборудование и покрытия детских игровых площадок. Безопасность конструкции и методы испытаний.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52167-2012</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Безопасность конструкции и методы испытаний качелей.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ГОСТ Р 52168-2012</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Безопасность конструкции и методы испытаний горок.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52299-2013</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Безопасность конструкции и методы испытаний качалок.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52300-2013</w:t>
      </w:r>
      <w:r w:rsidRPr="00617C9F">
        <w:rPr>
          <w:rFonts w:ascii="Times New Roman" w:hAnsi="Times New Roman" w:cs="Times New Roman"/>
          <w:sz w:val="18"/>
          <w:szCs w:val="18"/>
        </w:rPr>
        <w:tab/>
        <w:t>«Оборудование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Безопасность конструкции и методы испытаний каруселей.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52169-2012 «Оборудование и покрытия детских игровых площадок. Безопасность конструкции и методы испытаний.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ГОСТ </w:t>
      </w:r>
      <w:r w:rsidRPr="00617C9F">
        <w:rPr>
          <w:rFonts w:ascii="Times New Roman" w:hAnsi="Times New Roman" w:cs="Times New Roman"/>
          <w:sz w:val="18"/>
          <w:szCs w:val="18"/>
        </w:rPr>
        <w:tab/>
        <w:t>Р 52301-2013«Оборудование</w:t>
      </w:r>
      <w:r w:rsidRPr="00617C9F">
        <w:rPr>
          <w:rFonts w:ascii="Times New Roman" w:hAnsi="Times New Roman" w:cs="Times New Roman"/>
          <w:sz w:val="18"/>
          <w:szCs w:val="18"/>
        </w:rPr>
        <w:tab/>
        <w:t>детских</w:t>
      </w:r>
      <w:r w:rsidRPr="00617C9F">
        <w:rPr>
          <w:rFonts w:ascii="Times New Roman" w:hAnsi="Times New Roman" w:cs="Times New Roman"/>
          <w:sz w:val="18"/>
          <w:szCs w:val="18"/>
        </w:rPr>
        <w:tab/>
        <w:t>игровых</w:t>
      </w:r>
      <w:r w:rsidRPr="00617C9F">
        <w:rPr>
          <w:rFonts w:ascii="Times New Roman" w:hAnsi="Times New Roman" w:cs="Times New Roman"/>
          <w:sz w:val="18"/>
          <w:szCs w:val="18"/>
        </w:rPr>
        <w:tab/>
        <w:t>площадок.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Безопасность при эксплуатации.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EH1177-2013 «Ударопоглощающие покрытия детских игровых площадок. Требования безопасности и методы испытаний»;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55677-2013 «Оборудование детских спортивных площадок. Безопасность конструкций и методы испытания. Общие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55678-2013 «Оборудование детских спортивных площадок. Безопасность конструкций и методы испытания спортивно-развивающего оборудования»;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55679-2013 Оборудование детских спортивных площадок. Безопасность при эксплуатации;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52766-2007 «Дороги автомобильные общего пользования. Элементы обустройства»;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33127-2014 «Дороги автомобильные общего пользования. Ограждения дорожные. Классификация»;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26213-91 Почвы. Методы определения органического вещества;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53381-2009. Почвы и грунты. Грунты питательные. Технические условия»;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17.4.3.04-85 «Охрана природы. Почвы. Общие требования к контролю и охране от загрязнения»;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17.5.3.06-85 Охрана природы. Земли. Требования к определению норм снятия плодородного слоя почвы при производстве земляных работ;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17.4.3.07-2001 «Охрана природы. Почвы. Требования к свойствам осадков сточных вод при использовании их в качестве удобрения»;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28329-89 Озеленение городов. Термины и определения;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24835-81 Саженцы деревьев и кустарников. Технические условия;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24909-81 Саженцы деревьев декоративных лиственных пород. Технические условия;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25769-83 Саженцы деревьев хвойных пород для озеленения городов. Технические условия;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51232-98 «Вода питьевая»;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2761-84 «Охрана природы. Гидросфера. Правила выбора и оценка качества источников централизованного хозяйственно-питьевого водоснабжения»;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ГОСТ 23407-78 «Ограждения инвентарные строительных площадок и участков производства строительно-монтажных работ»;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Приказ МинСтроя РФ №711/пр от 13.04.2017 «Об утверждении методических рекомендаций для подготовки правил благоустройства территорий поселений, городских округов,</w:t>
      </w:r>
      <w:bookmarkStart w:id="19" w:name="bookmark4"/>
      <w:r w:rsidRPr="00617C9F">
        <w:rPr>
          <w:rFonts w:ascii="Times New Roman" w:hAnsi="Times New Roman" w:cs="Times New Roman"/>
          <w:sz w:val="18"/>
          <w:szCs w:val="18"/>
        </w:rPr>
        <w:t xml:space="preserve"> внутригородских районов</w:t>
      </w:r>
      <w:bookmarkEnd w:id="19"/>
      <w:r w:rsidRPr="00617C9F">
        <w:rPr>
          <w:rFonts w:ascii="Times New Roman" w:hAnsi="Times New Roman" w:cs="Times New Roman"/>
          <w:sz w:val="18"/>
          <w:szCs w:val="18"/>
        </w:rPr>
        <w:t>».</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Иные своды правил и стандарты, применяемые при осуществлении деятельности по благоустройству.</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А. Характеристики озеленения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Б. Приемы благоустройства на территориях рекреационного назначения.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В. Приемы благоустройства на территориях производственного назначения.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Г. Виды покрытия транспортных и пешеходных коммуникаций.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Д. Порядок содержания строительных площадок.</w:t>
      </w:r>
    </w:p>
    <w:p w:rsidR="00617C9F" w:rsidRPr="00617C9F" w:rsidRDefault="00D0679E" w:rsidP="00617C9F">
      <w:pPr>
        <w:rPr>
          <w:rFonts w:ascii="Times New Roman" w:hAnsi="Times New Roman" w:cs="Times New Roman"/>
          <w:sz w:val="18"/>
          <w:szCs w:val="18"/>
        </w:rPr>
      </w:pPr>
      <w:hyperlink w:anchor="_Toc37759155" w:history="1">
        <w:r w:rsidR="00617C9F" w:rsidRPr="00617C9F">
          <w:rPr>
            <w:rFonts w:ascii="Times New Roman" w:hAnsi="Times New Roman" w:cs="Times New Roman"/>
            <w:sz w:val="18"/>
            <w:szCs w:val="18"/>
          </w:rPr>
          <w:t>Приложение Е</w:t>
        </w:r>
      </w:hyperlink>
      <w:r w:rsidR="00617C9F" w:rsidRPr="00617C9F">
        <w:rPr>
          <w:rFonts w:ascii="Times New Roman" w:hAnsi="Times New Roman" w:cs="Times New Roman"/>
          <w:sz w:val="18"/>
          <w:szCs w:val="18"/>
        </w:rPr>
        <w:t>. Правила по оформлению и размещению вывесок и  информации.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Ж. Положение об уборке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И. Порядок содержания элементов благоустройства.</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А</w:t>
      </w:r>
    </w:p>
    <w:p w:rsidR="00617C9F" w:rsidRPr="00617C9F" w:rsidRDefault="00617C9F" w:rsidP="00617C9F">
      <w:pPr>
        <w:rPr>
          <w:rFonts w:ascii="Times New Roman" w:hAnsi="Times New Roman" w:cs="Times New Roman"/>
          <w:sz w:val="18"/>
          <w:szCs w:val="18"/>
        </w:rPr>
      </w:pPr>
      <w:bookmarkStart w:id="20" w:name="_Toc37759144"/>
      <w:r w:rsidRPr="00617C9F">
        <w:rPr>
          <w:rFonts w:ascii="Times New Roman" w:hAnsi="Times New Roman" w:cs="Times New Roman"/>
          <w:sz w:val="18"/>
          <w:szCs w:val="18"/>
        </w:rPr>
        <w:t>ХАРАКТЕРИСТИКИ ОЗЕЛЕНЕНИЯ ТЕРРИТОРИИ</w:t>
      </w:r>
    </w:p>
    <w:bookmarkEnd w:id="20"/>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Таблица А.1</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Максимальное количество деревьев и кустарников на 1 га озелененной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232"/>
        <w:gridCol w:w="3422"/>
        <w:gridCol w:w="2399"/>
      </w:tblGrid>
      <w:tr w:rsidR="00617C9F" w:rsidRPr="00617C9F" w:rsidTr="00D0679E">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bookmarkStart w:id="21" w:name="TO0000013"/>
            <w:r w:rsidRPr="00617C9F">
              <w:rPr>
                <w:rFonts w:ascii="Times New Roman" w:hAnsi="Times New Roman" w:cs="Times New Roman"/>
                <w:sz w:val="18"/>
                <w:szCs w:val="18"/>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Кустарники</w:t>
            </w:r>
          </w:p>
        </w:tc>
      </w:tr>
      <w:tr w:rsidR="00617C9F" w:rsidRPr="00617C9F" w:rsidTr="00D0679E">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Озелененные территории общего пользования</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120-170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800-1000</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Скверы</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100-130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1000-1300</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Бульвары</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200-300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1200-1300</w:t>
            </w:r>
          </w:p>
        </w:tc>
      </w:tr>
      <w:tr w:rsidR="00617C9F" w:rsidRPr="00617C9F" w:rsidTr="00D0679E">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Озелененные территории на участках застройки</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100-120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400-480</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160-200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640-800</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140-180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560-720</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100-130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400-520</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180-250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720-1000</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150-180*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600-720</w:t>
            </w:r>
          </w:p>
        </w:tc>
      </w:tr>
      <w:tr w:rsidR="00617C9F" w:rsidRPr="00617C9F" w:rsidTr="00D0679E">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Озелененные территории специального назначения</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150-180</w:t>
            </w:r>
          </w:p>
        </w:tc>
        <w:tc>
          <w:tcPr>
            <w:tcW w:w="11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600-720</w:t>
            </w:r>
          </w:p>
        </w:tc>
      </w:tr>
      <w:tr w:rsidR="00617C9F" w:rsidRPr="00617C9F" w:rsidTr="00D0679E">
        <w:trPr>
          <w:jc w:val="center"/>
        </w:trPr>
        <w:tc>
          <w:tcPr>
            <w:tcW w:w="210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зависимости от процента озеленения зоны</w:t>
            </w:r>
          </w:p>
        </w:tc>
      </w:tr>
      <w:tr w:rsidR="00617C9F" w:rsidRPr="00617C9F" w:rsidTr="00D0679E">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зависимости от профиля предприятия.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На 1 км при условии допустимости насаждений.</w:t>
            </w:r>
          </w:p>
        </w:tc>
      </w:tr>
    </w:tbl>
    <w:bookmarkEnd w:id="21"/>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Таблица А.2.</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132"/>
        <w:gridCol w:w="5921"/>
      </w:tblGrid>
      <w:tr w:rsidR="00617C9F" w:rsidRPr="00617C9F" w:rsidTr="00D0679E">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bookmarkStart w:id="22" w:name="TO0000014"/>
            <w:r w:rsidRPr="00617C9F">
              <w:rPr>
                <w:rFonts w:ascii="Times New Roman" w:hAnsi="Times New Roman" w:cs="Times New Roman"/>
                <w:sz w:val="18"/>
                <w:szCs w:val="18"/>
              </w:rPr>
              <w:lastRenderedPageBreak/>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Удельный вес цветников* от площади озеленения объектов</w:t>
            </w:r>
          </w:p>
        </w:tc>
      </w:tr>
      <w:tr w:rsidR="00617C9F" w:rsidRPr="00617C9F" w:rsidTr="00D0679E">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2,0-2,5</w:t>
            </w:r>
          </w:p>
        </w:tc>
      </w:tr>
      <w:tr w:rsidR="00617C9F" w:rsidRPr="00617C9F" w:rsidTr="00D0679E">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2,5-3,0</w:t>
            </w:r>
          </w:p>
        </w:tc>
      </w:tr>
      <w:tr w:rsidR="00617C9F" w:rsidRPr="00617C9F" w:rsidTr="00D0679E">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4,0-5,0</w:t>
            </w:r>
          </w:p>
        </w:tc>
      </w:tr>
      <w:tr w:rsidR="00617C9F" w:rsidRPr="00617C9F" w:rsidTr="00D0679E">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3,0-4,0</w:t>
            </w:r>
          </w:p>
        </w:tc>
      </w:tr>
      <w:tr w:rsidR="00617C9F" w:rsidRPr="00617C9F" w:rsidTr="00D0679E">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том числе не менее половины от площади цветника следует формировать из многолетников</w:t>
            </w:r>
          </w:p>
        </w:tc>
      </w:tr>
    </w:tbl>
    <w:bookmarkEnd w:id="22"/>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Таблица А.3.</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131"/>
        <w:gridCol w:w="4922"/>
      </w:tblGrid>
      <w:tr w:rsidR="00617C9F" w:rsidRPr="00617C9F" w:rsidTr="00D0679E">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bookmarkStart w:id="23" w:name="TO0000015"/>
            <w:r w:rsidRPr="00617C9F">
              <w:rPr>
                <w:rFonts w:ascii="Times New Roman" w:hAnsi="Times New Roman" w:cs="Times New Roman"/>
                <w:sz w:val="18"/>
                <w:szCs w:val="18"/>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Территории озеленения</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 менее 50</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 менее 40</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50-65</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20-30</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30-40</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 менее 40</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 менее 40</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40-60</w:t>
            </w:r>
          </w:p>
        </w:tc>
      </w:tr>
      <w:tr w:rsidR="00617C9F" w:rsidRPr="00617C9F" w:rsidTr="00D0679E">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10-15*</w:t>
            </w:r>
          </w:p>
        </w:tc>
      </w:tr>
      <w:tr w:rsidR="00617C9F" w:rsidRPr="00617C9F" w:rsidTr="00D0679E">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зависимости от отраслевой направленности производства.</w:t>
            </w:r>
          </w:p>
        </w:tc>
      </w:tr>
    </w:tbl>
    <w:bookmarkEnd w:id="23"/>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Таблица А.4.</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Предельно допустимое загрязнение воздуха для зеленых насаждений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на территории города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175"/>
        <w:gridCol w:w="2680"/>
        <w:gridCol w:w="2198"/>
      </w:tblGrid>
      <w:tr w:rsidR="00617C9F" w:rsidRPr="00617C9F" w:rsidTr="00D0679E">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Фитотоксичные ПДК</w:t>
            </w:r>
          </w:p>
        </w:tc>
      </w:tr>
      <w:tr w:rsidR="00617C9F" w:rsidRPr="00617C9F" w:rsidTr="00D0679E">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p>
        </w:tc>
        <w:tc>
          <w:tcPr>
            <w:tcW w:w="133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Среднесуточные</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0,100</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0,05</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0,09</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0,05</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Аммиак</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0,35</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0,17</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Озон</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0,47</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0,24</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0,65</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0,14</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Угарный газ</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6,7</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3,3</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Бенз(а)пирен</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0,0002</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0,0001</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Бензол</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0,1</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0,05</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Взвешенные вещества (пром. пыль, цемент)</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0,2</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0,05</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Сероводород</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0,008</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0,008</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0,02</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0,003</w:t>
            </w:r>
          </w:p>
        </w:tc>
      </w:tr>
      <w:tr w:rsidR="00617C9F" w:rsidRPr="00617C9F" w:rsidTr="00D0679E">
        <w:trPr>
          <w:jc w:val="center"/>
        </w:trPr>
        <w:tc>
          <w:tcPr>
            <w:tcW w:w="257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Хлор</w:t>
            </w:r>
          </w:p>
        </w:tc>
        <w:tc>
          <w:tcPr>
            <w:tcW w:w="133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0,025</w:t>
            </w:r>
          </w:p>
        </w:tc>
        <w:tc>
          <w:tcPr>
            <w:tcW w:w="1093"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0,015</w:t>
            </w:r>
          </w:p>
        </w:tc>
      </w:tr>
    </w:tbl>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Таблица А.5</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977"/>
        <w:gridCol w:w="2037"/>
        <w:gridCol w:w="2039"/>
      </w:tblGrid>
      <w:tr w:rsidR="00617C9F" w:rsidRPr="00617C9F" w:rsidTr="00D0679E">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bookmarkStart w:id="24" w:name="TO0000017"/>
            <w:r w:rsidRPr="00617C9F">
              <w:rPr>
                <w:rFonts w:ascii="Times New Roman" w:hAnsi="Times New Roman" w:cs="Times New Roman"/>
                <w:sz w:val="18"/>
                <w:szCs w:val="18"/>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Снижение уровня звука LАзел. в дБА</w:t>
            </w:r>
          </w:p>
        </w:tc>
      </w:tr>
      <w:tr w:rsidR="00617C9F" w:rsidRPr="00617C9F" w:rsidTr="00D0679E">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w:t>
            </w:r>
          </w:p>
        </w:tc>
      </w:tr>
      <w:tr w:rsidR="00617C9F" w:rsidRPr="00617C9F" w:rsidTr="00D0679E">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5-8</w:t>
            </w:r>
          </w:p>
        </w:tc>
      </w:tr>
      <w:tr w:rsidR="00617C9F" w:rsidRPr="00617C9F" w:rsidTr="00D0679E">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Двухрядная при расстояниях между рядами 3-5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8-10</w:t>
            </w:r>
          </w:p>
        </w:tc>
      </w:tr>
      <w:tr w:rsidR="00617C9F" w:rsidRPr="00617C9F" w:rsidTr="00D0679E">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Двух- или трехрядная при расстояниях между рядами 3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10-12</w:t>
            </w:r>
          </w:p>
        </w:tc>
      </w:tr>
      <w:tr w:rsidR="00617C9F" w:rsidRPr="00617C9F" w:rsidTr="00D0679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bookmarkEnd w:id="24"/>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Таблица А.6</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07"/>
        <w:gridCol w:w="1300"/>
        <w:gridCol w:w="1577"/>
        <w:gridCol w:w="1440"/>
        <w:gridCol w:w="1563"/>
        <w:gridCol w:w="1566"/>
      </w:tblGrid>
      <w:tr w:rsidR="00617C9F" w:rsidRPr="00617C9F" w:rsidTr="00D0679E">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Предложения по использованию в следующих категориях насаждений</w:t>
            </w:r>
          </w:p>
        </w:tc>
      </w:tr>
      <w:tr w:rsidR="00617C9F" w:rsidRPr="00617C9F" w:rsidTr="00D0679E">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p>
        </w:tc>
        <w:tc>
          <w:tcPr>
            <w:tcW w:w="657"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специальные</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w:t>
            </w:r>
          </w:p>
        </w:tc>
      </w:tr>
      <w:tr w:rsidR="00617C9F" w:rsidRPr="00617C9F" w:rsidTr="00D0679E">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Деревья</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Ель колючая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Туя западная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Белая акация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Береза повислая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Боярышник даурский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Вяз гладкий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маг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Ива белая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только ул.</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Ива ломкая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Клен Гиннала</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cогр.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Тополь белый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только ул.</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Черемуха Маака</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Яблоня Недзведского</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Яблоня ягодная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Ясень пенсильванский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Кустарники</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Барбарис Тунберга</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Дерен белый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Карагана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Карагана кустарник</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Калина гордовина</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Пузыреплодник калинолистный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 огр.</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Форзиция</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Лианы</w:t>
            </w:r>
          </w:p>
        </w:tc>
      </w:tr>
      <w:tr w:rsidR="00617C9F" w:rsidRPr="00617C9F" w:rsidTr="00D0679E">
        <w:trPr>
          <w:jc w:val="center"/>
        </w:trPr>
        <w:tc>
          <w:tcPr>
            <w:tcW w:w="130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Примечания: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Сокращения в таблице: с огр. - с ограничением; скв. - сквер, ул. - улицы, бульв. – бульвар.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Таблица А.6.1 </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Виды растений, предлагаемые для крышного и вертикального озеленения*</w:t>
      </w:r>
    </w:p>
    <w:tbl>
      <w:tblPr>
        <w:tblW w:w="5000" w:type="pct"/>
        <w:jc w:val="center"/>
        <w:tblCellMar>
          <w:left w:w="40" w:type="dxa"/>
          <w:right w:w="40" w:type="dxa"/>
        </w:tblCellMar>
        <w:tblLook w:val="0000" w:firstRow="0" w:lastRow="0" w:firstColumn="0" w:lastColumn="0" w:noHBand="0" w:noVBand="0"/>
      </w:tblPr>
      <w:tblGrid>
        <w:gridCol w:w="3785"/>
        <w:gridCol w:w="1332"/>
        <w:gridCol w:w="1800"/>
        <w:gridCol w:w="1332"/>
        <w:gridCol w:w="1798"/>
      </w:tblGrid>
      <w:tr w:rsidR="00617C9F" w:rsidRPr="00617C9F" w:rsidTr="00D0679E">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Вид озеленения</w:t>
            </w:r>
          </w:p>
        </w:tc>
      </w:tr>
      <w:tr w:rsidR="00617C9F" w:rsidRPr="00617C9F" w:rsidTr="00D0679E">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17C9F" w:rsidRPr="00617C9F" w:rsidRDefault="00617C9F" w:rsidP="00617C9F">
            <w:pPr>
              <w:rPr>
                <w:rFonts w:ascii="Times New Roman" w:hAnsi="Times New Roman" w:cs="Times New Roman"/>
                <w:sz w:val="18"/>
                <w:szCs w:val="18"/>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Вертикальное</w:t>
            </w:r>
          </w:p>
        </w:tc>
      </w:tr>
      <w:tr w:rsidR="00617C9F" w:rsidRPr="00617C9F" w:rsidTr="00D0679E">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17C9F" w:rsidRPr="00617C9F" w:rsidRDefault="00617C9F" w:rsidP="00617C9F">
            <w:pPr>
              <w:rPr>
                <w:rFonts w:ascii="Times New Roman" w:hAnsi="Times New Roman" w:cs="Times New Roman"/>
                <w:sz w:val="18"/>
                <w:szCs w:val="18"/>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Мобильное</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w:t>
            </w:r>
          </w:p>
        </w:tc>
      </w:tr>
      <w:tr w:rsidR="00617C9F" w:rsidRPr="00617C9F" w:rsidTr="00D0679E">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Травы</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Очиток шестирябый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Пырей бескорневой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Кусты**</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Барбарис Тунберга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Калина Городовина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Рододендрон даурский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Спирея (разл.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Лианы древесные</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Актинидия Аргута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Виноград пятилист.</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Древогубецкруглол.</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nil"/>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nil"/>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nil"/>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Лианы травянистые</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Клематис тангутский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Княжник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Луносемянникдаур.</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Фасоль огненно-крас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Деревья**</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Лиственница сибирс.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Черемуха Маака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r w:rsidR="00617C9F" w:rsidRPr="00617C9F" w:rsidTr="00D0679E">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r>
    </w:tbl>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Таблица А.7</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47"/>
        <w:gridCol w:w="5226"/>
        <w:gridCol w:w="2980"/>
      </w:tblGrid>
      <w:tr w:rsidR="00617C9F" w:rsidRPr="00617C9F" w:rsidTr="00D0679E">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bookmarkStart w:id="25" w:name="TO0000019"/>
            <w:r w:rsidRPr="00617C9F">
              <w:rPr>
                <w:rFonts w:ascii="Times New Roman" w:hAnsi="Times New Roman" w:cs="Times New Roman"/>
                <w:sz w:val="18"/>
                <w:szCs w:val="18"/>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Сортировка</w:t>
            </w:r>
          </w:p>
        </w:tc>
      </w:tr>
      <w:tr w:rsidR="00617C9F" w:rsidRPr="00617C9F" w:rsidTr="00D0679E">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Крупномерные деревья* (Кр.д.),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Сортировка осуществляется по обхвату ствола (см):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8-10**, 10**-12</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Количество растений при транспортировке в пучках: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 более 5</w:t>
            </w:r>
          </w:p>
        </w:tc>
      </w:tr>
      <w:tr w:rsidR="00617C9F" w:rsidRPr="00617C9F" w:rsidTr="00D0679E">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Робиния псевдоакация). Стрижка проводится по годичному приросту в установленные сроки. Поставляются с комом, </w:t>
            </w:r>
            <w:r w:rsidRPr="00617C9F">
              <w:rPr>
                <w:rFonts w:ascii="Times New Roman" w:hAnsi="Times New Roman" w:cs="Times New Roman"/>
                <w:sz w:val="18"/>
                <w:szCs w:val="18"/>
              </w:rPr>
              <w:lastRenderedPageBreak/>
              <w:t>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Сортировка осуществляется по обхвату ствола (см):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10-12, 12-14, 14-16, 16-18, 18-20, 20-25</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 далее с интервалом 5 см, при обхвате более 50 см - с интервалом 10 см.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В зависимости от вида, сорта и размеров могут быть указаны </w:t>
            </w:r>
            <w:r w:rsidRPr="00617C9F">
              <w:rPr>
                <w:rFonts w:ascii="Times New Roman" w:hAnsi="Times New Roman" w:cs="Times New Roman"/>
                <w:sz w:val="18"/>
                <w:szCs w:val="18"/>
              </w:rPr>
              <w:lastRenderedPageBreak/>
              <w:t>дополнительные данные по общей высоте и ширине кроны.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Ширина кроны в см: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60-100, 100-150, 150-200, 200-300, 300-400, 400-600</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Общая высота в см: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выше 300 см с интервалом 100 см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выше 500 см с интервалом 200 см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выше 900 см с интервалом 300 см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Количество пересадок дается у растений с комом в металлической сетке (4×Пер, 5×Пер и т.д.)</w:t>
            </w:r>
          </w:p>
        </w:tc>
      </w:tr>
      <w:tr w:rsidR="00617C9F" w:rsidRPr="00617C9F" w:rsidTr="00D0679E">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Аллейные деревья (Кр.д.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148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Сортировка осуществляется как для Кр.д (3×Пер)</w:t>
            </w:r>
          </w:p>
        </w:tc>
      </w:tr>
      <w:tr w:rsidR="00617C9F" w:rsidRPr="00617C9F" w:rsidTr="00D0679E">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Кр.д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Сортировка осуществляется как для Кр.д (3×Пер)</w:t>
            </w:r>
          </w:p>
        </w:tc>
      </w:tr>
      <w:tr w:rsidR="00617C9F" w:rsidRPr="00617C9F" w:rsidTr="00D0679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Крупномерные деревья (Кр.д.) - это древесные растения с четкой границей между стволом и кроной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При пограничных значениях интервала посадочный материал следует относить к низшей группе показателей (например: при обхвате ствола 10 см - к интервалу 8-10 см, а не 10-12 см)</w:t>
            </w:r>
          </w:p>
        </w:tc>
      </w:tr>
    </w:tbl>
    <w:p w:rsidR="00617C9F" w:rsidRPr="00617C9F" w:rsidRDefault="00617C9F" w:rsidP="00617C9F">
      <w:pPr>
        <w:rPr>
          <w:rFonts w:ascii="Times New Roman" w:hAnsi="Times New Roman" w:cs="Times New Roman"/>
          <w:sz w:val="18"/>
          <w:szCs w:val="18"/>
        </w:rPr>
      </w:pPr>
      <w:bookmarkStart w:id="26" w:name="_Toc37759145"/>
      <w:bookmarkStart w:id="27" w:name="PO0000593"/>
      <w:bookmarkEnd w:id="25"/>
      <w:r w:rsidRPr="00617C9F">
        <w:rPr>
          <w:rFonts w:ascii="Times New Roman" w:hAnsi="Times New Roman" w:cs="Times New Roman"/>
          <w:sz w:val="18"/>
          <w:szCs w:val="18"/>
        </w:rPr>
        <w:t xml:space="preserve">                                                                                                                                      ПРИЛОЖЕНИЕ </w:t>
      </w:r>
      <w:bookmarkEnd w:id="26"/>
      <w:r w:rsidRPr="00617C9F">
        <w:rPr>
          <w:rFonts w:ascii="Times New Roman" w:hAnsi="Times New Roman" w:cs="Times New Roman"/>
          <w:sz w:val="18"/>
          <w:szCs w:val="18"/>
        </w:rPr>
        <w:t>Б</w:t>
      </w:r>
    </w:p>
    <w:p w:rsidR="00617C9F" w:rsidRPr="00617C9F" w:rsidRDefault="00617C9F" w:rsidP="00617C9F">
      <w:pPr>
        <w:rPr>
          <w:rFonts w:ascii="Times New Roman" w:hAnsi="Times New Roman" w:cs="Times New Roman"/>
          <w:sz w:val="18"/>
          <w:szCs w:val="18"/>
        </w:rPr>
      </w:pPr>
      <w:bookmarkStart w:id="28" w:name="_Toc37759150"/>
      <w:bookmarkEnd w:id="27"/>
      <w:r w:rsidRPr="00617C9F">
        <w:rPr>
          <w:rFonts w:ascii="Times New Roman" w:hAnsi="Times New Roman" w:cs="Times New Roman"/>
          <w:sz w:val="18"/>
          <w:szCs w:val="18"/>
        </w:rPr>
        <w:t>ПРИЕМЫ БЛАГОУСТРОЙСТВА НА ТЕРРИТОРИЯХ РЕКРЕАЦИОННОГО НАЗНАЧЕНИЯ</w:t>
      </w:r>
      <w:bookmarkEnd w:id="28"/>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Таблица Б.1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596"/>
        <w:gridCol w:w="875"/>
        <w:gridCol w:w="2777"/>
        <w:gridCol w:w="4805"/>
      </w:tblGrid>
      <w:tr w:rsidR="00617C9F" w:rsidRPr="00617C9F" w:rsidTr="00D0679E">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bookmarkStart w:id="29" w:name="TO0000030"/>
            <w:r w:rsidRPr="00617C9F">
              <w:rPr>
                <w:rFonts w:ascii="Times New Roman" w:hAnsi="Times New Roman" w:cs="Times New Roman"/>
                <w:sz w:val="18"/>
                <w:szCs w:val="18"/>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Приемы благоустройства</w:t>
            </w:r>
          </w:p>
        </w:tc>
      </w:tr>
      <w:tr w:rsidR="00617C9F" w:rsidRPr="00617C9F" w:rsidTr="00D0679E">
        <w:trPr>
          <w:jc w:val="center"/>
        </w:trPr>
        <w:tc>
          <w:tcPr>
            <w:tcW w:w="79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6-9</w:t>
            </w:r>
          </w:p>
        </w:tc>
        <w:tc>
          <w:tcPr>
            <w:tcW w:w="1381"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Устройство зеленых разделительных полос шириной порядка 2 м, через каждые 25-30 м - проходы.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Устройство аллеи на берегу водоемас решением поперечного профиля в разных уровнях, связанных откосами, стенками и лестницами.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Покрытие: твердое (плитка, асфальтобетон) с обрамлением бортовым камнем.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Обрезка ветвей на высоту 2,5 м.</w:t>
            </w:r>
          </w:p>
        </w:tc>
      </w:tr>
      <w:tr w:rsidR="00617C9F" w:rsidRPr="00617C9F" w:rsidTr="00D0679E">
        <w:trPr>
          <w:jc w:val="center"/>
        </w:trPr>
        <w:tc>
          <w:tcPr>
            <w:tcW w:w="79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3-4,5</w:t>
            </w:r>
          </w:p>
        </w:tc>
        <w:tc>
          <w:tcPr>
            <w:tcW w:w="1381"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2,0-2,5 м. Садовый борт, бордюры из цветов и трав, водоотводные лотки или др.</w:t>
            </w:r>
          </w:p>
        </w:tc>
      </w:tr>
      <w:tr w:rsidR="00617C9F" w:rsidRPr="00617C9F" w:rsidTr="00D0679E">
        <w:trPr>
          <w:jc w:val="center"/>
        </w:trPr>
        <w:tc>
          <w:tcPr>
            <w:tcW w:w="79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1,5-2,5</w:t>
            </w:r>
          </w:p>
        </w:tc>
        <w:tc>
          <w:tcPr>
            <w:tcW w:w="1381"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Пешеходное движение малой интенсивности. Проезд транспорта не допускается. Подводят к </w:t>
            </w:r>
            <w:r w:rsidRPr="00617C9F">
              <w:rPr>
                <w:rFonts w:ascii="Times New Roman" w:hAnsi="Times New Roman" w:cs="Times New Roman"/>
                <w:sz w:val="18"/>
                <w:szCs w:val="18"/>
              </w:rPr>
              <w:lastRenderedPageBreak/>
              <w:t>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Свободная трассировка, каждый поворот оправдан и зафиксирован объектом, сооружением, группой или одиночными насаждениями.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Продольный уклон допускается 80 ‰. Покрытие: плитка, грунтовое улучшенное</w:t>
            </w:r>
          </w:p>
        </w:tc>
      </w:tr>
      <w:tr w:rsidR="00617C9F" w:rsidRPr="00617C9F" w:rsidTr="00D0679E">
        <w:trPr>
          <w:jc w:val="center"/>
        </w:trPr>
        <w:tc>
          <w:tcPr>
            <w:tcW w:w="79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Тропы</w:t>
            </w:r>
          </w:p>
        </w:tc>
        <w:tc>
          <w:tcPr>
            <w:tcW w:w="43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0,75-1,0</w:t>
            </w:r>
          </w:p>
        </w:tc>
        <w:tc>
          <w:tcPr>
            <w:tcW w:w="1381"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Трассируется по крутым склонам, через чаши, овраги, ручьи.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Покрытие: грунтовое естественное.</w:t>
            </w:r>
          </w:p>
        </w:tc>
      </w:tr>
      <w:tr w:rsidR="00617C9F" w:rsidRPr="00617C9F" w:rsidTr="00D0679E">
        <w:trPr>
          <w:jc w:val="center"/>
        </w:trPr>
        <w:tc>
          <w:tcPr>
            <w:tcW w:w="79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1,5-2,25</w:t>
            </w:r>
          </w:p>
        </w:tc>
        <w:tc>
          <w:tcPr>
            <w:tcW w:w="1381"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Трассирование замкнутое (кольцевое, петельное, восьмерочное).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Надлежит устройство пункта техобслуживания.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Покрытие твердое.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Обрезка ветвей на высоту 2,5 м.</w:t>
            </w:r>
          </w:p>
        </w:tc>
      </w:tr>
      <w:tr w:rsidR="00617C9F" w:rsidRPr="00617C9F" w:rsidTr="00D0679E">
        <w:trPr>
          <w:jc w:val="center"/>
        </w:trPr>
        <w:tc>
          <w:tcPr>
            <w:tcW w:w="79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4,0-6,0</w:t>
            </w:r>
          </w:p>
        </w:tc>
        <w:tc>
          <w:tcPr>
            <w:tcW w:w="1381"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Наибольшие продольные уклоны до 60 ‰.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Обрезка ветвей на высоту 4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Покрытие: грунтовое улучшенное.</w:t>
            </w:r>
          </w:p>
        </w:tc>
      </w:tr>
      <w:tr w:rsidR="00617C9F" w:rsidRPr="00617C9F" w:rsidTr="00D0679E">
        <w:trPr>
          <w:jc w:val="center"/>
        </w:trPr>
        <w:tc>
          <w:tcPr>
            <w:tcW w:w="794"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Автомобильная дорога (парквей)</w:t>
            </w:r>
          </w:p>
        </w:tc>
        <w:tc>
          <w:tcPr>
            <w:tcW w:w="435"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4,5-7,0</w:t>
            </w:r>
          </w:p>
        </w:tc>
        <w:tc>
          <w:tcPr>
            <w:tcW w:w="1381"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Автомобильные прогулки и проезд внутрипаркового транспорта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Трассируется по периферии лесопарка в стороне от пешеходных коммуникаций. Наибольший продольный уклон 70 ‰.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Макс. скорость - 40 км/час.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Радиусы закруглений - не менее 15 м. Покрытие: асфальтобетон, щебеночное, гравийное, обработка вяжущими, бордюрный камень.</w:t>
            </w:r>
          </w:p>
        </w:tc>
      </w:tr>
      <w:tr w:rsidR="00617C9F" w:rsidRPr="00617C9F" w:rsidTr="00D0679E">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Автомобильные дороги следует предусматривать в лесопарках с размером территории более 100 га.</w:t>
            </w:r>
          </w:p>
        </w:tc>
      </w:tr>
      <w:bookmarkEnd w:id="29"/>
    </w:tbl>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Таблица Б.2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Организация площадок городского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98"/>
        <w:gridCol w:w="2277"/>
        <w:gridCol w:w="3239"/>
        <w:gridCol w:w="1496"/>
        <w:gridCol w:w="1343"/>
      </w:tblGrid>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Парковые площади и площадки</w:t>
            </w:r>
          </w:p>
        </w:tc>
        <w:tc>
          <w:tcPr>
            <w:tcW w:w="113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Назначение</w:t>
            </w:r>
          </w:p>
        </w:tc>
        <w:tc>
          <w:tcPr>
            <w:tcW w:w="1611"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Элементы благоустройства</w:t>
            </w: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Размеры (кв.м)</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Мин. норма на посетителя (кв.м)</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Основные площадки</w:t>
            </w:r>
          </w:p>
        </w:tc>
        <w:tc>
          <w:tcPr>
            <w:tcW w:w="113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Центры парковой планировки, размещаются на пересечении аллей, у входной части парка, перед сооружениями</w:t>
            </w:r>
          </w:p>
        </w:tc>
        <w:tc>
          <w:tcPr>
            <w:tcW w:w="1611"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 учетом пропускной способности отходящих от входа аллей</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Площади массовых мероприятий</w:t>
            </w:r>
          </w:p>
        </w:tc>
        <w:tc>
          <w:tcPr>
            <w:tcW w:w="113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1200-5000</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1,0- 2,5</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Площадки отдыха, лужайки</w:t>
            </w:r>
          </w:p>
        </w:tc>
        <w:tc>
          <w:tcPr>
            <w:tcW w:w="113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различных частях парка.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Виды площадок: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регулярной планировки с регулярным озеленением;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регулярн. планировки с обрамлением свободными группами растений;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свободной планировки с обрамлением свободными группами растений</w:t>
            </w:r>
          </w:p>
        </w:tc>
        <w:tc>
          <w:tcPr>
            <w:tcW w:w="1611"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Везде: освещение, беседки, перголы, трельяжи, скамьи, урны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Декоративное оформление в центре (цветник, фонтан, скульптура, вазон). Покрытие: мощение плиткой, бортовой камень, бордюры из цветов и трав.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 площадках-лужайках - газон</w:t>
            </w: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20-200</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5-20</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Танцевальные площадки, сооружения</w:t>
            </w:r>
          </w:p>
        </w:tc>
        <w:tc>
          <w:tcPr>
            <w:tcW w:w="113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Размещаются рядом с главными или второстепенными аллеями</w:t>
            </w:r>
          </w:p>
        </w:tc>
        <w:tc>
          <w:tcPr>
            <w:tcW w:w="1611"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Освещение, ограждение, скамьи, урны.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Покрытие: специальное.</w:t>
            </w: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150-500</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Игровые площадки для детей:</w:t>
            </w:r>
          </w:p>
        </w:tc>
        <w:tc>
          <w:tcPr>
            <w:tcW w:w="1132" w:type="pct"/>
            <w:vMerge w:val="restar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Игровое, физкультурно-оздоровительное оборудование, освещение, скамьи, урны.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Покрытие: песчаное, грунтовое улучшенное, газон.</w:t>
            </w:r>
          </w:p>
        </w:tc>
        <w:tc>
          <w:tcPr>
            <w:tcW w:w="744" w:type="pct"/>
            <w:vAlign w:val="center"/>
          </w:tcPr>
          <w:p w:rsidR="00617C9F" w:rsidRPr="00617C9F" w:rsidRDefault="00617C9F" w:rsidP="00617C9F">
            <w:pPr>
              <w:rPr>
                <w:rFonts w:ascii="Times New Roman" w:hAnsi="Times New Roman" w:cs="Times New Roman"/>
                <w:sz w:val="18"/>
                <w:szCs w:val="18"/>
              </w:rPr>
            </w:pPr>
          </w:p>
        </w:tc>
        <w:tc>
          <w:tcPr>
            <w:tcW w:w="668" w:type="pct"/>
            <w:vAlign w:val="center"/>
          </w:tcPr>
          <w:p w:rsidR="00617C9F" w:rsidRPr="00617C9F" w:rsidRDefault="00617C9F" w:rsidP="00617C9F">
            <w:pPr>
              <w:rPr>
                <w:rFonts w:ascii="Times New Roman" w:hAnsi="Times New Roman" w:cs="Times New Roman"/>
                <w:sz w:val="18"/>
                <w:szCs w:val="18"/>
              </w:rPr>
            </w:pP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до 3 лет</w:t>
            </w:r>
          </w:p>
        </w:tc>
        <w:tc>
          <w:tcPr>
            <w:tcW w:w="0" w:type="auto"/>
            <w:vMerge/>
            <w:vAlign w:val="center"/>
          </w:tcPr>
          <w:p w:rsidR="00617C9F" w:rsidRPr="00617C9F" w:rsidRDefault="00617C9F" w:rsidP="00617C9F">
            <w:pPr>
              <w:rPr>
                <w:rFonts w:ascii="Times New Roman" w:hAnsi="Times New Roman" w:cs="Times New Roman"/>
                <w:sz w:val="18"/>
                <w:szCs w:val="18"/>
              </w:rPr>
            </w:pPr>
          </w:p>
        </w:tc>
        <w:tc>
          <w:tcPr>
            <w:tcW w:w="0" w:type="auto"/>
            <w:vMerge/>
            <w:vAlign w:val="center"/>
          </w:tcPr>
          <w:p w:rsidR="00617C9F" w:rsidRPr="00617C9F" w:rsidRDefault="00617C9F" w:rsidP="00617C9F">
            <w:pPr>
              <w:rPr>
                <w:rFonts w:ascii="Times New Roman" w:hAnsi="Times New Roman" w:cs="Times New Roman"/>
                <w:sz w:val="18"/>
                <w:szCs w:val="18"/>
              </w:rPr>
            </w:pP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10-100</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- 4-6 лет</w:t>
            </w:r>
          </w:p>
        </w:tc>
        <w:tc>
          <w:tcPr>
            <w:tcW w:w="0" w:type="auto"/>
            <w:vMerge/>
            <w:vAlign w:val="center"/>
          </w:tcPr>
          <w:p w:rsidR="00617C9F" w:rsidRPr="00617C9F" w:rsidRDefault="00617C9F" w:rsidP="00617C9F">
            <w:pPr>
              <w:rPr>
                <w:rFonts w:ascii="Times New Roman" w:hAnsi="Times New Roman" w:cs="Times New Roman"/>
                <w:sz w:val="18"/>
                <w:szCs w:val="18"/>
              </w:rPr>
            </w:pPr>
          </w:p>
        </w:tc>
        <w:tc>
          <w:tcPr>
            <w:tcW w:w="0" w:type="auto"/>
            <w:vMerge/>
            <w:vAlign w:val="center"/>
          </w:tcPr>
          <w:p w:rsidR="00617C9F" w:rsidRPr="00617C9F" w:rsidRDefault="00617C9F" w:rsidP="00617C9F">
            <w:pPr>
              <w:rPr>
                <w:rFonts w:ascii="Times New Roman" w:hAnsi="Times New Roman" w:cs="Times New Roman"/>
                <w:sz w:val="18"/>
                <w:szCs w:val="18"/>
              </w:rPr>
            </w:pP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120-300</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- 7-14 лет</w:t>
            </w:r>
          </w:p>
        </w:tc>
        <w:tc>
          <w:tcPr>
            <w:tcW w:w="0" w:type="auto"/>
            <w:vMerge/>
            <w:vAlign w:val="center"/>
          </w:tcPr>
          <w:p w:rsidR="00617C9F" w:rsidRPr="00617C9F" w:rsidRDefault="00617C9F" w:rsidP="00617C9F">
            <w:pPr>
              <w:rPr>
                <w:rFonts w:ascii="Times New Roman" w:hAnsi="Times New Roman" w:cs="Times New Roman"/>
                <w:sz w:val="18"/>
                <w:szCs w:val="18"/>
              </w:rPr>
            </w:pPr>
          </w:p>
        </w:tc>
        <w:tc>
          <w:tcPr>
            <w:tcW w:w="0" w:type="auto"/>
            <w:vMerge/>
            <w:vAlign w:val="center"/>
          </w:tcPr>
          <w:p w:rsidR="00617C9F" w:rsidRPr="00617C9F" w:rsidRDefault="00617C9F" w:rsidP="00617C9F">
            <w:pPr>
              <w:rPr>
                <w:rFonts w:ascii="Times New Roman" w:hAnsi="Times New Roman" w:cs="Times New Roman"/>
                <w:sz w:val="18"/>
                <w:szCs w:val="18"/>
              </w:rPr>
            </w:pP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500-2000</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Игровые комплексы для детей до 14 лет</w:t>
            </w:r>
          </w:p>
        </w:tc>
        <w:tc>
          <w:tcPr>
            <w:tcW w:w="113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Подвижные коллективные игры</w:t>
            </w:r>
          </w:p>
        </w:tc>
        <w:tc>
          <w:tcPr>
            <w:tcW w:w="0" w:type="auto"/>
            <w:vMerge/>
            <w:vAlign w:val="center"/>
          </w:tcPr>
          <w:p w:rsidR="00617C9F" w:rsidRPr="00617C9F" w:rsidRDefault="00617C9F" w:rsidP="00617C9F">
            <w:pPr>
              <w:rPr>
                <w:rFonts w:ascii="Times New Roman" w:hAnsi="Times New Roman" w:cs="Times New Roman"/>
                <w:sz w:val="18"/>
                <w:szCs w:val="18"/>
              </w:rPr>
            </w:pP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1200-1700</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15,0</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Спортивно-игровые для детей и подростков 10-17 лет, для взрослых</w:t>
            </w:r>
          </w:p>
        </w:tc>
        <w:tc>
          <w:tcPr>
            <w:tcW w:w="113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Различные подвижные игры и развлечения, в т.ч. велодромы, скалодромы, минирампы, катание на роликовых коньках и пр.</w:t>
            </w:r>
          </w:p>
        </w:tc>
        <w:tc>
          <w:tcPr>
            <w:tcW w:w="1611"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Специальное оборудование и благоустройство, рассчитанное на конкретное спортивно-игровое использование</w:t>
            </w:r>
          </w:p>
        </w:tc>
        <w:tc>
          <w:tcPr>
            <w:tcW w:w="7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150-7000</w:t>
            </w:r>
          </w:p>
        </w:tc>
        <w:tc>
          <w:tcPr>
            <w:tcW w:w="668"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r>
      <w:tr w:rsidR="00617C9F" w:rsidRPr="00617C9F" w:rsidTr="00D0679E">
        <w:tc>
          <w:tcPr>
            <w:tcW w:w="84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Предпарковые площади с автостоянкой</w:t>
            </w:r>
          </w:p>
        </w:tc>
        <w:tc>
          <w:tcPr>
            <w:tcW w:w="113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 входов в парк, у мест пересечения подъездов к парку с городским транспортом</w:t>
            </w:r>
          </w:p>
        </w:tc>
        <w:tc>
          <w:tcPr>
            <w:tcW w:w="1611"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Определяются транспортными требованиями и графиком движения транспорта</w:t>
            </w:r>
          </w:p>
        </w:tc>
      </w:tr>
    </w:tbl>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Таблица Б.3.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824"/>
        <w:gridCol w:w="3042"/>
        <w:gridCol w:w="3187"/>
      </w:tblGrid>
      <w:tr w:rsidR="00617C9F" w:rsidRPr="00617C9F" w:rsidTr="00D0679E">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Норма площади в кв.м на одно место или один объект</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Аттракцион крупный*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250</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800</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50×5</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25×10</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50×100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0,5</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2,5</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25,0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51×24</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30×18</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6,1×13,4</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15×4</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26×14</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18×4</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19×9</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30×5</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40×26</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10×5</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30×15</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наст. тенниса (1 стол)</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5×4</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2,7×1,52</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4×5</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40×20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24×2</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90×45</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96×94</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20×2</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60×30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20×2</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96×120</w:t>
            </w:r>
          </w:p>
        </w:tc>
      </w:tr>
      <w:tr w:rsidR="00617C9F" w:rsidRPr="00617C9F" w:rsidTr="00D0679E">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w:t>
            </w:r>
          </w:p>
        </w:tc>
        <w:tc>
          <w:tcPr>
            <w:tcW w:w="1585"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0,4</w:t>
            </w:r>
          </w:p>
        </w:tc>
      </w:tr>
      <w:tr w:rsidR="00617C9F" w:rsidRPr="00617C9F" w:rsidTr="00D0679E">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Норма площади дана на объект.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Объект расположен за границами территории парка.</w:t>
            </w:r>
          </w:p>
        </w:tc>
      </w:tr>
    </w:tbl>
    <w:p w:rsidR="00617C9F" w:rsidRPr="00617C9F" w:rsidRDefault="00617C9F" w:rsidP="00617C9F">
      <w:pPr>
        <w:rPr>
          <w:rFonts w:ascii="Times New Roman" w:hAnsi="Times New Roman" w:cs="Times New Roman"/>
          <w:sz w:val="18"/>
          <w:szCs w:val="18"/>
        </w:rPr>
      </w:pPr>
      <w:bookmarkStart w:id="30" w:name="_Toc37759151"/>
      <w:bookmarkStart w:id="31" w:name="PO0000638"/>
      <w:r w:rsidRPr="00617C9F">
        <w:rPr>
          <w:rFonts w:ascii="Times New Roman" w:hAnsi="Times New Roman" w:cs="Times New Roman"/>
          <w:sz w:val="18"/>
          <w:szCs w:val="18"/>
        </w:rPr>
        <w:t xml:space="preserve">ПРИЛОЖЕНИЕ </w:t>
      </w:r>
      <w:bookmarkEnd w:id="30"/>
      <w:r w:rsidRPr="00617C9F">
        <w:rPr>
          <w:rFonts w:ascii="Times New Roman" w:hAnsi="Times New Roman" w:cs="Times New Roman"/>
          <w:sz w:val="18"/>
          <w:szCs w:val="18"/>
        </w:rPr>
        <w:t>В</w:t>
      </w:r>
    </w:p>
    <w:p w:rsidR="00617C9F" w:rsidRPr="00617C9F" w:rsidRDefault="00617C9F" w:rsidP="00617C9F">
      <w:pPr>
        <w:rPr>
          <w:rFonts w:ascii="Times New Roman" w:hAnsi="Times New Roman" w:cs="Times New Roman"/>
          <w:sz w:val="18"/>
          <w:szCs w:val="18"/>
        </w:rPr>
      </w:pPr>
      <w:bookmarkStart w:id="32" w:name="_Toc37759152"/>
      <w:bookmarkEnd w:id="31"/>
      <w:r w:rsidRPr="00617C9F">
        <w:rPr>
          <w:rFonts w:ascii="Times New Roman" w:hAnsi="Times New Roman" w:cs="Times New Roman"/>
          <w:sz w:val="18"/>
          <w:szCs w:val="18"/>
        </w:rPr>
        <w:t>ПРИЕМЫ БЛАГОУСТРОЙСТВА НА ТЕРРИТОРИЯХ ПРОИЗВОДСТВЕННОГО НАЗНАЧЕНИЯ</w:t>
      </w:r>
      <w:bookmarkEnd w:id="32"/>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Таблица В.1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759"/>
        <w:gridCol w:w="3185"/>
        <w:gridCol w:w="5109"/>
      </w:tblGrid>
      <w:tr w:rsidR="00617C9F" w:rsidRPr="00617C9F" w:rsidTr="00D0679E">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Приемы благоустройства</w:t>
            </w:r>
          </w:p>
        </w:tc>
      </w:tr>
      <w:tr w:rsidR="00617C9F" w:rsidRPr="00617C9F" w:rsidTr="00D0679E">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Изоляция цехов от подсобных, складских зон и улиц;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Максимальное применение газонного покрытия, твердые покрытия только из твердых непылящих материалов.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Устройство водоемов, фонтанов и поливочного водопровода.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Плотные посадки защитных полос из массивов и групп.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Рядовые посадки вдоль основных подходов.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Недопустимы растения, засоряющие среду пыльцой, семенами, волосками, пухом.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Предлагаемые: фруктовые деревья, цветники, розарии.</w:t>
            </w:r>
          </w:p>
        </w:tc>
      </w:tr>
      <w:tr w:rsidR="00617C9F" w:rsidRPr="00617C9F" w:rsidTr="00D0679E">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Изоляция отделочных цехов; Создание комфортных условий отдыха и передвижения по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Шумозащита</w:t>
            </w:r>
          </w:p>
        </w:tc>
        <w:tc>
          <w:tcPr>
            <w:tcW w:w="25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Размещение площадок отдыха вне зоны влияния отделочных цехов.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Озеленение вокруг отделочных цехов, обеспечивающее хорошую аэрацию.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Широкое применение цветников, фонтанов, декоративной скульптуры, игровых устройств, средств информации. Шумозащита площадок отдыха.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Сады на плоских крышах корпусов.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Ограничений ассортимента нет: лиственные, хвойные, красивоцветущие кустарники, лианы и др.</w:t>
            </w:r>
          </w:p>
        </w:tc>
      </w:tr>
      <w:tr w:rsidR="00617C9F" w:rsidRPr="00617C9F" w:rsidTr="00D0679E">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Изоляция производственных цехов от инженерно-транспортных коммуникаций;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Создание устойчивого газона.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Плотные древесно-кустарниковые насаждения занимают до 50 % озелененной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Укрупненные одно породные группы насаждений «опоясывающие» территорию со всех сторон.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Ассортимент, обладающий бактерицидными свойствами: дуб красный, рябина обыкновенная, лиственница европейская, ель белая, сербская и др.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Покрытия проездов - монолитный бетон, тротуары из бетонных плит.</w:t>
            </w:r>
          </w:p>
        </w:tc>
      </w:tr>
      <w:tr w:rsidR="00617C9F" w:rsidRPr="00617C9F" w:rsidTr="00D0679E">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Изоляция прилегающей территории города от производственного шума;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пред заводской зоне - одиночные декоративные экземпляры деревьев (ель колючая, сизая, серебристая, клен Шведлера).</w:t>
            </w:r>
          </w:p>
        </w:tc>
      </w:tr>
      <w:tr w:rsidR="00617C9F" w:rsidRPr="00617C9F" w:rsidTr="00D0679E">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Защита селитебной территории от проникновения запаха;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Защита от пыли;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Размещение площадок отдыха у административного корпуса, у многолюдных цехов, и в местах отпуска готовой продукции.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Обыкновенный газон, ажурные древесно-кустарниковые посадки.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Ассортимент, обладающий бактерицидными свойствами.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Посадки для визуальной изоляции цехов</w:t>
            </w:r>
          </w:p>
        </w:tc>
      </w:tr>
      <w:tr w:rsidR="00617C9F" w:rsidRPr="00617C9F" w:rsidTr="00D0679E">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Снижение шума, скорости ветра и запыленности на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Изоляция прилегающей территории города.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Плотные защитные посадки из больших живописных групп и массивов;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Площадки отдыха декорируются яркими цветниками;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Активно вводится цвет в застройку, транспортные устройства, МАФ и др. элементы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Ассортимент: клены, ясени, липы, вязы и т.п.</w:t>
            </w:r>
          </w:p>
        </w:tc>
      </w:tr>
    </w:tbl>
    <w:p w:rsidR="00617C9F" w:rsidRPr="00617C9F" w:rsidRDefault="00617C9F" w:rsidP="00617C9F">
      <w:pPr>
        <w:rPr>
          <w:rFonts w:ascii="Times New Roman" w:hAnsi="Times New Roman" w:cs="Times New Roman"/>
          <w:sz w:val="18"/>
          <w:szCs w:val="18"/>
        </w:rPr>
      </w:pPr>
      <w:bookmarkStart w:id="33" w:name="_Toc37759153"/>
      <w:bookmarkStart w:id="34" w:name="прИ"/>
      <w:r w:rsidRPr="00617C9F">
        <w:rPr>
          <w:rFonts w:ascii="Times New Roman" w:hAnsi="Times New Roman" w:cs="Times New Roman"/>
          <w:sz w:val="18"/>
          <w:szCs w:val="18"/>
        </w:rPr>
        <w:t xml:space="preserve">ПРИЛОЖЕНИЕ </w:t>
      </w:r>
      <w:bookmarkEnd w:id="33"/>
      <w:r w:rsidRPr="00617C9F">
        <w:rPr>
          <w:rFonts w:ascii="Times New Roman" w:hAnsi="Times New Roman" w:cs="Times New Roman"/>
          <w:sz w:val="18"/>
          <w:szCs w:val="18"/>
        </w:rPr>
        <w:t>Г</w:t>
      </w:r>
    </w:p>
    <w:p w:rsidR="00617C9F" w:rsidRPr="00617C9F" w:rsidRDefault="00617C9F" w:rsidP="00617C9F">
      <w:pPr>
        <w:rPr>
          <w:rFonts w:ascii="Times New Roman" w:hAnsi="Times New Roman" w:cs="Times New Roman"/>
          <w:sz w:val="18"/>
          <w:szCs w:val="18"/>
        </w:rPr>
      </w:pPr>
      <w:bookmarkStart w:id="35" w:name="_Toc37759154"/>
      <w:bookmarkEnd w:id="34"/>
      <w:r w:rsidRPr="00617C9F">
        <w:rPr>
          <w:rFonts w:ascii="Times New Roman" w:hAnsi="Times New Roman" w:cs="Times New Roman"/>
          <w:sz w:val="18"/>
          <w:szCs w:val="18"/>
        </w:rPr>
        <w:t>ВИДЫ ПОКРЫТИЯ ТРАНСПОРТНЫХ И ПЕШЕХОДНЫХ КОММУНИКАЦИЙ</w:t>
      </w:r>
      <w:bookmarkEnd w:id="35"/>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Таблица Г.1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06"/>
        <w:gridCol w:w="4025"/>
        <w:gridCol w:w="1922"/>
      </w:tblGrid>
      <w:tr w:rsidR="00617C9F" w:rsidRPr="00617C9F" w:rsidTr="00D0679E">
        <w:tc>
          <w:tcPr>
            <w:tcW w:w="204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Объект комплексного благоустройства улично-дорожной сети</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Материал верхнего слоя покрытия проезжей части</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Нормативный документ</w:t>
            </w:r>
          </w:p>
        </w:tc>
      </w:tr>
      <w:tr w:rsidR="00617C9F" w:rsidRPr="00617C9F" w:rsidTr="00D0679E">
        <w:tc>
          <w:tcPr>
            <w:tcW w:w="2042" w:type="pct"/>
            <w:vMerge w:val="restar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Улицы и дороги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Магистральные улицы общегородского значения: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непрерывным движением</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типов А и Б, 1 марки;</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9128-2009</w:t>
            </w:r>
          </w:p>
        </w:tc>
      </w:tr>
      <w:tr w:rsidR="00617C9F" w:rsidRPr="00617C9F" w:rsidTr="00D0679E">
        <w:tc>
          <w:tcPr>
            <w:tcW w:w="0" w:type="auto"/>
            <w:vMerge/>
            <w:vAlign w:val="center"/>
          </w:tcPr>
          <w:p w:rsidR="00617C9F" w:rsidRPr="00617C9F" w:rsidRDefault="00617C9F" w:rsidP="00617C9F">
            <w:pPr>
              <w:rPr>
                <w:rFonts w:ascii="Times New Roman" w:hAnsi="Times New Roman" w:cs="Times New Roman"/>
                <w:sz w:val="18"/>
                <w:szCs w:val="18"/>
              </w:rPr>
            </w:pP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щебнемастичный;</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ТУ-5718-001-00011168-2000</w:t>
            </w:r>
          </w:p>
        </w:tc>
      </w:tr>
      <w:tr w:rsidR="00617C9F" w:rsidRPr="00617C9F" w:rsidTr="00D0679E">
        <w:tc>
          <w:tcPr>
            <w:tcW w:w="0" w:type="auto"/>
            <w:vMerge/>
            <w:vAlign w:val="center"/>
          </w:tcPr>
          <w:p w:rsidR="00617C9F" w:rsidRPr="00617C9F" w:rsidRDefault="00617C9F" w:rsidP="00617C9F">
            <w:pPr>
              <w:rPr>
                <w:rFonts w:ascii="Times New Roman" w:hAnsi="Times New Roman" w:cs="Times New Roman"/>
                <w:sz w:val="18"/>
                <w:szCs w:val="18"/>
              </w:rPr>
            </w:pP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литой тип II.</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 5718-002-04000633-2006</w:t>
            </w:r>
          </w:p>
        </w:tc>
      </w:tr>
      <w:tr w:rsidR="00617C9F" w:rsidRPr="00617C9F" w:rsidTr="00D0679E">
        <w:tc>
          <w:tcPr>
            <w:tcW w:w="0" w:type="auto"/>
            <w:vMerge/>
            <w:vAlign w:val="center"/>
          </w:tcPr>
          <w:p w:rsidR="00617C9F" w:rsidRPr="00617C9F" w:rsidRDefault="00617C9F" w:rsidP="00617C9F">
            <w:pPr>
              <w:rPr>
                <w:rFonts w:ascii="Times New Roman" w:hAnsi="Times New Roman" w:cs="Times New Roman"/>
                <w:sz w:val="18"/>
                <w:szCs w:val="18"/>
              </w:rPr>
            </w:pP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Смеси для шероховатых слоев износа.</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 57-1841-02804042596-01</w:t>
            </w:r>
          </w:p>
        </w:tc>
      </w:tr>
      <w:tr w:rsidR="00617C9F" w:rsidRPr="00617C9F" w:rsidTr="00D0679E">
        <w:tc>
          <w:tcPr>
            <w:tcW w:w="204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 регулируемым движением</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 же</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 же</w:t>
            </w:r>
          </w:p>
        </w:tc>
      </w:tr>
      <w:tr w:rsidR="00617C9F" w:rsidRPr="00617C9F" w:rsidTr="00D0679E">
        <w:tc>
          <w:tcPr>
            <w:tcW w:w="204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Магистральные улицы районного значения</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Б и В, 1 марки</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9128-2009</w:t>
            </w:r>
          </w:p>
        </w:tc>
      </w:tr>
      <w:tr w:rsidR="00617C9F" w:rsidRPr="00617C9F" w:rsidTr="00D0679E">
        <w:tc>
          <w:tcPr>
            <w:tcW w:w="204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Местного значения:</w:t>
            </w:r>
          </w:p>
        </w:tc>
        <w:tc>
          <w:tcPr>
            <w:tcW w:w="2002" w:type="pct"/>
            <w:vAlign w:val="center"/>
          </w:tcPr>
          <w:p w:rsidR="00617C9F" w:rsidRPr="00617C9F" w:rsidRDefault="00617C9F" w:rsidP="00617C9F">
            <w:pPr>
              <w:rPr>
                <w:rFonts w:ascii="Times New Roman" w:hAnsi="Times New Roman" w:cs="Times New Roman"/>
                <w:sz w:val="18"/>
                <w:szCs w:val="18"/>
              </w:rPr>
            </w:pPr>
          </w:p>
        </w:tc>
        <w:tc>
          <w:tcPr>
            <w:tcW w:w="956" w:type="pct"/>
            <w:vAlign w:val="center"/>
          </w:tcPr>
          <w:p w:rsidR="00617C9F" w:rsidRPr="00617C9F" w:rsidRDefault="00617C9F" w:rsidP="00617C9F">
            <w:pPr>
              <w:rPr>
                <w:rFonts w:ascii="Times New Roman" w:hAnsi="Times New Roman" w:cs="Times New Roman"/>
                <w:sz w:val="18"/>
                <w:szCs w:val="18"/>
              </w:rPr>
            </w:pPr>
          </w:p>
        </w:tc>
      </w:tr>
      <w:tr w:rsidR="00617C9F" w:rsidRPr="00617C9F" w:rsidTr="00D0679E">
        <w:tc>
          <w:tcPr>
            <w:tcW w:w="204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жилой застройке</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В, Г и Д</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9128-2009</w:t>
            </w:r>
          </w:p>
        </w:tc>
      </w:tr>
      <w:tr w:rsidR="00617C9F" w:rsidRPr="00617C9F" w:rsidTr="00D0679E">
        <w:tc>
          <w:tcPr>
            <w:tcW w:w="204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производственной и коммунально-складской зонах</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Б и В</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9128-2009</w:t>
            </w:r>
          </w:p>
        </w:tc>
      </w:tr>
      <w:tr w:rsidR="00617C9F" w:rsidRPr="00617C9F" w:rsidTr="00D0679E">
        <w:tc>
          <w:tcPr>
            <w:tcW w:w="204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Представительские, приобъектные, общественно-транспортные</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Б и 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Пластбетон цветной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9128-2009</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 400-24-110-76</w:t>
            </w:r>
          </w:p>
        </w:tc>
      </w:tr>
      <w:tr w:rsidR="00617C9F" w:rsidRPr="00617C9F" w:rsidTr="00D0679E">
        <w:tc>
          <w:tcPr>
            <w:tcW w:w="204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Транспортных развязок</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типов А и Б;</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щебнемастичный</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ГОСТ 9128-2009</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 5718-001-00011168-2000</w:t>
            </w:r>
          </w:p>
        </w:tc>
      </w:tr>
      <w:tr w:rsidR="00617C9F" w:rsidRPr="00617C9F" w:rsidTr="00D0679E">
        <w:tc>
          <w:tcPr>
            <w:tcW w:w="2042" w:type="pct"/>
            <w:vMerge w:val="restar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Искусственные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Мосты, эстакады, путепроводы, тоннели</w:t>
            </w: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Асфальтобетон: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тип Б;</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щебнемастичный;</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ГОСТ 9128-97</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ТУ-5718-001-00011168-2000</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 400-24-158-89*</w:t>
            </w:r>
          </w:p>
        </w:tc>
      </w:tr>
      <w:tr w:rsidR="00617C9F" w:rsidRPr="00617C9F" w:rsidTr="00D0679E">
        <w:tc>
          <w:tcPr>
            <w:tcW w:w="0" w:type="auto"/>
            <w:vMerge/>
            <w:vAlign w:val="center"/>
          </w:tcPr>
          <w:p w:rsidR="00617C9F" w:rsidRPr="00617C9F" w:rsidRDefault="00617C9F" w:rsidP="00617C9F">
            <w:pPr>
              <w:rPr>
                <w:rFonts w:ascii="Times New Roman" w:hAnsi="Times New Roman" w:cs="Times New Roman"/>
                <w:sz w:val="18"/>
                <w:szCs w:val="18"/>
              </w:rPr>
            </w:pPr>
          </w:p>
        </w:tc>
        <w:tc>
          <w:tcPr>
            <w:tcW w:w="200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литой типов I и II.</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Смеси для шероховатых слоев износа</w:t>
            </w:r>
          </w:p>
        </w:tc>
        <w:tc>
          <w:tcPr>
            <w:tcW w:w="956"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ТУ 57-1841-02804042596-01</w:t>
            </w:r>
          </w:p>
        </w:tc>
      </w:tr>
    </w:tbl>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Таблица Г.2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65"/>
        <w:gridCol w:w="2872"/>
        <w:gridCol w:w="2214"/>
        <w:gridCol w:w="1802"/>
        <w:gridCol w:w="1400"/>
      </w:tblGrid>
      <w:tr w:rsidR="00617C9F" w:rsidRPr="00617C9F" w:rsidTr="00D0679E">
        <w:tc>
          <w:tcPr>
            <w:tcW w:w="934" w:type="pct"/>
            <w:vMerge w:val="restar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Объект комплексного благоустройства</w:t>
            </w:r>
          </w:p>
        </w:tc>
        <w:tc>
          <w:tcPr>
            <w:tcW w:w="4066" w:type="pct"/>
            <w:gridSpan w:val="4"/>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Материал покрытия:</w:t>
            </w:r>
          </w:p>
        </w:tc>
      </w:tr>
      <w:tr w:rsidR="00617C9F" w:rsidRPr="00617C9F" w:rsidTr="00D0679E">
        <w:tc>
          <w:tcPr>
            <w:tcW w:w="0" w:type="auto"/>
            <w:vMerge/>
            <w:vAlign w:val="center"/>
          </w:tcPr>
          <w:p w:rsidR="00617C9F" w:rsidRPr="00617C9F" w:rsidRDefault="00617C9F" w:rsidP="00617C9F">
            <w:pPr>
              <w:rPr>
                <w:rFonts w:ascii="Times New Roman" w:hAnsi="Times New Roman" w:cs="Times New Roman"/>
                <w:sz w:val="18"/>
                <w:szCs w:val="18"/>
              </w:rPr>
            </w:pPr>
          </w:p>
        </w:tc>
        <w:tc>
          <w:tcPr>
            <w:tcW w:w="148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тротуара</w:t>
            </w: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пешеходной зоны</w:t>
            </w:r>
          </w:p>
        </w:tc>
        <w:tc>
          <w:tcPr>
            <w:tcW w:w="95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дорожки на озелененной территории технической зоны</w:t>
            </w:r>
          </w:p>
        </w:tc>
        <w:tc>
          <w:tcPr>
            <w:tcW w:w="473"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пандусов</w:t>
            </w: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Магистральные улицы общегородского и районного значения</w:t>
            </w:r>
          </w:p>
        </w:tc>
        <w:tc>
          <w:tcPr>
            <w:tcW w:w="148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Г и 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w:t>
            </w: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95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Смеси сыпучих материалов, неукреплённые или укреплённые вяжущим</w:t>
            </w:r>
          </w:p>
        </w:tc>
        <w:tc>
          <w:tcPr>
            <w:tcW w:w="473" w:type="pct"/>
            <w:vAlign w:val="center"/>
          </w:tcPr>
          <w:p w:rsidR="00617C9F" w:rsidRPr="00617C9F" w:rsidRDefault="00617C9F" w:rsidP="00617C9F">
            <w:pPr>
              <w:rPr>
                <w:rFonts w:ascii="Times New Roman" w:hAnsi="Times New Roman" w:cs="Times New Roman"/>
                <w:sz w:val="18"/>
                <w:szCs w:val="18"/>
              </w:rPr>
            </w:pP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Улицы местного значения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жилой застройке</w:t>
            </w:r>
          </w:p>
        </w:tc>
        <w:tc>
          <w:tcPr>
            <w:tcW w:w="148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 же</w:t>
            </w: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95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473" w:type="pct"/>
            <w:vMerge w:val="restar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В, Г и 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Цементобетон.</w:t>
            </w: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производственной и коммунально-складской зонах</w:t>
            </w:r>
          </w:p>
        </w:tc>
        <w:tc>
          <w:tcPr>
            <w:tcW w:w="148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Г и 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Цементобетон</w:t>
            </w: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95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0" w:type="auto"/>
            <w:vMerge/>
            <w:vAlign w:val="center"/>
          </w:tcPr>
          <w:p w:rsidR="00617C9F" w:rsidRPr="00617C9F" w:rsidRDefault="00617C9F" w:rsidP="00617C9F">
            <w:pPr>
              <w:rPr>
                <w:rFonts w:ascii="Times New Roman" w:hAnsi="Times New Roman" w:cs="Times New Roman"/>
                <w:sz w:val="18"/>
                <w:szCs w:val="18"/>
              </w:rPr>
            </w:pP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Пешеходная улица</w:t>
            </w:r>
          </w:p>
        </w:tc>
        <w:tc>
          <w:tcPr>
            <w:tcW w:w="148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 Пластбетон цветной</w:t>
            </w: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 Пластбетон цветной</w:t>
            </w:r>
          </w:p>
        </w:tc>
        <w:tc>
          <w:tcPr>
            <w:tcW w:w="95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473" w:type="pct"/>
            <w:vAlign w:val="center"/>
          </w:tcPr>
          <w:p w:rsidR="00617C9F" w:rsidRPr="00617C9F" w:rsidRDefault="00617C9F" w:rsidP="00617C9F">
            <w:pPr>
              <w:rPr>
                <w:rFonts w:ascii="Times New Roman" w:hAnsi="Times New Roman" w:cs="Times New Roman"/>
                <w:sz w:val="18"/>
                <w:szCs w:val="18"/>
              </w:rPr>
            </w:pP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Площади представительские, приобъектные, общественно-транспортные</w:t>
            </w:r>
          </w:p>
        </w:tc>
        <w:tc>
          <w:tcPr>
            <w:tcW w:w="148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 Асфальтобетон типов Г и Д. Пластбетон цветной.</w:t>
            </w: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 Асфальтобетон типов Г и Д. Пластбетон цветной.</w:t>
            </w:r>
          </w:p>
        </w:tc>
        <w:tc>
          <w:tcPr>
            <w:tcW w:w="952" w:type="pct"/>
            <w:vAlign w:val="center"/>
          </w:tcPr>
          <w:p w:rsidR="00617C9F" w:rsidRPr="00617C9F" w:rsidRDefault="00617C9F" w:rsidP="00617C9F">
            <w:pPr>
              <w:rPr>
                <w:rFonts w:ascii="Times New Roman" w:hAnsi="Times New Roman" w:cs="Times New Roman"/>
                <w:sz w:val="18"/>
                <w:szCs w:val="18"/>
              </w:rPr>
            </w:pPr>
          </w:p>
        </w:tc>
        <w:tc>
          <w:tcPr>
            <w:tcW w:w="473" w:type="pct"/>
            <w:vAlign w:val="center"/>
          </w:tcPr>
          <w:p w:rsidR="00617C9F" w:rsidRPr="00617C9F" w:rsidRDefault="00617C9F" w:rsidP="00617C9F">
            <w:pPr>
              <w:rPr>
                <w:rFonts w:ascii="Times New Roman" w:hAnsi="Times New Roman" w:cs="Times New Roman"/>
                <w:sz w:val="18"/>
                <w:szCs w:val="18"/>
              </w:rPr>
            </w:pP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транспортных развязок</w:t>
            </w:r>
          </w:p>
        </w:tc>
        <w:tc>
          <w:tcPr>
            <w:tcW w:w="148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 Асфальтобетон типов Г и Д.</w:t>
            </w:r>
          </w:p>
        </w:tc>
        <w:tc>
          <w:tcPr>
            <w:tcW w:w="1157" w:type="pct"/>
            <w:vAlign w:val="center"/>
          </w:tcPr>
          <w:p w:rsidR="00617C9F" w:rsidRPr="00617C9F" w:rsidRDefault="00617C9F" w:rsidP="00617C9F">
            <w:pPr>
              <w:rPr>
                <w:rFonts w:ascii="Times New Roman" w:hAnsi="Times New Roman" w:cs="Times New Roman"/>
                <w:sz w:val="18"/>
                <w:szCs w:val="18"/>
              </w:rPr>
            </w:pPr>
          </w:p>
        </w:tc>
        <w:tc>
          <w:tcPr>
            <w:tcW w:w="952" w:type="pct"/>
            <w:vAlign w:val="center"/>
          </w:tcPr>
          <w:p w:rsidR="00617C9F" w:rsidRPr="00617C9F" w:rsidRDefault="00617C9F" w:rsidP="00617C9F">
            <w:pPr>
              <w:rPr>
                <w:rFonts w:ascii="Times New Roman" w:hAnsi="Times New Roman" w:cs="Times New Roman"/>
                <w:sz w:val="18"/>
                <w:szCs w:val="18"/>
              </w:rPr>
            </w:pPr>
          </w:p>
        </w:tc>
        <w:tc>
          <w:tcPr>
            <w:tcW w:w="473" w:type="pct"/>
            <w:vAlign w:val="center"/>
          </w:tcPr>
          <w:p w:rsidR="00617C9F" w:rsidRPr="00617C9F" w:rsidRDefault="00617C9F" w:rsidP="00617C9F">
            <w:pPr>
              <w:rPr>
                <w:rFonts w:ascii="Times New Roman" w:hAnsi="Times New Roman" w:cs="Times New Roman"/>
                <w:sz w:val="18"/>
                <w:szCs w:val="18"/>
              </w:rPr>
            </w:pP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Пешеходные переходы наземные,</w:t>
            </w:r>
          </w:p>
        </w:tc>
        <w:tc>
          <w:tcPr>
            <w:tcW w:w="1484" w:type="pct"/>
            <w:vAlign w:val="center"/>
          </w:tcPr>
          <w:p w:rsidR="00617C9F" w:rsidRPr="00617C9F" w:rsidRDefault="00617C9F" w:rsidP="00617C9F">
            <w:pPr>
              <w:rPr>
                <w:rFonts w:ascii="Times New Roman" w:hAnsi="Times New Roman" w:cs="Times New Roman"/>
                <w:sz w:val="18"/>
                <w:szCs w:val="18"/>
              </w:rPr>
            </w:pP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 же, что и на проезжей части или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w:t>
            </w:r>
          </w:p>
        </w:tc>
        <w:tc>
          <w:tcPr>
            <w:tcW w:w="952" w:type="pct"/>
            <w:vAlign w:val="center"/>
          </w:tcPr>
          <w:p w:rsidR="00617C9F" w:rsidRPr="00617C9F" w:rsidRDefault="00617C9F" w:rsidP="00617C9F">
            <w:pPr>
              <w:rPr>
                <w:rFonts w:ascii="Times New Roman" w:hAnsi="Times New Roman" w:cs="Times New Roman"/>
                <w:sz w:val="18"/>
                <w:szCs w:val="18"/>
              </w:rPr>
            </w:pPr>
          </w:p>
        </w:tc>
        <w:tc>
          <w:tcPr>
            <w:tcW w:w="473" w:type="pct"/>
            <w:vAlign w:val="center"/>
          </w:tcPr>
          <w:p w:rsidR="00617C9F" w:rsidRPr="00617C9F" w:rsidRDefault="00617C9F" w:rsidP="00617C9F">
            <w:pPr>
              <w:rPr>
                <w:rFonts w:ascii="Times New Roman" w:hAnsi="Times New Roman" w:cs="Times New Roman"/>
                <w:sz w:val="18"/>
                <w:szCs w:val="18"/>
              </w:rPr>
            </w:pP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подземные и надземные</w:t>
            </w:r>
          </w:p>
        </w:tc>
        <w:tc>
          <w:tcPr>
            <w:tcW w:w="1484" w:type="pct"/>
            <w:vAlign w:val="center"/>
          </w:tcPr>
          <w:p w:rsidR="00617C9F" w:rsidRPr="00617C9F" w:rsidRDefault="00617C9F" w:rsidP="00617C9F">
            <w:pPr>
              <w:rPr>
                <w:rFonts w:ascii="Times New Roman" w:hAnsi="Times New Roman" w:cs="Times New Roman"/>
                <w:sz w:val="18"/>
                <w:szCs w:val="18"/>
              </w:rPr>
            </w:pP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В, Г, Д. Штучные элементы из искусственного или природного камня.</w:t>
            </w:r>
          </w:p>
        </w:tc>
        <w:tc>
          <w:tcPr>
            <w:tcW w:w="952" w:type="pct"/>
            <w:vAlign w:val="center"/>
          </w:tcPr>
          <w:p w:rsidR="00617C9F" w:rsidRPr="00617C9F" w:rsidRDefault="00617C9F" w:rsidP="00617C9F">
            <w:pPr>
              <w:rPr>
                <w:rFonts w:ascii="Times New Roman" w:hAnsi="Times New Roman" w:cs="Times New Roman"/>
                <w:sz w:val="18"/>
                <w:szCs w:val="18"/>
              </w:rPr>
            </w:pPr>
          </w:p>
        </w:tc>
        <w:tc>
          <w:tcPr>
            <w:tcW w:w="473"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Асфальтобетон типов В, Г, Д</w:t>
            </w:r>
          </w:p>
        </w:tc>
      </w:tr>
      <w:tr w:rsidR="00617C9F" w:rsidRPr="00617C9F" w:rsidTr="00D0679E">
        <w:tc>
          <w:tcPr>
            <w:tcW w:w="93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Мосты, эстакады, путепроводы, тоннели</w:t>
            </w:r>
          </w:p>
        </w:tc>
        <w:tc>
          <w:tcPr>
            <w:tcW w:w="1484"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Штучные элементы из искусственного или природного камня. Асфальтобетон типов Г и Д.</w:t>
            </w:r>
          </w:p>
        </w:tc>
        <w:tc>
          <w:tcPr>
            <w:tcW w:w="1157"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952"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w:t>
            </w:r>
          </w:p>
        </w:tc>
        <w:tc>
          <w:tcPr>
            <w:tcW w:w="473" w:type="pct"/>
            <w:vAlign w:val="center"/>
          </w:tcPr>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То же</w:t>
            </w:r>
          </w:p>
        </w:tc>
      </w:tr>
    </w:tbl>
    <w:p w:rsidR="00617C9F" w:rsidRPr="00617C9F" w:rsidRDefault="00617C9F" w:rsidP="00617C9F">
      <w:pPr>
        <w:rPr>
          <w:rFonts w:ascii="Times New Roman" w:hAnsi="Times New Roman" w:cs="Times New Roman"/>
          <w:sz w:val="18"/>
          <w:szCs w:val="18"/>
        </w:rPr>
      </w:pPr>
      <w:bookmarkStart w:id="36" w:name="_Toc37759155"/>
      <w:bookmarkStart w:id="37" w:name="PO0000645"/>
      <w:r w:rsidRPr="00617C9F">
        <w:rPr>
          <w:rFonts w:ascii="Times New Roman" w:hAnsi="Times New Roman" w:cs="Times New Roman"/>
          <w:sz w:val="18"/>
          <w:szCs w:val="18"/>
        </w:rPr>
        <w:t xml:space="preserve">ПРИЛОЖЕНИЕ </w:t>
      </w:r>
      <w:bookmarkEnd w:id="36"/>
      <w:r w:rsidRPr="00617C9F">
        <w:rPr>
          <w:rFonts w:ascii="Times New Roman" w:hAnsi="Times New Roman" w:cs="Times New Roman"/>
          <w:sz w:val="18"/>
          <w:szCs w:val="18"/>
        </w:rPr>
        <w:t>Д</w:t>
      </w:r>
    </w:p>
    <w:bookmarkEnd w:id="37"/>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ПОРЯДОК СОДЕРЖАНИЯ СТРОИТЕЛЬНЫХ ПЛОЩАДОК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панели ограждений должны быть выполнены из однородных материалов;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повреждение ограждений необходимо устранять незамедлительно;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ограждения не должны иметь проемов, кроме ворот и калиток, контролируемых в течение рабочего времени и запираемых после его окончания;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конструкция тротуара для прохода пешеходов должна быть шириной не менее 1,2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 мобильных групп населения;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Выполнить работы по устройству постоянных и временных внутриплощадочных проездов;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Не допускать наличие искривлений и провисаний фасадной сетки.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вынос грунта, бетонной смеси, грязи и мусора колесами транспортных средств с территорий строительных площадок;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сбор, хранение твердых коммунальных отходов и строительных отходов вне контейнеров и бункеров;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разведение костров, сжигание твердых коммунальных и строительных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Е</w:t>
      </w:r>
    </w:p>
    <w:p w:rsidR="00617C9F" w:rsidRPr="00617C9F" w:rsidRDefault="00617C9F" w:rsidP="00617C9F">
      <w:pPr>
        <w:rPr>
          <w:rFonts w:ascii="Times New Roman" w:hAnsi="Times New Roman" w:cs="Times New Roman"/>
          <w:sz w:val="18"/>
          <w:szCs w:val="18"/>
        </w:rPr>
      </w:pPr>
      <w:bookmarkStart w:id="38" w:name="bookmark16"/>
      <w:r w:rsidRPr="00617C9F">
        <w:rPr>
          <w:rFonts w:ascii="Times New Roman" w:hAnsi="Times New Roman" w:cs="Times New Roman"/>
          <w:sz w:val="18"/>
          <w:szCs w:val="18"/>
        </w:rPr>
        <w:t>ПРАВИЛА ПО ОФОРМЛЕНИЮ И РАЗМЕЩЕНИЮ ВЫВЕСОК И ИНФОРМАЦИИ</w:t>
      </w:r>
      <w:bookmarkEnd w:id="38"/>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Оформление и размещение вывесок, рекламы и витрин.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Организация навигации на территории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 Навигацию следует размещать в удобных местах, не вызывая визуальный шум и не перекрывая архитектурные элементы зданий.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Организация уличного искусства (стрит-арт, граффити, мурали).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3.1. Надлежит определить и</w:t>
      </w:r>
      <w:r w:rsidRPr="00617C9F">
        <w:rPr>
          <w:rFonts w:ascii="Times New Roman" w:hAnsi="Times New Roman" w:cs="Times New Roman"/>
          <w:sz w:val="18"/>
          <w:szCs w:val="18"/>
        </w:rPr>
        <w:tab/>
        <w:t>регламентировать зоны, типы объектов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617C9F">
        <w:rPr>
          <w:rFonts w:ascii="Times New Roman" w:hAnsi="Times New Roman" w:cs="Times New Roman"/>
          <w:sz w:val="18"/>
          <w:szCs w:val="18"/>
        </w:rPr>
        <w:tab/>
        <w:t>с органами местного самоуправления.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 Праздничное оформление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Ж</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ПОЛОЖЕНИЕ ОБ УБОРКЕ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ОРГАНИЗАЦИЯ УБОРКИ ТЕРРИТОРИЙ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Уборочные работы производятся в соответствии с требованиями настоящих Правил и действующим законодательством.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 Ответственными за организацию и обеспечение требований настоящего Положения являются: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1) для юридических лиц - руководители, если иное не установлено внутренним распорядительным документом;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для объектов торговли, сферы услуг и бытового обслуживания - собственники (владельцы) данных объектов, индивидуальные предприниматели;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на незастроенных территориях - собственники (владельцы) земельных участков;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 в частных домовладениях - собственники (владельцы);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 на территориях муниципального образования - уполномоченный орган Администрации в сфере ЖКХ.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1.6. На озелененных участках улично-дорожной сети, в том числе на газонах разделительных полос проезжей части улиц и,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1.7.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1.8.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1.9. 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1.10.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1.11.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1.12.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1.13.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УБОРКА ТЕРРИТОРИИ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2.2. Мероприятия по уходу за территорией в весенне-летне-осенний сезон предусматривают: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Уборку лотков и бордюров от песка, пыли, мусора после мойки надлежит заканчивать к 7 часам утра.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2.4. Подметание является одной из основных операций уборки усовершенствованных покрытий. Подметание производится на при лотковой части и линиях дорожной разметки: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в первую очередь - на улицах, по которым проходят маршруты транспорта;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во вторую очередь - на улицах со средней и малой интенсивностью движения.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2.6. При 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2.8. На основных транспортных магистральных улицах не допускается: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на проезжей части, тротуарах, осевых - наличие смета, грязи, случайного мусора и «стоячей» воды;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мойка проезжей части с целью скучивания смета;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подметание дорог без предварительного смачивания дорожного полотна;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засорение газонной части различным мусором в процессе уборки дорог.</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2.10. Уборка парков, скверов и иных объектов озеленения предусматривает подметание дорожно-тропиночной сети, иных твердых покрытий,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2.15. Мероприятия по уборке территории в зимний период предусматривают: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уборку и вывоз снега, льда, грязи, обработку тротуаров и проезжей части дорог разрешенными к применению противогололедными материалами.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2.17.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2.20.  Превентивные мероприятия включают в себя следующие операции: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2.22. Уборку и вывозку снега и льда с улиц, площадей, мостов надлежит начинать немедленно с начала снегопада для обеспечения бесперебойного движения транспорта во избежание наката.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2.25. Снег, счищаемый с проезжей части улиц, площадей сдвигается в при лотковую часть улиц и проездов для временного складирования снежной массы.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2.26. В снежных валах должны быть устроены разрывы.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2.28. В скверах, парках, на площадях допускается временное складирование снега, не загрязненного химическими реагентами.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2.29. 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2.30. Работы по удалению собранного снега и льда с проезжей части дорог должны начинаться сразу после окончания снегопада.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Крыши с наружным водоотводом необходимо периодически очищать от снега, не допуская его накопления слоем более 10 см.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2.33. При уборке территории муниципального образования в зимний период запрещается: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выдвигать или перемещать на проезжую часть улиц снег, счищаемый с дворовых территорий, территорий предприятий, организаций, строительных площадок, торговых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 оставлять на тротуарах и проезжей части улиц снег, сброшенный с козырьков и крыш зданий и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ПРИЛОЖЕНИЕ 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ПОРЯДОК СОДЕРЖАНИЯ ЭЛЕМЕНТОВ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ПРОИЗВОДСТВО РАБОТ И СОДЕРЖАНИЕ ОБЪЕКТОВ И ЭЛЕМЕНТОВ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ОЗЕЛЕНЕНИЯ.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ab/>
        <w:t>1.2. В населенных пунктах Ростовской области запрещается: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 Планирование охраны зеленых насаждений осуществляется на основании оценки состояния зеленых насаждений.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ежегодные Дни древонасаждений в Ростовской области во вторую субботу апреля и третью субботу октября.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1.12. Содержание и уход. Сохранение зеленых насаждений.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1.12.1. Содержание газонов.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Содержание газонов заключается в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Необходимо производить регулярное скашивание газонов. Покос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зимний период на газонах проводятся следующие виды работ: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очистка газонов от случайного мусора со сбором в мешки;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погрузка вручную и вывоз мусора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1.12.2. Содержание цветников.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Полив цветников производится по необходимости в утреннее время не позднее 8 - 9 часов или в вечернее время после 18 - 19 часов.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1.13. Владельцы зеленых насаждений обязаны:</w:t>
      </w:r>
    </w:p>
    <w:p w:rsidR="00617C9F" w:rsidRPr="00617C9F" w:rsidRDefault="00617C9F" w:rsidP="00617C9F">
      <w:pPr>
        <w:rPr>
          <w:rFonts w:ascii="Times New Roman" w:hAnsi="Times New Roman" w:cs="Times New Roman"/>
          <w:sz w:val="18"/>
          <w:szCs w:val="18"/>
        </w:rPr>
      </w:pPr>
      <w:bookmarkStart w:id="39" w:name="sub_101731"/>
      <w:r w:rsidRPr="00617C9F">
        <w:rPr>
          <w:rFonts w:ascii="Times New Roman" w:hAnsi="Times New Roman" w:cs="Times New Roman"/>
          <w:sz w:val="18"/>
          <w:szCs w:val="18"/>
        </w:rPr>
        <w:lastRenderedPageBreak/>
        <w:t>- обеспечить сохранность и квалифицированный уход за зелеными насаждениями;</w:t>
      </w:r>
    </w:p>
    <w:p w:rsidR="00617C9F" w:rsidRPr="00617C9F" w:rsidRDefault="00617C9F" w:rsidP="00617C9F">
      <w:pPr>
        <w:rPr>
          <w:rFonts w:ascii="Times New Roman" w:hAnsi="Times New Roman" w:cs="Times New Roman"/>
          <w:sz w:val="18"/>
          <w:szCs w:val="18"/>
        </w:rPr>
      </w:pPr>
      <w:bookmarkStart w:id="40" w:name="sub_101732"/>
      <w:bookmarkEnd w:id="39"/>
      <w:r w:rsidRPr="00617C9F">
        <w:rPr>
          <w:rFonts w:ascii="Times New Roman" w:hAnsi="Times New Roman" w:cs="Times New Roman"/>
          <w:sz w:val="18"/>
          <w:szCs w:val="18"/>
        </w:rPr>
        <w:t>- в летнее время года в сухую погоду обеспечивать полив газонов, цветников, деревьев и кустарников;</w:t>
      </w:r>
    </w:p>
    <w:p w:rsidR="00617C9F" w:rsidRPr="00617C9F" w:rsidRDefault="00617C9F" w:rsidP="00617C9F">
      <w:pPr>
        <w:rPr>
          <w:rFonts w:ascii="Times New Roman" w:hAnsi="Times New Roman" w:cs="Times New Roman"/>
          <w:sz w:val="18"/>
          <w:szCs w:val="18"/>
        </w:rPr>
      </w:pPr>
      <w:bookmarkStart w:id="41" w:name="sub_101733"/>
      <w:bookmarkEnd w:id="40"/>
      <w:r w:rsidRPr="00617C9F">
        <w:rPr>
          <w:rFonts w:ascii="Times New Roman" w:hAnsi="Times New Roman" w:cs="Times New Roman"/>
          <w:sz w:val="18"/>
          <w:szCs w:val="18"/>
        </w:rPr>
        <w:t>- обеспечить сохранность и целостность газонов;</w:t>
      </w:r>
    </w:p>
    <w:p w:rsidR="00617C9F" w:rsidRPr="00617C9F" w:rsidRDefault="00617C9F" w:rsidP="00617C9F">
      <w:pPr>
        <w:rPr>
          <w:rFonts w:ascii="Times New Roman" w:hAnsi="Times New Roman" w:cs="Times New Roman"/>
          <w:sz w:val="18"/>
          <w:szCs w:val="18"/>
        </w:rPr>
      </w:pPr>
      <w:bookmarkStart w:id="42" w:name="sub_10174"/>
      <w:bookmarkEnd w:id="41"/>
      <w:r w:rsidRPr="00617C9F">
        <w:rPr>
          <w:rFonts w:ascii="Times New Roman" w:hAnsi="Times New Roman" w:cs="Times New Roman"/>
          <w:sz w:val="18"/>
          <w:szCs w:val="18"/>
        </w:rPr>
        <w:t>обеспечить соблюдение действующего законодательства в сфере сохранения зеленых насаждений.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 На озелененных территориях не допускается:</w:t>
      </w:r>
    </w:p>
    <w:p w:rsidR="00617C9F" w:rsidRPr="00617C9F" w:rsidRDefault="00617C9F" w:rsidP="00617C9F">
      <w:pPr>
        <w:rPr>
          <w:rFonts w:ascii="Times New Roman" w:hAnsi="Times New Roman" w:cs="Times New Roman"/>
          <w:sz w:val="18"/>
          <w:szCs w:val="18"/>
        </w:rPr>
      </w:pPr>
      <w:bookmarkStart w:id="43" w:name="sub_101741"/>
      <w:bookmarkEnd w:id="42"/>
      <w:r w:rsidRPr="00617C9F">
        <w:rPr>
          <w:rFonts w:ascii="Times New Roman" w:hAnsi="Times New Roman" w:cs="Times New Roman"/>
          <w:sz w:val="18"/>
          <w:szCs w:val="18"/>
        </w:rPr>
        <w:t>- размещать застройку, за исключением застройки, предназначенной для обеспечения функционирования и обслуживания озелененных территорий;</w:t>
      </w:r>
    </w:p>
    <w:p w:rsidR="00617C9F" w:rsidRPr="00617C9F" w:rsidRDefault="00617C9F" w:rsidP="00617C9F">
      <w:pPr>
        <w:rPr>
          <w:rFonts w:ascii="Times New Roman" w:hAnsi="Times New Roman" w:cs="Times New Roman"/>
          <w:sz w:val="18"/>
          <w:szCs w:val="18"/>
        </w:rPr>
      </w:pPr>
      <w:bookmarkStart w:id="44" w:name="sub_101742"/>
      <w:bookmarkEnd w:id="43"/>
      <w:r w:rsidRPr="00617C9F">
        <w:rPr>
          <w:rFonts w:ascii="Times New Roman" w:hAnsi="Times New Roman" w:cs="Times New Roman"/>
          <w:sz w:val="18"/>
          <w:szCs w:val="18"/>
        </w:rPr>
        <w:t>- осуществлять самовольную посадку и вырубку деревьев и кустарников, уничтожение газонов и цветников;</w:t>
      </w:r>
    </w:p>
    <w:p w:rsidR="00617C9F" w:rsidRPr="00617C9F" w:rsidRDefault="00617C9F" w:rsidP="00617C9F">
      <w:pPr>
        <w:rPr>
          <w:rFonts w:ascii="Times New Roman" w:hAnsi="Times New Roman" w:cs="Times New Roman"/>
          <w:sz w:val="18"/>
          <w:szCs w:val="18"/>
        </w:rPr>
      </w:pPr>
      <w:bookmarkStart w:id="45" w:name="sub_101743"/>
      <w:bookmarkEnd w:id="44"/>
      <w:r w:rsidRPr="00617C9F">
        <w:rPr>
          <w:rFonts w:ascii="Times New Roman" w:hAnsi="Times New Roman" w:cs="Times New Roman"/>
          <w:sz w:val="18"/>
          <w:szCs w:val="18"/>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617C9F" w:rsidRPr="00617C9F" w:rsidRDefault="00617C9F" w:rsidP="00617C9F">
      <w:pPr>
        <w:rPr>
          <w:rFonts w:ascii="Times New Roman" w:hAnsi="Times New Roman" w:cs="Times New Roman"/>
          <w:sz w:val="18"/>
          <w:szCs w:val="18"/>
        </w:rPr>
      </w:pPr>
      <w:bookmarkStart w:id="46" w:name="sub_101744"/>
      <w:bookmarkEnd w:id="45"/>
      <w:r w:rsidRPr="00617C9F">
        <w:rPr>
          <w:rFonts w:ascii="Times New Roman" w:hAnsi="Times New Roman" w:cs="Times New Roman"/>
          <w:sz w:val="18"/>
          <w:szCs w:val="18"/>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617C9F" w:rsidRPr="00617C9F" w:rsidRDefault="00617C9F" w:rsidP="00617C9F">
      <w:pPr>
        <w:rPr>
          <w:rFonts w:ascii="Times New Roman" w:hAnsi="Times New Roman" w:cs="Times New Roman"/>
          <w:sz w:val="18"/>
          <w:szCs w:val="18"/>
        </w:rPr>
      </w:pPr>
      <w:bookmarkStart w:id="47" w:name="sub_101745"/>
      <w:bookmarkEnd w:id="46"/>
      <w:r w:rsidRPr="00617C9F">
        <w:rPr>
          <w:rFonts w:ascii="Times New Roman" w:hAnsi="Times New Roman" w:cs="Times New Roman"/>
          <w:sz w:val="18"/>
          <w:szCs w:val="18"/>
        </w:rPr>
        <w:t>- кататься на лыжах и санках на объектах озеленения вне специально отведенных для этого мест;</w:t>
      </w:r>
    </w:p>
    <w:p w:rsidR="00617C9F" w:rsidRPr="00617C9F" w:rsidRDefault="00617C9F" w:rsidP="00617C9F">
      <w:pPr>
        <w:rPr>
          <w:rFonts w:ascii="Times New Roman" w:hAnsi="Times New Roman" w:cs="Times New Roman"/>
          <w:sz w:val="18"/>
          <w:szCs w:val="18"/>
        </w:rPr>
      </w:pPr>
      <w:bookmarkStart w:id="48" w:name="sub_101746"/>
      <w:bookmarkEnd w:id="47"/>
      <w:r w:rsidRPr="00617C9F">
        <w:rPr>
          <w:rFonts w:ascii="Times New Roman" w:hAnsi="Times New Roman" w:cs="Times New Roman"/>
          <w:sz w:val="18"/>
          <w:szCs w:val="18"/>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617C9F" w:rsidRPr="00617C9F" w:rsidRDefault="00617C9F" w:rsidP="00617C9F">
      <w:pPr>
        <w:rPr>
          <w:rFonts w:ascii="Times New Roman" w:hAnsi="Times New Roman" w:cs="Times New Roman"/>
          <w:sz w:val="18"/>
          <w:szCs w:val="18"/>
        </w:rPr>
      </w:pPr>
      <w:bookmarkStart w:id="49" w:name="sub_101747"/>
      <w:bookmarkEnd w:id="48"/>
      <w:r w:rsidRPr="00617C9F">
        <w:rPr>
          <w:rFonts w:ascii="Times New Roman" w:hAnsi="Times New Roman" w:cs="Times New Roman"/>
          <w:sz w:val="18"/>
          <w:szCs w:val="18"/>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617C9F" w:rsidRPr="00617C9F" w:rsidRDefault="00617C9F" w:rsidP="00617C9F">
      <w:pPr>
        <w:rPr>
          <w:rFonts w:ascii="Times New Roman" w:hAnsi="Times New Roman" w:cs="Times New Roman"/>
          <w:sz w:val="18"/>
          <w:szCs w:val="18"/>
        </w:rPr>
      </w:pPr>
      <w:bookmarkStart w:id="50" w:name="sub_101748"/>
      <w:bookmarkEnd w:id="49"/>
      <w:r w:rsidRPr="00617C9F">
        <w:rPr>
          <w:rFonts w:ascii="Times New Roman" w:hAnsi="Times New Roman" w:cs="Times New Roman"/>
          <w:sz w:val="18"/>
          <w:szCs w:val="18"/>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617C9F" w:rsidRPr="00617C9F" w:rsidRDefault="00617C9F" w:rsidP="00617C9F">
      <w:pPr>
        <w:rPr>
          <w:rFonts w:ascii="Times New Roman" w:hAnsi="Times New Roman" w:cs="Times New Roman"/>
          <w:sz w:val="18"/>
          <w:szCs w:val="18"/>
        </w:rPr>
      </w:pPr>
      <w:bookmarkStart w:id="51" w:name="sub_101749"/>
      <w:bookmarkEnd w:id="50"/>
      <w:r w:rsidRPr="00617C9F">
        <w:rPr>
          <w:rFonts w:ascii="Times New Roman" w:hAnsi="Times New Roman" w:cs="Times New Roman"/>
          <w:sz w:val="18"/>
          <w:szCs w:val="18"/>
        </w:rPr>
        <w:t>- осуществлять раскопку под огороды;</w:t>
      </w:r>
    </w:p>
    <w:p w:rsidR="00617C9F" w:rsidRPr="00617C9F" w:rsidRDefault="00617C9F" w:rsidP="00617C9F">
      <w:pPr>
        <w:rPr>
          <w:rFonts w:ascii="Times New Roman" w:hAnsi="Times New Roman" w:cs="Times New Roman"/>
          <w:sz w:val="18"/>
          <w:szCs w:val="18"/>
        </w:rPr>
      </w:pPr>
      <w:bookmarkStart w:id="52" w:name="sub_1017410"/>
      <w:bookmarkEnd w:id="51"/>
      <w:r w:rsidRPr="00617C9F">
        <w:rPr>
          <w:rFonts w:ascii="Times New Roman" w:hAnsi="Times New Roman" w:cs="Times New Roman"/>
          <w:sz w:val="18"/>
          <w:szCs w:val="18"/>
        </w:rPr>
        <w:t>- выгуливать на газонах и цветниках домашних животных;</w:t>
      </w:r>
    </w:p>
    <w:p w:rsidR="00617C9F" w:rsidRPr="00617C9F" w:rsidRDefault="00617C9F" w:rsidP="00617C9F">
      <w:pPr>
        <w:rPr>
          <w:rFonts w:ascii="Times New Roman" w:hAnsi="Times New Roman" w:cs="Times New Roman"/>
          <w:sz w:val="18"/>
          <w:szCs w:val="18"/>
        </w:rPr>
      </w:pPr>
      <w:bookmarkStart w:id="53" w:name="sub_1017411"/>
      <w:bookmarkEnd w:id="52"/>
      <w:r w:rsidRPr="00617C9F">
        <w:rPr>
          <w:rFonts w:ascii="Times New Roman" w:hAnsi="Times New Roman" w:cs="Times New Roman"/>
          <w:sz w:val="18"/>
          <w:szCs w:val="18"/>
        </w:rPr>
        <w:t>использовать роторные снегоуборочные машины без специальных направляющих устройств, исключающих попадание снега на насаждения;</w:t>
      </w:r>
    </w:p>
    <w:p w:rsidR="00617C9F" w:rsidRPr="00617C9F" w:rsidRDefault="00617C9F" w:rsidP="00617C9F">
      <w:pPr>
        <w:rPr>
          <w:rFonts w:ascii="Times New Roman" w:hAnsi="Times New Roman" w:cs="Times New Roman"/>
          <w:sz w:val="18"/>
          <w:szCs w:val="18"/>
        </w:rPr>
      </w:pPr>
      <w:bookmarkStart w:id="54" w:name="sub_1017412"/>
      <w:bookmarkEnd w:id="53"/>
      <w:r w:rsidRPr="00617C9F">
        <w:rPr>
          <w:rFonts w:ascii="Times New Roman" w:hAnsi="Times New Roman" w:cs="Times New Roman"/>
          <w:sz w:val="18"/>
          <w:szCs w:val="18"/>
        </w:rPr>
        <w:t>- сжигать листья, траву, ветки, а также осуществлять их смет в лотки и иные водопропускные устройства;</w:t>
      </w:r>
    </w:p>
    <w:p w:rsidR="00617C9F" w:rsidRPr="00617C9F" w:rsidRDefault="00617C9F" w:rsidP="00617C9F">
      <w:pPr>
        <w:rPr>
          <w:rFonts w:ascii="Times New Roman" w:hAnsi="Times New Roman" w:cs="Times New Roman"/>
          <w:sz w:val="18"/>
          <w:szCs w:val="18"/>
        </w:rPr>
      </w:pPr>
      <w:bookmarkStart w:id="55" w:name="sub_1017413"/>
      <w:bookmarkEnd w:id="54"/>
      <w:r w:rsidRPr="00617C9F">
        <w:rPr>
          <w:rFonts w:ascii="Times New Roman" w:hAnsi="Times New Roman" w:cs="Times New Roman"/>
          <w:sz w:val="18"/>
          <w:szCs w:val="18"/>
        </w:rPr>
        <w:t>- сбрасывать смет и мусор на газоны;</w:t>
      </w:r>
    </w:p>
    <w:p w:rsidR="00617C9F" w:rsidRPr="00617C9F" w:rsidRDefault="00617C9F" w:rsidP="00617C9F">
      <w:pPr>
        <w:rPr>
          <w:rFonts w:ascii="Times New Roman" w:hAnsi="Times New Roman" w:cs="Times New Roman"/>
          <w:sz w:val="18"/>
          <w:szCs w:val="18"/>
        </w:rPr>
      </w:pPr>
      <w:bookmarkStart w:id="56" w:name="sub_1017414"/>
      <w:bookmarkEnd w:id="55"/>
      <w:r w:rsidRPr="00617C9F">
        <w:rPr>
          <w:rFonts w:ascii="Times New Roman" w:hAnsi="Times New Roman" w:cs="Times New Roman"/>
          <w:sz w:val="18"/>
          <w:szCs w:val="1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617C9F" w:rsidRPr="00617C9F" w:rsidRDefault="00617C9F" w:rsidP="00617C9F">
      <w:pPr>
        <w:rPr>
          <w:rFonts w:ascii="Times New Roman" w:hAnsi="Times New Roman" w:cs="Times New Roman"/>
          <w:sz w:val="18"/>
          <w:szCs w:val="18"/>
        </w:rPr>
      </w:pPr>
      <w:bookmarkStart w:id="57" w:name="sub_1017415"/>
      <w:bookmarkEnd w:id="56"/>
      <w:r w:rsidRPr="00617C9F">
        <w:rPr>
          <w:rFonts w:ascii="Times New Roman" w:hAnsi="Times New Roman" w:cs="Times New Roman"/>
          <w:sz w:val="18"/>
          <w:szCs w:val="18"/>
        </w:rPr>
        <w:t>- надрезать деревья для добычи сока, смолы, наносить им иные механические повреждения;</w:t>
      </w:r>
    </w:p>
    <w:p w:rsidR="00617C9F" w:rsidRPr="00617C9F" w:rsidRDefault="00617C9F" w:rsidP="00617C9F">
      <w:pPr>
        <w:rPr>
          <w:rFonts w:ascii="Times New Roman" w:hAnsi="Times New Roman" w:cs="Times New Roman"/>
          <w:sz w:val="18"/>
          <w:szCs w:val="18"/>
        </w:rPr>
      </w:pPr>
      <w:bookmarkStart w:id="58" w:name="sub_1017416"/>
      <w:bookmarkEnd w:id="57"/>
      <w:r w:rsidRPr="00617C9F">
        <w:rPr>
          <w:rFonts w:ascii="Times New Roman" w:hAnsi="Times New Roman" w:cs="Times New Roman"/>
          <w:sz w:val="18"/>
          <w:szCs w:val="18"/>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617C9F" w:rsidRPr="00617C9F" w:rsidRDefault="00617C9F" w:rsidP="00617C9F">
      <w:pPr>
        <w:rPr>
          <w:rFonts w:ascii="Times New Roman" w:hAnsi="Times New Roman" w:cs="Times New Roman"/>
          <w:sz w:val="18"/>
          <w:szCs w:val="18"/>
        </w:rPr>
      </w:pPr>
      <w:bookmarkStart w:id="59" w:name="sub_1017417"/>
      <w:bookmarkEnd w:id="58"/>
      <w:r w:rsidRPr="00617C9F">
        <w:rPr>
          <w:rFonts w:ascii="Times New Roman" w:hAnsi="Times New Roman" w:cs="Times New Roman"/>
          <w:sz w:val="18"/>
          <w:szCs w:val="18"/>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617C9F" w:rsidRPr="00617C9F" w:rsidRDefault="00617C9F" w:rsidP="00617C9F">
      <w:pPr>
        <w:rPr>
          <w:rFonts w:ascii="Times New Roman" w:hAnsi="Times New Roman" w:cs="Times New Roman"/>
          <w:sz w:val="18"/>
          <w:szCs w:val="18"/>
        </w:rPr>
      </w:pPr>
      <w:bookmarkStart w:id="60" w:name="sub_1017419"/>
      <w:bookmarkEnd w:id="59"/>
      <w:r w:rsidRPr="00617C9F">
        <w:rPr>
          <w:rFonts w:ascii="Times New Roman" w:hAnsi="Times New Roman" w:cs="Times New Roman"/>
          <w:sz w:val="18"/>
          <w:szCs w:val="18"/>
        </w:rPr>
        <w:t>- портить скульптуры, скамейки, ограды, урны, детское и спортивное оборудование, расположенные на озелененных территориях;</w:t>
      </w:r>
    </w:p>
    <w:p w:rsidR="00617C9F" w:rsidRPr="00617C9F" w:rsidRDefault="00617C9F" w:rsidP="00617C9F">
      <w:pPr>
        <w:rPr>
          <w:rFonts w:ascii="Times New Roman" w:hAnsi="Times New Roman" w:cs="Times New Roman"/>
          <w:sz w:val="18"/>
          <w:szCs w:val="18"/>
        </w:rPr>
      </w:pPr>
      <w:bookmarkStart w:id="61" w:name="sub_1017420"/>
      <w:bookmarkEnd w:id="60"/>
      <w:r w:rsidRPr="00617C9F">
        <w:rPr>
          <w:rFonts w:ascii="Times New Roman" w:hAnsi="Times New Roman" w:cs="Times New Roman"/>
          <w:sz w:val="18"/>
          <w:szCs w:val="18"/>
        </w:rPr>
        <w:t>- обнажать корни деревьев на расстоянии ближе 1,5 м от ствола и засыпать шейки деревьев землей или строительными отходами.</w:t>
      </w:r>
    </w:p>
    <w:bookmarkEnd w:id="61"/>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1.15. Лесопарковые зеленые пояса.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1.15.2. Лесопарковый зеленый пояс создается в порядке, установленном статьей 62.2 Федерального закона от 10.01.2002 № 7-ФЗ «Об охране окружающей среды».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2.1. На территории города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2.2. Восстановление и замену покрытий дорог, проездов, тротуаров, пешеходных путей, площадок и их конструктивных элементов собственник (правообладатель) объекта благоустройства обязан производить по мере необходимости.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ОГРАЖДЕНИЯ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3.1. Ограждения должны изготавливаться из высококачественных материалов, иметь надежную конструкцию и крепление декоративных элементов.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 ВОДНЫЕ 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4.2. Собственник (правообладатель)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период работы фонтанов очистка водной поверхности от мусора производится ежедневно.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4.3. Содержание в исправном состоянии и ремонт водных устройств осуществляются их владельцами.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4.4. Собственник (правообладатель) обязан производить еженедельный мониторинг качества воды  естественных природных родников для получения положительного заключения органов санитарно-эпидемиологического надзора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на соответствие требованиям СанПиНов по качеству воды.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4.6. Собственник (правообладатель) обязан производить в летний период еженедельный мониторинг 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5. УЛИЧНОЕ КОММУНАЛЬНО-БЫТОВОЕ ОБОРУДОВАНИЕ (КБО).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(правообладателями) указанных объектов.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5.4. У входов в объекты торговли, сферы услуг и бытового обслуживания собственниками и правообладателями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5.5. Установка уличного КБО и его очистка осуществляются собственниками (правообладателями) объектов благоустройства. Расстановка контейнеров и урн не должна мешать передвижению пешеходов, проезду инвалидных и детских колясок.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Очистку мусорных урн, установленных у входов в здания (сооружения) и в границах объектов благоустройства территории, обеспечивают собственники (правообладатели) по мере заполнения, не допуская их переполнения, но не реже одного раза в день.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Урны, расположенные на остановках пассажирского транспорта, обязаны очищать и промывать собственники и правообладатели остановок, а урны, установленные у объектов торговли, сферы услуг и бытового обслуживания, - указанные организации.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6. УЛИЧНОЕ ТЕХНИЧЕСКОЕ ОБОРУДОВАНИЕ И ИНЖЕНЕРНЫЕ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КОММУНИКАЦИИ (ЛИНЕЙНЫЕ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6.7. Не допускается отсутствие, загрязнение или неокрашенное состояние ограждений, люков смотровых и дождеприемных колодцев, ливнеприемных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открывать люки колодцев и регулировать запорные устройства на магистралях водопровода, канализации, теплотрасс;</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производить какие-либо работы на данных сетях без разрешения эксплуатирующих организаций;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оставлять колодцы неплотно закрытыми и (или) закрывать разбитыми крышками;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отводить поверхностные воды в систему канализации;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пользоваться пожарными гидрантами в хозяйственных целях;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производить забор воды от уличных колонок с помощью шлангов;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производить разборку колонок;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6.11.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7. ИГРОВОЕ И СПОРТИВНОЕ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7.1. Собственник, также иной правообладатель спортивного и игрового оборудования обязан производить его осмотр ежедневно в утреннее время.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 ОБЪЕКТЫ (СРЕДСТВА) НАРУЖНОГО ОСВЕЩЕНИЯ (ОСВЕТИТЕЛЬНОЕ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ОБОРУДОВАНИЕ)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8.1. Собственники (правообладатели)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Включение и отключение придомового, дворового освещения и декоративного освещения осуществляется в режиме работы уличного освещения.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8.4. Все системы уличного, дворового и других видов осветительного оборудования должны содержаться в исправном состоянии.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(правообладатели) указанных объектов.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На центральных и магистральных улицах опоры различного назначения (электросетей, транспорта, освещения) должны быть окрашены в один цвет.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Опоры сетей осветительного оборудования не должны иметь отклонение от вертикали более 5 градусов.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8.6. Собственники и правообладатели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8.11. Ответственность за содержание опор сетей и элементов освещения несет собственник (правообладатель).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 СРЕДСТВА РАЗМЕЩЕНИЯ ИНФОРМАЦИИ И РЕКЛАМНЫЕ КОНСТРУКЦИИ.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9.2. Собственник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целостность конструкций;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отсутствие механических повреждений;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отсутствие порывов информационных полотен;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наличие покрашенного каркаса;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отсутствие ржавчины и грязи на всех частях и элементах рекламных конструкций.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9.6. Рекламные конструкции, имеющие движущиеся части, не должны создавать шум в ночное время (с 23-00 до 7-00 часов), мешающий отдыху граждан.</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9.8. Собственник (правообладатель)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 МАЛЫЕ АРХИТЕКТУРНЫЕ ФОРМЫ И УЛИЧНАЯ МЕБЕЛЬ.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10.2. При отсутствии сведений о собственниках или правообладателях малых архитектурных форм и элементов внешнего благоустройства ответственность за их содержание возлагается на собственников и правообладателях объектов благоустройства территории, на которых они размещены.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(правообладателей).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 НЕКАПИТАЛЬНЫЕ НЕСТАЦИОНАРНЫЕ СООРУЖЕНИЯ (НЕСТАЦИОНАРНЫЕ  ТОРГОВЫЕ ОБЪЕКТЫ)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11.4. При эксплуатации нестационарных торговых объектов не допускается: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использование осветительных приборов вблизи окон жилых помещений в случае прямого попадания на окна световых лучей.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12.ЭЛЕМЕНТЫ ОБЪЕКТОВ КАПИТАЛЬНОГО СТРОИТЕЛЬСТВА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12.1.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12.2. Собственники (правообладатели)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12.2.1. Окраска фасадов осуществляется в соответствии с проектом цветового решения фасада.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12.5. Собственники и правообладатели зданий и сооружений обязаны: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проверять прочность креплений архитектурных деталей и облицовки, устойчивость парапетных и балконных ограждений;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проводить текущий ремонт, в том числе окраску фасада, с периодичностью в пределах 7-8 лет с учетом фактического состояния фасада;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в процессе эксплуатации собственниками и правообладателями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12.9. Допускается нанесение собственниками (правообладателями)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w:t>
      </w:r>
      <w:r w:rsidRPr="00617C9F">
        <w:rPr>
          <w:rFonts w:ascii="Times New Roman" w:hAnsi="Times New Roman" w:cs="Times New Roman"/>
          <w:sz w:val="18"/>
          <w:szCs w:val="18"/>
        </w:rPr>
        <w:lastRenderedPageBreak/>
        <w:t>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Для устранения угрозы возможного обрушения выступающих конструкций фасадов собственниками и правообладателями должны немедленно выполняться сохранно-предупредительные мероприятия (установка ограждений, сеток, демонтаж разрушающей части элемента и т.д.).</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Ремонт при аварийном состоянии фасада здания (сооружения) должен выполняться незамедлительно по выявлении этого состояния.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12.11. Расположенные на фасадах информационные таблички, памятные доски должны поддерживаться в чистоте и исправном состоянии.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Входы, цоколи, витрины должны содержаться в чистоте и исправном состоянии.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Домовые знаки должны содержаться в чистоте, их освещение в темное время суток должно быть в исправном состоянии.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Мостики для перехода через коммуникации должны быть исправными и содержаться в чистоте.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Козырьки подъездов, а также кровля должны быть очищены от загрязнений, древесно-кустарниковой и сорной растительности.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(правообладателей) зданий (сооружений), а также лиц, на которых возложены обязанности по содержанию зданий (сооружений).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12.14. При содержании, эксплуатации и ремонте фасадов зданий и их элементов запрещается: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окраска фасадов до восстановления разрушенных или поврежденных архитектурных деталей;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окраска дверей и оконных заполнений, выполненных из дуба и других ценных пород дерева;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изменение расположения оконного блока в проеме по отношению к плоскости фасада, устройство витрин, выступающих за плоскость фасада;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устройство входов, расположенных выше первого этажа, на фасадах объектов культурного наследия;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установка глухих металлических полотен на лицевых фасадах зданий и сооружений без согласования с уполномоченными органами;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установка дверных заполнений, не соответствующих архитектурному решению фасада, характеру и цветовому решению других входов на фасаде;</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различная окраска дверных заполнений, оконных и витринных конструкций в пределах фасада;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установка глухих дверных полотен на входах, совмещенных с витринами;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изменение расположения дверного блока в проеме по отношению к плоскости фасада; устройство входов, выступающих за плоскость фасада;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 Регламент для частных домовладений</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13.1 Собственники индивидуальных жилых домов, располагающихся на земельных</w:t>
      </w:r>
      <w:r w:rsidRPr="00617C9F">
        <w:rPr>
          <w:rFonts w:ascii="Times New Roman" w:hAnsi="Times New Roman" w:cs="Times New Roman"/>
          <w:sz w:val="18"/>
          <w:szCs w:val="18"/>
        </w:rPr>
        <w:tab/>
        <w:t>участках</w:t>
      </w:r>
      <w:r w:rsidRPr="00617C9F">
        <w:rPr>
          <w:rFonts w:ascii="Times New Roman" w:hAnsi="Times New Roman" w:cs="Times New Roman"/>
          <w:sz w:val="18"/>
          <w:szCs w:val="18"/>
        </w:rPr>
        <w:tab/>
        <w:t>с</w:t>
      </w:r>
      <w:r w:rsidRPr="00617C9F">
        <w:rPr>
          <w:rFonts w:ascii="Times New Roman" w:hAnsi="Times New Roman" w:cs="Times New Roman"/>
          <w:sz w:val="18"/>
          <w:szCs w:val="18"/>
        </w:rPr>
        <w:tab/>
        <w:t>разрешенным</w:t>
      </w:r>
      <w:r w:rsidRPr="00617C9F">
        <w:rPr>
          <w:rFonts w:ascii="Times New Roman" w:hAnsi="Times New Roman" w:cs="Times New Roman"/>
          <w:sz w:val="18"/>
          <w:szCs w:val="18"/>
        </w:rPr>
        <w:tab/>
        <w:t>видом</w:t>
      </w:r>
      <w:r w:rsidRPr="00617C9F">
        <w:rPr>
          <w:rFonts w:ascii="Times New Roman" w:hAnsi="Times New Roman" w:cs="Times New Roman"/>
          <w:sz w:val="18"/>
          <w:szCs w:val="18"/>
        </w:rPr>
        <w:tab/>
        <w:t>использования</w:t>
      </w:r>
      <w:r w:rsidRPr="00617C9F">
        <w:rPr>
          <w:rFonts w:ascii="Times New Roman" w:hAnsi="Times New Roman" w:cs="Times New Roman"/>
          <w:sz w:val="18"/>
          <w:szCs w:val="18"/>
        </w:rPr>
        <w:tab/>
        <w:t>для индивидуального жилищного строительства и ведения личного подсобного хозяйства, а также лица в них проживающие на постоянной либо временной основе, обязаны соблюдать настоящие Правила и руководствоваться ими при осуществлении благоустройства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13.2 При проектировке и строительстве зданий, сооружений, элементов коммуникаций и высадке зеленых насаждений на участке, собственник обязан соблюдать определенную дистанцию от межевых границ: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жилой дом: от фронтальной границы участка до жилого дома не менее 3 метров, а в случае, если граница выходит на магистральную улицу — не менее 5 м; от межевых границ со смежными участками — не менее 3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хозяйственные постройки, бани, гаражи - не менее 3 м от фронтальной грагницы и не менее 1 м от межевых границ со смежными участками;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сооружения для содержания домашнего скота (коровы, овцы, козы, свиньи, лошади, кролики и пр.) - не менее 5 м от фронтальной грагницы и не менее 3 м от межевых границ со смежными участками; домашней птицы (куры, гуси, утки, индюки т пр.) - не менее 5 м от фронтальной и от межевых границ со смежными участками;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уличные туалеты, компостные ямы - не менее 3 м от межевых границ со смежными участками;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зеленые насаждения могут высаживаться на расстоянии от межевых границ со смежным участком не менее 1 м — кустарники, не менее 2 м — деревья средней высоты (до 3 м), не менее 4 м — высокие деревья (более 3 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13.3</w:t>
      </w:r>
      <w:r w:rsidRPr="00617C9F">
        <w:rPr>
          <w:rFonts w:ascii="Times New Roman" w:hAnsi="Times New Roman" w:cs="Times New Roman"/>
          <w:sz w:val="18"/>
          <w:szCs w:val="18"/>
        </w:rPr>
        <w:tab/>
        <w:t>На</w:t>
      </w:r>
      <w:r w:rsidRPr="00617C9F">
        <w:rPr>
          <w:rFonts w:ascii="Times New Roman" w:hAnsi="Times New Roman" w:cs="Times New Roman"/>
          <w:sz w:val="18"/>
          <w:szCs w:val="18"/>
        </w:rPr>
        <w:tab/>
        <w:t>межевых</w:t>
      </w:r>
      <w:r w:rsidRPr="00617C9F">
        <w:rPr>
          <w:rFonts w:ascii="Times New Roman" w:hAnsi="Times New Roman" w:cs="Times New Roman"/>
          <w:sz w:val="18"/>
          <w:szCs w:val="18"/>
        </w:rPr>
        <w:tab/>
        <w:t>границах</w:t>
      </w:r>
      <w:r w:rsidRPr="00617C9F">
        <w:rPr>
          <w:rFonts w:ascii="Times New Roman" w:hAnsi="Times New Roman" w:cs="Times New Roman"/>
          <w:sz w:val="18"/>
          <w:szCs w:val="18"/>
        </w:rPr>
        <w:tab/>
        <w:t>между</w:t>
      </w:r>
      <w:r w:rsidRPr="00617C9F">
        <w:rPr>
          <w:rFonts w:ascii="Times New Roman" w:hAnsi="Times New Roman" w:cs="Times New Roman"/>
          <w:sz w:val="18"/>
          <w:szCs w:val="18"/>
        </w:rPr>
        <w:tab/>
        <w:t>земельными участками индивидуальных жилых домов должны быть установлены ограждения. Устройство и содержание ограждений общих межевых границ между соседними земельными участками осуществляется силами и средствами собственников земельных участков в равных долях. Вид устанавливаемого ограждения выбирается по договоренности собственников, а в случае отсутствия таковой, допускается установка защитного стационарного глухого ограждения,     не     имеющего     лазов,</w:t>
      </w:r>
      <w:r w:rsidRPr="00617C9F">
        <w:rPr>
          <w:rFonts w:ascii="Times New Roman" w:hAnsi="Times New Roman" w:cs="Times New Roman"/>
          <w:sz w:val="18"/>
          <w:szCs w:val="18"/>
        </w:rPr>
        <w:tab/>
        <w:t>позволяющих</w:t>
      </w:r>
      <w:r w:rsidRPr="00617C9F">
        <w:rPr>
          <w:rFonts w:ascii="Times New Roman" w:hAnsi="Times New Roman" w:cs="Times New Roman"/>
          <w:sz w:val="18"/>
          <w:szCs w:val="18"/>
        </w:rPr>
        <w:tab/>
        <w:t>домашним     животным преодолевать его; высота ограждения должна быть не более 2 м, если участок имеет несколько уровней, то высота ограждения рассчитывается от самого верхнего уровня земли; материал, применяемый для устройства ограждения должен иметь эстетичный вид и соответствовать санитарным нормам (не должен содержать в своем составе токсичных и иных вредных веществ).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13.4 Фасадные ограждения земельных участков индивидуальных жилых домов устанавливаются собственниками таких домов и участков собственными силами и за счет собственных средств; ограждения должны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13.5 Собственники зданий, индивидуальных жилых домов и (или) лица в них проживающие, могут высаживать зеленые насаждения на прилегающей к их</w:t>
      </w:r>
      <w:r w:rsidRPr="00617C9F">
        <w:rPr>
          <w:rFonts w:ascii="Times New Roman" w:hAnsi="Times New Roman" w:cs="Times New Roman"/>
          <w:sz w:val="18"/>
          <w:szCs w:val="18"/>
        </w:rPr>
        <w:tab/>
        <w:t>земельному</w:t>
      </w:r>
      <w:r w:rsidRPr="00617C9F">
        <w:rPr>
          <w:rFonts w:ascii="Times New Roman" w:hAnsi="Times New Roman" w:cs="Times New Roman"/>
          <w:sz w:val="18"/>
          <w:szCs w:val="18"/>
        </w:rPr>
        <w:tab/>
        <w:t>участку</w:t>
      </w:r>
      <w:r w:rsidRPr="00617C9F">
        <w:rPr>
          <w:rFonts w:ascii="Times New Roman" w:hAnsi="Times New Roman" w:cs="Times New Roman"/>
          <w:sz w:val="18"/>
          <w:szCs w:val="18"/>
        </w:rPr>
        <w:tab/>
        <w:t>территории</w:t>
      </w:r>
      <w:r w:rsidRPr="00617C9F">
        <w:rPr>
          <w:rFonts w:ascii="Times New Roman" w:hAnsi="Times New Roman" w:cs="Times New Roman"/>
          <w:sz w:val="18"/>
          <w:szCs w:val="18"/>
        </w:rPr>
        <w:tab/>
        <w:t>без</w:t>
      </w:r>
      <w:r w:rsidRPr="00617C9F">
        <w:rPr>
          <w:rFonts w:ascii="Times New Roman" w:hAnsi="Times New Roman" w:cs="Times New Roman"/>
          <w:sz w:val="18"/>
          <w:szCs w:val="18"/>
        </w:rPr>
        <w:tab/>
        <w:t>согласования</w:t>
      </w:r>
      <w:r w:rsidRPr="00617C9F">
        <w:rPr>
          <w:rFonts w:ascii="Times New Roman" w:hAnsi="Times New Roman" w:cs="Times New Roman"/>
          <w:sz w:val="18"/>
          <w:szCs w:val="18"/>
        </w:rPr>
        <w:tab/>
        <w:t>проекта</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с администрацией поселения, придерживаясь условий, регламентированных п.5.6 настоящих Правил. Кроме того, эти посадки не должны создавать помех для движения пешеходов и транспортных средств, затруднять подход и подъезд к участку, </w:t>
      </w:r>
      <w:r w:rsidRPr="00617C9F">
        <w:rPr>
          <w:rFonts w:ascii="Times New Roman" w:hAnsi="Times New Roman" w:cs="Times New Roman"/>
          <w:sz w:val="18"/>
          <w:szCs w:val="18"/>
        </w:rPr>
        <w:lastRenderedPageBreak/>
        <w:t>располагаться на прилегающих территориях, граничащих с соседними участками. Уход за такими насаждениями осуществляется силами и средствами лиц, осуществивших высадку.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13.6Для защиты зеленых насаждений на прилегающей территории допускается декоративное ограждение прилегающей территории высотой, не превышающей 1,5 м, прозрачное, с возможностью демонтажа в случае необходимости. Ограждение должно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 Иные виды ограждения прилегающей территории возможны при согласовании с администрацией поселения.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13.7 Юридические и физические лица, являющимся собственниками земельных участков, индивидуальных жилых домов, зданий и сооружений, обустройство подъездных путей непосредственно к объекту, находящемуся в собственности или владении, осуществляют собственными силами и за счет собственных средств, применяя виды покрытия, регламентируемые ч.6 настоящих Правил.</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13.8 Собственники земельных участков должны содержать их в надлежащем</w:t>
      </w:r>
      <w:r w:rsidRPr="00617C9F">
        <w:rPr>
          <w:rFonts w:ascii="Times New Roman" w:hAnsi="Times New Roman" w:cs="Times New Roman"/>
          <w:sz w:val="18"/>
          <w:szCs w:val="18"/>
        </w:rPr>
        <w:tab/>
        <w:t>состоянии,</w:t>
      </w:r>
      <w:r w:rsidRPr="00617C9F">
        <w:rPr>
          <w:rFonts w:ascii="Times New Roman" w:hAnsi="Times New Roman" w:cs="Times New Roman"/>
          <w:sz w:val="18"/>
          <w:szCs w:val="18"/>
        </w:rPr>
        <w:tab/>
        <w:t>соответствующем</w:t>
      </w:r>
      <w:r w:rsidRPr="00617C9F">
        <w:rPr>
          <w:rFonts w:ascii="Times New Roman" w:hAnsi="Times New Roman" w:cs="Times New Roman"/>
          <w:sz w:val="18"/>
          <w:szCs w:val="18"/>
        </w:rPr>
        <w:tab/>
        <w:t>санитарным</w:t>
      </w:r>
      <w:r w:rsidRPr="00617C9F">
        <w:rPr>
          <w:rFonts w:ascii="Times New Roman" w:hAnsi="Times New Roman" w:cs="Times New Roman"/>
          <w:sz w:val="18"/>
          <w:szCs w:val="18"/>
        </w:rPr>
        <w:tab/>
        <w:t>нормам</w:t>
      </w:r>
      <w:r w:rsidRPr="00617C9F">
        <w:rPr>
          <w:rFonts w:ascii="Times New Roman" w:hAnsi="Times New Roman" w:cs="Times New Roman"/>
          <w:sz w:val="18"/>
          <w:szCs w:val="18"/>
        </w:rPr>
        <w:tab/>
        <w:t>и эксплуатировать в соответствии с разрешенным видом использования. Запрещено допущение зарастания участка сорной растительностью. Покос и прополка должны осуществляться регулярно, по     мере отрастания сорной растительности более чем на 20 см. Запрещено долговременное складирование бытовых</w:t>
      </w:r>
      <w:r w:rsidRPr="00617C9F">
        <w:rPr>
          <w:rFonts w:ascii="Times New Roman" w:hAnsi="Times New Roman" w:cs="Times New Roman"/>
          <w:sz w:val="18"/>
          <w:szCs w:val="18"/>
        </w:rPr>
        <w:tab/>
        <w:t>отходов</w:t>
      </w:r>
      <w:r w:rsidRPr="00617C9F">
        <w:rPr>
          <w:rFonts w:ascii="Times New Roman" w:hAnsi="Times New Roman" w:cs="Times New Roman"/>
          <w:sz w:val="18"/>
          <w:szCs w:val="18"/>
        </w:rPr>
        <w:tab/>
        <w:t>на</w:t>
      </w:r>
      <w:r w:rsidRPr="00617C9F">
        <w:rPr>
          <w:rFonts w:ascii="Times New Roman" w:hAnsi="Times New Roman" w:cs="Times New Roman"/>
          <w:sz w:val="18"/>
          <w:szCs w:val="18"/>
        </w:rPr>
        <w:tab/>
        <w:t>участке</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и</w:t>
      </w:r>
      <w:r w:rsidRPr="00617C9F">
        <w:rPr>
          <w:rFonts w:ascii="Times New Roman" w:hAnsi="Times New Roman" w:cs="Times New Roman"/>
          <w:sz w:val="18"/>
          <w:szCs w:val="18"/>
        </w:rPr>
        <w:tab/>
        <w:t>прилегающих</w:t>
      </w:r>
      <w:r w:rsidRPr="00617C9F">
        <w:rPr>
          <w:rFonts w:ascii="Times New Roman" w:hAnsi="Times New Roman" w:cs="Times New Roman"/>
          <w:sz w:val="18"/>
          <w:szCs w:val="18"/>
        </w:rPr>
        <w:tab/>
        <w:t>к</w:t>
      </w:r>
      <w:r w:rsidRPr="00617C9F">
        <w:rPr>
          <w:rFonts w:ascii="Times New Roman" w:hAnsi="Times New Roman" w:cs="Times New Roman"/>
          <w:sz w:val="18"/>
          <w:szCs w:val="18"/>
        </w:rPr>
        <w:tab/>
        <w:t>нему     территориях, строительного мусора и устройство наливных помоек. Сжигание мусора допускается лишь в безветренную погоду на территории участка находящегося в собственности с соблюдением всех противопожарных норм, на расстоянии не менее 5 м от межевых границ с соседними участками, в металлических емкостях       или       специально       оборудованных       местах,       исключающих распространение открытого огня за их пределы. Сжигание токсичного мусора, а также мусора, источающего при сгорании резкие запахи и высокую задымленность запрещено.</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 Правила содержания домашних животных, скота и птицы</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14.1 Домашний скот (лошади, коровы, овцы, козы, свиньи, кролики и пр.), домашняя птица (куры, утки, гуси, индюки и пр.) и домашние животные (собаки, кошки, декоративные кролики, хомяки и пр.) - должны содержаться в условиях, отвечающих санитарно-эпидемическим требованиям, установленным законодательством Российской Федерации, Ростовской области и органами местного самоуправления. Запрещено жестокое обращение с животными, издевательство над ними, в том числе посредством не предоставления необходимого</w:t>
      </w:r>
      <w:r w:rsidRPr="00617C9F">
        <w:rPr>
          <w:rFonts w:ascii="Times New Roman" w:hAnsi="Times New Roman" w:cs="Times New Roman"/>
          <w:sz w:val="18"/>
          <w:szCs w:val="18"/>
        </w:rPr>
        <w:tab/>
        <w:t>питания,</w:t>
      </w:r>
      <w:r w:rsidRPr="00617C9F">
        <w:rPr>
          <w:rFonts w:ascii="Times New Roman" w:hAnsi="Times New Roman" w:cs="Times New Roman"/>
          <w:sz w:val="18"/>
          <w:szCs w:val="18"/>
        </w:rPr>
        <w:tab/>
        <w:t>необоснованное</w:t>
      </w:r>
      <w:r w:rsidRPr="00617C9F">
        <w:rPr>
          <w:rFonts w:ascii="Times New Roman" w:hAnsi="Times New Roman" w:cs="Times New Roman"/>
          <w:sz w:val="18"/>
          <w:szCs w:val="18"/>
        </w:rPr>
        <w:tab/>
        <w:t>применение</w:t>
      </w:r>
      <w:r w:rsidRPr="00617C9F">
        <w:rPr>
          <w:rFonts w:ascii="Times New Roman" w:hAnsi="Times New Roman" w:cs="Times New Roman"/>
          <w:sz w:val="18"/>
          <w:szCs w:val="18"/>
        </w:rPr>
        <w:tab/>
        <w:t>физической</w:t>
      </w:r>
      <w:r w:rsidRPr="00617C9F">
        <w:rPr>
          <w:rFonts w:ascii="Times New Roman" w:hAnsi="Times New Roman" w:cs="Times New Roman"/>
          <w:sz w:val="18"/>
          <w:szCs w:val="18"/>
        </w:rPr>
        <w:tab/>
        <w:t>силы, нанесение увечий, содержание в условиях, явно не пригодных для этого. Животные должны регулярно и своевременно подвергаться ветеринарному надзору и обслуживанию. Собственники, владельцы животных обязаны соблюдать</w:t>
      </w:r>
      <w:r w:rsidRPr="00617C9F">
        <w:rPr>
          <w:rFonts w:ascii="Times New Roman" w:hAnsi="Times New Roman" w:cs="Times New Roman"/>
          <w:sz w:val="18"/>
          <w:szCs w:val="18"/>
        </w:rPr>
        <w:tab/>
        <w:t>требования     по</w:t>
      </w:r>
      <w:r w:rsidRPr="00617C9F">
        <w:rPr>
          <w:rFonts w:ascii="Times New Roman" w:hAnsi="Times New Roman" w:cs="Times New Roman"/>
          <w:sz w:val="18"/>
          <w:szCs w:val="18"/>
        </w:rPr>
        <w:tab/>
        <w:t>вакцинации     животных     в</w:t>
      </w:r>
      <w:r w:rsidRPr="00617C9F">
        <w:rPr>
          <w:rFonts w:ascii="Times New Roman" w:hAnsi="Times New Roman" w:cs="Times New Roman"/>
          <w:sz w:val="18"/>
          <w:szCs w:val="18"/>
        </w:rPr>
        <w:tab/>
        <w:t>соответствии</w:t>
      </w:r>
      <w:r w:rsidRPr="00617C9F">
        <w:rPr>
          <w:rFonts w:ascii="Times New Roman" w:hAnsi="Times New Roman" w:cs="Times New Roman"/>
          <w:sz w:val="18"/>
          <w:szCs w:val="18"/>
        </w:rPr>
        <w:tab/>
        <w:t>с установленными правилами,     нормами и предписаниями, как нормативно-правовыми актами, так и ветеринарного врача.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Запрещено передвижение сельскохозяйственных животных на территории муниципального образования без сопровождающих лиц.</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14.2 Выпас скота и птицы запрещен: на территориях, прилегающих к жилым зонам, в том числе улицы, проезжие части, прилегающие территории зданий и жилых домов, в местах общего пользования, зонах рекреационного назначения,</w:t>
      </w:r>
      <w:r w:rsidRPr="00617C9F">
        <w:rPr>
          <w:rFonts w:ascii="Times New Roman" w:hAnsi="Times New Roman" w:cs="Times New Roman"/>
          <w:sz w:val="18"/>
          <w:szCs w:val="18"/>
        </w:rPr>
        <w:tab/>
        <w:t xml:space="preserve"> местах массового</w:t>
      </w:r>
      <w:r w:rsidRPr="00617C9F">
        <w:rPr>
          <w:rFonts w:ascii="Times New Roman" w:hAnsi="Times New Roman" w:cs="Times New Roman"/>
          <w:sz w:val="18"/>
          <w:szCs w:val="18"/>
        </w:rPr>
        <w:tab/>
        <w:t>купания</w:t>
      </w:r>
      <w:r w:rsidRPr="00617C9F">
        <w:rPr>
          <w:rFonts w:ascii="Times New Roman" w:hAnsi="Times New Roman" w:cs="Times New Roman"/>
          <w:sz w:val="18"/>
          <w:szCs w:val="18"/>
        </w:rPr>
        <w:tab/>
        <w:t>людей.</w:t>
      </w:r>
      <w:r w:rsidRPr="00617C9F">
        <w:rPr>
          <w:rFonts w:ascii="Times New Roman" w:hAnsi="Times New Roman" w:cs="Times New Roman"/>
          <w:sz w:val="18"/>
          <w:szCs w:val="18"/>
        </w:rPr>
        <w:tab/>
        <w:t>Выпас</w:t>
      </w:r>
      <w:r w:rsidRPr="00617C9F">
        <w:rPr>
          <w:rFonts w:ascii="Times New Roman" w:hAnsi="Times New Roman" w:cs="Times New Roman"/>
          <w:sz w:val="18"/>
          <w:szCs w:val="18"/>
        </w:rPr>
        <w:tab/>
        <w:t>скота</w:t>
      </w:r>
      <w:r w:rsidRPr="00617C9F">
        <w:rPr>
          <w:rFonts w:ascii="Times New Roman" w:hAnsi="Times New Roman" w:cs="Times New Roman"/>
          <w:sz w:val="18"/>
          <w:szCs w:val="18"/>
        </w:rPr>
        <w:tab/>
        <w:t>должен осуществляться за территорией жилых массивов населенного пункта. Водопой скота и птицы из природных водоемов, располагающихся на территории поселения, должен осуществляться в местах, согласованных с администрацией поселения и ветеринарным врачом.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14.3 Запрещен безнадзорный и бесконтрольный выпас скота и птицы.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14.4 Прогон животных должен осуществляться по согласованным с администрацией</w:t>
      </w:r>
      <w:r w:rsidRPr="00617C9F">
        <w:rPr>
          <w:rFonts w:ascii="Times New Roman" w:hAnsi="Times New Roman" w:cs="Times New Roman"/>
          <w:sz w:val="18"/>
          <w:szCs w:val="18"/>
        </w:rPr>
        <w:tab/>
        <w:t>поселения</w:t>
      </w:r>
      <w:r w:rsidRPr="00617C9F">
        <w:rPr>
          <w:rFonts w:ascii="Times New Roman" w:hAnsi="Times New Roman" w:cs="Times New Roman"/>
          <w:sz w:val="18"/>
          <w:szCs w:val="18"/>
        </w:rPr>
        <w:tab/>
        <w:t>и</w:t>
      </w:r>
      <w:r w:rsidRPr="00617C9F">
        <w:rPr>
          <w:rFonts w:ascii="Times New Roman" w:hAnsi="Times New Roman" w:cs="Times New Roman"/>
          <w:sz w:val="18"/>
          <w:szCs w:val="18"/>
        </w:rPr>
        <w:tab/>
        <w:t>ветеринарным</w:t>
      </w:r>
      <w:r w:rsidRPr="00617C9F">
        <w:rPr>
          <w:rFonts w:ascii="Times New Roman" w:hAnsi="Times New Roman" w:cs="Times New Roman"/>
          <w:sz w:val="18"/>
          <w:szCs w:val="18"/>
        </w:rPr>
        <w:tab/>
        <w:t>врачом</w:t>
      </w:r>
      <w:r w:rsidRPr="00617C9F">
        <w:rPr>
          <w:rFonts w:ascii="Times New Roman" w:hAnsi="Times New Roman" w:cs="Times New Roman"/>
          <w:sz w:val="18"/>
          <w:szCs w:val="18"/>
        </w:rPr>
        <w:tab/>
        <w:t>маршрутам</w:t>
      </w:r>
      <w:r w:rsidRPr="00617C9F">
        <w:rPr>
          <w:rFonts w:ascii="Times New Roman" w:hAnsi="Times New Roman" w:cs="Times New Roman"/>
          <w:sz w:val="18"/>
          <w:szCs w:val="18"/>
        </w:rPr>
        <w:tab/>
        <w:t>и</w:t>
      </w:r>
      <w:r w:rsidRPr="00617C9F">
        <w:rPr>
          <w:rFonts w:ascii="Times New Roman" w:hAnsi="Times New Roman" w:cs="Times New Roman"/>
          <w:sz w:val="18"/>
          <w:szCs w:val="18"/>
        </w:rPr>
        <w:tab/>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с соблюдением       требований       по       предупреждению       возникновения       и распространения болезней животных. Прогон скота к месту выпаса должен осуществляться маршрутами, исключающими его движение по улицам жилой застройки. В случае отсутствия альтернативного маршрута, исключающего прогон скота по улицам, скот должен прогоняться под тщательным надзором сопровождающего. Запрещено повреждать чужое имущество, элементы благоустройства и зеленые насаждения, расположенные на пути прогона скота, в том числе и на прилегающих территориях к зданиям и жилым домам.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14.5 Нахождение скота и птицы на территории поселения не должно создавать помех и препятствий для пешеходного и автомобильного движения. Прогон скота и птицы через проезжие части осуществляется в определенных для этого местах. При перегоне скота и птицы от места его содержания</w:t>
      </w:r>
      <w:r w:rsidRPr="00617C9F">
        <w:rPr>
          <w:rFonts w:ascii="Times New Roman" w:hAnsi="Times New Roman" w:cs="Times New Roman"/>
          <w:sz w:val="18"/>
          <w:szCs w:val="18"/>
        </w:rPr>
        <w:tab/>
        <w:t>к</w:t>
      </w:r>
      <w:r w:rsidRPr="00617C9F">
        <w:rPr>
          <w:rFonts w:ascii="Times New Roman" w:hAnsi="Times New Roman" w:cs="Times New Roman"/>
          <w:sz w:val="18"/>
          <w:szCs w:val="18"/>
        </w:rPr>
        <w:tab/>
        <w:t>месту выпаса</w:t>
      </w:r>
      <w:r w:rsidRPr="00617C9F">
        <w:rPr>
          <w:rFonts w:ascii="Times New Roman" w:hAnsi="Times New Roman" w:cs="Times New Roman"/>
          <w:sz w:val="18"/>
          <w:szCs w:val="18"/>
        </w:rPr>
        <w:tab/>
        <w:t>следует</w:t>
      </w:r>
      <w:r w:rsidRPr="00617C9F">
        <w:rPr>
          <w:rFonts w:ascii="Times New Roman" w:hAnsi="Times New Roman" w:cs="Times New Roman"/>
          <w:sz w:val="18"/>
          <w:szCs w:val="18"/>
        </w:rPr>
        <w:tab/>
        <w:t>минимизировать</w:t>
      </w:r>
      <w:r w:rsidRPr="00617C9F">
        <w:rPr>
          <w:rFonts w:ascii="Times New Roman" w:hAnsi="Times New Roman" w:cs="Times New Roman"/>
          <w:sz w:val="18"/>
          <w:szCs w:val="18"/>
        </w:rPr>
        <w:tab/>
        <w:t>необходимость пересечения проезжих частей.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14.6 Собаки должны выгуливаться на специализированных площадках, а в случае их отсутствия - в местах, отведенных для этого. Такие места определяются администрацией поселения и обозначаются информационными табличками. На иных территориях поселения выгул собак запрещен без поводка, а в случае если животное агрессивно, либо имеет крупные размеры (более 50 кг) - обязательно наличие намордника. Запрещено нахождение собак на территориях детских садов, школ, спортивных и детских площадках, на благоустроенных территориях, прилегающих к зданиям и жилым домам. На территориях, предполагающих массовое скопление людей, собака может находится только под надзором, на поводке и наморднике, в независимости от ее размера и характера.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14.7 Индивидуальные жилые дома, в которых содержатся собаки, должны быть оборудованы информационными табличками.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14.8 При содержании домашних животных, их владельцами должны соблюдаться санитарные нормы, а также приниматься меры к предотвращению шума. Запрещено безнадзорно оставлять домашних животных.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14.9</w:t>
      </w:r>
      <w:r w:rsidRPr="00617C9F">
        <w:rPr>
          <w:rFonts w:ascii="Times New Roman" w:hAnsi="Times New Roman" w:cs="Times New Roman"/>
          <w:sz w:val="18"/>
          <w:szCs w:val="18"/>
        </w:rPr>
        <w:tab/>
        <w:t>В</w:t>
      </w:r>
      <w:r w:rsidRPr="00617C9F">
        <w:rPr>
          <w:rFonts w:ascii="Times New Roman" w:hAnsi="Times New Roman" w:cs="Times New Roman"/>
          <w:sz w:val="18"/>
          <w:szCs w:val="18"/>
        </w:rPr>
        <w:tab/>
        <w:t>случае</w:t>
      </w:r>
      <w:r w:rsidRPr="00617C9F">
        <w:rPr>
          <w:rFonts w:ascii="Times New Roman" w:hAnsi="Times New Roman" w:cs="Times New Roman"/>
          <w:sz w:val="18"/>
          <w:szCs w:val="18"/>
        </w:rPr>
        <w:tab/>
        <w:t>повреждения</w:t>
      </w:r>
      <w:r w:rsidRPr="00617C9F">
        <w:rPr>
          <w:rFonts w:ascii="Times New Roman" w:hAnsi="Times New Roman" w:cs="Times New Roman"/>
          <w:sz w:val="18"/>
          <w:szCs w:val="18"/>
        </w:rPr>
        <w:tab/>
        <w:t>чужого</w:t>
      </w:r>
      <w:r w:rsidRPr="00617C9F">
        <w:rPr>
          <w:rFonts w:ascii="Times New Roman" w:hAnsi="Times New Roman" w:cs="Times New Roman"/>
          <w:sz w:val="18"/>
          <w:szCs w:val="18"/>
        </w:rPr>
        <w:tab/>
        <w:t>имущества</w:t>
      </w:r>
      <w:r w:rsidRPr="00617C9F">
        <w:rPr>
          <w:rFonts w:ascii="Times New Roman" w:hAnsi="Times New Roman" w:cs="Times New Roman"/>
          <w:sz w:val="18"/>
          <w:szCs w:val="18"/>
        </w:rPr>
        <w:tab/>
        <w:t>и элементов благоустройства, в том числе зеленых насаждений, домашним животным, собственник этого животного обязан устранить причиненные повреждения или возместить ущерб.</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14.10 Собственник, владелец домашнего животного обязан принять меры по исключению возможности животным бесконтрольно и беспрепятственно покинуть территорию, на которой он содержится. Таким образом, при содержании домашнего скота и птицы, следует ограждать места их содержания отдельным ограждением внутри границ земельного участка. Располагать места содержания на участке необходимо на расстоянии не менее чем три метра, а при содержании птицы — не менее пяти от смежных границ с другими собственниками. При содержании домашних животных (кошек, собак и т.д.) необходимо предусмотреть ограждение на межевых границах, исключающее возможность животного преодолеть его (исключить пространство между поверхностью земли и нижним краем ограждения, у сетчатых, решетчатых ограждений ячейки должны быть размером, не позволяющим животному проникнуть через них). Кроме этого, собак, содержащихся вне жилых помещений, следует размещать в обустроенных ограждениями вольерах, либо на привязи.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14.15. Отлов бродячих животных рекомендуется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на эти цели.</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14.16.  Защита животных от жестокого обращения.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Животные должны быть защищены от жестокого обращения.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При обращении с животными не допускаются: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проведение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натравливание животных (за исключением служебных животных) на других животных;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 торговля животными в местах, специально не отведенных для этого;</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 организация и проведение боев животных;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6) организация и проведение зрелищных мероприятий, влекущих за собой нанесение травм и увечий животным, умерщвление животных;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14.17  Общие требования к содержанию животных.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К общим требованиям к содержанию животных их владельцами относятся: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обеспечение надлежащего ухода за животными;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принятие мер по предотвращению появления нежелательного потомства у животных;</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 осуществление обращения с биологическими отходами в соответствии с законодательством Российской Федерации.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15. Определение границ прилегающих территорий. </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максимальной и минимальной площади прилегающей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Максимальная площадь прилегающей территории составляет_____________.</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Минимальная площадь прилегающей территории -_______________.</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В границах прилегающих территорий могут располагаться только следующие территории общего пользования или их части: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пешеходные коммуникации, в том числе тротуары, аллеи, дорожки, тропинки;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палисадники, клумбы;</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Границы прилегающей территории определяются с учетом следующих ограничений: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Границы прилегающей территории отображаются на схеме границ прилегающей территории на кадастровом плане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lastRenderedPageBreak/>
        <w:t xml:space="preserve"> Подготовка схемы границ прилегающей территории осуществляется уполномоченным органом местного самоуправления в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w:t>
      </w:r>
      <w:hyperlink r:id="rId19" w:anchor="/document/12112604/entry/20001" w:history="1">
        <w:r w:rsidRPr="00617C9F">
          <w:rPr>
            <w:rFonts w:ascii="Times New Roman" w:hAnsi="Times New Roman" w:cs="Times New Roman"/>
            <w:sz w:val="18"/>
            <w:szCs w:val="18"/>
          </w:rPr>
          <w:t>бюджетным законодательством</w:t>
        </w:r>
      </w:hyperlink>
      <w:r w:rsidRPr="00617C9F">
        <w:rPr>
          <w:rFonts w:ascii="Times New Roman" w:hAnsi="Times New Roman" w:cs="Times New Roman"/>
          <w:sz w:val="18"/>
          <w:szCs w:val="18"/>
        </w:rPr>
        <w:t>.</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Митякинского сельского поселения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Установление и изменение границ прилегающей территории осуществляются путем утверждения Собранием депутатов Митякинского сельского поселения  схемы границ прилегающей территории в составе правил благоустройства.</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 xml:space="preserve"> Уполномоченный орган местного самоуправления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орган исполнительной власти Ростовской области.</w:t>
      </w:r>
    </w:p>
    <w:p w:rsidR="00617C9F" w:rsidRPr="00617C9F" w:rsidRDefault="00617C9F" w:rsidP="00617C9F">
      <w:pPr>
        <w:rPr>
          <w:rFonts w:ascii="Times New Roman" w:hAnsi="Times New Roman" w:cs="Times New Roman"/>
          <w:sz w:val="18"/>
          <w:szCs w:val="18"/>
        </w:rPr>
      </w:pPr>
      <w:r w:rsidRPr="00617C9F">
        <w:rPr>
          <w:rFonts w:ascii="Times New Roman" w:hAnsi="Times New Roman" w:cs="Times New Roman"/>
          <w:sz w:val="18"/>
          <w:szCs w:val="18"/>
        </w:rPr>
        <w:t>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Митякинского сельского поселения, а также подлежат размещению в государственной информационной системе обеспечения градостроительной деятельности не позднее одного месяца со дня их утверждения.</w:t>
      </w: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Pr="00617C9F" w:rsidRDefault="00617C9F" w:rsidP="00617C9F">
      <w:pPr>
        <w:rPr>
          <w:rFonts w:ascii="Times New Roman" w:hAnsi="Times New Roman" w:cs="Times New Roman"/>
          <w:sz w:val="18"/>
          <w:szCs w:val="18"/>
        </w:rPr>
      </w:pPr>
    </w:p>
    <w:p w:rsidR="00617C9F" w:rsidRDefault="00617C9F"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492E74" w:rsidRDefault="00492E74"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Pr="000F72F7" w:rsidRDefault="000F72F7" w:rsidP="000F72F7">
      <w:pPr>
        <w:jc w:val="center"/>
        <w:rPr>
          <w:rFonts w:ascii="Times New Roman" w:hAnsi="Times New Roman" w:cs="Times New Roman"/>
          <w:b/>
          <w:caps/>
          <w:sz w:val="18"/>
          <w:szCs w:val="18"/>
        </w:rPr>
      </w:pPr>
      <w:r w:rsidRPr="000F72F7">
        <w:rPr>
          <w:rFonts w:ascii="Times New Roman" w:hAnsi="Times New Roman" w:cs="Times New Roman"/>
          <w:b/>
          <w:caps/>
          <w:sz w:val="18"/>
          <w:szCs w:val="18"/>
        </w:rPr>
        <w:t xml:space="preserve">РОССИЙСКАЯ ФЕДЕРАЦИЯ                                 </w:t>
      </w:r>
    </w:p>
    <w:p w:rsidR="000F72F7" w:rsidRPr="000F72F7" w:rsidRDefault="000F72F7" w:rsidP="000F72F7">
      <w:pPr>
        <w:jc w:val="center"/>
        <w:rPr>
          <w:rFonts w:ascii="Times New Roman" w:hAnsi="Times New Roman" w:cs="Times New Roman"/>
          <w:b/>
          <w:caps/>
          <w:sz w:val="18"/>
          <w:szCs w:val="18"/>
        </w:rPr>
      </w:pPr>
      <w:r w:rsidRPr="000F72F7">
        <w:rPr>
          <w:rFonts w:ascii="Times New Roman" w:hAnsi="Times New Roman" w:cs="Times New Roman"/>
          <w:b/>
          <w:caps/>
          <w:sz w:val="18"/>
          <w:szCs w:val="18"/>
        </w:rPr>
        <w:t>РОСТОВСКАЯ ОБЛАСТЬ</w:t>
      </w:r>
    </w:p>
    <w:p w:rsidR="000F72F7" w:rsidRPr="000F72F7" w:rsidRDefault="000F72F7" w:rsidP="000F72F7">
      <w:pPr>
        <w:jc w:val="center"/>
        <w:rPr>
          <w:rFonts w:ascii="Times New Roman" w:hAnsi="Times New Roman" w:cs="Times New Roman"/>
          <w:b/>
          <w:caps/>
          <w:sz w:val="18"/>
          <w:szCs w:val="18"/>
        </w:rPr>
      </w:pPr>
      <w:r w:rsidRPr="000F72F7">
        <w:rPr>
          <w:rFonts w:ascii="Times New Roman" w:hAnsi="Times New Roman" w:cs="Times New Roman"/>
          <w:b/>
          <w:caps/>
          <w:sz w:val="18"/>
          <w:szCs w:val="18"/>
        </w:rPr>
        <w:t>ТАРАСОВСКИЙ РАЙОН</w:t>
      </w:r>
    </w:p>
    <w:p w:rsidR="000F72F7" w:rsidRPr="000F72F7" w:rsidRDefault="000F72F7" w:rsidP="000F72F7">
      <w:pPr>
        <w:jc w:val="center"/>
        <w:rPr>
          <w:rFonts w:ascii="Times New Roman" w:hAnsi="Times New Roman" w:cs="Times New Roman"/>
          <w:b/>
          <w:caps/>
          <w:sz w:val="18"/>
          <w:szCs w:val="18"/>
        </w:rPr>
      </w:pPr>
      <w:r w:rsidRPr="000F72F7">
        <w:rPr>
          <w:rFonts w:ascii="Times New Roman" w:hAnsi="Times New Roman" w:cs="Times New Roman"/>
          <w:b/>
          <w:caps/>
          <w:sz w:val="18"/>
          <w:szCs w:val="18"/>
        </w:rPr>
        <w:t xml:space="preserve">МУНИЦИПАЛЬНОЕ ОБРАЗОВАНИЕ </w:t>
      </w:r>
    </w:p>
    <w:p w:rsidR="000F72F7" w:rsidRPr="000F72F7" w:rsidRDefault="000F72F7" w:rsidP="000F72F7">
      <w:pPr>
        <w:jc w:val="center"/>
        <w:rPr>
          <w:rFonts w:ascii="Times New Roman" w:hAnsi="Times New Roman" w:cs="Times New Roman"/>
          <w:b/>
          <w:caps/>
          <w:sz w:val="18"/>
          <w:szCs w:val="18"/>
        </w:rPr>
      </w:pPr>
      <w:r w:rsidRPr="000F72F7">
        <w:rPr>
          <w:rFonts w:ascii="Times New Roman" w:hAnsi="Times New Roman" w:cs="Times New Roman"/>
          <w:b/>
          <w:caps/>
          <w:sz w:val="18"/>
          <w:szCs w:val="18"/>
        </w:rPr>
        <w:t>«МИТЯКИНСКОЕ СЕЛЬСКОЕ ПОСЕЛЕНИЕ»</w:t>
      </w:r>
    </w:p>
    <w:p w:rsidR="000F72F7" w:rsidRPr="000F72F7" w:rsidRDefault="000F72F7" w:rsidP="000F72F7">
      <w:pPr>
        <w:jc w:val="center"/>
        <w:rPr>
          <w:rFonts w:ascii="Times New Roman" w:hAnsi="Times New Roman" w:cs="Times New Roman"/>
          <w:b/>
          <w:caps/>
          <w:sz w:val="18"/>
          <w:szCs w:val="18"/>
        </w:rPr>
      </w:pPr>
    </w:p>
    <w:p w:rsidR="000F72F7" w:rsidRPr="000F72F7" w:rsidRDefault="000F72F7" w:rsidP="000F72F7">
      <w:pPr>
        <w:jc w:val="center"/>
        <w:rPr>
          <w:rFonts w:ascii="Times New Roman" w:hAnsi="Times New Roman" w:cs="Times New Roman"/>
          <w:b/>
          <w:caps/>
          <w:sz w:val="18"/>
          <w:szCs w:val="18"/>
        </w:rPr>
      </w:pPr>
      <w:r w:rsidRPr="000F72F7">
        <w:rPr>
          <w:rFonts w:ascii="Times New Roman" w:hAnsi="Times New Roman" w:cs="Times New Roman"/>
          <w:b/>
          <w:caps/>
          <w:sz w:val="18"/>
          <w:szCs w:val="18"/>
        </w:rPr>
        <w:t>СОБРАНИЕ ДЕПУТАТОВ МИТЯКИНСКОГО СЕЛЬСКОГО ПОСЕЛЕНИЯ</w:t>
      </w:r>
    </w:p>
    <w:p w:rsidR="000F72F7" w:rsidRPr="000F72F7" w:rsidRDefault="000F72F7" w:rsidP="000F72F7">
      <w:pPr>
        <w:jc w:val="center"/>
        <w:rPr>
          <w:rFonts w:ascii="Times New Roman" w:hAnsi="Times New Roman" w:cs="Times New Roman"/>
          <w:b/>
          <w:caps/>
          <w:sz w:val="18"/>
          <w:szCs w:val="18"/>
        </w:rPr>
      </w:pPr>
    </w:p>
    <w:p w:rsidR="000F72F7" w:rsidRPr="000F72F7" w:rsidRDefault="000F72F7" w:rsidP="000F72F7">
      <w:pPr>
        <w:jc w:val="center"/>
        <w:rPr>
          <w:rFonts w:ascii="Times New Roman" w:hAnsi="Times New Roman" w:cs="Times New Roman"/>
          <w:b/>
          <w:sz w:val="18"/>
          <w:szCs w:val="18"/>
        </w:rPr>
      </w:pPr>
      <w:r w:rsidRPr="000F72F7">
        <w:rPr>
          <w:rFonts w:ascii="Times New Roman" w:hAnsi="Times New Roman" w:cs="Times New Roman"/>
          <w:b/>
          <w:sz w:val="18"/>
          <w:szCs w:val="18"/>
        </w:rPr>
        <w:t xml:space="preserve"> Р Е Ш Е Н И Е</w:t>
      </w:r>
    </w:p>
    <w:p w:rsidR="000F72F7" w:rsidRPr="000F72F7" w:rsidRDefault="000F72F7" w:rsidP="000F72F7">
      <w:pPr>
        <w:jc w:val="center"/>
        <w:rPr>
          <w:rFonts w:ascii="Times New Roman" w:hAnsi="Times New Roman" w:cs="Times New Roman"/>
          <w:b/>
          <w:sz w:val="18"/>
          <w:szCs w:val="18"/>
        </w:rPr>
      </w:pPr>
    </w:p>
    <w:p w:rsidR="000F72F7" w:rsidRPr="000F72F7" w:rsidRDefault="000F72F7" w:rsidP="000F72F7">
      <w:pPr>
        <w:jc w:val="center"/>
        <w:rPr>
          <w:rFonts w:ascii="Times New Roman" w:hAnsi="Times New Roman" w:cs="Times New Roman"/>
          <w:b/>
          <w:sz w:val="18"/>
          <w:szCs w:val="18"/>
        </w:rPr>
      </w:pPr>
      <w:r w:rsidRPr="000F72F7">
        <w:rPr>
          <w:rFonts w:ascii="Times New Roman" w:hAnsi="Times New Roman" w:cs="Times New Roman"/>
          <w:b/>
          <w:sz w:val="18"/>
          <w:szCs w:val="18"/>
        </w:rPr>
        <w:t xml:space="preserve"> № 4</w:t>
      </w:r>
    </w:p>
    <w:p w:rsidR="000F72F7" w:rsidRPr="000F72F7" w:rsidRDefault="000F72F7" w:rsidP="000F72F7">
      <w:pPr>
        <w:jc w:val="center"/>
        <w:rPr>
          <w:rFonts w:ascii="Times New Roman" w:hAnsi="Times New Roman" w:cs="Times New Roman"/>
          <w:b/>
          <w:sz w:val="18"/>
          <w:szCs w:val="18"/>
        </w:rPr>
      </w:pPr>
    </w:p>
    <w:p w:rsidR="000F72F7" w:rsidRPr="000F72F7" w:rsidRDefault="000F72F7" w:rsidP="000F72F7">
      <w:pPr>
        <w:jc w:val="center"/>
        <w:rPr>
          <w:rFonts w:ascii="Times New Roman" w:hAnsi="Times New Roman" w:cs="Times New Roman"/>
          <w:b/>
          <w:sz w:val="18"/>
          <w:szCs w:val="18"/>
        </w:rPr>
      </w:pPr>
      <w:r w:rsidRPr="000F72F7">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0F72F7" w:rsidRPr="000F72F7" w:rsidRDefault="000F72F7" w:rsidP="000F72F7">
      <w:pPr>
        <w:jc w:val="center"/>
        <w:rPr>
          <w:rFonts w:ascii="Times New Roman" w:hAnsi="Times New Roman" w:cs="Times New Roman"/>
          <w:b/>
          <w:sz w:val="18"/>
          <w:szCs w:val="18"/>
        </w:rPr>
      </w:pPr>
      <w:r w:rsidRPr="000F72F7">
        <w:rPr>
          <w:rFonts w:ascii="Times New Roman" w:hAnsi="Times New Roman" w:cs="Times New Roman"/>
          <w:b/>
          <w:sz w:val="18"/>
          <w:szCs w:val="18"/>
        </w:rPr>
        <w:t>на плановый период 2023 и 2024 годов»</w:t>
      </w:r>
    </w:p>
    <w:p w:rsidR="000F72F7" w:rsidRPr="000F72F7" w:rsidRDefault="000F72F7" w:rsidP="000F72F7">
      <w:pPr>
        <w:jc w:val="center"/>
        <w:rPr>
          <w:rFonts w:ascii="Times New Roman" w:hAnsi="Times New Roman" w:cs="Times New Roman"/>
          <w:b/>
          <w:sz w:val="18"/>
          <w:szCs w:val="18"/>
        </w:rPr>
      </w:pPr>
    </w:p>
    <w:p w:rsidR="000F72F7" w:rsidRPr="000F72F7" w:rsidRDefault="000F72F7" w:rsidP="000F72F7">
      <w:pPr>
        <w:autoSpaceDE w:val="0"/>
        <w:autoSpaceDN w:val="0"/>
        <w:adjustRightInd w:val="0"/>
        <w:rPr>
          <w:rFonts w:ascii="Times New Roman" w:hAnsi="Times New Roman" w:cs="Times New Roman"/>
          <w:b/>
          <w:sz w:val="18"/>
          <w:szCs w:val="18"/>
        </w:rPr>
      </w:pPr>
      <w:r w:rsidRPr="000F72F7">
        <w:rPr>
          <w:rFonts w:ascii="Times New Roman" w:hAnsi="Times New Roman" w:cs="Times New Roman"/>
          <w:b/>
          <w:sz w:val="18"/>
          <w:szCs w:val="18"/>
        </w:rPr>
        <w:t xml:space="preserve">        Принято</w:t>
      </w:r>
    </w:p>
    <w:p w:rsidR="000F72F7" w:rsidRPr="000F72F7" w:rsidRDefault="000F72F7" w:rsidP="000F72F7">
      <w:pPr>
        <w:autoSpaceDE w:val="0"/>
        <w:autoSpaceDN w:val="0"/>
        <w:adjustRightInd w:val="0"/>
        <w:ind w:firstLine="540"/>
        <w:rPr>
          <w:rFonts w:ascii="Times New Roman" w:hAnsi="Times New Roman" w:cs="Times New Roman"/>
          <w:b/>
          <w:sz w:val="18"/>
          <w:szCs w:val="18"/>
        </w:rPr>
      </w:pPr>
      <w:r w:rsidRPr="000F72F7">
        <w:rPr>
          <w:rFonts w:ascii="Times New Roman" w:hAnsi="Times New Roman" w:cs="Times New Roman"/>
          <w:b/>
          <w:sz w:val="18"/>
          <w:szCs w:val="18"/>
        </w:rPr>
        <w:t>Собранием депутатов</w:t>
      </w:r>
      <w:r w:rsidRPr="000F72F7">
        <w:rPr>
          <w:rFonts w:ascii="Times New Roman" w:hAnsi="Times New Roman" w:cs="Times New Roman"/>
          <w:b/>
          <w:sz w:val="18"/>
          <w:szCs w:val="18"/>
        </w:rPr>
        <w:tab/>
      </w:r>
      <w:r w:rsidRPr="000F72F7">
        <w:rPr>
          <w:rFonts w:ascii="Times New Roman" w:hAnsi="Times New Roman" w:cs="Times New Roman"/>
          <w:b/>
          <w:sz w:val="18"/>
          <w:szCs w:val="18"/>
        </w:rPr>
        <w:tab/>
      </w:r>
      <w:r w:rsidRPr="000F72F7">
        <w:rPr>
          <w:rFonts w:ascii="Times New Roman" w:hAnsi="Times New Roman" w:cs="Times New Roman"/>
          <w:b/>
          <w:sz w:val="18"/>
          <w:szCs w:val="18"/>
        </w:rPr>
        <w:tab/>
      </w:r>
      <w:r w:rsidRPr="000F72F7">
        <w:rPr>
          <w:rFonts w:ascii="Times New Roman" w:hAnsi="Times New Roman" w:cs="Times New Roman"/>
          <w:b/>
          <w:sz w:val="18"/>
          <w:szCs w:val="18"/>
        </w:rPr>
        <w:tab/>
        <w:t xml:space="preserve">           </w:t>
      </w:r>
      <w:r>
        <w:rPr>
          <w:rFonts w:ascii="Times New Roman" w:hAnsi="Times New Roman" w:cs="Times New Roman"/>
          <w:b/>
          <w:sz w:val="18"/>
          <w:szCs w:val="18"/>
        </w:rPr>
        <w:t xml:space="preserve">                                                    </w:t>
      </w:r>
      <w:r w:rsidRPr="000F72F7">
        <w:rPr>
          <w:rFonts w:ascii="Times New Roman" w:hAnsi="Times New Roman" w:cs="Times New Roman"/>
          <w:b/>
          <w:sz w:val="18"/>
          <w:szCs w:val="18"/>
        </w:rPr>
        <w:t xml:space="preserve"> «  1  » марта 2022 года   </w:t>
      </w:r>
    </w:p>
    <w:p w:rsidR="000F72F7" w:rsidRPr="000F72F7" w:rsidRDefault="000F72F7" w:rsidP="000F72F7">
      <w:pPr>
        <w:autoSpaceDE w:val="0"/>
        <w:autoSpaceDN w:val="0"/>
        <w:adjustRightInd w:val="0"/>
        <w:ind w:firstLine="540"/>
        <w:rPr>
          <w:rFonts w:ascii="Times New Roman" w:hAnsi="Times New Roman" w:cs="Times New Roman"/>
          <w:sz w:val="18"/>
          <w:szCs w:val="18"/>
        </w:rPr>
      </w:pPr>
    </w:p>
    <w:p w:rsidR="000F72F7" w:rsidRPr="000F72F7" w:rsidRDefault="000F72F7" w:rsidP="000F72F7">
      <w:pPr>
        <w:ind w:firstLine="708"/>
        <w:jc w:val="both"/>
        <w:rPr>
          <w:rFonts w:ascii="Times New Roman" w:hAnsi="Times New Roman" w:cs="Times New Roman"/>
          <w:sz w:val="18"/>
          <w:szCs w:val="18"/>
        </w:rPr>
      </w:pPr>
      <w:r w:rsidRPr="000F72F7">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0F72F7" w:rsidRPr="000F72F7" w:rsidRDefault="000F72F7" w:rsidP="000F72F7">
      <w:pPr>
        <w:autoSpaceDE w:val="0"/>
        <w:autoSpaceDN w:val="0"/>
        <w:adjustRightInd w:val="0"/>
        <w:ind w:firstLine="540"/>
        <w:rPr>
          <w:rFonts w:ascii="Times New Roman" w:hAnsi="Times New Roman" w:cs="Times New Roman"/>
          <w:sz w:val="18"/>
          <w:szCs w:val="18"/>
        </w:rPr>
      </w:pPr>
    </w:p>
    <w:p w:rsidR="000F72F7" w:rsidRPr="000F72F7" w:rsidRDefault="000F72F7" w:rsidP="000F72F7">
      <w:pPr>
        <w:pStyle w:val="ConsPlusTitle"/>
        <w:jc w:val="center"/>
        <w:rPr>
          <w:sz w:val="18"/>
          <w:szCs w:val="18"/>
        </w:rPr>
      </w:pPr>
    </w:p>
    <w:p w:rsidR="000F72F7" w:rsidRPr="000F72F7" w:rsidRDefault="000F72F7" w:rsidP="000F72F7">
      <w:pPr>
        <w:pStyle w:val="ConsPlusTitle"/>
        <w:jc w:val="center"/>
        <w:rPr>
          <w:sz w:val="18"/>
          <w:szCs w:val="18"/>
        </w:rPr>
      </w:pPr>
      <w:r w:rsidRPr="000F72F7">
        <w:rPr>
          <w:sz w:val="18"/>
          <w:szCs w:val="18"/>
        </w:rPr>
        <w:t>РЕШИЛО:</w:t>
      </w:r>
    </w:p>
    <w:p w:rsidR="000F72F7" w:rsidRPr="000F72F7" w:rsidRDefault="000F72F7" w:rsidP="000F72F7">
      <w:pPr>
        <w:pStyle w:val="ConsPlusTitle"/>
        <w:jc w:val="center"/>
        <w:rPr>
          <w:sz w:val="18"/>
          <w:szCs w:val="18"/>
        </w:rPr>
      </w:pPr>
    </w:p>
    <w:p w:rsidR="000F72F7" w:rsidRPr="000F72F7" w:rsidRDefault="000F72F7" w:rsidP="000F72F7">
      <w:pPr>
        <w:ind w:firstLine="708"/>
        <w:jc w:val="both"/>
        <w:rPr>
          <w:rFonts w:ascii="Times New Roman" w:hAnsi="Times New Roman" w:cs="Times New Roman"/>
          <w:sz w:val="18"/>
          <w:szCs w:val="18"/>
        </w:rPr>
      </w:pPr>
      <w:r w:rsidRPr="000F72F7">
        <w:rPr>
          <w:rFonts w:ascii="Times New Roman" w:hAnsi="Times New Roman" w:cs="Times New Roman"/>
          <w:sz w:val="18"/>
          <w:szCs w:val="18"/>
        </w:rPr>
        <w:t>Внести в Решение Собрания депутатов Митякинского сельского поселения от 27.12.2021 г. № 18 «О бюджете Митякинского сельского поселения на 2022 год и на плановый период 2023 и 2024 годов» следующие изменения:</w:t>
      </w:r>
    </w:p>
    <w:p w:rsidR="000F72F7" w:rsidRPr="000F72F7" w:rsidRDefault="000F72F7" w:rsidP="000F72F7">
      <w:pPr>
        <w:ind w:firstLine="708"/>
        <w:jc w:val="both"/>
        <w:rPr>
          <w:rFonts w:ascii="Times New Roman" w:hAnsi="Times New Roman" w:cs="Times New Roman"/>
          <w:sz w:val="18"/>
          <w:szCs w:val="18"/>
        </w:rPr>
      </w:pPr>
    </w:p>
    <w:p w:rsidR="000F72F7" w:rsidRPr="000F72F7" w:rsidRDefault="000F72F7" w:rsidP="000F72F7">
      <w:pPr>
        <w:pStyle w:val="ConsPlusTitle"/>
        <w:jc w:val="both"/>
        <w:rPr>
          <w:b w:val="0"/>
          <w:sz w:val="18"/>
          <w:szCs w:val="18"/>
        </w:rPr>
      </w:pPr>
      <w:r w:rsidRPr="000F72F7">
        <w:rPr>
          <w:sz w:val="18"/>
          <w:szCs w:val="18"/>
        </w:rPr>
        <w:t>Статья 1.</w:t>
      </w:r>
      <w:r w:rsidRPr="000F72F7">
        <w:rPr>
          <w:b w:val="0"/>
          <w:sz w:val="18"/>
          <w:szCs w:val="18"/>
        </w:rPr>
        <w:t xml:space="preserve"> </w:t>
      </w:r>
    </w:p>
    <w:p w:rsidR="000F72F7" w:rsidRPr="000F72F7" w:rsidRDefault="000F72F7" w:rsidP="000F72F7">
      <w:pPr>
        <w:numPr>
          <w:ilvl w:val="0"/>
          <w:numId w:val="1"/>
        </w:numPr>
        <w:spacing w:after="0" w:line="240" w:lineRule="auto"/>
        <w:jc w:val="both"/>
        <w:rPr>
          <w:rFonts w:ascii="Times New Roman" w:hAnsi="Times New Roman" w:cs="Times New Roman"/>
          <w:iCs/>
          <w:sz w:val="18"/>
          <w:szCs w:val="18"/>
        </w:rPr>
      </w:pPr>
      <w:r w:rsidRPr="000F72F7">
        <w:rPr>
          <w:rFonts w:ascii="Times New Roman" w:hAnsi="Times New Roman" w:cs="Times New Roman"/>
          <w:iCs/>
          <w:sz w:val="18"/>
          <w:szCs w:val="18"/>
        </w:rPr>
        <w:t>в части 3 статьи 3:</w:t>
      </w:r>
    </w:p>
    <w:p w:rsidR="000F72F7" w:rsidRPr="000F72F7" w:rsidRDefault="000F72F7" w:rsidP="000F72F7">
      <w:pPr>
        <w:ind w:firstLine="708"/>
        <w:jc w:val="both"/>
        <w:rPr>
          <w:rFonts w:ascii="Times New Roman" w:hAnsi="Times New Roman" w:cs="Times New Roman"/>
          <w:sz w:val="18"/>
          <w:szCs w:val="18"/>
        </w:rPr>
      </w:pPr>
      <w:r w:rsidRPr="000F72F7">
        <w:rPr>
          <w:rFonts w:ascii="Times New Roman" w:hAnsi="Times New Roman" w:cs="Times New Roman"/>
          <w:sz w:val="18"/>
          <w:szCs w:val="18"/>
        </w:rPr>
        <w:t xml:space="preserve"> а) приложение 4 к Решению </w:t>
      </w:r>
      <w:r w:rsidRPr="000F72F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0F72F7" w:rsidRPr="000F72F7" w:rsidRDefault="000F72F7" w:rsidP="000F72F7">
      <w:pPr>
        <w:ind w:firstLine="708"/>
        <w:jc w:val="both"/>
        <w:rPr>
          <w:rFonts w:ascii="Times New Roman" w:hAnsi="Times New Roman" w:cs="Times New Roman"/>
          <w:sz w:val="18"/>
          <w:szCs w:val="18"/>
        </w:rPr>
      </w:pPr>
      <w:r w:rsidRPr="000F72F7">
        <w:rPr>
          <w:rFonts w:ascii="Times New Roman" w:hAnsi="Times New Roman" w:cs="Times New Roman"/>
          <w:sz w:val="18"/>
          <w:szCs w:val="18"/>
        </w:rPr>
        <w:t xml:space="preserve">б) приложение 5 </w:t>
      </w:r>
      <w:r w:rsidRPr="000F72F7">
        <w:rPr>
          <w:rFonts w:ascii="Times New Roman" w:hAnsi="Times New Roman" w:cs="Times New Roman"/>
          <w:iCs/>
          <w:sz w:val="18"/>
          <w:szCs w:val="18"/>
        </w:rPr>
        <w:t xml:space="preserve">к </w:t>
      </w:r>
      <w:r w:rsidRPr="000F72F7">
        <w:rPr>
          <w:rFonts w:ascii="Times New Roman" w:hAnsi="Times New Roman" w:cs="Times New Roman"/>
          <w:sz w:val="18"/>
          <w:szCs w:val="18"/>
        </w:rPr>
        <w:t xml:space="preserve">Решению </w:t>
      </w:r>
      <w:r w:rsidRPr="000F72F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0F72F7" w:rsidRPr="000F72F7" w:rsidRDefault="000F72F7" w:rsidP="000F72F7">
      <w:pPr>
        <w:ind w:firstLine="708"/>
        <w:jc w:val="both"/>
        <w:rPr>
          <w:rFonts w:ascii="Times New Roman" w:hAnsi="Times New Roman" w:cs="Times New Roman"/>
          <w:sz w:val="18"/>
          <w:szCs w:val="18"/>
        </w:rPr>
      </w:pPr>
      <w:r w:rsidRPr="000F72F7">
        <w:rPr>
          <w:rFonts w:ascii="Times New Roman" w:hAnsi="Times New Roman" w:cs="Times New Roman"/>
          <w:sz w:val="18"/>
          <w:szCs w:val="18"/>
        </w:rPr>
        <w:t xml:space="preserve">в) приложение </w:t>
      </w:r>
      <w:r w:rsidRPr="000F72F7">
        <w:rPr>
          <w:rFonts w:ascii="Times New Roman" w:hAnsi="Times New Roman" w:cs="Times New Roman"/>
          <w:iCs/>
          <w:sz w:val="18"/>
          <w:szCs w:val="18"/>
        </w:rPr>
        <w:t xml:space="preserve">6 к </w:t>
      </w:r>
      <w:r w:rsidRPr="000F72F7">
        <w:rPr>
          <w:rFonts w:ascii="Times New Roman" w:hAnsi="Times New Roman" w:cs="Times New Roman"/>
          <w:sz w:val="18"/>
          <w:szCs w:val="18"/>
        </w:rPr>
        <w:t xml:space="preserve">Решению </w:t>
      </w:r>
      <w:r w:rsidRPr="000F72F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0F72F7">
        <w:rPr>
          <w:rFonts w:ascii="Times New Roman" w:hAnsi="Times New Roman" w:cs="Times New Roman"/>
          <w:sz w:val="18"/>
          <w:szCs w:val="18"/>
        </w:rPr>
        <w:t>.</w:t>
      </w:r>
    </w:p>
    <w:p w:rsidR="000F72F7" w:rsidRPr="000F72F7" w:rsidRDefault="000F72F7" w:rsidP="000F72F7">
      <w:pPr>
        <w:autoSpaceDE w:val="0"/>
        <w:autoSpaceDN w:val="0"/>
        <w:adjustRightInd w:val="0"/>
        <w:ind w:firstLine="540"/>
        <w:jc w:val="both"/>
        <w:outlineLvl w:val="1"/>
        <w:rPr>
          <w:rFonts w:ascii="Times New Roman" w:hAnsi="Times New Roman" w:cs="Times New Roman"/>
          <w:sz w:val="18"/>
          <w:szCs w:val="18"/>
        </w:rPr>
      </w:pPr>
    </w:p>
    <w:p w:rsidR="000F72F7" w:rsidRPr="000F72F7" w:rsidRDefault="000F72F7" w:rsidP="000F72F7">
      <w:pPr>
        <w:autoSpaceDE w:val="0"/>
        <w:autoSpaceDN w:val="0"/>
        <w:adjustRightInd w:val="0"/>
        <w:jc w:val="both"/>
        <w:outlineLvl w:val="1"/>
        <w:rPr>
          <w:rFonts w:ascii="Times New Roman" w:hAnsi="Times New Roman" w:cs="Times New Roman"/>
          <w:sz w:val="18"/>
          <w:szCs w:val="18"/>
        </w:rPr>
      </w:pPr>
      <w:r w:rsidRPr="000F72F7">
        <w:rPr>
          <w:rFonts w:ascii="Times New Roman" w:hAnsi="Times New Roman" w:cs="Times New Roman"/>
          <w:b/>
          <w:sz w:val="18"/>
          <w:szCs w:val="18"/>
        </w:rPr>
        <w:t xml:space="preserve">Статья 2. </w:t>
      </w:r>
    </w:p>
    <w:p w:rsidR="000F72F7" w:rsidRPr="000F72F7" w:rsidRDefault="000F72F7" w:rsidP="000F72F7">
      <w:pPr>
        <w:pStyle w:val="ConsPlusNormal"/>
        <w:numPr>
          <w:ilvl w:val="0"/>
          <w:numId w:val="2"/>
        </w:numPr>
        <w:spacing w:after="120"/>
        <w:ind w:left="0" w:firstLine="993"/>
        <w:jc w:val="both"/>
        <w:rPr>
          <w:rFonts w:ascii="Times New Roman" w:hAnsi="Times New Roman" w:cs="Times New Roman"/>
          <w:sz w:val="18"/>
          <w:szCs w:val="18"/>
        </w:rPr>
      </w:pPr>
      <w:r w:rsidRPr="000F72F7">
        <w:rPr>
          <w:rFonts w:ascii="Times New Roman" w:hAnsi="Times New Roman" w:cs="Times New Roman"/>
          <w:sz w:val="18"/>
          <w:szCs w:val="18"/>
        </w:rPr>
        <w:lastRenderedPageBreak/>
        <w:t xml:space="preserve">Настоящее решение вступает в силу со дня его официального опубликования. </w:t>
      </w:r>
    </w:p>
    <w:p w:rsidR="000F72F7" w:rsidRDefault="000F72F7" w:rsidP="000F72F7">
      <w:pPr>
        <w:spacing w:after="200" w:line="276" w:lineRule="auto"/>
        <w:rPr>
          <w:rFonts w:ascii="Times New Roman" w:hAnsi="Times New Roman" w:cs="Times New Roman"/>
          <w:sz w:val="18"/>
          <w:szCs w:val="18"/>
        </w:rPr>
      </w:pPr>
    </w:p>
    <w:p w:rsidR="000F72F7" w:rsidRPr="000F72F7" w:rsidRDefault="000F72F7" w:rsidP="000F72F7">
      <w:pPr>
        <w:spacing w:after="200" w:line="276" w:lineRule="auto"/>
        <w:rPr>
          <w:rFonts w:ascii="Times New Roman" w:hAnsi="Times New Roman" w:cs="Times New Roman"/>
          <w:sz w:val="18"/>
          <w:szCs w:val="18"/>
        </w:rPr>
      </w:pPr>
    </w:p>
    <w:p w:rsidR="000F72F7" w:rsidRPr="000F72F7" w:rsidRDefault="000F72F7" w:rsidP="000F72F7">
      <w:pPr>
        <w:tabs>
          <w:tab w:val="left" w:pos="7785"/>
        </w:tabs>
        <w:rPr>
          <w:rFonts w:ascii="Times New Roman" w:hAnsi="Times New Roman" w:cs="Times New Roman"/>
          <w:sz w:val="18"/>
          <w:szCs w:val="18"/>
        </w:rPr>
      </w:pPr>
      <w:r w:rsidRPr="000F72F7">
        <w:rPr>
          <w:rFonts w:ascii="Times New Roman" w:hAnsi="Times New Roman" w:cs="Times New Roman"/>
          <w:sz w:val="18"/>
          <w:szCs w:val="18"/>
        </w:rPr>
        <w:t>Председатель Собрания депутатов -</w:t>
      </w:r>
      <w:r>
        <w:rPr>
          <w:rFonts w:ascii="Times New Roman" w:hAnsi="Times New Roman" w:cs="Times New Roman"/>
          <w:sz w:val="18"/>
          <w:szCs w:val="18"/>
        </w:rPr>
        <w:tab/>
        <w:t>В.А.Щуров</w:t>
      </w:r>
    </w:p>
    <w:p w:rsidR="000F72F7" w:rsidRPr="000F72F7" w:rsidRDefault="000F72F7" w:rsidP="000F72F7">
      <w:pPr>
        <w:rPr>
          <w:rFonts w:ascii="Times New Roman" w:hAnsi="Times New Roman" w:cs="Times New Roman"/>
          <w:sz w:val="18"/>
          <w:szCs w:val="18"/>
        </w:rPr>
      </w:pPr>
      <w:r w:rsidRPr="000F72F7">
        <w:rPr>
          <w:rFonts w:ascii="Times New Roman" w:hAnsi="Times New Roman" w:cs="Times New Roman"/>
          <w:sz w:val="18"/>
          <w:szCs w:val="18"/>
        </w:rPr>
        <w:t>Глава Митякинского сельского поселения</w:t>
      </w:r>
      <w:r w:rsidRPr="000F72F7">
        <w:rPr>
          <w:rFonts w:ascii="Times New Roman" w:hAnsi="Times New Roman" w:cs="Times New Roman"/>
          <w:sz w:val="18"/>
          <w:szCs w:val="18"/>
        </w:rPr>
        <w:tab/>
      </w:r>
      <w:r w:rsidRPr="000F72F7">
        <w:rPr>
          <w:rFonts w:ascii="Times New Roman" w:hAnsi="Times New Roman" w:cs="Times New Roman"/>
          <w:sz w:val="18"/>
          <w:szCs w:val="18"/>
        </w:rPr>
        <w:tab/>
      </w:r>
      <w:r w:rsidRPr="000F72F7">
        <w:rPr>
          <w:rFonts w:ascii="Times New Roman" w:hAnsi="Times New Roman" w:cs="Times New Roman"/>
          <w:sz w:val="18"/>
          <w:szCs w:val="18"/>
        </w:rPr>
        <w:tab/>
      </w:r>
      <w:r w:rsidRPr="000F72F7">
        <w:rPr>
          <w:rFonts w:ascii="Times New Roman" w:hAnsi="Times New Roman" w:cs="Times New Roman"/>
          <w:sz w:val="18"/>
          <w:szCs w:val="18"/>
        </w:rPr>
        <w:tab/>
      </w: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0F72F7">
      <w:pPr>
        <w:suppressAutoHyphens/>
        <w:ind w:firstLine="709"/>
        <w:jc w:val="both"/>
        <w:rPr>
          <w:rFonts w:ascii="Times New Roman" w:hAnsi="Times New Roman" w:cs="Times New Roman"/>
          <w:b/>
          <w:bCs/>
          <w:sz w:val="18"/>
          <w:szCs w:val="18"/>
          <w:lang w:val="x-none" w:eastAsia="ar-SA"/>
        </w:rPr>
      </w:pPr>
      <w:r w:rsidRPr="000F72F7">
        <w:rPr>
          <w:rFonts w:ascii="Times New Roman" w:hAnsi="Times New Roman" w:cs="Times New Roman"/>
          <w:b/>
          <w:bCs/>
          <w:sz w:val="18"/>
          <w:szCs w:val="18"/>
          <w:lang w:eastAsia="ar-SA"/>
        </w:rPr>
        <w:lastRenderedPageBreak/>
        <w:t xml:space="preserve">                          </w:t>
      </w:r>
      <w:r>
        <w:rPr>
          <w:rFonts w:ascii="Times New Roman" w:hAnsi="Times New Roman" w:cs="Times New Roman"/>
          <w:b/>
          <w:bCs/>
          <w:sz w:val="18"/>
          <w:szCs w:val="18"/>
          <w:lang w:eastAsia="ar-SA"/>
        </w:rPr>
        <w:t xml:space="preserve">                                                </w:t>
      </w:r>
      <w:r w:rsidRPr="000F72F7">
        <w:rPr>
          <w:rFonts w:ascii="Times New Roman" w:hAnsi="Times New Roman" w:cs="Times New Roman"/>
          <w:b/>
          <w:bCs/>
          <w:sz w:val="18"/>
          <w:szCs w:val="18"/>
          <w:lang w:val="x-none" w:eastAsia="ar-SA"/>
        </w:rPr>
        <w:t>Пояснительная записка</w:t>
      </w:r>
    </w:p>
    <w:p w:rsidR="000F72F7" w:rsidRPr="000F72F7" w:rsidRDefault="000F72F7" w:rsidP="000F72F7">
      <w:pPr>
        <w:suppressAutoHyphens/>
        <w:jc w:val="center"/>
        <w:rPr>
          <w:rFonts w:ascii="Times New Roman" w:hAnsi="Times New Roman" w:cs="Times New Roman"/>
          <w:b/>
          <w:sz w:val="18"/>
          <w:szCs w:val="18"/>
          <w:lang w:eastAsia="ar-SA"/>
        </w:rPr>
      </w:pPr>
      <w:r w:rsidRPr="000F72F7">
        <w:rPr>
          <w:rFonts w:ascii="Times New Roman" w:hAnsi="Times New Roman" w:cs="Times New Roman"/>
          <w:b/>
          <w:sz w:val="18"/>
          <w:szCs w:val="18"/>
          <w:lang w:eastAsia="ar-SA"/>
        </w:rPr>
        <w:t>к Р</w:t>
      </w:r>
      <w:r w:rsidRPr="000F72F7">
        <w:rPr>
          <w:rFonts w:ascii="Times New Roman" w:hAnsi="Times New Roman" w:cs="Times New Roman"/>
          <w:b/>
          <w:sz w:val="18"/>
          <w:szCs w:val="18"/>
          <w:lang w:val="x-none" w:eastAsia="ar-SA"/>
        </w:rPr>
        <w:t>ешени</w:t>
      </w:r>
      <w:r w:rsidRPr="000F72F7">
        <w:rPr>
          <w:rFonts w:ascii="Times New Roman" w:hAnsi="Times New Roman" w:cs="Times New Roman"/>
          <w:b/>
          <w:sz w:val="18"/>
          <w:szCs w:val="18"/>
          <w:lang w:eastAsia="ar-SA"/>
        </w:rPr>
        <w:t>ю</w:t>
      </w:r>
      <w:r w:rsidRPr="000F72F7">
        <w:rPr>
          <w:rFonts w:ascii="Times New Roman" w:hAnsi="Times New Roman" w:cs="Times New Roman"/>
          <w:b/>
          <w:sz w:val="18"/>
          <w:szCs w:val="18"/>
          <w:lang w:val="x-none" w:eastAsia="ar-SA"/>
        </w:rPr>
        <w:t xml:space="preserve"> Собрания депутатов Митякинского сельского поселения</w:t>
      </w:r>
      <w:r w:rsidRPr="000F72F7">
        <w:rPr>
          <w:rFonts w:ascii="Times New Roman" w:hAnsi="Times New Roman" w:cs="Times New Roman"/>
          <w:b/>
          <w:sz w:val="18"/>
          <w:szCs w:val="18"/>
          <w:lang w:eastAsia="ar-SA"/>
        </w:rPr>
        <w:t xml:space="preserve"> № 4 от 01.03.2022 г. </w:t>
      </w:r>
      <w:r w:rsidRPr="000F72F7">
        <w:rPr>
          <w:rFonts w:ascii="Times New Roman" w:hAnsi="Times New Roman" w:cs="Times New Roman"/>
          <w:b/>
          <w:sz w:val="18"/>
          <w:szCs w:val="18"/>
        </w:rPr>
        <w:t>«О внесении изменений в Решение Собрания депутатов от 27.12.2021 г. № 18</w:t>
      </w:r>
      <w:r w:rsidRPr="000F72F7">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0F72F7">
        <w:rPr>
          <w:rFonts w:ascii="Times New Roman" w:hAnsi="Times New Roman" w:cs="Times New Roman"/>
          <w:b/>
          <w:sz w:val="18"/>
          <w:szCs w:val="18"/>
          <w:lang w:eastAsia="ar-SA"/>
        </w:rPr>
        <w:t>22</w:t>
      </w:r>
      <w:r w:rsidRPr="000F72F7">
        <w:rPr>
          <w:rFonts w:ascii="Times New Roman" w:hAnsi="Times New Roman" w:cs="Times New Roman"/>
          <w:b/>
          <w:sz w:val="18"/>
          <w:szCs w:val="18"/>
          <w:lang w:val="x-none" w:eastAsia="ar-SA"/>
        </w:rPr>
        <w:t xml:space="preserve"> год и на плановый период 20</w:t>
      </w:r>
      <w:r w:rsidRPr="000F72F7">
        <w:rPr>
          <w:rFonts w:ascii="Times New Roman" w:hAnsi="Times New Roman" w:cs="Times New Roman"/>
          <w:b/>
          <w:sz w:val="18"/>
          <w:szCs w:val="18"/>
          <w:lang w:eastAsia="ar-SA"/>
        </w:rPr>
        <w:t>23</w:t>
      </w:r>
      <w:r w:rsidRPr="000F72F7">
        <w:rPr>
          <w:rFonts w:ascii="Times New Roman" w:hAnsi="Times New Roman" w:cs="Times New Roman"/>
          <w:b/>
          <w:sz w:val="18"/>
          <w:szCs w:val="18"/>
          <w:lang w:val="x-none" w:eastAsia="ar-SA"/>
        </w:rPr>
        <w:t xml:space="preserve"> и 20</w:t>
      </w:r>
      <w:r w:rsidRPr="000F72F7">
        <w:rPr>
          <w:rFonts w:ascii="Times New Roman" w:hAnsi="Times New Roman" w:cs="Times New Roman"/>
          <w:b/>
          <w:sz w:val="18"/>
          <w:szCs w:val="18"/>
          <w:lang w:eastAsia="ar-SA"/>
        </w:rPr>
        <w:t>24</w:t>
      </w:r>
      <w:r w:rsidRPr="000F72F7">
        <w:rPr>
          <w:rFonts w:ascii="Times New Roman" w:hAnsi="Times New Roman" w:cs="Times New Roman"/>
          <w:b/>
          <w:sz w:val="18"/>
          <w:szCs w:val="18"/>
          <w:lang w:val="x-none" w:eastAsia="ar-SA"/>
        </w:rPr>
        <w:t xml:space="preserve"> годов»</w:t>
      </w:r>
    </w:p>
    <w:p w:rsidR="000F72F7" w:rsidRPr="000F72F7" w:rsidRDefault="000F72F7" w:rsidP="000F72F7">
      <w:pPr>
        <w:suppressAutoHyphens/>
        <w:ind w:firstLine="709"/>
        <w:jc w:val="center"/>
        <w:rPr>
          <w:rFonts w:ascii="Times New Roman" w:hAnsi="Times New Roman" w:cs="Times New Roman"/>
          <w:b/>
          <w:color w:val="FF0000"/>
          <w:sz w:val="18"/>
          <w:szCs w:val="18"/>
          <w:lang w:eastAsia="ar-SA"/>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r w:rsidRPr="000F72F7">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0F72F7">
        <w:rPr>
          <w:rFonts w:ascii="Times New Roman" w:hAnsi="Times New Roman" w:cs="Times New Roman"/>
          <w:iCs/>
          <w:sz w:val="18"/>
          <w:szCs w:val="18"/>
        </w:rPr>
        <w:t xml:space="preserve">связи приведением Решения Собрания депутатов </w:t>
      </w:r>
      <w:r w:rsidRPr="000F72F7">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0F72F7">
        <w:rPr>
          <w:rFonts w:ascii="Times New Roman" w:hAnsi="Times New Roman" w:cs="Times New Roman"/>
          <w:iCs/>
          <w:sz w:val="18"/>
          <w:szCs w:val="18"/>
        </w:rPr>
        <w:t xml:space="preserve">в соответствие с действующим законодательством и </w:t>
      </w:r>
      <w:r w:rsidRPr="000F72F7">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r w:rsidRPr="000F72F7">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right"/>
        <w:rPr>
          <w:rFonts w:ascii="Times New Roman" w:hAnsi="Times New Roman" w:cs="Times New Roman"/>
          <w:sz w:val="18"/>
          <w:szCs w:val="18"/>
        </w:rPr>
      </w:pPr>
      <w:r w:rsidRPr="000F72F7">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0F72F7" w:rsidRPr="000F72F7" w:rsidTr="007808FB">
        <w:trPr>
          <w:trHeight w:val="633"/>
        </w:trPr>
        <w:tc>
          <w:tcPr>
            <w:tcW w:w="675"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both"/>
              <w:rPr>
                <w:rFonts w:ascii="Times New Roman" w:hAnsi="Times New Roman" w:cs="Times New Roman"/>
                <w:sz w:val="18"/>
                <w:szCs w:val="18"/>
              </w:rPr>
            </w:pPr>
            <w:r w:rsidRPr="000F72F7">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Сумма</w:t>
            </w:r>
          </w:p>
        </w:tc>
      </w:tr>
      <w:tr w:rsidR="000F72F7" w:rsidRPr="000F72F7" w:rsidTr="007808FB">
        <w:tc>
          <w:tcPr>
            <w:tcW w:w="675"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18 496,5</w:t>
            </w:r>
          </w:p>
        </w:tc>
      </w:tr>
      <w:tr w:rsidR="000F72F7" w:rsidRPr="000F72F7" w:rsidTr="007808FB">
        <w:tc>
          <w:tcPr>
            <w:tcW w:w="675"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19 249,3</w:t>
            </w:r>
          </w:p>
        </w:tc>
      </w:tr>
      <w:tr w:rsidR="000F72F7" w:rsidRPr="000F72F7" w:rsidTr="007808FB">
        <w:tc>
          <w:tcPr>
            <w:tcW w:w="675"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0F72F7" w:rsidRPr="000F72F7" w:rsidRDefault="000F72F7" w:rsidP="007808FB">
            <w:pPr>
              <w:overflowPunct w:val="0"/>
              <w:autoSpaceDE w:val="0"/>
              <w:autoSpaceDN w:val="0"/>
              <w:adjustRightInd w:val="0"/>
              <w:spacing w:line="276" w:lineRule="auto"/>
              <w:jc w:val="center"/>
              <w:rPr>
                <w:rFonts w:ascii="Times New Roman" w:hAnsi="Times New Roman" w:cs="Times New Roman"/>
                <w:sz w:val="18"/>
                <w:szCs w:val="18"/>
              </w:rPr>
            </w:pPr>
            <w:r w:rsidRPr="000F72F7">
              <w:rPr>
                <w:rFonts w:ascii="Times New Roman" w:hAnsi="Times New Roman" w:cs="Times New Roman"/>
                <w:sz w:val="18"/>
                <w:szCs w:val="18"/>
              </w:rPr>
              <w:t>-752,8</w:t>
            </w:r>
          </w:p>
        </w:tc>
      </w:tr>
    </w:tbl>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r w:rsidRPr="000F72F7">
        <w:rPr>
          <w:rFonts w:ascii="Times New Roman" w:hAnsi="Times New Roman" w:cs="Times New Roman"/>
          <w:sz w:val="18"/>
          <w:szCs w:val="18"/>
        </w:rPr>
        <w:t xml:space="preserve">            </w:t>
      </w: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overflowPunct w:val="0"/>
        <w:autoSpaceDE w:val="0"/>
        <w:autoSpaceDN w:val="0"/>
        <w:adjustRightInd w:val="0"/>
        <w:jc w:val="both"/>
        <w:rPr>
          <w:rFonts w:ascii="Times New Roman" w:hAnsi="Times New Roman" w:cs="Times New Roman"/>
          <w:sz w:val="18"/>
          <w:szCs w:val="18"/>
        </w:rPr>
      </w:pPr>
    </w:p>
    <w:p w:rsidR="000F72F7" w:rsidRPr="000F72F7" w:rsidRDefault="000F72F7" w:rsidP="000F72F7">
      <w:pPr>
        <w:autoSpaceDE w:val="0"/>
        <w:autoSpaceDN w:val="0"/>
        <w:adjustRightInd w:val="0"/>
        <w:jc w:val="center"/>
        <w:rPr>
          <w:rFonts w:ascii="Times New Roman" w:hAnsi="Times New Roman" w:cs="Times New Roman"/>
          <w:b/>
          <w:sz w:val="18"/>
          <w:szCs w:val="18"/>
        </w:rPr>
      </w:pPr>
    </w:p>
    <w:p w:rsidR="000F72F7" w:rsidRPr="000F72F7" w:rsidRDefault="000F72F7" w:rsidP="000F72F7">
      <w:pPr>
        <w:autoSpaceDE w:val="0"/>
        <w:autoSpaceDN w:val="0"/>
        <w:adjustRightInd w:val="0"/>
        <w:jc w:val="center"/>
        <w:rPr>
          <w:rFonts w:ascii="Times New Roman" w:hAnsi="Times New Roman" w:cs="Times New Roman"/>
          <w:b/>
          <w:sz w:val="18"/>
          <w:szCs w:val="18"/>
        </w:rPr>
      </w:pPr>
    </w:p>
    <w:p w:rsidR="000F72F7" w:rsidRPr="000F72F7" w:rsidRDefault="000F72F7" w:rsidP="000F72F7">
      <w:pPr>
        <w:autoSpaceDE w:val="0"/>
        <w:autoSpaceDN w:val="0"/>
        <w:adjustRightInd w:val="0"/>
        <w:jc w:val="center"/>
        <w:rPr>
          <w:rFonts w:ascii="Times New Roman" w:hAnsi="Times New Roman" w:cs="Times New Roman"/>
          <w:b/>
          <w:sz w:val="18"/>
          <w:szCs w:val="18"/>
        </w:rPr>
      </w:pPr>
    </w:p>
    <w:p w:rsidR="000F72F7" w:rsidRPr="000F72F7" w:rsidRDefault="000F72F7" w:rsidP="000F72F7">
      <w:pPr>
        <w:jc w:val="center"/>
        <w:rPr>
          <w:rFonts w:ascii="Times New Roman" w:hAnsi="Times New Roman" w:cs="Times New Roman"/>
          <w:b/>
          <w:sz w:val="18"/>
          <w:szCs w:val="18"/>
        </w:rPr>
      </w:pPr>
      <w:r w:rsidRPr="000F72F7">
        <w:rPr>
          <w:rFonts w:ascii="Times New Roman" w:hAnsi="Times New Roman" w:cs="Times New Roman"/>
          <w:b/>
          <w:sz w:val="18"/>
          <w:szCs w:val="18"/>
        </w:rPr>
        <w:t>РАСХОДЫ БЮДЖЕТА</w:t>
      </w:r>
    </w:p>
    <w:p w:rsidR="000F72F7" w:rsidRPr="000F72F7" w:rsidRDefault="000F72F7" w:rsidP="000F72F7">
      <w:pPr>
        <w:jc w:val="center"/>
        <w:rPr>
          <w:rFonts w:ascii="Times New Roman" w:hAnsi="Times New Roman" w:cs="Times New Roman"/>
          <w:b/>
          <w:sz w:val="18"/>
          <w:szCs w:val="18"/>
        </w:rPr>
      </w:pPr>
      <w:r w:rsidRPr="000F72F7">
        <w:rPr>
          <w:rFonts w:ascii="Times New Roman" w:hAnsi="Times New Roman" w:cs="Times New Roman"/>
          <w:b/>
          <w:sz w:val="18"/>
          <w:szCs w:val="18"/>
        </w:rPr>
        <w:t>ВНЕСЕНЫ ИЗМЕНЕНИЯ И ДОПОЛНЕНИЯ по расходам:</w:t>
      </w:r>
    </w:p>
    <w:p w:rsidR="000F72F7" w:rsidRPr="000F72F7" w:rsidRDefault="000F72F7" w:rsidP="000F72F7">
      <w:pPr>
        <w:jc w:val="center"/>
        <w:rPr>
          <w:rFonts w:ascii="Times New Roman" w:hAnsi="Times New Roman" w:cs="Times New Roman"/>
          <w:b/>
          <w:sz w:val="18"/>
          <w:szCs w:val="18"/>
        </w:rPr>
      </w:pPr>
    </w:p>
    <w:p w:rsidR="000F72F7" w:rsidRPr="000F72F7" w:rsidRDefault="000F72F7" w:rsidP="000F72F7">
      <w:pPr>
        <w:jc w:val="center"/>
        <w:rPr>
          <w:rFonts w:ascii="Times New Roman" w:hAnsi="Times New Roman" w:cs="Times New Roman"/>
          <w:b/>
          <w:sz w:val="18"/>
          <w:szCs w:val="18"/>
        </w:rPr>
      </w:pPr>
      <w:r w:rsidRPr="000F72F7">
        <w:rPr>
          <w:rFonts w:ascii="Times New Roman" w:hAnsi="Times New Roman" w:cs="Times New Roman"/>
          <w:b/>
          <w:sz w:val="18"/>
          <w:szCs w:val="18"/>
        </w:rPr>
        <w:t>Приложения 4,5,6</w:t>
      </w:r>
    </w:p>
    <w:p w:rsidR="000F72F7" w:rsidRPr="000F72F7" w:rsidRDefault="000F72F7" w:rsidP="000F72F7">
      <w:pPr>
        <w:ind w:firstLine="709"/>
        <w:jc w:val="both"/>
        <w:rPr>
          <w:rFonts w:ascii="Times New Roman" w:hAnsi="Times New Roman" w:cs="Times New Roman"/>
          <w:spacing w:val="-4"/>
          <w:sz w:val="18"/>
          <w:szCs w:val="18"/>
        </w:rPr>
      </w:pPr>
      <w:r w:rsidRPr="000F72F7">
        <w:rPr>
          <w:rFonts w:ascii="Times New Roman" w:hAnsi="Times New Roman" w:cs="Times New Roman"/>
          <w:spacing w:val="-4"/>
          <w:sz w:val="18"/>
          <w:szCs w:val="18"/>
        </w:rPr>
        <w:t xml:space="preserve">Расходная часть бюджета финансового отчетного 2022 года </w:t>
      </w:r>
      <w:r w:rsidRPr="000F72F7">
        <w:rPr>
          <w:rFonts w:ascii="Times New Roman" w:hAnsi="Times New Roman" w:cs="Times New Roman"/>
          <w:sz w:val="18"/>
          <w:szCs w:val="18"/>
        </w:rPr>
        <w:t>Митякинского сельского поселения Тарасовского района</w:t>
      </w:r>
      <w:r w:rsidRPr="000F72F7">
        <w:rPr>
          <w:rFonts w:ascii="Times New Roman" w:hAnsi="Times New Roman" w:cs="Times New Roman"/>
          <w:spacing w:val="-4"/>
          <w:sz w:val="18"/>
          <w:szCs w:val="18"/>
        </w:rPr>
        <w:t xml:space="preserve"> подлежит уточнению в связи с перераспределением ассигнований.</w:t>
      </w:r>
    </w:p>
    <w:p w:rsidR="000F72F7" w:rsidRPr="000F72F7" w:rsidRDefault="000F72F7" w:rsidP="000F72F7">
      <w:pPr>
        <w:ind w:firstLine="709"/>
        <w:jc w:val="both"/>
        <w:rPr>
          <w:rFonts w:ascii="Times New Roman" w:hAnsi="Times New Roman" w:cs="Times New Roman"/>
          <w:spacing w:val="-4"/>
          <w:sz w:val="18"/>
          <w:szCs w:val="18"/>
        </w:rPr>
      </w:pPr>
      <w:r w:rsidRPr="000F72F7">
        <w:rPr>
          <w:rFonts w:ascii="Times New Roman" w:hAnsi="Times New Roman" w:cs="Times New Roman"/>
          <w:spacing w:val="-4"/>
          <w:sz w:val="18"/>
          <w:szCs w:val="18"/>
        </w:rPr>
        <w:t>С учетом изменений расходная часть бюджета составит: в 2022 году – 19 249,3 тыс. рублей.</w:t>
      </w:r>
    </w:p>
    <w:p w:rsidR="000F72F7" w:rsidRPr="000F72F7" w:rsidRDefault="000F72F7" w:rsidP="000F72F7">
      <w:pPr>
        <w:ind w:firstLine="709"/>
        <w:jc w:val="both"/>
        <w:rPr>
          <w:rFonts w:ascii="Times New Roman" w:hAnsi="Times New Roman" w:cs="Times New Roman"/>
          <w:spacing w:val="-4"/>
          <w:sz w:val="18"/>
          <w:szCs w:val="18"/>
        </w:rPr>
      </w:pPr>
    </w:p>
    <w:p w:rsidR="000F72F7" w:rsidRPr="000F72F7" w:rsidRDefault="000F72F7" w:rsidP="000F72F7">
      <w:pPr>
        <w:pStyle w:val="3"/>
        <w:ind w:firstLine="0"/>
        <w:jc w:val="center"/>
        <w:rPr>
          <w:b/>
          <w:bCs/>
          <w:sz w:val="18"/>
          <w:szCs w:val="18"/>
        </w:rPr>
      </w:pPr>
      <w:r w:rsidRPr="000F72F7">
        <w:rPr>
          <w:b/>
          <w:bCs/>
          <w:sz w:val="18"/>
          <w:szCs w:val="18"/>
        </w:rPr>
        <w:t>Раздел 01 «Общегосударственные вопросы»</w:t>
      </w:r>
    </w:p>
    <w:p w:rsidR="000F72F7" w:rsidRPr="000F72F7" w:rsidRDefault="000F72F7" w:rsidP="000F72F7">
      <w:pPr>
        <w:pStyle w:val="3"/>
        <w:jc w:val="both"/>
        <w:rPr>
          <w:sz w:val="18"/>
          <w:szCs w:val="18"/>
        </w:rPr>
      </w:pPr>
      <w:r w:rsidRPr="000F72F7">
        <w:rPr>
          <w:sz w:val="18"/>
          <w:szCs w:val="18"/>
        </w:rPr>
        <w:t>Ассигнования по подразделу 0104 «</w:t>
      </w:r>
      <w:r w:rsidRPr="000F72F7">
        <w:rPr>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0F72F7">
        <w:rPr>
          <w:sz w:val="18"/>
          <w:szCs w:val="18"/>
        </w:rPr>
        <w:t xml:space="preserve">» - </w:t>
      </w:r>
      <w:r w:rsidRPr="000F72F7">
        <w:rPr>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r w:rsidRPr="000F72F7">
        <w:rPr>
          <w:sz w:val="18"/>
          <w:szCs w:val="18"/>
        </w:rPr>
        <w:t xml:space="preserve"> уменьшаются на 70,0</w:t>
      </w:r>
      <w:r w:rsidRPr="000F72F7">
        <w:rPr>
          <w:color w:val="FF0000"/>
          <w:sz w:val="18"/>
          <w:szCs w:val="18"/>
        </w:rPr>
        <w:t xml:space="preserve"> </w:t>
      </w:r>
      <w:r w:rsidRPr="000F72F7">
        <w:rPr>
          <w:sz w:val="18"/>
          <w:szCs w:val="18"/>
        </w:rPr>
        <w:t>тыс. рублей.</w:t>
      </w:r>
    </w:p>
    <w:p w:rsidR="000F72F7" w:rsidRPr="000F72F7" w:rsidRDefault="000F72F7" w:rsidP="000F72F7">
      <w:pPr>
        <w:pStyle w:val="3"/>
        <w:jc w:val="both"/>
        <w:rPr>
          <w:sz w:val="18"/>
          <w:szCs w:val="18"/>
        </w:rPr>
      </w:pPr>
      <w:r w:rsidRPr="000F72F7">
        <w:rPr>
          <w:sz w:val="18"/>
          <w:szCs w:val="18"/>
        </w:rPr>
        <w:t>Ассигнования по подразделу</w:t>
      </w:r>
      <w:r w:rsidRPr="000F72F7">
        <w:rPr>
          <w:color w:val="000000"/>
          <w:sz w:val="18"/>
          <w:szCs w:val="18"/>
        </w:rPr>
        <w:t xml:space="preserve"> 0113 «Другие общегосударственные вопросы»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 </w:t>
      </w:r>
      <w:r w:rsidRPr="000F72F7">
        <w:rPr>
          <w:sz w:val="18"/>
          <w:szCs w:val="18"/>
        </w:rPr>
        <w:t>увеличиваются на 100,0</w:t>
      </w:r>
      <w:r w:rsidRPr="000F72F7">
        <w:rPr>
          <w:color w:val="FF0000"/>
          <w:sz w:val="18"/>
          <w:szCs w:val="18"/>
        </w:rPr>
        <w:t xml:space="preserve"> </w:t>
      </w:r>
      <w:r w:rsidRPr="000F72F7">
        <w:rPr>
          <w:sz w:val="18"/>
          <w:szCs w:val="18"/>
        </w:rPr>
        <w:t>тыс. рублей.</w:t>
      </w:r>
    </w:p>
    <w:p w:rsidR="000F72F7" w:rsidRPr="000F72F7" w:rsidRDefault="000F72F7" w:rsidP="000F72F7">
      <w:pPr>
        <w:pStyle w:val="3"/>
        <w:jc w:val="both"/>
        <w:rPr>
          <w:bCs/>
          <w:sz w:val="18"/>
          <w:szCs w:val="18"/>
        </w:rPr>
      </w:pPr>
      <w:r w:rsidRPr="000F72F7">
        <w:rPr>
          <w:bCs/>
          <w:sz w:val="18"/>
          <w:szCs w:val="18"/>
        </w:rPr>
        <w:t>С учетом внесенных изменений план по разделу 01 «Общегосударственные вопросы» на 2022 год составит 7 547,1 тыс. рублей.</w:t>
      </w:r>
    </w:p>
    <w:tbl>
      <w:tblPr>
        <w:tblW w:w="10207" w:type="dxa"/>
        <w:tblInd w:w="-176" w:type="dxa"/>
        <w:tblLook w:val="04A0" w:firstRow="1" w:lastRow="0" w:firstColumn="1" w:lastColumn="0" w:noHBand="0" w:noVBand="1"/>
      </w:tblPr>
      <w:tblGrid>
        <w:gridCol w:w="5954"/>
        <w:gridCol w:w="530"/>
        <w:gridCol w:w="456"/>
        <w:gridCol w:w="1596"/>
        <w:gridCol w:w="679"/>
        <w:gridCol w:w="992"/>
      </w:tblGrid>
      <w:tr w:rsidR="000F72F7" w:rsidRPr="000F72F7" w:rsidTr="007808FB">
        <w:trPr>
          <w:trHeight w:val="40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ОБЩЕГОСУДАРСТВЕННЫЕ ВОПРОСЫ</w:t>
            </w:r>
          </w:p>
        </w:tc>
        <w:tc>
          <w:tcPr>
            <w:tcW w:w="530"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 </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b/>
                <w:bCs/>
                <w:sz w:val="18"/>
                <w:szCs w:val="18"/>
              </w:rPr>
            </w:pPr>
            <w:r w:rsidRPr="000F72F7">
              <w:rPr>
                <w:rFonts w:ascii="Times New Roman" w:hAnsi="Times New Roman" w:cs="Times New Roman"/>
                <w:b/>
                <w:bCs/>
                <w:sz w:val="18"/>
                <w:szCs w:val="18"/>
              </w:rPr>
              <w:t>7 547,1</w:t>
            </w:r>
          </w:p>
        </w:tc>
      </w:tr>
      <w:tr w:rsidR="000F72F7" w:rsidRPr="000F72F7" w:rsidTr="007339E4">
        <w:trPr>
          <w:trHeight w:val="50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 </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6 631,1</w:t>
            </w:r>
          </w:p>
        </w:tc>
      </w:tr>
      <w:tr w:rsidR="000F72F7" w:rsidRPr="000F72F7" w:rsidTr="007339E4">
        <w:trPr>
          <w:trHeight w:val="672"/>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89.1.00.00110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120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5 693,9</w:t>
            </w:r>
          </w:p>
        </w:tc>
      </w:tr>
      <w:tr w:rsidR="000F72F7" w:rsidRPr="000F72F7" w:rsidTr="007339E4">
        <w:trPr>
          <w:trHeight w:val="474"/>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89.1.00.00190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120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319,3</w:t>
            </w:r>
          </w:p>
        </w:tc>
      </w:tr>
      <w:tr w:rsidR="000F72F7" w:rsidRPr="000F72F7" w:rsidTr="007808FB">
        <w:trPr>
          <w:trHeight w:val="278"/>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89.1.00.00190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617,7</w:t>
            </w:r>
          </w:p>
        </w:tc>
      </w:tr>
      <w:tr w:rsidR="000F72F7" w:rsidRPr="000F72F7" w:rsidTr="007808FB">
        <w:trPr>
          <w:trHeight w:val="651"/>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89.9.00.72390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0,2</w:t>
            </w:r>
          </w:p>
        </w:tc>
      </w:tr>
      <w:tr w:rsidR="000F72F7" w:rsidRPr="000F72F7" w:rsidTr="007808FB">
        <w:trPr>
          <w:trHeight w:val="225"/>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Другие общегосударственные вопросы</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 </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911,0</w:t>
            </w:r>
          </w:p>
        </w:tc>
      </w:tr>
      <w:tr w:rsidR="000F72F7" w:rsidRPr="000F72F7" w:rsidTr="007339E4">
        <w:trPr>
          <w:trHeight w:val="539"/>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w:t>
            </w:r>
            <w:r w:rsidRPr="000F72F7">
              <w:rPr>
                <w:rFonts w:ascii="Times New Roman" w:hAnsi="Times New Roman" w:cs="Times New Roman"/>
                <w:color w:val="000000"/>
                <w:sz w:val="18"/>
                <w:szCs w:val="18"/>
              </w:rPr>
              <w:lastRenderedPageBreak/>
              <w:t>сельского поселения "Информационное общество" (Иные закупки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lastRenderedPageBreak/>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01.1.00.99990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372,3</w:t>
            </w:r>
          </w:p>
        </w:tc>
      </w:tr>
      <w:tr w:rsidR="000F72F7" w:rsidRPr="000F72F7" w:rsidTr="007339E4">
        <w:trPr>
          <w:trHeight w:val="1227"/>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07.1.00.20480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28,0</w:t>
            </w:r>
          </w:p>
        </w:tc>
      </w:tr>
      <w:tr w:rsidR="000F72F7" w:rsidRPr="000F72F7" w:rsidTr="007339E4">
        <w:trPr>
          <w:trHeight w:val="99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07.1.00.20490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50,0</w:t>
            </w:r>
          </w:p>
        </w:tc>
      </w:tr>
      <w:tr w:rsidR="000F72F7" w:rsidRPr="000F72F7" w:rsidTr="007339E4">
        <w:trPr>
          <w:trHeight w:val="50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07.1.00.20500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850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20,0</w:t>
            </w:r>
          </w:p>
        </w:tc>
      </w:tr>
      <w:tr w:rsidR="000F72F7" w:rsidRPr="000F72F7" w:rsidTr="007339E4">
        <w:trPr>
          <w:trHeight w:val="108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99.9.00.20140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20,0</w:t>
            </w:r>
          </w:p>
        </w:tc>
      </w:tr>
      <w:tr w:rsidR="000F72F7" w:rsidRPr="000F72F7" w:rsidTr="007339E4">
        <w:trPr>
          <w:trHeight w:val="149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99.9.00.20290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30,0</w:t>
            </w:r>
          </w:p>
        </w:tc>
      </w:tr>
      <w:tr w:rsidR="000F72F7" w:rsidRPr="000F72F7" w:rsidTr="007339E4">
        <w:trPr>
          <w:trHeight w:val="338"/>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99.9.00.90110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880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0,0</w:t>
            </w:r>
          </w:p>
        </w:tc>
      </w:tr>
      <w:tr w:rsidR="000F72F7" w:rsidRPr="000F72F7" w:rsidTr="007339E4">
        <w:trPr>
          <w:trHeight w:val="708"/>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99.9.00.99990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850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370,7</w:t>
            </w:r>
          </w:p>
        </w:tc>
      </w:tr>
      <w:tr w:rsidR="000F72F7" w:rsidRPr="000F72F7" w:rsidTr="007339E4">
        <w:trPr>
          <w:trHeight w:val="935"/>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3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99.9.00.99990</w:t>
            </w:r>
          </w:p>
        </w:tc>
        <w:tc>
          <w:tcPr>
            <w:tcW w:w="679"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20,0</w:t>
            </w:r>
          </w:p>
        </w:tc>
      </w:tr>
    </w:tbl>
    <w:p w:rsidR="000F72F7" w:rsidRPr="000F72F7" w:rsidRDefault="000F72F7" w:rsidP="000F72F7">
      <w:pPr>
        <w:pStyle w:val="3"/>
        <w:jc w:val="both"/>
        <w:rPr>
          <w:bCs/>
          <w:sz w:val="18"/>
          <w:szCs w:val="18"/>
        </w:rPr>
      </w:pPr>
    </w:p>
    <w:p w:rsidR="000F72F7" w:rsidRPr="000F72F7" w:rsidRDefault="000F72F7" w:rsidP="000F72F7">
      <w:pPr>
        <w:pStyle w:val="3"/>
        <w:ind w:firstLine="0"/>
        <w:rPr>
          <w:b/>
          <w:bCs/>
          <w:sz w:val="18"/>
          <w:szCs w:val="18"/>
        </w:rPr>
      </w:pPr>
    </w:p>
    <w:p w:rsidR="000F72F7" w:rsidRPr="000F72F7" w:rsidRDefault="000F72F7" w:rsidP="000F72F7">
      <w:pPr>
        <w:pStyle w:val="3"/>
        <w:ind w:firstLine="0"/>
        <w:jc w:val="center"/>
        <w:rPr>
          <w:b/>
          <w:bCs/>
          <w:sz w:val="18"/>
          <w:szCs w:val="18"/>
        </w:rPr>
      </w:pPr>
      <w:r w:rsidRPr="000F72F7">
        <w:rPr>
          <w:b/>
          <w:bCs/>
          <w:sz w:val="18"/>
          <w:szCs w:val="18"/>
        </w:rPr>
        <w:t>Раздел 05 «Жилищно – коммунальное хозяйство»</w:t>
      </w:r>
    </w:p>
    <w:p w:rsidR="000F72F7" w:rsidRPr="000F72F7" w:rsidRDefault="000F72F7" w:rsidP="000F72F7">
      <w:pPr>
        <w:pStyle w:val="3"/>
        <w:jc w:val="both"/>
        <w:rPr>
          <w:sz w:val="18"/>
          <w:szCs w:val="18"/>
        </w:rPr>
      </w:pPr>
      <w:r w:rsidRPr="000F72F7">
        <w:rPr>
          <w:sz w:val="18"/>
          <w:szCs w:val="18"/>
        </w:rPr>
        <w:t>Ассигнования по подразделу 0503 «</w:t>
      </w:r>
      <w:r w:rsidRPr="000F72F7">
        <w:rPr>
          <w:color w:val="000000"/>
          <w:sz w:val="18"/>
          <w:szCs w:val="18"/>
        </w:rPr>
        <w:t>Благоустройство» - 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r w:rsidRPr="000F72F7">
        <w:rPr>
          <w:sz w:val="18"/>
          <w:szCs w:val="18"/>
        </w:rPr>
        <w:t xml:space="preserve"> уменьшается на 100,0</w:t>
      </w:r>
      <w:r w:rsidRPr="000F72F7">
        <w:rPr>
          <w:color w:val="FF0000"/>
          <w:sz w:val="18"/>
          <w:szCs w:val="18"/>
        </w:rPr>
        <w:t xml:space="preserve"> </w:t>
      </w:r>
      <w:r w:rsidRPr="000F72F7">
        <w:rPr>
          <w:sz w:val="18"/>
          <w:szCs w:val="18"/>
        </w:rPr>
        <w:t>тыс. рублей.</w:t>
      </w:r>
    </w:p>
    <w:p w:rsidR="000F72F7" w:rsidRPr="000F72F7" w:rsidRDefault="000F72F7" w:rsidP="000F72F7">
      <w:pPr>
        <w:pStyle w:val="3"/>
        <w:jc w:val="both"/>
        <w:rPr>
          <w:bCs/>
          <w:sz w:val="18"/>
          <w:szCs w:val="18"/>
        </w:rPr>
      </w:pPr>
      <w:r w:rsidRPr="000F72F7">
        <w:rPr>
          <w:bCs/>
          <w:sz w:val="18"/>
          <w:szCs w:val="18"/>
        </w:rPr>
        <w:t>С учетом внесенных изменений план по разделу 05 «</w:t>
      </w:r>
      <w:r w:rsidRPr="000F72F7">
        <w:rPr>
          <w:sz w:val="18"/>
          <w:szCs w:val="18"/>
        </w:rPr>
        <w:t>Жилищно – коммунальное хозяйство» на 2022 год составит 640,9 тыс. рубл</w:t>
      </w:r>
      <w:r w:rsidRPr="000F72F7">
        <w:rPr>
          <w:bCs/>
          <w:sz w:val="18"/>
          <w:szCs w:val="18"/>
        </w:rPr>
        <w:t>ей.</w:t>
      </w:r>
    </w:p>
    <w:tbl>
      <w:tblPr>
        <w:tblW w:w="10060" w:type="dxa"/>
        <w:tblInd w:w="-34" w:type="dxa"/>
        <w:tblLook w:val="04A0" w:firstRow="1" w:lastRow="0" w:firstColumn="1" w:lastColumn="0" w:noHBand="0" w:noVBand="1"/>
      </w:tblPr>
      <w:tblGrid>
        <w:gridCol w:w="5622"/>
        <w:gridCol w:w="456"/>
        <w:gridCol w:w="552"/>
        <w:gridCol w:w="1610"/>
        <w:gridCol w:w="686"/>
        <w:gridCol w:w="1134"/>
      </w:tblGrid>
      <w:tr w:rsidR="000F72F7" w:rsidRPr="000F72F7" w:rsidTr="007808FB">
        <w:trPr>
          <w:trHeight w:val="443"/>
        </w:trPr>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ЖИЛИЩНО-КОММУНАЛЬНОЕ ХОЗЯЙСТВО</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05</w:t>
            </w:r>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00</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 </w:t>
            </w:r>
          </w:p>
        </w:tc>
        <w:tc>
          <w:tcPr>
            <w:tcW w:w="686"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b/>
                <w:bCs/>
                <w:sz w:val="18"/>
                <w:szCs w:val="18"/>
              </w:rPr>
            </w:pPr>
            <w:r w:rsidRPr="000F72F7">
              <w:rPr>
                <w:rFonts w:ascii="Times New Roman" w:hAnsi="Times New Roman" w:cs="Times New Roman"/>
                <w:b/>
                <w:bCs/>
                <w:sz w:val="18"/>
                <w:szCs w:val="18"/>
              </w:rPr>
              <w:t>640,9</w:t>
            </w:r>
          </w:p>
        </w:tc>
      </w:tr>
      <w:tr w:rsidR="000F72F7" w:rsidRPr="000F72F7" w:rsidTr="007808FB">
        <w:trPr>
          <w:trHeight w:val="312"/>
        </w:trPr>
        <w:tc>
          <w:tcPr>
            <w:tcW w:w="5622"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Коммунальное хозяйство</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05</w:t>
            </w:r>
          </w:p>
        </w:tc>
        <w:tc>
          <w:tcPr>
            <w:tcW w:w="552"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02</w:t>
            </w:r>
          </w:p>
        </w:tc>
        <w:tc>
          <w:tcPr>
            <w:tcW w:w="161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 </w:t>
            </w:r>
          </w:p>
        </w:tc>
        <w:tc>
          <w:tcPr>
            <w:tcW w:w="68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430,0</w:t>
            </w:r>
          </w:p>
        </w:tc>
      </w:tr>
      <w:tr w:rsidR="000F72F7" w:rsidRPr="000F72F7" w:rsidTr="007339E4">
        <w:trPr>
          <w:trHeight w:val="1106"/>
        </w:trPr>
        <w:tc>
          <w:tcPr>
            <w:tcW w:w="5622"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05</w:t>
            </w:r>
          </w:p>
        </w:tc>
        <w:tc>
          <w:tcPr>
            <w:tcW w:w="552"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02</w:t>
            </w:r>
          </w:p>
        </w:tc>
        <w:tc>
          <w:tcPr>
            <w:tcW w:w="161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04.1.00.20020</w:t>
            </w:r>
          </w:p>
        </w:tc>
        <w:tc>
          <w:tcPr>
            <w:tcW w:w="68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10,0</w:t>
            </w:r>
          </w:p>
        </w:tc>
      </w:tr>
      <w:tr w:rsidR="000F72F7" w:rsidRPr="000F72F7" w:rsidTr="007339E4">
        <w:trPr>
          <w:trHeight w:val="1316"/>
        </w:trPr>
        <w:tc>
          <w:tcPr>
            <w:tcW w:w="5622"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05</w:t>
            </w:r>
          </w:p>
        </w:tc>
        <w:tc>
          <w:tcPr>
            <w:tcW w:w="552"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02</w:t>
            </w:r>
          </w:p>
        </w:tc>
        <w:tc>
          <w:tcPr>
            <w:tcW w:w="161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04.1.00.20360</w:t>
            </w:r>
          </w:p>
        </w:tc>
        <w:tc>
          <w:tcPr>
            <w:tcW w:w="68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420,0</w:t>
            </w:r>
          </w:p>
        </w:tc>
      </w:tr>
      <w:tr w:rsidR="000F72F7" w:rsidRPr="000F72F7" w:rsidTr="007808FB">
        <w:trPr>
          <w:trHeight w:val="360"/>
        </w:trPr>
        <w:tc>
          <w:tcPr>
            <w:tcW w:w="5622"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Благоустройство</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05</w:t>
            </w:r>
          </w:p>
        </w:tc>
        <w:tc>
          <w:tcPr>
            <w:tcW w:w="552"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03</w:t>
            </w:r>
          </w:p>
        </w:tc>
        <w:tc>
          <w:tcPr>
            <w:tcW w:w="161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 </w:t>
            </w:r>
          </w:p>
        </w:tc>
        <w:tc>
          <w:tcPr>
            <w:tcW w:w="68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210,9</w:t>
            </w:r>
          </w:p>
        </w:tc>
      </w:tr>
      <w:tr w:rsidR="000F72F7" w:rsidRPr="000F72F7" w:rsidTr="007339E4">
        <w:trPr>
          <w:trHeight w:val="907"/>
        </w:trPr>
        <w:tc>
          <w:tcPr>
            <w:tcW w:w="5622"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05</w:t>
            </w:r>
          </w:p>
        </w:tc>
        <w:tc>
          <w:tcPr>
            <w:tcW w:w="552"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03</w:t>
            </w:r>
          </w:p>
        </w:tc>
        <w:tc>
          <w:tcPr>
            <w:tcW w:w="161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04.2.00.20070</w:t>
            </w:r>
          </w:p>
        </w:tc>
        <w:tc>
          <w:tcPr>
            <w:tcW w:w="68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65,9</w:t>
            </w:r>
          </w:p>
        </w:tc>
      </w:tr>
      <w:tr w:rsidR="000F72F7" w:rsidRPr="000F72F7" w:rsidTr="007339E4">
        <w:trPr>
          <w:trHeight w:val="949"/>
        </w:trPr>
        <w:tc>
          <w:tcPr>
            <w:tcW w:w="5622"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color w:val="000000"/>
                <w:sz w:val="18"/>
                <w:szCs w:val="18"/>
              </w:rPr>
            </w:pPr>
            <w:r w:rsidRPr="000F72F7">
              <w:rPr>
                <w:rFonts w:ascii="Times New Roman" w:hAnsi="Times New Roman" w:cs="Times New Roman"/>
                <w:color w:val="000000"/>
                <w:sz w:val="18"/>
                <w:szCs w:val="18"/>
              </w:rPr>
              <w:t>Расходы на мероприятия по отлову и содержанию безнадзорных животных в рамках подпрограммы "Организация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05</w:t>
            </w:r>
          </w:p>
        </w:tc>
        <w:tc>
          <w:tcPr>
            <w:tcW w:w="552"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03</w:t>
            </w:r>
          </w:p>
        </w:tc>
        <w:tc>
          <w:tcPr>
            <w:tcW w:w="161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04.2.00.20390</w:t>
            </w:r>
          </w:p>
        </w:tc>
        <w:tc>
          <w:tcPr>
            <w:tcW w:w="68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5,0</w:t>
            </w:r>
          </w:p>
        </w:tc>
      </w:tr>
      <w:tr w:rsidR="000F72F7" w:rsidRPr="000F72F7" w:rsidTr="007339E4">
        <w:trPr>
          <w:trHeight w:val="1155"/>
        </w:trPr>
        <w:tc>
          <w:tcPr>
            <w:tcW w:w="5622" w:type="dxa"/>
            <w:tcBorders>
              <w:top w:val="nil"/>
              <w:left w:val="single" w:sz="4" w:space="0" w:color="auto"/>
              <w:bottom w:val="single" w:sz="4" w:space="0" w:color="auto"/>
              <w:right w:val="single" w:sz="4" w:space="0" w:color="auto"/>
            </w:tcBorders>
            <w:shd w:val="clear" w:color="auto" w:fill="auto"/>
            <w:vAlign w:val="center"/>
            <w:hideMark/>
          </w:tcPr>
          <w:p w:rsidR="000F72F7" w:rsidRPr="000F72F7" w:rsidRDefault="000F72F7" w:rsidP="007808FB">
            <w:pPr>
              <w:jc w:val="both"/>
              <w:rPr>
                <w:rFonts w:ascii="Times New Roman" w:hAnsi="Times New Roman" w:cs="Times New Roman"/>
                <w:sz w:val="18"/>
                <w:szCs w:val="18"/>
              </w:rPr>
            </w:pPr>
            <w:r w:rsidRPr="000F72F7">
              <w:rPr>
                <w:rFonts w:ascii="Times New Roman" w:hAnsi="Times New Roman" w:cs="Times New Roman"/>
                <w:sz w:val="18"/>
                <w:szCs w:val="18"/>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 "Организация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456"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05</w:t>
            </w:r>
          </w:p>
        </w:tc>
        <w:tc>
          <w:tcPr>
            <w:tcW w:w="552"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03</w:t>
            </w:r>
          </w:p>
        </w:tc>
        <w:tc>
          <w:tcPr>
            <w:tcW w:w="1610" w:type="dxa"/>
            <w:tcBorders>
              <w:top w:val="nil"/>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04.2.00.S4640</w:t>
            </w:r>
          </w:p>
        </w:tc>
        <w:tc>
          <w:tcPr>
            <w:tcW w:w="686" w:type="dxa"/>
            <w:tcBorders>
              <w:top w:val="single" w:sz="4" w:space="0" w:color="auto"/>
              <w:left w:val="nil"/>
              <w:bottom w:val="single" w:sz="4" w:space="0" w:color="auto"/>
              <w:right w:val="single" w:sz="4" w:space="0" w:color="auto"/>
            </w:tcBorders>
            <w:shd w:val="clear" w:color="auto" w:fill="auto"/>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0F72F7" w:rsidRPr="000F72F7" w:rsidRDefault="000F72F7" w:rsidP="007808FB">
            <w:pPr>
              <w:jc w:val="center"/>
              <w:rPr>
                <w:rFonts w:ascii="Times New Roman" w:hAnsi="Times New Roman" w:cs="Times New Roman"/>
                <w:sz w:val="18"/>
                <w:szCs w:val="18"/>
              </w:rPr>
            </w:pPr>
            <w:r w:rsidRPr="000F72F7">
              <w:rPr>
                <w:rFonts w:ascii="Times New Roman" w:hAnsi="Times New Roman" w:cs="Times New Roman"/>
                <w:sz w:val="18"/>
                <w:szCs w:val="18"/>
              </w:rPr>
              <w:t>140,0</w:t>
            </w:r>
          </w:p>
        </w:tc>
      </w:tr>
    </w:tbl>
    <w:p w:rsidR="000F72F7" w:rsidRPr="000F72F7" w:rsidRDefault="000F72F7" w:rsidP="000F72F7">
      <w:pPr>
        <w:pStyle w:val="3"/>
        <w:ind w:firstLine="0"/>
        <w:jc w:val="center"/>
        <w:rPr>
          <w:b/>
          <w:bCs/>
          <w:sz w:val="18"/>
          <w:szCs w:val="18"/>
        </w:rPr>
      </w:pPr>
    </w:p>
    <w:p w:rsidR="000F72F7" w:rsidRPr="000F72F7" w:rsidRDefault="000F72F7" w:rsidP="000F72F7">
      <w:pPr>
        <w:pStyle w:val="3"/>
        <w:ind w:firstLine="0"/>
        <w:jc w:val="center"/>
        <w:rPr>
          <w:b/>
          <w:bCs/>
          <w:sz w:val="18"/>
          <w:szCs w:val="18"/>
        </w:rPr>
      </w:pPr>
      <w:r w:rsidRPr="000F72F7">
        <w:rPr>
          <w:b/>
          <w:bCs/>
          <w:sz w:val="18"/>
          <w:szCs w:val="18"/>
        </w:rPr>
        <w:t>Раздел 08 «Культура, кинематография»</w:t>
      </w:r>
    </w:p>
    <w:p w:rsidR="000F72F7" w:rsidRPr="000F72F7" w:rsidRDefault="000F72F7" w:rsidP="000F72F7">
      <w:pPr>
        <w:pStyle w:val="3"/>
        <w:ind w:firstLine="0"/>
        <w:jc w:val="center"/>
        <w:rPr>
          <w:b/>
          <w:bCs/>
          <w:sz w:val="18"/>
          <w:szCs w:val="18"/>
        </w:rPr>
      </w:pPr>
    </w:p>
    <w:p w:rsidR="000F72F7" w:rsidRPr="000F72F7" w:rsidRDefault="000F72F7" w:rsidP="000F72F7">
      <w:pPr>
        <w:autoSpaceDE w:val="0"/>
        <w:autoSpaceDN w:val="0"/>
        <w:adjustRightInd w:val="0"/>
        <w:jc w:val="both"/>
        <w:rPr>
          <w:rFonts w:ascii="Times New Roman" w:hAnsi="Times New Roman" w:cs="Times New Roman"/>
          <w:color w:val="000000"/>
          <w:sz w:val="18"/>
          <w:szCs w:val="18"/>
        </w:rPr>
      </w:pPr>
      <w:r w:rsidRPr="000F72F7">
        <w:rPr>
          <w:rFonts w:ascii="Times New Roman" w:hAnsi="Times New Roman" w:cs="Times New Roman"/>
          <w:sz w:val="18"/>
          <w:szCs w:val="18"/>
        </w:rPr>
        <w:t>Ассигнования по подразделу 0801 «</w:t>
      </w:r>
      <w:r w:rsidRPr="000F72F7">
        <w:rPr>
          <w:rFonts w:ascii="Times New Roman" w:hAnsi="Times New Roman" w:cs="Times New Roman"/>
          <w:color w:val="000000"/>
          <w:sz w:val="18"/>
          <w:szCs w:val="18"/>
        </w:rPr>
        <w:t xml:space="preserve">Культура» - 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w:t>
      </w:r>
      <w:r w:rsidRPr="000F72F7">
        <w:rPr>
          <w:rFonts w:ascii="Times New Roman" w:hAnsi="Times New Roman" w:cs="Times New Roman"/>
          <w:sz w:val="18"/>
          <w:szCs w:val="18"/>
        </w:rPr>
        <w:t>увеличивается на 85,0</w:t>
      </w:r>
      <w:r w:rsidRPr="000F72F7">
        <w:rPr>
          <w:rFonts w:ascii="Times New Roman" w:hAnsi="Times New Roman" w:cs="Times New Roman"/>
          <w:color w:val="FF0000"/>
          <w:sz w:val="18"/>
          <w:szCs w:val="18"/>
        </w:rPr>
        <w:t xml:space="preserve"> </w:t>
      </w:r>
      <w:r w:rsidRPr="000F72F7">
        <w:rPr>
          <w:rFonts w:ascii="Times New Roman" w:hAnsi="Times New Roman" w:cs="Times New Roman"/>
          <w:sz w:val="18"/>
          <w:szCs w:val="18"/>
        </w:rPr>
        <w:t>тыс. рублей.</w:t>
      </w:r>
    </w:p>
    <w:p w:rsidR="000F72F7" w:rsidRPr="000F72F7" w:rsidRDefault="000F72F7" w:rsidP="000F72F7">
      <w:pPr>
        <w:pStyle w:val="3"/>
        <w:jc w:val="both"/>
        <w:rPr>
          <w:bCs/>
          <w:sz w:val="18"/>
          <w:szCs w:val="18"/>
        </w:rPr>
      </w:pPr>
      <w:r w:rsidRPr="000F72F7">
        <w:rPr>
          <w:bCs/>
          <w:sz w:val="18"/>
          <w:szCs w:val="18"/>
        </w:rPr>
        <w:t>С учетом внесенных изменений план по разделу 08 «Культура, кинематография» на 2022 год составит 9 257,7 тыс. рублей.</w:t>
      </w:r>
    </w:p>
    <w:tbl>
      <w:tblPr>
        <w:tblW w:w="9669" w:type="dxa"/>
        <w:tblInd w:w="78" w:type="dxa"/>
        <w:tblLayout w:type="fixed"/>
        <w:tblLook w:val="0000" w:firstRow="0" w:lastRow="0" w:firstColumn="0" w:lastColumn="0" w:noHBand="0" w:noVBand="0"/>
      </w:tblPr>
      <w:tblGrid>
        <w:gridCol w:w="5559"/>
        <w:gridCol w:w="567"/>
        <w:gridCol w:w="465"/>
        <w:gridCol w:w="1519"/>
        <w:gridCol w:w="567"/>
        <w:gridCol w:w="992"/>
      </w:tblGrid>
      <w:tr w:rsidR="000F72F7" w:rsidRPr="000F72F7" w:rsidTr="007808FB">
        <w:tblPrEx>
          <w:tblCellMar>
            <w:top w:w="0" w:type="dxa"/>
            <w:bottom w:w="0" w:type="dxa"/>
          </w:tblCellMar>
        </w:tblPrEx>
        <w:trPr>
          <w:trHeight w:val="216"/>
        </w:trPr>
        <w:tc>
          <w:tcPr>
            <w:tcW w:w="5559"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КУЛЬТУРА, КИНЕМАТОГРАФИЯ</w:t>
            </w:r>
          </w:p>
        </w:tc>
        <w:tc>
          <w:tcPr>
            <w:tcW w:w="567"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08</w:t>
            </w:r>
          </w:p>
        </w:tc>
        <w:tc>
          <w:tcPr>
            <w:tcW w:w="465" w:type="dxa"/>
            <w:tcBorders>
              <w:top w:val="single" w:sz="6" w:space="0" w:color="auto"/>
              <w:left w:val="single" w:sz="6" w:space="0" w:color="auto"/>
              <w:bottom w:val="single" w:sz="6" w:space="0" w:color="auto"/>
              <w:right w:val="single" w:sz="4" w:space="0" w:color="auto"/>
            </w:tcBorders>
          </w:tcPr>
          <w:p w:rsidR="000F72F7" w:rsidRPr="000F72F7" w:rsidRDefault="000F72F7" w:rsidP="007808FB">
            <w:pPr>
              <w:autoSpaceDE w:val="0"/>
              <w:autoSpaceDN w:val="0"/>
              <w:adjustRightInd w:val="0"/>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00</w:t>
            </w:r>
          </w:p>
        </w:tc>
        <w:tc>
          <w:tcPr>
            <w:tcW w:w="1519" w:type="dxa"/>
            <w:tcBorders>
              <w:top w:val="single" w:sz="6" w:space="0" w:color="auto"/>
              <w:left w:val="single" w:sz="4" w:space="0" w:color="auto"/>
              <w:bottom w:val="single" w:sz="6" w:space="0" w:color="auto"/>
              <w:right w:val="single" w:sz="4" w:space="0" w:color="auto"/>
            </w:tcBorders>
          </w:tcPr>
          <w:p w:rsidR="000F72F7" w:rsidRPr="000F72F7" w:rsidRDefault="000F72F7" w:rsidP="007808FB">
            <w:pPr>
              <w:autoSpaceDE w:val="0"/>
              <w:autoSpaceDN w:val="0"/>
              <w:adjustRightInd w:val="0"/>
              <w:jc w:val="center"/>
              <w:rPr>
                <w:rFonts w:ascii="Times New Roman" w:hAnsi="Times New Roman" w:cs="Times New Roman"/>
                <w:b/>
                <w:bCs/>
                <w:color w:val="000000"/>
                <w:sz w:val="18"/>
                <w:szCs w:val="18"/>
              </w:rPr>
            </w:pPr>
          </w:p>
        </w:tc>
        <w:tc>
          <w:tcPr>
            <w:tcW w:w="567" w:type="dxa"/>
            <w:tcBorders>
              <w:top w:val="single" w:sz="6" w:space="0" w:color="auto"/>
              <w:left w:val="single" w:sz="4"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b/>
                <w:bCs/>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b/>
                <w:bCs/>
                <w:color w:val="000000"/>
                <w:sz w:val="18"/>
                <w:szCs w:val="18"/>
              </w:rPr>
            </w:pPr>
            <w:r w:rsidRPr="000F72F7">
              <w:rPr>
                <w:rFonts w:ascii="Times New Roman" w:hAnsi="Times New Roman" w:cs="Times New Roman"/>
                <w:b/>
                <w:bCs/>
                <w:color w:val="000000"/>
                <w:sz w:val="18"/>
                <w:szCs w:val="18"/>
              </w:rPr>
              <w:t>9 257,7</w:t>
            </w:r>
          </w:p>
        </w:tc>
      </w:tr>
      <w:tr w:rsidR="000F72F7" w:rsidRPr="000F72F7" w:rsidTr="007808FB">
        <w:tblPrEx>
          <w:tblCellMar>
            <w:top w:w="0" w:type="dxa"/>
            <w:bottom w:w="0" w:type="dxa"/>
          </w:tblCellMar>
        </w:tblPrEx>
        <w:trPr>
          <w:trHeight w:val="180"/>
        </w:trPr>
        <w:tc>
          <w:tcPr>
            <w:tcW w:w="5559"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rPr>
                <w:rFonts w:ascii="Times New Roman" w:hAnsi="Times New Roman" w:cs="Times New Roman"/>
                <w:color w:val="000000"/>
                <w:sz w:val="18"/>
                <w:szCs w:val="18"/>
              </w:rPr>
            </w:pPr>
            <w:r w:rsidRPr="000F72F7">
              <w:rPr>
                <w:rFonts w:ascii="Times New Roman" w:hAnsi="Times New Roman" w:cs="Times New Roman"/>
                <w:color w:val="000000"/>
                <w:sz w:val="18"/>
                <w:szCs w:val="18"/>
              </w:rPr>
              <w:t>Культура</w:t>
            </w:r>
          </w:p>
        </w:tc>
        <w:tc>
          <w:tcPr>
            <w:tcW w:w="567"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08</w:t>
            </w:r>
          </w:p>
        </w:tc>
        <w:tc>
          <w:tcPr>
            <w:tcW w:w="465" w:type="dxa"/>
            <w:tcBorders>
              <w:top w:val="single" w:sz="6" w:space="0" w:color="auto"/>
              <w:left w:val="single" w:sz="6" w:space="0" w:color="auto"/>
              <w:bottom w:val="single" w:sz="6" w:space="0" w:color="auto"/>
              <w:right w:val="single" w:sz="4"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01</w:t>
            </w:r>
          </w:p>
        </w:tc>
        <w:tc>
          <w:tcPr>
            <w:tcW w:w="1519" w:type="dxa"/>
            <w:tcBorders>
              <w:top w:val="single" w:sz="6" w:space="0" w:color="auto"/>
              <w:left w:val="single" w:sz="4" w:space="0" w:color="auto"/>
              <w:bottom w:val="single" w:sz="6" w:space="0" w:color="auto"/>
              <w:right w:val="single" w:sz="4"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p>
        </w:tc>
        <w:tc>
          <w:tcPr>
            <w:tcW w:w="567" w:type="dxa"/>
            <w:tcBorders>
              <w:top w:val="single" w:sz="6" w:space="0" w:color="auto"/>
              <w:left w:val="single" w:sz="4"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9 257,7</w:t>
            </w:r>
          </w:p>
        </w:tc>
      </w:tr>
      <w:tr w:rsidR="000F72F7" w:rsidRPr="000F72F7" w:rsidTr="007808FB">
        <w:tblPrEx>
          <w:tblCellMar>
            <w:top w:w="0" w:type="dxa"/>
            <w:bottom w:w="0" w:type="dxa"/>
          </w:tblCellMar>
        </w:tblPrEx>
        <w:trPr>
          <w:trHeight w:val="1349"/>
        </w:trPr>
        <w:tc>
          <w:tcPr>
            <w:tcW w:w="5559"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rPr>
                <w:rFonts w:ascii="Times New Roman" w:hAnsi="Times New Roman" w:cs="Times New Roman"/>
                <w:color w:val="000000"/>
                <w:sz w:val="18"/>
                <w:szCs w:val="18"/>
              </w:rPr>
            </w:pPr>
            <w:r w:rsidRPr="000F72F7">
              <w:rPr>
                <w:rFonts w:ascii="Times New Roman" w:hAnsi="Times New Roman" w:cs="Times New Roman"/>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08</w:t>
            </w:r>
          </w:p>
        </w:tc>
        <w:tc>
          <w:tcPr>
            <w:tcW w:w="465" w:type="dxa"/>
            <w:tcBorders>
              <w:top w:val="single" w:sz="6" w:space="0" w:color="auto"/>
              <w:left w:val="single" w:sz="6" w:space="0" w:color="auto"/>
              <w:bottom w:val="single" w:sz="6" w:space="0" w:color="auto"/>
              <w:right w:val="single" w:sz="4" w:space="0" w:color="auto"/>
            </w:tcBorders>
          </w:tcPr>
          <w:p w:rsidR="000F72F7" w:rsidRPr="000F72F7" w:rsidRDefault="000F72F7" w:rsidP="007808FB">
            <w:pPr>
              <w:rPr>
                <w:rFonts w:ascii="Times New Roman" w:hAnsi="Times New Roman" w:cs="Times New Roman"/>
                <w:sz w:val="18"/>
                <w:szCs w:val="18"/>
              </w:rPr>
            </w:pPr>
            <w:r w:rsidRPr="000F72F7">
              <w:rPr>
                <w:rFonts w:ascii="Times New Roman" w:hAnsi="Times New Roman" w:cs="Times New Roman"/>
                <w:sz w:val="18"/>
                <w:szCs w:val="18"/>
              </w:rPr>
              <w:t>01</w:t>
            </w:r>
          </w:p>
        </w:tc>
        <w:tc>
          <w:tcPr>
            <w:tcW w:w="1519" w:type="dxa"/>
            <w:tcBorders>
              <w:top w:val="single" w:sz="6" w:space="0" w:color="auto"/>
              <w:left w:val="single" w:sz="4" w:space="0" w:color="auto"/>
              <w:bottom w:val="single" w:sz="6" w:space="0" w:color="auto"/>
              <w:right w:val="single" w:sz="6" w:space="0" w:color="auto"/>
            </w:tcBorders>
          </w:tcPr>
          <w:p w:rsidR="000F72F7" w:rsidRPr="000F72F7" w:rsidRDefault="000F72F7" w:rsidP="007808FB">
            <w:pPr>
              <w:rPr>
                <w:rFonts w:ascii="Times New Roman" w:hAnsi="Times New Roman" w:cs="Times New Roman"/>
                <w:sz w:val="18"/>
                <w:szCs w:val="18"/>
              </w:rPr>
            </w:pPr>
            <w:r w:rsidRPr="000F72F7">
              <w:rPr>
                <w:rFonts w:ascii="Times New Roman" w:hAnsi="Times New Roman" w:cs="Times New Roman"/>
                <w:sz w:val="18"/>
                <w:szCs w:val="18"/>
              </w:rPr>
              <w:t>06.1.00.00590</w:t>
            </w:r>
          </w:p>
        </w:tc>
        <w:tc>
          <w:tcPr>
            <w:tcW w:w="567"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rPr>
                <w:rFonts w:ascii="Times New Roman" w:hAnsi="Times New Roman" w:cs="Times New Roman"/>
                <w:sz w:val="18"/>
                <w:szCs w:val="18"/>
              </w:rPr>
            </w:pPr>
            <w:r w:rsidRPr="000F72F7">
              <w:rPr>
                <w:rFonts w:ascii="Times New Roman" w:hAnsi="Times New Roman" w:cs="Times New Roman"/>
                <w:sz w:val="18"/>
                <w:szCs w:val="18"/>
              </w:rPr>
              <w:t>610</w:t>
            </w:r>
          </w:p>
        </w:tc>
        <w:tc>
          <w:tcPr>
            <w:tcW w:w="992"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4 101,1</w:t>
            </w:r>
          </w:p>
        </w:tc>
      </w:tr>
      <w:tr w:rsidR="000F72F7" w:rsidRPr="000F72F7" w:rsidTr="007808FB">
        <w:tblPrEx>
          <w:tblCellMar>
            <w:top w:w="0" w:type="dxa"/>
            <w:bottom w:w="0" w:type="dxa"/>
          </w:tblCellMar>
        </w:tblPrEx>
        <w:trPr>
          <w:trHeight w:val="943"/>
        </w:trPr>
        <w:tc>
          <w:tcPr>
            <w:tcW w:w="5559"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rPr>
                <w:rFonts w:ascii="Times New Roman" w:hAnsi="Times New Roman" w:cs="Times New Roman"/>
                <w:color w:val="000000"/>
                <w:sz w:val="18"/>
                <w:szCs w:val="18"/>
              </w:rPr>
            </w:pPr>
            <w:r w:rsidRPr="000F72F7">
              <w:rPr>
                <w:rFonts w:ascii="Times New Roman" w:hAnsi="Times New Roman" w:cs="Times New Roman"/>
                <w:color w:val="000000"/>
                <w:sz w:val="18"/>
                <w:szCs w:val="18"/>
              </w:rPr>
              <w:lastRenderedPageBreak/>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08</w:t>
            </w:r>
          </w:p>
        </w:tc>
        <w:tc>
          <w:tcPr>
            <w:tcW w:w="465" w:type="dxa"/>
            <w:tcBorders>
              <w:top w:val="single" w:sz="6" w:space="0" w:color="auto"/>
              <w:left w:val="single" w:sz="6" w:space="0" w:color="auto"/>
              <w:bottom w:val="single" w:sz="6" w:space="0" w:color="auto"/>
              <w:right w:val="single" w:sz="4" w:space="0" w:color="auto"/>
            </w:tcBorders>
          </w:tcPr>
          <w:p w:rsidR="000F72F7" w:rsidRPr="000F72F7" w:rsidRDefault="000F72F7" w:rsidP="007808FB">
            <w:pPr>
              <w:rPr>
                <w:rFonts w:ascii="Times New Roman" w:hAnsi="Times New Roman" w:cs="Times New Roman"/>
                <w:sz w:val="18"/>
                <w:szCs w:val="18"/>
              </w:rPr>
            </w:pPr>
            <w:r w:rsidRPr="000F72F7">
              <w:rPr>
                <w:rFonts w:ascii="Times New Roman" w:hAnsi="Times New Roman" w:cs="Times New Roman"/>
                <w:sz w:val="18"/>
                <w:szCs w:val="18"/>
              </w:rPr>
              <w:t>01</w:t>
            </w:r>
          </w:p>
        </w:tc>
        <w:tc>
          <w:tcPr>
            <w:tcW w:w="1519" w:type="dxa"/>
            <w:tcBorders>
              <w:top w:val="single" w:sz="6" w:space="0" w:color="auto"/>
              <w:left w:val="single" w:sz="4" w:space="0" w:color="auto"/>
              <w:bottom w:val="single" w:sz="6" w:space="0" w:color="auto"/>
              <w:right w:val="single" w:sz="6" w:space="0" w:color="auto"/>
            </w:tcBorders>
          </w:tcPr>
          <w:p w:rsidR="000F72F7" w:rsidRPr="000F72F7" w:rsidRDefault="000F72F7" w:rsidP="007808FB">
            <w:pPr>
              <w:rPr>
                <w:rFonts w:ascii="Times New Roman" w:hAnsi="Times New Roman" w:cs="Times New Roman"/>
                <w:sz w:val="18"/>
                <w:szCs w:val="18"/>
              </w:rPr>
            </w:pPr>
            <w:r w:rsidRPr="000F72F7">
              <w:rPr>
                <w:rFonts w:ascii="Times New Roman" w:hAnsi="Times New Roman" w:cs="Times New Roman"/>
                <w:sz w:val="18"/>
                <w:szCs w:val="18"/>
              </w:rPr>
              <w:t>06.1.00.S3920</w:t>
            </w:r>
          </w:p>
        </w:tc>
        <w:tc>
          <w:tcPr>
            <w:tcW w:w="567"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rPr>
                <w:rFonts w:ascii="Times New Roman" w:hAnsi="Times New Roman" w:cs="Times New Roman"/>
                <w:sz w:val="18"/>
                <w:szCs w:val="18"/>
              </w:rPr>
            </w:pPr>
            <w:r w:rsidRPr="000F72F7">
              <w:rPr>
                <w:rFonts w:ascii="Times New Roman" w:hAnsi="Times New Roman" w:cs="Times New Roman"/>
                <w:sz w:val="18"/>
                <w:szCs w:val="18"/>
              </w:rPr>
              <w:t>610</w:t>
            </w:r>
          </w:p>
        </w:tc>
        <w:tc>
          <w:tcPr>
            <w:tcW w:w="992" w:type="dxa"/>
            <w:tcBorders>
              <w:top w:val="single" w:sz="6" w:space="0" w:color="auto"/>
              <w:left w:val="single" w:sz="6" w:space="0" w:color="auto"/>
              <w:bottom w:val="single" w:sz="6" w:space="0" w:color="auto"/>
              <w:right w:val="single" w:sz="6" w:space="0" w:color="auto"/>
            </w:tcBorders>
          </w:tcPr>
          <w:p w:rsidR="000F72F7" w:rsidRPr="000F72F7" w:rsidRDefault="000F72F7" w:rsidP="007808FB">
            <w:pPr>
              <w:autoSpaceDE w:val="0"/>
              <w:autoSpaceDN w:val="0"/>
              <w:adjustRightInd w:val="0"/>
              <w:jc w:val="center"/>
              <w:rPr>
                <w:rFonts w:ascii="Times New Roman" w:hAnsi="Times New Roman" w:cs="Times New Roman"/>
                <w:color w:val="000000"/>
                <w:sz w:val="18"/>
                <w:szCs w:val="18"/>
              </w:rPr>
            </w:pPr>
            <w:r w:rsidRPr="000F72F7">
              <w:rPr>
                <w:rFonts w:ascii="Times New Roman" w:hAnsi="Times New Roman" w:cs="Times New Roman"/>
                <w:color w:val="000000"/>
                <w:sz w:val="18"/>
                <w:szCs w:val="18"/>
              </w:rPr>
              <w:t>5 156,6</w:t>
            </w:r>
          </w:p>
        </w:tc>
      </w:tr>
    </w:tbl>
    <w:p w:rsidR="000F72F7" w:rsidRPr="000F72F7" w:rsidRDefault="000F72F7" w:rsidP="000F72F7">
      <w:pPr>
        <w:pStyle w:val="3"/>
        <w:jc w:val="both"/>
        <w:rPr>
          <w:bCs/>
          <w:sz w:val="18"/>
          <w:szCs w:val="18"/>
        </w:rPr>
      </w:pPr>
    </w:p>
    <w:p w:rsidR="000F72F7" w:rsidRPr="000F72F7" w:rsidRDefault="000F72F7" w:rsidP="000F72F7">
      <w:pPr>
        <w:tabs>
          <w:tab w:val="left" w:pos="1766"/>
        </w:tabs>
        <w:rPr>
          <w:rFonts w:ascii="Times New Roman" w:hAnsi="Times New Roman" w:cs="Times New Roman"/>
          <w:bCs/>
          <w:sz w:val="18"/>
          <w:szCs w:val="18"/>
        </w:rPr>
      </w:pPr>
    </w:p>
    <w:p w:rsidR="000F72F7" w:rsidRPr="000F72F7" w:rsidRDefault="000F72F7" w:rsidP="000F72F7">
      <w:pPr>
        <w:tabs>
          <w:tab w:val="left" w:pos="1766"/>
        </w:tabs>
        <w:rPr>
          <w:rFonts w:ascii="Times New Roman" w:hAnsi="Times New Roman" w:cs="Times New Roman"/>
          <w:sz w:val="18"/>
          <w:szCs w:val="18"/>
        </w:rPr>
      </w:pPr>
    </w:p>
    <w:p w:rsidR="000F72F7" w:rsidRPr="000F72F7" w:rsidRDefault="000F72F7" w:rsidP="000F72F7">
      <w:pPr>
        <w:rPr>
          <w:rFonts w:ascii="Times New Roman" w:hAnsi="Times New Roman" w:cs="Times New Roman"/>
          <w:sz w:val="18"/>
          <w:szCs w:val="18"/>
        </w:rPr>
      </w:pPr>
      <w:r w:rsidRPr="000F72F7">
        <w:rPr>
          <w:rFonts w:ascii="Times New Roman" w:hAnsi="Times New Roman" w:cs="Times New Roman"/>
          <w:b/>
          <w:sz w:val="18"/>
          <w:szCs w:val="18"/>
        </w:rPr>
        <w:t xml:space="preserve">Заведующий сектором экономики и финансов               </w:t>
      </w:r>
      <w:r w:rsidR="007339E4">
        <w:rPr>
          <w:rFonts w:ascii="Times New Roman" w:hAnsi="Times New Roman" w:cs="Times New Roman"/>
          <w:b/>
          <w:sz w:val="18"/>
          <w:szCs w:val="18"/>
        </w:rPr>
        <w:t xml:space="preserve">                                                                             </w:t>
      </w:r>
      <w:r w:rsidRPr="000F72F7">
        <w:rPr>
          <w:rFonts w:ascii="Times New Roman" w:hAnsi="Times New Roman" w:cs="Times New Roman"/>
          <w:b/>
          <w:sz w:val="18"/>
          <w:szCs w:val="18"/>
        </w:rPr>
        <w:t xml:space="preserve"> А.В. Куприенко</w:t>
      </w:r>
    </w:p>
    <w:p w:rsidR="000F72F7" w:rsidRPr="000F72F7" w:rsidRDefault="000F72F7" w:rsidP="000F72F7">
      <w:pPr>
        <w:rPr>
          <w:rFonts w:ascii="Times New Roman" w:hAnsi="Times New Roman" w:cs="Times New Roman"/>
          <w:sz w:val="18"/>
          <w:szCs w:val="18"/>
        </w:rPr>
      </w:pPr>
    </w:p>
    <w:p w:rsidR="000F72F7" w:rsidRPr="000F72F7" w:rsidRDefault="000F72F7" w:rsidP="000F72F7">
      <w:pPr>
        <w:rPr>
          <w:rFonts w:ascii="Times New Roman" w:hAnsi="Times New Roman" w:cs="Times New Roman"/>
          <w:sz w:val="18"/>
          <w:szCs w:val="18"/>
        </w:rPr>
      </w:pPr>
      <w:r w:rsidRPr="000F72F7">
        <w:rPr>
          <w:rFonts w:ascii="Times New Roman" w:hAnsi="Times New Roman" w:cs="Times New Roman"/>
          <w:sz w:val="18"/>
          <w:szCs w:val="18"/>
        </w:rPr>
        <w:t>Исполнитель: Анна Васильевна Куприенко</w:t>
      </w:r>
    </w:p>
    <w:p w:rsidR="000F72F7" w:rsidRPr="000F72F7" w:rsidRDefault="000F72F7" w:rsidP="000F72F7">
      <w:pPr>
        <w:tabs>
          <w:tab w:val="left" w:pos="1766"/>
        </w:tabs>
        <w:rPr>
          <w:rFonts w:ascii="Times New Roman" w:hAnsi="Times New Roman" w:cs="Times New Roman"/>
          <w:sz w:val="18"/>
          <w:szCs w:val="18"/>
        </w:rPr>
      </w:pPr>
      <w:r w:rsidRPr="000F72F7">
        <w:rPr>
          <w:rFonts w:ascii="Times New Roman" w:hAnsi="Times New Roman" w:cs="Times New Roman"/>
          <w:sz w:val="18"/>
          <w:szCs w:val="18"/>
        </w:rPr>
        <w:tab/>
        <w:t>Тел. 8 (86386)34228</w:t>
      </w: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Default="000F72F7" w:rsidP="00617C9F">
      <w:pPr>
        <w:rPr>
          <w:rFonts w:ascii="Times New Roman" w:hAnsi="Times New Roman" w:cs="Times New Roman"/>
          <w:sz w:val="18"/>
          <w:szCs w:val="18"/>
        </w:rPr>
      </w:pPr>
    </w:p>
    <w:p w:rsidR="007339E4" w:rsidRPr="000F72F7" w:rsidRDefault="007339E4"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0F72F7" w:rsidRPr="000F72F7" w:rsidRDefault="000F72F7" w:rsidP="00617C9F">
      <w:pPr>
        <w:rPr>
          <w:rFonts w:ascii="Times New Roman" w:hAnsi="Times New Roman" w:cs="Times New Roman"/>
          <w:sz w:val="18"/>
          <w:szCs w:val="18"/>
        </w:rPr>
      </w:pPr>
    </w:p>
    <w:p w:rsidR="007339E4" w:rsidRPr="007339E4" w:rsidRDefault="007339E4" w:rsidP="007339E4">
      <w:pPr>
        <w:tabs>
          <w:tab w:val="left" w:pos="180"/>
        </w:tabs>
        <w:rPr>
          <w:rFonts w:ascii="Times New Roman" w:hAnsi="Times New Roman" w:cs="Times New Roman"/>
          <w:sz w:val="18"/>
          <w:szCs w:val="18"/>
        </w:rPr>
      </w:pPr>
      <w:r w:rsidRPr="007339E4">
        <w:rPr>
          <w:rFonts w:ascii="Times New Roman" w:hAnsi="Times New Roman" w:cs="Times New Roman"/>
          <w:sz w:val="18"/>
          <w:szCs w:val="18"/>
        </w:rPr>
        <w:lastRenderedPageBreak/>
        <w:tab/>
      </w:r>
    </w:p>
    <w:tbl>
      <w:tblPr>
        <w:tblW w:w="12094" w:type="dxa"/>
        <w:tblInd w:w="-567" w:type="dxa"/>
        <w:tblLook w:val="04A0" w:firstRow="1" w:lastRow="0" w:firstColumn="1" w:lastColumn="0" w:noHBand="0" w:noVBand="1"/>
      </w:tblPr>
      <w:tblGrid>
        <w:gridCol w:w="3686"/>
        <w:gridCol w:w="709"/>
        <w:gridCol w:w="567"/>
        <w:gridCol w:w="1262"/>
        <w:gridCol w:w="580"/>
        <w:gridCol w:w="1134"/>
        <w:gridCol w:w="993"/>
        <w:gridCol w:w="2268"/>
        <w:gridCol w:w="222"/>
        <w:gridCol w:w="222"/>
        <w:gridCol w:w="222"/>
        <w:gridCol w:w="222"/>
        <w:gridCol w:w="7"/>
      </w:tblGrid>
      <w:tr w:rsidR="007339E4" w:rsidRPr="007339E4" w:rsidTr="007339E4">
        <w:trPr>
          <w:gridAfter w:val="5"/>
          <w:wAfter w:w="895" w:type="dxa"/>
          <w:trHeight w:val="263"/>
        </w:trPr>
        <w:tc>
          <w:tcPr>
            <w:tcW w:w="3686"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xml:space="preserve">Приложение 4 к решению </w:t>
            </w:r>
          </w:p>
        </w:tc>
      </w:tr>
      <w:tr w:rsidR="007339E4" w:rsidRPr="007339E4" w:rsidTr="007339E4">
        <w:trPr>
          <w:gridAfter w:val="5"/>
          <w:wAfter w:w="895" w:type="dxa"/>
          <w:trHeight w:val="1005"/>
        </w:trPr>
        <w:tc>
          <w:tcPr>
            <w:tcW w:w="3686"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4975" w:type="dxa"/>
            <w:gridSpan w:val="4"/>
            <w:tcBorders>
              <w:top w:val="nil"/>
              <w:left w:val="nil"/>
              <w:bottom w:val="nil"/>
              <w:right w:val="nil"/>
            </w:tcBorders>
            <w:shd w:val="clear" w:color="auto" w:fill="auto"/>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 4  01.03.2022 г.    «О внесении изменений в решение Собрания депутатов Митякинского сельского поселения  № 18 от 27.12.2021 г.                       </w:t>
            </w:r>
          </w:p>
        </w:tc>
      </w:tr>
      <w:tr w:rsidR="007339E4" w:rsidRPr="007339E4" w:rsidTr="007339E4">
        <w:trPr>
          <w:gridAfter w:val="5"/>
          <w:wAfter w:w="895" w:type="dxa"/>
          <w:trHeight w:val="300"/>
        </w:trPr>
        <w:tc>
          <w:tcPr>
            <w:tcW w:w="3686"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7339E4" w:rsidRPr="007339E4" w:rsidTr="007339E4">
        <w:trPr>
          <w:gridAfter w:val="5"/>
          <w:wAfter w:w="895" w:type="dxa"/>
          <w:trHeight w:val="263"/>
        </w:trPr>
        <w:tc>
          <w:tcPr>
            <w:tcW w:w="3686"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7339E4" w:rsidRPr="007339E4" w:rsidTr="007339E4">
        <w:trPr>
          <w:gridAfter w:val="5"/>
          <w:wAfter w:w="895" w:type="dxa"/>
          <w:trHeight w:val="263"/>
        </w:trPr>
        <w:tc>
          <w:tcPr>
            <w:tcW w:w="3686"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период 2023 и 2024 годов""</w:t>
            </w:r>
          </w:p>
        </w:tc>
      </w:tr>
      <w:tr w:rsidR="007339E4" w:rsidRPr="007339E4" w:rsidTr="007339E4">
        <w:trPr>
          <w:gridAfter w:val="5"/>
          <w:wAfter w:w="895" w:type="dxa"/>
          <w:trHeight w:val="1455"/>
        </w:trPr>
        <w:tc>
          <w:tcPr>
            <w:tcW w:w="11199" w:type="dxa"/>
            <w:gridSpan w:val="8"/>
            <w:tcBorders>
              <w:top w:val="nil"/>
              <w:left w:val="nil"/>
              <w:bottom w:val="nil"/>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7339E4" w:rsidRPr="007339E4" w:rsidTr="007339E4">
        <w:trPr>
          <w:gridAfter w:val="5"/>
          <w:wAfter w:w="895" w:type="dxa"/>
          <w:trHeight w:val="270"/>
        </w:trPr>
        <w:tc>
          <w:tcPr>
            <w:tcW w:w="3686"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right"/>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3261" w:type="dxa"/>
            <w:gridSpan w:val="2"/>
            <w:tcBorders>
              <w:top w:val="nil"/>
              <w:left w:val="nil"/>
              <w:bottom w:val="single" w:sz="4" w:space="0" w:color="auto"/>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xml:space="preserve"> (тыс. руб.)</w:t>
            </w:r>
          </w:p>
        </w:tc>
      </w:tr>
      <w:tr w:rsidR="007339E4" w:rsidRPr="007339E4" w:rsidTr="007339E4">
        <w:trPr>
          <w:gridAfter w:val="5"/>
          <w:wAfter w:w="895" w:type="dxa"/>
          <w:trHeight w:val="408"/>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ЦСР</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2022 г.</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2023 г.</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2024 г.</w:t>
            </w:r>
          </w:p>
        </w:tc>
      </w:tr>
      <w:tr w:rsidR="007339E4" w:rsidRPr="007339E4" w:rsidTr="007339E4">
        <w:trPr>
          <w:gridAfter w:val="5"/>
          <w:wAfter w:w="895" w:type="dxa"/>
          <w:trHeight w:val="408"/>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7339E4" w:rsidRPr="007339E4" w:rsidRDefault="007339E4" w:rsidP="007339E4">
            <w:pPr>
              <w:spacing w:after="0" w:line="240" w:lineRule="auto"/>
              <w:rPr>
                <w:rFonts w:ascii="Times New Roman" w:eastAsia="Times New Roman" w:hAnsi="Times New Roman" w:cs="Times New Roman"/>
                <w:b/>
                <w:bCs/>
                <w:color w:val="000000"/>
                <w:sz w:val="18"/>
                <w:szCs w:val="18"/>
                <w:lang w:eastAsia="ru-RU"/>
              </w:rPr>
            </w:pPr>
          </w:p>
        </w:tc>
      </w:tr>
      <w:tr w:rsidR="007339E4" w:rsidRPr="007339E4" w:rsidTr="007339E4">
        <w:trPr>
          <w:gridAfter w:val="5"/>
          <w:wAfter w:w="895"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19 249,3</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10 273,9</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9 815,7</w:t>
            </w:r>
          </w:p>
        </w:tc>
      </w:tr>
      <w:tr w:rsidR="007339E4" w:rsidRPr="007339E4" w:rsidTr="007339E4">
        <w:trPr>
          <w:gridAfter w:val="5"/>
          <w:wAfter w:w="895" w:type="dxa"/>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7 547,1</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6 476,2</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6 930,3</w:t>
            </w:r>
          </w:p>
        </w:tc>
      </w:tr>
      <w:tr w:rsidR="007339E4" w:rsidRPr="007339E4" w:rsidTr="007339E4">
        <w:trPr>
          <w:gridAfter w:val="5"/>
          <w:wAfter w:w="895" w:type="dxa"/>
          <w:trHeight w:val="10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6 631,1</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6 225,6</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6 452,4</w:t>
            </w:r>
          </w:p>
        </w:tc>
      </w:tr>
      <w:tr w:rsidR="007339E4" w:rsidRPr="007339E4" w:rsidTr="007339E4">
        <w:trPr>
          <w:gridAfter w:val="5"/>
          <w:wAfter w:w="895" w:type="dxa"/>
          <w:trHeight w:val="15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89.1.00.00110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5 693,9</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5 801,2</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5 993,3</w:t>
            </w:r>
          </w:p>
        </w:tc>
      </w:tr>
      <w:tr w:rsidR="007339E4" w:rsidRPr="007339E4" w:rsidTr="007339E4">
        <w:trPr>
          <w:gridAfter w:val="5"/>
          <w:wAfter w:w="895" w:type="dxa"/>
          <w:trHeight w:val="16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89.1.00.00190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319,3</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332,1</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364,4</w:t>
            </w:r>
          </w:p>
        </w:tc>
      </w:tr>
      <w:tr w:rsidR="007339E4" w:rsidRPr="007339E4" w:rsidTr="007339E4">
        <w:trPr>
          <w:gridAfter w:val="5"/>
          <w:wAfter w:w="895" w:type="dxa"/>
          <w:trHeight w:val="16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89.1.00.00190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617,7</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92,1</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94,5</w:t>
            </w:r>
          </w:p>
        </w:tc>
      </w:tr>
      <w:tr w:rsidR="007339E4" w:rsidRPr="007339E4" w:rsidTr="007339E4">
        <w:trPr>
          <w:gridAfter w:val="5"/>
          <w:wAfter w:w="895" w:type="dxa"/>
          <w:trHeight w:val="31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89.9.00.72390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r>
      <w:tr w:rsidR="007339E4" w:rsidRPr="007339E4" w:rsidTr="007339E4">
        <w:trPr>
          <w:gridAfter w:val="5"/>
          <w:wAfter w:w="895"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15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99.1.00.90100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55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911,0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250,6</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477,9</w:t>
            </w:r>
          </w:p>
        </w:tc>
      </w:tr>
      <w:tr w:rsidR="007339E4" w:rsidRPr="007339E4" w:rsidTr="007339E4">
        <w:trPr>
          <w:gridAfter w:val="5"/>
          <w:wAfter w:w="895" w:type="dxa"/>
          <w:trHeight w:val="25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01.1.00.99990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372,3</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22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07.1.00.20480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28,0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21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07.1.00.20490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50,0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12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07.1.00.20500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25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99.9.00.20140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25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99.9.00.20290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30,0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16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99.9.00.90110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250,6</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477,9</w:t>
            </w:r>
          </w:p>
        </w:tc>
      </w:tr>
      <w:tr w:rsidR="007339E4" w:rsidRPr="007339E4" w:rsidTr="007339E4">
        <w:trPr>
          <w:gridAfter w:val="5"/>
          <w:wAfter w:w="895" w:type="dxa"/>
          <w:trHeight w:val="15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99.9.00.99990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370,7</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18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99.9.00.99990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20,0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3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241,7</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249,3</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257,6</w:t>
            </w:r>
          </w:p>
        </w:tc>
      </w:tr>
      <w:tr w:rsidR="007339E4" w:rsidRPr="007339E4" w:rsidTr="007339E4">
        <w:trPr>
          <w:gridAfter w:val="5"/>
          <w:wAfter w:w="895" w:type="dxa"/>
          <w:trHeight w:val="4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241,7</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249,3</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257,6</w:t>
            </w:r>
          </w:p>
        </w:tc>
      </w:tr>
      <w:tr w:rsidR="007339E4" w:rsidRPr="007339E4" w:rsidTr="007339E4">
        <w:trPr>
          <w:gridAfter w:val="5"/>
          <w:wAfter w:w="895" w:type="dxa"/>
          <w:trHeight w:val="24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89.9.00.51180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237,5</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240,6</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241,5</w:t>
            </w:r>
          </w:p>
        </w:tc>
      </w:tr>
      <w:tr w:rsidR="007339E4" w:rsidRPr="007339E4" w:rsidTr="007339E4">
        <w:trPr>
          <w:gridAfter w:val="5"/>
          <w:wAfter w:w="895" w:type="dxa"/>
          <w:trHeight w:val="24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89.9.00.51180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4,2</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8,7</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16,1</w:t>
            </w:r>
          </w:p>
        </w:tc>
      </w:tr>
      <w:tr w:rsidR="007339E4" w:rsidRPr="007339E4" w:rsidTr="007339E4">
        <w:trPr>
          <w:gridAfter w:val="5"/>
          <w:wAfter w:w="895" w:type="dxa"/>
          <w:trHeight w:val="6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r>
      <w:tr w:rsidR="007339E4" w:rsidRPr="007339E4" w:rsidTr="007339E4">
        <w:trPr>
          <w:gridAfter w:val="5"/>
          <w:wAfter w:w="895" w:type="dxa"/>
          <w:trHeight w:val="6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r>
      <w:tr w:rsidR="007339E4" w:rsidRPr="007339E4" w:rsidTr="007339E4">
        <w:trPr>
          <w:gridAfter w:val="5"/>
          <w:wAfter w:w="895" w:type="dxa"/>
          <w:trHeight w:val="9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02.1.00.20560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27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1 554,6</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r>
      <w:tr w:rsidR="007339E4" w:rsidRPr="007339E4" w:rsidTr="007339E4">
        <w:trPr>
          <w:gridAfter w:val="5"/>
          <w:wAfter w:w="895" w:type="dxa"/>
          <w:trHeight w:val="3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1 504,6</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21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03.1.00.99990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1 504,6</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4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50,0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r>
      <w:tr w:rsidR="007339E4" w:rsidRPr="007339E4" w:rsidTr="007339E4">
        <w:trPr>
          <w:gridAfter w:val="5"/>
          <w:wAfter w:w="895" w:type="dxa"/>
          <w:trHeight w:val="12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99.9.00.20420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50,0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4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640,9</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r>
      <w:tr w:rsidR="007339E4" w:rsidRPr="007339E4" w:rsidTr="007339E4">
        <w:trPr>
          <w:gridAfter w:val="5"/>
          <w:wAfter w:w="895" w:type="dxa"/>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430,0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r>
      <w:tr w:rsidR="007339E4" w:rsidRPr="007339E4" w:rsidTr="007339E4">
        <w:trPr>
          <w:gridAfter w:val="5"/>
          <w:wAfter w:w="895" w:type="dxa"/>
          <w:trHeight w:val="27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04.1.00.20020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28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04.1.00.20360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420,0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3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210,9</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r>
      <w:tr w:rsidR="007339E4" w:rsidRPr="007339E4" w:rsidTr="007339E4">
        <w:trPr>
          <w:gridAfter w:val="5"/>
          <w:wAfter w:w="895" w:type="dxa"/>
          <w:trHeight w:val="27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04.2.00.20070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65,9</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r>
      <w:tr w:rsidR="007339E4" w:rsidRPr="007339E4" w:rsidTr="007339E4">
        <w:trPr>
          <w:gridAfter w:val="5"/>
          <w:wAfter w:w="895" w:type="dxa"/>
          <w:trHeight w:val="21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04.2.00.20390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291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04.2.00.S4640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140,0</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r>
      <w:tr w:rsidR="007339E4" w:rsidRPr="007339E4" w:rsidTr="007339E4">
        <w:trPr>
          <w:gridAfter w:val="5"/>
          <w:wAfter w:w="895" w:type="dxa"/>
          <w:trHeight w:val="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9 257,7</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color w:val="000000"/>
                <w:sz w:val="18"/>
                <w:szCs w:val="18"/>
                <w:lang w:eastAsia="ru-RU"/>
              </w:rPr>
            </w:pPr>
            <w:r w:rsidRPr="007339E4">
              <w:rPr>
                <w:rFonts w:ascii="Times New Roman" w:eastAsia="Times New Roman" w:hAnsi="Times New Roman" w:cs="Times New Roman"/>
                <w:b/>
                <w:bCs/>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2 627,8</w:t>
            </w:r>
          </w:p>
        </w:tc>
      </w:tr>
      <w:tr w:rsidR="007339E4" w:rsidRPr="007339E4" w:rsidTr="007339E4">
        <w:trPr>
          <w:gridAfter w:val="5"/>
          <w:wAfter w:w="895" w:type="dxa"/>
          <w:trHeight w:val="2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9 257,7</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2 627,8</w:t>
            </w:r>
          </w:p>
        </w:tc>
      </w:tr>
      <w:tr w:rsidR="007339E4" w:rsidRPr="007339E4" w:rsidTr="007339E4">
        <w:trPr>
          <w:gridAfter w:val="5"/>
          <w:wAfter w:w="895" w:type="dxa"/>
          <w:trHeight w:val="21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06.1.00.00590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4 101,1</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2 627,8</w:t>
            </w:r>
          </w:p>
        </w:tc>
      </w:tr>
      <w:tr w:rsidR="007339E4" w:rsidRPr="007339E4" w:rsidTr="007339E4">
        <w:trPr>
          <w:gridAfter w:val="5"/>
          <w:wAfter w:w="895" w:type="dxa"/>
          <w:trHeight w:val="15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lastRenderedPageBreak/>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06.1.00.S3920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5 156,6</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9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2,3</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b/>
                <w:bCs/>
                <w:sz w:val="18"/>
                <w:szCs w:val="18"/>
                <w:lang w:eastAsia="ru-RU"/>
              </w:rPr>
            </w:pPr>
            <w:r w:rsidRPr="007339E4">
              <w:rPr>
                <w:rFonts w:ascii="Times New Roman" w:eastAsia="Times New Roman" w:hAnsi="Times New Roman" w:cs="Times New Roman"/>
                <w:b/>
                <w:bCs/>
                <w:sz w:val="18"/>
                <w:szCs w:val="18"/>
                <w:lang w:eastAsia="ru-RU"/>
              </w:rPr>
              <w:t>0,0</w:t>
            </w:r>
          </w:p>
        </w:tc>
      </w:tr>
      <w:tr w:rsidR="007339E4" w:rsidRPr="007339E4" w:rsidTr="007339E4">
        <w:trPr>
          <w:gridAfter w:val="5"/>
          <w:wAfter w:w="895" w:type="dxa"/>
          <w:trHeight w:val="3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both"/>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2,3</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sz w:val="18"/>
                <w:szCs w:val="18"/>
                <w:lang w:eastAsia="ru-RU"/>
              </w:rPr>
            </w:pPr>
            <w:r w:rsidRPr="007339E4">
              <w:rPr>
                <w:rFonts w:ascii="Times New Roman" w:eastAsia="Times New Roman" w:hAnsi="Times New Roman" w:cs="Times New Roman"/>
                <w:sz w:val="18"/>
                <w:szCs w:val="18"/>
                <w:lang w:eastAsia="ru-RU"/>
              </w:rPr>
              <w:t>0,0</w:t>
            </w:r>
          </w:p>
        </w:tc>
      </w:tr>
      <w:tr w:rsidR="007339E4" w:rsidRPr="007339E4" w:rsidTr="007339E4">
        <w:trPr>
          <w:gridAfter w:val="5"/>
          <w:wAfter w:w="895" w:type="dxa"/>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xml:space="preserve"> 99.9.00.85010</w:t>
            </w:r>
          </w:p>
        </w:tc>
        <w:tc>
          <w:tcPr>
            <w:tcW w:w="580" w:type="dxa"/>
            <w:tcBorders>
              <w:top w:val="nil"/>
              <w:left w:val="nil"/>
              <w:bottom w:val="single" w:sz="4" w:space="0" w:color="auto"/>
              <w:right w:val="single" w:sz="4" w:space="0" w:color="auto"/>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2,3</w:t>
            </w:r>
          </w:p>
        </w:tc>
        <w:tc>
          <w:tcPr>
            <w:tcW w:w="993"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0,0</w:t>
            </w:r>
          </w:p>
        </w:tc>
      </w:tr>
      <w:tr w:rsidR="007339E4" w:rsidRPr="007339E4" w:rsidTr="007339E4">
        <w:trPr>
          <w:gridAfter w:val="5"/>
          <w:wAfter w:w="895" w:type="dxa"/>
          <w:trHeight w:val="15"/>
        </w:trPr>
        <w:tc>
          <w:tcPr>
            <w:tcW w:w="3686"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r>
      <w:tr w:rsidR="007339E4" w:rsidRPr="007339E4" w:rsidTr="007339E4">
        <w:trPr>
          <w:gridAfter w:val="5"/>
          <w:wAfter w:w="895" w:type="dxa"/>
          <w:trHeight w:val="630"/>
        </w:trPr>
        <w:tc>
          <w:tcPr>
            <w:tcW w:w="4962" w:type="dxa"/>
            <w:gridSpan w:val="3"/>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r>
      <w:tr w:rsidR="007339E4" w:rsidRPr="007339E4" w:rsidTr="007339E4">
        <w:trPr>
          <w:trHeight w:val="420"/>
        </w:trPr>
        <w:tc>
          <w:tcPr>
            <w:tcW w:w="3686"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center"/>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jc w:val="center"/>
              <w:rPr>
                <w:rFonts w:ascii="Times New Roman" w:eastAsia="Times New Roman" w:hAnsi="Times New Roman" w:cs="Times New Roman"/>
                <w:color w:val="000000"/>
                <w:sz w:val="18"/>
                <w:szCs w:val="18"/>
                <w:lang w:eastAsia="ru-RU"/>
              </w:rPr>
            </w:pPr>
          </w:p>
        </w:tc>
        <w:tc>
          <w:tcPr>
            <w:tcW w:w="4156" w:type="dxa"/>
            <w:gridSpan w:val="7"/>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r w:rsidRPr="007339E4">
              <w:rPr>
                <w:rFonts w:ascii="Times New Roman" w:eastAsia="Times New Roman" w:hAnsi="Times New Roman" w:cs="Times New Roman"/>
                <w:color w:val="000000"/>
                <w:sz w:val="18"/>
                <w:szCs w:val="18"/>
                <w:lang w:eastAsia="ru-RU"/>
              </w:rPr>
              <w:t>В.А. Щуров</w:t>
            </w:r>
          </w:p>
        </w:tc>
      </w:tr>
      <w:tr w:rsidR="007339E4" w:rsidRPr="007339E4" w:rsidTr="007339E4">
        <w:trPr>
          <w:gridAfter w:val="1"/>
          <w:wAfter w:w="7" w:type="dxa"/>
          <w:trHeight w:val="192"/>
        </w:trPr>
        <w:tc>
          <w:tcPr>
            <w:tcW w:w="3686"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580"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r>
      <w:tr w:rsidR="007339E4" w:rsidRPr="007339E4" w:rsidTr="007339E4">
        <w:trPr>
          <w:gridAfter w:val="1"/>
          <w:wAfter w:w="7" w:type="dxa"/>
          <w:trHeight w:val="203"/>
        </w:trPr>
        <w:tc>
          <w:tcPr>
            <w:tcW w:w="3686"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580"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7339E4" w:rsidRPr="007339E4" w:rsidRDefault="007339E4" w:rsidP="007339E4">
            <w:pPr>
              <w:spacing w:after="0" w:line="240" w:lineRule="auto"/>
              <w:rPr>
                <w:rFonts w:ascii="Times New Roman" w:eastAsia="Times New Roman" w:hAnsi="Times New Roman" w:cs="Times New Roman"/>
                <w:sz w:val="18"/>
                <w:szCs w:val="18"/>
                <w:lang w:eastAsia="ru-RU"/>
              </w:rPr>
            </w:pPr>
          </w:p>
        </w:tc>
      </w:tr>
    </w:tbl>
    <w:p w:rsidR="007339E4" w:rsidRPr="007339E4" w:rsidRDefault="007339E4" w:rsidP="007339E4">
      <w:pPr>
        <w:tabs>
          <w:tab w:val="left" w:pos="180"/>
        </w:tabs>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492E74">
      <w:pPr>
        <w:jc w:val="center"/>
        <w:rPr>
          <w:rFonts w:ascii="Times New Roman" w:hAnsi="Times New Roman" w:cs="Times New Roman"/>
          <w:sz w:val="18"/>
          <w:szCs w:val="18"/>
        </w:rPr>
      </w:pPr>
    </w:p>
    <w:p w:rsidR="007339E4" w:rsidRPr="007339E4" w:rsidRDefault="007339E4" w:rsidP="007339E4">
      <w:pP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4C01E5" w:rsidRPr="004C01E5" w:rsidRDefault="004C01E5" w:rsidP="004C01E5">
      <w:pPr>
        <w:tabs>
          <w:tab w:val="left" w:pos="675"/>
        </w:tabs>
        <w:rPr>
          <w:rFonts w:ascii="Times New Roman" w:hAnsi="Times New Roman" w:cs="Times New Roman"/>
          <w:sz w:val="18"/>
          <w:szCs w:val="18"/>
        </w:rPr>
      </w:pPr>
      <w:r w:rsidRPr="004C01E5">
        <w:rPr>
          <w:rFonts w:ascii="Times New Roman" w:hAnsi="Times New Roman" w:cs="Times New Roman"/>
          <w:sz w:val="18"/>
          <w:szCs w:val="18"/>
        </w:rPr>
        <w:tab/>
      </w:r>
    </w:p>
    <w:tbl>
      <w:tblPr>
        <w:tblW w:w="10916" w:type="dxa"/>
        <w:tblInd w:w="-284" w:type="dxa"/>
        <w:tblLayout w:type="fixed"/>
        <w:tblLook w:val="04A0" w:firstRow="1" w:lastRow="0" w:firstColumn="1" w:lastColumn="0" w:noHBand="0" w:noVBand="1"/>
      </w:tblPr>
      <w:tblGrid>
        <w:gridCol w:w="3828"/>
        <w:gridCol w:w="567"/>
        <w:gridCol w:w="709"/>
        <w:gridCol w:w="567"/>
        <w:gridCol w:w="992"/>
        <w:gridCol w:w="567"/>
        <w:gridCol w:w="881"/>
        <w:gridCol w:w="992"/>
        <w:gridCol w:w="1813"/>
      </w:tblGrid>
      <w:tr w:rsidR="004C01E5" w:rsidRPr="004C01E5" w:rsidTr="004C01E5">
        <w:trPr>
          <w:trHeight w:val="278"/>
        </w:trPr>
        <w:tc>
          <w:tcPr>
            <w:tcW w:w="3828"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881"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1813"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xml:space="preserve">Приложение 5 к решению Собрания </w:t>
            </w:r>
          </w:p>
        </w:tc>
      </w:tr>
      <w:tr w:rsidR="004C01E5" w:rsidRPr="004C01E5" w:rsidTr="004C01E5">
        <w:trPr>
          <w:trHeight w:val="278"/>
        </w:trPr>
        <w:tc>
          <w:tcPr>
            <w:tcW w:w="3828"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81"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813"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xml:space="preserve">депутатов Митякинского сельского поселения </w:t>
            </w:r>
          </w:p>
        </w:tc>
      </w:tr>
      <w:tr w:rsidR="004C01E5" w:rsidRPr="004C01E5" w:rsidTr="004C01E5">
        <w:trPr>
          <w:trHeight w:val="192"/>
        </w:trPr>
        <w:tc>
          <w:tcPr>
            <w:tcW w:w="3828"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81"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813"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4  от 01.03.2022 г.</w:t>
            </w:r>
          </w:p>
        </w:tc>
      </w:tr>
      <w:tr w:rsidR="004C01E5" w:rsidRPr="004C01E5" w:rsidTr="004C01E5">
        <w:trPr>
          <w:trHeight w:val="1125"/>
        </w:trPr>
        <w:tc>
          <w:tcPr>
            <w:tcW w:w="3828"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3686" w:type="dxa"/>
            <w:gridSpan w:val="3"/>
            <w:tcBorders>
              <w:top w:val="nil"/>
              <w:left w:val="nil"/>
              <w:bottom w:val="nil"/>
              <w:right w:val="nil"/>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18 от 27.12.2021 г."О бюджете Митякинского сельского поселения Тарасовского района на</w:t>
            </w:r>
          </w:p>
        </w:tc>
      </w:tr>
      <w:tr w:rsidR="004C01E5" w:rsidRPr="004C01E5" w:rsidTr="004C01E5">
        <w:trPr>
          <w:trHeight w:val="278"/>
        </w:trPr>
        <w:tc>
          <w:tcPr>
            <w:tcW w:w="3828"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81"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813"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xml:space="preserve"> 2022 год и на плановый период 2023 и 2024 годов"</w:t>
            </w:r>
          </w:p>
        </w:tc>
      </w:tr>
      <w:tr w:rsidR="004C01E5" w:rsidRPr="004C01E5" w:rsidTr="004C01E5">
        <w:trPr>
          <w:trHeight w:val="312"/>
        </w:trPr>
        <w:tc>
          <w:tcPr>
            <w:tcW w:w="3828"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81"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813"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r>
      <w:tr w:rsidR="004C01E5" w:rsidRPr="004C01E5" w:rsidTr="004C01E5">
        <w:trPr>
          <w:trHeight w:val="765"/>
        </w:trPr>
        <w:tc>
          <w:tcPr>
            <w:tcW w:w="10916" w:type="dxa"/>
            <w:gridSpan w:val="9"/>
            <w:tcBorders>
              <w:top w:val="nil"/>
              <w:left w:val="nil"/>
              <w:bottom w:val="nil"/>
              <w:right w:val="nil"/>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4C01E5" w:rsidRPr="004C01E5" w:rsidTr="004C01E5">
        <w:trPr>
          <w:trHeight w:val="225"/>
        </w:trPr>
        <w:tc>
          <w:tcPr>
            <w:tcW w:w="3828"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81"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813"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xml:space="preserve"> (тыс. руб.)</w:t>
            </w:r>
          </w:p>
        </w:tc>
      </w:tr>
      <w:tr w:rsidR="004C01E5" w:rsidRPr="004C01E5" w:rsidTr="004C01E5">
        <w:trPr>
          <w:trHeight w:val="408"/>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Мин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ПР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ВР</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2022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2023 г.</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2024 г.</w:t>
            </w:r>
          </w:p>
        </w:tc>
      </w:tr>
      <w:tr w:rsidR="004C01E5" w:rsidRPr="004C01E5" w:rsidTr="004C01E5">
        <w:trPr>
          <w:trHeight w:val="408"/>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r>
      <w:tr w:rsidR="004C01E5" w:rsidRPr="004C01E5" w:rsidTr="004C01E5">
        <w:trPr>
          <w:trHeight w:val="33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19 249,3</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10 273,9</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9 815,7</w:t>
            </w:r>
          </w:p>
        </w:tc>
      </w:tr>
      <w:tr w:rsidR="004C01E5" w:rsidRPr="004C01E5" w:rsidTr="004C01E5">
        <w:trPr>
          <w:trHeight w:val="62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19 249,3</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10 273,9</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9 815,7</w:t>
            </w:r>
          </w:p>
        </w:tc>
      </w:tr>
      <w:tr w:rsidR="004C01E5" w:rsidRPr="004C01E5" w:rsidTr="004C01E5">
        <w:trPr>
          <w:trHeight w:val="15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89.1.00.00110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120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5 693,9</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5 801,2</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5 993,3</w:t>
            </w:r>
          </w:p>
        </w:tc>
      </w:tr>
      <w:tr w:rsidR="004C01E5" w:rsidRPr="004C01E5" w:rsidTr="004C01E5">
        <w:trPr>
          <w:trHeight w:val="15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89.1.00.00190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120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319,3</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332,1</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364,4</w:t>
            </w:r>
          </w:p>
        </w:tc>
      </w:tr>
      <w:tr w:rsidR="004C01E5" w:rsidRPr="004C01E5" w:rsidTr="004C01E5">
        <w:trPr>
          <w:trHeight w:val="16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89.1.00.00190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617,7</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92,1</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94,5</w:t>
            </w:r>
          </w:p>
        </w:tc>
      </w:tr>
      <w:tr w:rsidR="004C01E5" w:rsidRPr="004C01E5" w:rsidTr="004C01E5">
        <w:trPr>
          <w:trHeight w:val="247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89.9.00.72390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r>
      <w:tr w:rsidR="004C01E5" w:rsidRPr="004C01E5" w:rsidTr="004C01E5">
        <w:trPr>
          <w:trHeight w:val="13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99.1.00.90110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880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19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01.1.00.99990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372,3</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19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07.1.00.20480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28,0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18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07.1.00.20490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92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07.1.00.20500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850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235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99.9.00.20140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235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99.9.00.202900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12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99.9.00.90110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880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250,6</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477,9</w:t>
            </w:r>
          </w:p>
        </w:tc>
      </w:tr>
      <w:tr w:rsidR="004C01E5" w:rsidRPr="004C01E5" w:rsidTr="004C01E5">
        <w:trPr>
          <w:trHeight w:val="15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99.9.00.99990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850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370,7</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1572"/>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99.9.00.99990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35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89.9.00.51180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120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237,5</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240,6</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241,5</w:t>
            </w:r>
          </w:p>
        </w:tc>
      </w:tr>
      <w:tr w:rsidR="004C01E5" w:rsidRPr="004C01E5" w:rsidTr="004C01E5">
        <w:trPr>
          <w:trHeight w:val="265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89.9.00.51180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4,2</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8,7</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16,1</w:t>
            </w:r>
          </w:p>
        </w:tc>
      </w:tr>
      <w:tr w:rsidR="004C01E5" w:rsidRPr="004C01E5" w:rsidTr="004C01E5">
        <w:trPr>
          <w:trHeight w:val="9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02.1.00.71180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2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03.1.00.99990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1 504,6</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9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99.9.00.20420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5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04.1.00.20020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49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04.1.00.20360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420,0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54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04.2.00.20070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65,9</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49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04.2.00.20390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04.2.00.S4640</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140,0</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36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06.1.00.00590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610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4 101,1</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3 548,4</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2 627,8</w:t>
            </w:r>
          </w:p>
        </w:tc>
      </w:tr>
      <w:tr w:rsidR="004C01E5" w:rsidRPr="004C01E5" w:rsidTr="004C01E5">
        <w:trPr>
          <w:trHeight w:val="13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06.1.00.S3920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610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5 156,6</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16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99.9.00.85010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540</w:t>
            </w:r>
          </w:p>
        </w:tc>
        <w:tc>
          <w:tcPr>
            <w:tcW w:w="881"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2,3</w:t>
            </w:r>
          </w:p>
        </w:tc>
        <w:tc>
          <w:tcPr>
            <w:tcW w:w="992"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813"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52"/>
        </w:trPr>
        <w:tc>
          <w:tcPr>
            <w:tcW w:w="3828"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81"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813"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r>
      <w:tr w:rsidR="004C01E5" w:rsidRPr="004C01E5" w:rsidTr="004C01E5">
        <w:trPr>
          <w:trHeight w:val="218"/>
        </w:trPr>
        <w:tc>
          <w:tcPr>
            <w:tcW w:w="3828"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81"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813"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r>
      <w:tr w:rsidR="004C01E5" w:rsidRPr="004C01E5" w:rsidTr="004C01E5">
        <w:trPr>
          <w:trHeight w:val="105"/>
        </w:trPr>
        <w:tc>
          <w:tcPr>
            <w:tcW w:w="3828"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81"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813"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r>
      <w:tr w:rsidR="004C01E5" w:rsidRPr="004C01E5" w:rsidTr="004C01E5">
        <w:trPr>
          <w:trHeight w:val="698"/>
        </w:trPr>
        <w:tc>
          <w:tcPr>
            <w:tcW w:w="3828" w:type="dxa"/>
            <w:tcBorders>
              <w:top w:val="nil"/>
              <w:left w:val="nil"/>
              <w:bottom w:val="nil"/>
              <w:right w:val="nil"/>
            </w:tcBorders>
            <w:shd w:val="clear" w:color="auto" w:fill="auto"/>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81"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В.А. Щуров</w:t>
            </w:r>
          </w:p>
        </w:tc>
        <w:tc>
          <w:tcPr>
            <w:tcW w:w="1813"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p>
        </w:tc>
      </w:tr>
      <w:tr w:rsidR="004C01E5" w:rsidRPr="004C01E5" w:rsidTr="004C01E5">
        <w:trPr>
          <w:trHeight w:val="203"/>
        </w:trPr>
        <w:tc>
          <w:tcPr>
            <w:tcW w:w="3828"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81"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813"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r>
      <w:tr w:rsidR="004C01E5" w:rsidRPr="004C01E5" w:rsidTr="004C01E5">
        <w:trPr>
          <w:trHeight w:val="615"/>
        </w:trPr>
        <w:tc>
          <w:tcPr>
            <w:tcW w:w="3828"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81"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813"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r>
    </w:tbl>
    <w:p w:rsidR="00A246E7" w:rsidRPr="004C01E5" w:rsidRDefault="00A246E7" w:rsidP="004C01E5">
      <w:pPr>
        <w:tabs>
          <w:tab w:val="left" w:pos="675"/>
        </w:tabs>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C01E5">
      <w:pPr>
        <w:tabs>
          <w:tab w:val="left" w:pos="9639"/>
        </w:tabs>
        <w:rPr>
          <w:rFonts w:ascii="Times New Roman" w:hAnsi="Times New Roman" w:cs="Times New Roman"/>
          <w:sz w:val="18"/>
          <w:szCs w:val="18"/>
        </w:rPr>
      </w:pPr>
    </w:p>
    <w:p w:rsidR="004C01E5" w:rsidRPr="004C01E5" w:rsidRDefault="004C01E5" w:rsidP="004C01E5">
      <w:pPr>
        <w:tabs>
          <w:tab w:val="left" w:pos="315"/>
        </w:tabs>
        <w:rPr>
          <w:rFonts w:ascii="Times New Roman" w:hAnsi="Times New Roman" w:cs="Times New Roman"/>
          <w:sz w:val="18"/>
          <w:szCs w:val="18"/>
        </w:rPr>
      </w:pPr>
      <w:r>
        <w:rPr>
          <w:rFonts w:ascii="Times New Roman" w:hAnsi="Times New Roman" w:cs="Times New Roman"/>
          <w:sz w:val="18"/>
          <w:szCs w:val="18"/>
        </w:rPr>
        <w:lastRenderedPageBreak/>
        <w:tab/>
      </w:r>
    </w:p>
    <w:tbl>
      <w:tblPr>
        <w:tblW w:w="11100" w:type="dxa"/>
        <w:tblInd w:w="-426" w:type="dxa"/>
        <w:tblLook w:val="04A0" w:firstRow="1" w:lastRow="0" w:firstColumn="1" w:lastColumn="0" w:noHBand="0" w:noVBand="1"/>
      </w:tblPr>
      <w:tblGrid>
        <w:gridCol w:w="3545"/>
        <w:gridCol w:w="594"/>
        <w:gridCol w:w="399"/>
        <w:gridCol w:w="466"/>
        <w:gridCol w:w="1376"/>
        <w:gridCol w:w="820"/>
        <w:gridCol w:w="1300"/>
        <w:gridCol w:w="1140"/>
        <w:gridCol w:w="1454"/>
        <w:gridCol w:w="6"/>
      </w:tblGrid>
      <w:tr w:rsidR="004C01E5" w:rsidRPr="004C01E5" w:rsidTr="004C01E5">
        <w:trPr>
          <w:trHeight w:val="278"/>
        </w:trPr>
        <w:tc>
          <w:tcPr>
            <w:tcW w:w="3545"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20"/>
                <w:szCs w:val="20"/>
                <w:lang w:eastAsia="ru-RU"/>
              </w:rPr>
            </w:pPr>
            <w:r w:rsidRPr="004C01E5">
              <w:rPr>
                <w:rFonts w:ascii="Times New Roman" w:eastAsia="Times New Roman" w:hAnsi="Times New Roman" w:cs="Times New Roman"/>
                <w:b/>
                <w:bCs/>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20"/>
                <w:szCs w:val="20"/>
                <w:lang w:eastAsia="ru-RU"/>
              </w:rPr>
            </w:pPr>
            <w:r w:rsidRPr="004C01E5">
              <w:rPr>
                <w:rFonts w:ascii="Times New Roman" w:eastAsia="Times New Roman" w:hAnsi="Times New Roman" w:cs="Times New Roman"/>
                <w:b/>
                <w:bCs/>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20"/>
                <w:szCs w:val="20"/>
                <w:lang w:eastAsia="ru-RU"/>
              </w:rPr>
            </w:pPr>
            <w:r w:rsidRPr="004C01E5">
              <w:rPr>
                <w:rFonts w:ascii="Times New Roman" w:eastAsia="Times New Roman" w:hAnsi="Times New Roman" w:cs="Times New Roman"/>
                <w:b/>
                <w:bCs/>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20"/>
                <w:szCs w:val="20"/>
                <w:lang w:eastAsia="ru-RU"/>
              </w:rPr>
            </w:pPr>
            <w:r w:rsidRPr="004C01E5">
              <w:rPr>
                <w:rFonts w:ascii="Times New Roman" w:eastAsia="Times New Roman" w:hAnsi="Times New Roman" w:cs="Times New Roman"/>
                <w:b/>
                <w:bCs/>
                <w:color w:val="000000"/>
                <w:sz w:val="20"/>
                <w:szCs w:val="20"/>
                <w:lang w:eastAsia="ru-RU"/>
              </w:rPr>
              <w:t> </w:t>
            </w:r>
          </w:p>
        </w:tc>
        <w:tc>
          <w:tcPr>
            <w:tcW w:w="137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20"/>
                <w:szCs w:val="20"/>
                <w:lang w:eastAsia="ru-RU"/>
              </w:rPr>
            </w:pPr>
            <w:r w:rsidRPr="004C01E5">
              <w:rPr>
                <w:rFonts w:ascii="Times New Roman" w:eastAsia="Times New Roman" w:hAnsi="Times New Roman" w:cs="Times New Roman"/>
                <w:b/>
                <w:bCs/>
                <w:color w:val="000000"/>
                <w:sz w:val="20"/>
                <w:szCs w:val="20"/>
                <w:lang w:eastAsia="ru-RU"/>
              </w:rPr>
              <w:t> </w:t>
            </w:r>
          </w:p>
        </w:tc>
        <w:tc>
          <w:tcPr>
            <w:tcW w:w="82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20"/>
                <w:szCs w:val="20"/>
                <w:lang w:eastAsia="ru-RU"/>
              </w:rPr>
            </w:pPr>
            <w:r w:rsidRPr="004C01E5">
              <w:rPr>
                <w:rFonts w:ascii="Times New Roman" w:eastAsia="Times New Roman" w:hAnsi="Times New Roman" w:cs="Times New Roman"/>
                <w:b/>
                <w:bCs/>
                <w:color w:val="000000"/>
                <w:sz w:val="20"/>
                <w:szCs w:val="20"/>
                <w:lang w:eastAsia="ru-RU"/>
              </w:rPr>
              <w:t> </w:t>
            </w:r>
          </w:p>
        </w:tc>
        <w:tc>
          <w:tcPr>
            <w:tcW w:w="130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b/>
                <w:bCs/>
                <w:color w:val="000000"/>
                <w:sz w:val="20"/>
                <w:szCs w:val="20"/>
                <w:lang w:eastAsia="ru-RU"/>
              </w:rPr>
            </w:pPr>
            <w:r w:rsidRPr="004C01E5">
              <w:rPr>
                <w:rFonts w:ascii="Times New Roman" w:eastAsia="Times New Roman" w:hAnsi="Times New Roman" w:cs="Times New Roman"/>
                <w:b/>
                <w:bCs/>
                <w:color w:val="000000"/>
                <w:sz w:val="20"/>
                <w:szCs w:val="20"/>
                <w:lang w:eastAsia="ru-RU"/>
              </w:rPr>
              <w:t> </w:t>
            </w:r>
          </w:p>
        </w:tc>
        <w:tc>
          <w:tcPr>
            <w:tcW w:w="114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b/>
                <w:bCs/>
                <w:color w:val="000000"/>
                <w:sz w:val="20"/>
                <w:szCs w:val="20"/>
                <w:lang w:eastAsia="ru-RU"/>
              </w:rPr>
            </w:pPr>
            <w:r w:rsidRPr="004C01E5">
              <w:rPr>
                <w:rFonts w:ascii="Times New Roman" w:eastAsia="Times New Roman" w:hAnsi="Times New Roman" w:cs="Times New Roman"/>
                <w:b/>
                <w:bCs/>
                <w:color w:val="000000"/>
                <w:sz w:val="20"/>
                <w:szCs w:val="20"/>
                <w:lang w:eastAsia="ru-RU"/>
              </w:rPr>
              <w:t> </w:t>
            </w:r>
          </w:p>
        </w:tc>
        <w:tc>
          <w:tcPr>
            <w:tcW w:w="1460" w:type="dxa"/>
            <w:gridSpan w:val="2"/>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xml:space="preserve">Приложение 5 к решению Собрания </w:t>
            </w:r>
          </w:p>
        </w:tc>
      </w:tr>
      <w:tr w:rsidR="004C01E5" w:rsidRPr="004C01E5" w:rsidTr="004C01E5">
        <w:trPr>
          <w:trHeight w:val="278"/>
        </w:trPr>
        <w:tc>
          <w:tcPr>
            <w:tcW w:w="3545"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137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130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114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1460" w:type="dxa"/>
            <w:gridSpan w:val="2"/>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xml:space="preserve">депутатов Митякинского сельского поселения </w:t>
            </w:r>
          </w:p>
        </w:tc>
      </w:tr>
      <w:tr w:rsidR="004C01E5" w:rsidRPr="004C01E5" w:rsidTr="004C01E5">
        <w:trPr>
          <w:trHeight w:val="192"/>
        </w:trPr>
        <w:tc>
          <w:tcPr>
            <w:tcW w:w="3545"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137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130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114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w:t>
            </w:r>
          </w:p>
        </w:tc>
        <w:tc>
          <w:tcPr>
            <w:tcW w:w="1460" w:type="dxa"/>
            <w:gridSpan w:val="2"/>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20"/>
                <w:szCs w:val="20"/>
                <w:lang w:eastAsia="ru-RU"/>
              </w:rPr>
            </w:pPr>
            <w:r w:rsidRPr="004C01E5">
              <w:rPr>
                <w:rFonts w:ascii="Times New Roman" w:eastAsia="Times New Roman" w:hAnsi="Times New Roman" w:cs="Times New Roman"/>
                <w:color w:val="000000"/>
                <w:sz w:val="20"/>
                <w:szCs w:val="20"/>
                <w:lang w:eastAsia="ru-RU"/>
              </w:rPr>
              <w:t>№ 4  от 01.03.2022 г.</w:t>
            </w:r>
          </w:p>
        </w:tc>
      </w:tr>
      <w:tr w:rsidR="004C01E5" w:rsidRPr="004C01E5" w:rsidTr="004C01E5">
        <w:trPr>
          <w:gridAfter w:val="1"/>
          <w:wAfter w:w="6" w:type="dxa"/>
          <w:trHeight w:val="1125"/>
        </w:trPr>
        <w:tc>
          <w:tcPr>
            <w:tcW w:w="3545"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37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3894" w:type="dxa"/>
            <w:gridSpan w:val="3"/>
            <w:tcBorders>
              <w:top w:val="nil"/>
              <w:left w:val="nil"/>
              <w:bottom w:val="nil"/>
              <w:right w:val="nil"/>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18 от 27.12.2021 г."О бюджете Митякинского сельского поселения Тарасовского района на</w:t>
            </w:r>
          </w:p>
        </w:tc>
      </w:tr>
      <w:tr w:rsidR="004C01E5" w:rsidRPr="004C01E5" w:rsidTr="004C01E5">
        <w:trPr>
          <w:trHeight w:val="278"/>
        </w:trPr>
        <w:tc>
          <w:tcPr>
            <w:tcW w:w="3545"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37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30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14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460" w:type="dxa"/>
            <w:gridSpan w:val="2"/>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xml:space="preserve"> 2022 год и на плановый период 2023 и 2024 годов"</w:t>
            </w:r>
          </w:p>
        </w:tc>
      </w:tr>
      <w:tr w:rsidR="004C01E5" w:rsidRPr="004C01E5" w:rsidTr="004C01E5">
        <w:trPr>
          <w:trHeight w:val="312"/>
        </w:trPr>
        <w:tc>
          <w:tcPr>
            <w:tcW w:w="3545"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376"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30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140" w:type="dxa"/>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460" w:type="dxa"/>
            <w:gridSpan w:val="2"/>
            <w:tcBorders>
              <w:top w:val="nil"/>
              <w:left w:val="nil"/>
              <w:bottom w:val="nil"/>
              <w:right w:val="nil"/>
            </w:tcBorders>
            <w:shd w:val="clear" w:color="auto" w:fill="auto"/>
            <w:noWrap/>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r>
      <w:tr w:rsidR="004C01E5" w:rsidRPr="004C01E5" w:rsidTr="004C01E5">
        <w:trPr>
          <w:gridAfter w:val="1"/>
          <w:wAfter w:w="6" w:type="dxa"/>
          <w:trHeight w:val="765"/>
        </w:trPr>
        <w:tc>
          <w:tcPr>
            <w:tcW w:w="11094" w:type="dxa"/>
            <w:gridSpan w:val="9"/>
            <w:tcBorders>
              <w:top w:val="nil"/>
              <w:left w:val="nil"/>
              <w:bottom w:val="nil"/>
              <w:right w:val="nil"/>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4C01E5" w:rsidRPr="004C01E5" w:rsidTr="004C01E5">
        <w:trPr>
          <w:trHeight w:val="225"/>
        </w:trPr>
        <w:tc>
          <w:tcPr>
            <w:tcW w:w="3545"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376"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300"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140" w:type="dxa"/>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w:t>
            </w:r>
          </w:p>
        </w:tc>
        <w:tc>
          <w:tcPr>
            <w:tcW w:w="1460" w:type="dxa"/>
            <w:gridSpan w:val="2"/>
            <w:tcBorders>
              <w:top w:val="nil"/>
              <w:left w:val="nil"/>
              <w:bottom w:val="nil"/>
              <w:right w:val="nil"/>
            </w:tcBorders>
            <w:shd w:val="clear" w:color="auto" w:fill="auto"/>
            <w:vAlign w:val="center"/>
            <w:hideMark/>
          </w:tcPr>
          <w:p w:rsidR="004C01E5" w:rsidRPr="004C01E5" w:rsidRDefault="004C01E5" w:rsidP="004C01E5">
            <w:pPr>
              <w:spacing w:after="0" w:line="240" w:lineRule="auto"/>
              <w:jc w:val="right"/>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 xml:space="preserve"> (тыс. руб.)</w:t>
            </w:r>
          </w:p>
        </w:tc>
      </w:tr>
      <w:tr w:rsidR="004C01E5" w:rsidRPr="004C01E5" w:rsidTr="004C01E5">
        <w:trPr>
          <w:trHeight w:val="408"/>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Мин</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ПР</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ЦСР</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ВР</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2022 г.</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2023 г.</w:t>
            </w:r>
          </w:p>
        </w:tc>
        <w:tc>
          <w:tcPr>
            <w:tcW w:w="14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2024 г.</w:t>
            </w:r>
          </w:p>
        </w:tc>
      </w:tr>
      <w:tr w:rsidR="004C01E5" w:rsidRPr="004C01E5" w:rsidTr="004C01E5">
        <w:trPr>
          <w:trHeight w:val="408"/>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c>
          <w:tcPr>
            <w:tcW w:w="1460" w:type="dxa"/>
            <w:gridSpan w:val="2"/>
            <w:vMerge/>
            <w:tcBorders>
              <w:top w:val="single" w:sz="4" w:space="0" w:color="auto"/>
              <w:left w:val="single" w:sz="4" w:space="0" w:color="auto"/>
              <w:bottom w:val="single" w:sz="4" w:space="0" w:color="auto"/>
              <w:right w:val="single" w:sz="4" w:space="0" w:color="auto"/>
            </w:tcBorders>
            <w:vAlign w:val="center"/>
            <w:hideMark/>
          </w:tcPr>
          <w:p w:rsidR="004C01E5" w:rsidRPr="004C01E5" w:rsidRDefault="004C01E5" w:rsidP="004C01E5">
            <w:pPr>
              <w:spacing w:after="0" w:line="240" w:lineRule="auto"/>
              <w:rPr>
                <w:rFonts w:ascii="Times New Roman" w:eastAsia="Times New Roman" w:hAnsi="Times New Roman" w:cs="Times New Roman"/>
                <w:b/>
                <w:bCs/>
                <w:color w:val="000000"/>
                <w:sz w:val="18"/>
                <w:szCs w:val="18"/>
                <w:lang w:eastAsia="ru-RU"/>
              </w:rPr>
            </w:pPr>
          </w:p>
        </w:tc>
      </w:tr>
      <w:tr w:rsidR="004C01E5" w:rsidRPr="004C01E5" w:rsidTr="004C01E5">
        <w:trPr>
          <w:trHeight w:val="334"/>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19 249,3</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10 273,9</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9 815,7</w:t>
            </w:r>
          </w:p>
        </w:tc>
      </w:tr>
      <w:tr w:rsidR="004C01E5" w:rsidRPr="004C01E5" w:rsidTr="004C01E5">
        <w:trPr>
          <w:trHeight w:val="6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19 249,3</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10 273,9</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b/>
                <w:bCs/>
                <w:color w:val="000000"/>
                <w:sz w:val="18"/>
                <w:szCs w:val="18"/>
                <w:lang w:eastAsia="ru-RU"/>
              </w:rPr>
            </w:pPr>
            <w:r w:rsidRPr="004C01E5">
              <w:rPr>
                <w:rFonts w:ascii="Times New Roman" w:eastAsia="Times New Roman" w:hAnsi="Times New Roman" w:cs="Times New Roman"/>
                <w:b/>
                <w:bCs/>
                <w:color w:val="000000"/>
                <w:sz w:val="18"/>
                <w:szCs w:val="18"/>
                <w:lang w:eastAsia="ru-RU"/>
              </w:rPr>
              <w:t>9 815,7</w:t>
            </w:r>
          </w:p>
        </w:tc>
      </w:tr>
      <w:tr w:rsidR="004C01E5" w:rsidRPr="004C01E5" w:rsidTr="004C01E5">
        <w:trPr>
          <w:trHeight w:val="150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89.1.00.00110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5 693,9</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5 801,2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5 993,3</w:t>
            </w:r>
          </w:p>
        </w:tc>
      </w:tr>
      <w:tr w:rsidR="004C01E5" w:rsidRPr="004C01E5" w:rsidTr="004C01E5">
        <w:trPr>
          <w:trHeight w:val="154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319,3</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332,1</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364,4</w:t>
            </w:r>
          </w:p>
        </w:tc>
      </w:tr>
      <w:tr w:rsidR="004C01E5" w:rsidRPr="004C01E5" w:rsidTr="004C01E5">
        <w:trPr>
          <w:trHeight w:val="16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617,7</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92,1</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94,5</w:t>
            </w:r>
          </w:p>
        </w:tc>
      </w:tr>
      <w:tr w:rsidR="004C01E5" w:rsidRPr="004C01E5" w:rsidTr="004C01E5">
        <w:trPr>
          <w:trHeight w:val="24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89.9.00.72390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0,2</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r>
      <w:tr w:rsidR="004C01E5" w:rsidRPr="004C01E5" w:rsidTr="004C01E5">
        <w:trPr>
          <w:trHeight w:val="13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11</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99.1.00.90110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880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1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01.1.00.99990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372,3</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19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07.1.00.20480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28,0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18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07.1.00.20490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50,0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9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07.1.00.20500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235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99.9.00.20140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235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lastRenderedPageBreak/>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99.9.00.202900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12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99.9.00.90110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880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250,6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477,9</w:t>
            </w:r>
          </w:p>
        </w:tc>
      </w:tr>
      <w:tr w:rsidR="004C01E5" w:rsidRPr="004C01E5" w:rsidTr="004C01E5">
        <w:trPr>
          <w:trHeight w:val="15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370,7</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0,0</w:t>
            </w:r>
          </w:p>
        </w:tc>
      </w:tr>
      <w:tr w:rsidR="004C01E5" w:rsidRPr="004C01E5" w:rsidTr="004C01E5">
        <w:trPr>
          <w:trHeight w:val="1572"/>
        </w:trPr>
        <w:tc>
          <w:tcPr>
            <w:tcW w:w="3545" w:type="dxa"/>
            <w:tcBorders>
              <w:top w:val="nil"/>
              <w:left w:val="single" w:sz="4" w:space="0" w:color="auto"/>
              <w:bottom w:val="single" w:sz="4" w:space="0" w:color="auto"/>
              <w:right w:val="single" w:sz="4" w:space="0" w:color="auto"/>
            </w:tcBorders>
            <w:shd w:val="clear" w:color="auto" w:fill="auto"/>
            <w:vAlign w:val="bottom"/>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3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237,5</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240,6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241,5</w:t>
            </w:r>
          </w:p>
        </w:tc>
      </w:tr>
      <w:tr w:rsidR="004C01E5" w:rsidRPr="004C01E5" w:rsidTr="004C01E5">
        <w:trPr>
          <w:trHeight w:val="26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4,2</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8,7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16,1</w:t>
            </w:r>
          </w:p>
        </w:tc>
      </w:tr>
      <w:tr w:rsidR="004C01E5" w:rsidRPr="004C01E5" w:rsidTr="004C01E5">
        <w:trPr>
          <w:trHeight w:val="90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10</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02.1.00.71180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2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09</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03.1.00.99990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1 504,6</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9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12</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99.9.00.20420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59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04.1.00.20020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10,0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4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02</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04.1.00.20360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420,0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54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04.2.00.20070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65,9</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4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04.2.00.20390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5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lastRenderedPageBreak/>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04.2.00.S4640</w:t>
            </w:r>
          </w:p>
        </w:tc>
        <w:tc>
          <w:tcPr>
            <w:tcW w:w="820"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140,0</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36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06.1.00.00590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4 101,1</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3 548,4</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2 627,8</w:t>
            </w:r>
          </w:p>
        </w:tc>
      </w:tr>
      <w:tr w:rsidR="004C01E5" w:rsidRPr="004C01E5" w:rsidTr="004C01E5">
        <w:trPr>
          <w:trHeight w:val="13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sz w:val="18"/>
                <w:szCs w:val="18"/>
                <w:lang w:eastAsia="ru-RU"/>
              </w:rPr>
            </w:pPr>
            <w:r w:rsidRPr="004C01E5">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01</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06.1.00.S3920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5 156,6</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16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both"/>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03</w:t>
            </w:r>
          </w:p>
        </w:tc>
        <w:tc>
          <w:tcPr>
            <w:tcW w:w="1376" w:type="dxa"/>
            <w:tcBorders>
              <w:top w:val="nil"/>
              <w:left w:val="nil"/>
              <w:bottom w:val="single" w:sz="4" w:space="0" w:color="auto"/>
              <w:right w:val="single" w:sz="4" w:space="0" w:color="auto"/>
            </w:tcBorders>
            <w:shd w:val="clear" w:color="auto" w:fill="auto"/>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99.9.00.85010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540</w:t>
            </w:r>
          </w:p>
        </w:tc>
        <w:tc>
          <w:tcPr>
            <w:tcW w:w="130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2,3</w:t>
            </w:r>
          </w:p>
        </w:tc>
        <w:tc>
          <w:tcPr>
            <w:tcW w:w="1140" w:type="dxa"/>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0,0</w:t>
            </w:r>
          </w:p>
        </w:tc>
      </w:tr>
      <w:tr w:rsidR="004C01E5" w:rsidRPr="004C01E5" w:rsidTr="004C01E5">
        <w:trPr>
          <w:trHeight w:val="252"/>
        </w:trPr>
        <w:tc>
          <w:tcPr>
            <w:tcW w:w="3545"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jc w:val="center"/>
              <w:rPr>
                <w:rFonts w:ascii="Times New Roman" w:eastAsia="Times New Roman" w:hAnsi="Times New Roman" w:cs="Times New Roman"/>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376"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14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460" w:type="dxa"/>
            <w:gridSpan w:val="2"/>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r>
      <w:tr w:rsidR="004C01E5" w:rsidRPr="004C01E5" w:rsidTr="004C01E5">
        <w:trPr>
          <w:trHeight w:val="218"/>
        </w:trPr>
        <w:tc>
          <w:tcPr>
            <w:tcW w:w="3545"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376"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14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460" w:type="dxa"/>
            <w:gridSpan w:val="2"/>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r>
      <w:tr w:rsidR="004C01E5" w:rsidRPr="004C01E5" w:rsidTr="004C01E5">
        <w:trPr>
          <w:trHeight w:val="105"/>
        </w:trPr>
        <w:tc>
          <w:tcPr>
            <w:tcW w:w="3545"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376"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14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460" w:type="dxa"/>
            <w:gridSpan w:val="2"/>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r>
      <w:tr w:rsidR="004C01E5" w:rsidRPr="004C01E5" w:rsidTr="004C01E5">
        <w:trPr>
          <w:trHeight w:val="698"/>
        </w:trPr>
        <w:tc>
          <w:tcPr>
            <w:tcW w:w="3545" w:type="dxa"/>
            <w:tcBorders>
              <w:top w:val="nil"/>
              <w:left w:val="nil"/>
              <w:bottom w:val="nil"/>
              <w:right w:val="nil"/>
            </w:tcBorders>
            <w:shd w:val="clear" w:color="auto" w:fill="auto"/>
            <w:vAlign w:val="center"/>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94"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p>
        </w:tc>
        <w:tc>
          <w:tcPr>
            <w:tcW w:w="399"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376"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sz w:val="18"/>
                <w:szCs w:val="18"/>
                <w:lang w:eastAsia="ru-RU"/>
              </w:rPr>
            </w:pPr>
          </w:p>
        </w:tc>
        <w:tc>
          <w:tcPr>
            <w:tcW w:w="1140" w:type="dxa"/>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r w:rsidRPr="004C01E5">
              <w:rPr>
                <w:rFonts w:ascii="Times New Roman" w:eastAsia="Times New Roman" w:hAnsi="Times New Roman" w:cs="Times New Roman"/>
                <w:color w:val="000000"/>
                <w:sz w:val="18"/>
                <w:szCs w:val="18"/>
                <w:lang w:eastAsia="ru-RU"/>
              </w:rPr>
              <w:t>В.А. Щуров</w:t>
            </w:r>
          </w:p>
        </w:tc>
        <w:tc>
          <w:tcPr>
            <w:tcW w:w="1460" w:type="dxa"/>
            <w:gridSpan w:val="2"/>
            <w:tcBorders>
              <w:top w:val="nil"/>
              <w:left w:val="nil"/>
              <w:bottom w:val="nil"/>
              <w:right w:val="nil"/>
            </w:tcBorders>
            <w:shd w:val="clear" w:color="auto" w:fill="auto"/>
            <w:noWrap/>
            <w:vAlign w:val="bottom"/>
            <w:hideMark/>
          </w:tcPr>
          <w:p w:rsidR="004C01E5" w:rsidRPr="004C01E5" w:rsidRDefault="004C01E5" w:rsidP="004C01E5">
            <w:pPr>
              <w:spacing w:after="0" w:line="240" w:lineRule="auto"/>
              <w:rPr>
                <w:rFonts w:ascii="Times New Roman" w:eastAsia="Times New Roman" w:hAnsi="Times New Roman" w:cs="Times New Roman"/>
                <w:color w:val="000000"/>
                <w:sz w:val="18"/>
                <w:szCs w:val="18"/>
                <w:lang w:eastAsia="ru-RU"/>
              </w:rPr>
            </w:pPr>
          </w:p>
        </w:tc>
      </w:tr>
    </w:tbl>
    <w:p w:rsidR="00A246E7" w:rsidRPr="004C01E5" w:rsidRDefault="00A246E7" w:rsidP="004C01E5">
      <w:pPr>
        <w:tabs>
          <w:tab w:val="left" w:pos="315"/>
        </w:tabs>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A246E7" w:rsidRDefault="00A246E7" w:rsidP="004C01E5">
      <w:pPr>
        <w:rPr>
          <w:rFonts w:ascii="Times New Roman" w:hAnsi="Times New Roman" w:cs="Times New Roman"/>
          <w:sz w:val="18"/>
          <w:szCs w:val="18"/>
        </w:rPr>
      </w:pPr>
    </w:p>
    <w:p w:rsidR="004C01E5" w:rsidRPr="004C01E5" w:rsidRDefault="004C01E5" w:rsidP="004C01E5">
      <w:pPr>
        <w:rPr>
          <w:rFonts w:ascii="Times New Roman" w:hAnsi="Times New Roman" w:cs="Times New Roman"/>
          <w:sz w:val="18"/>
          <w:szCs w:val="18"/>
        </w:rPr>
      </w:pPr>
    </w:p>
    <w:p w:rsidR="00A246E7" w:rsidRPr="004C01E5" w:rsidRDefault="00A246E7" w:rsidP="00492E74">
      <w:pPr>
        <w:jc w:val="center"/>
        <w:rPr>
          <w:rFonts w:ascii="Times New Roman" w:hAnsi="Times New Roman" w:cs="Times New Roman"/>
          <w:sz w:val="18"/>
          <w:szCs w:val="18"/>
        </w:rPr>
      </w:pPr>
    </w:p>
    <w:p w:rsidR="00492E74" w:rsidRPr="004C01E5" w:rsidRDefault="00492E74" w:rsidP="00492E74">
      <w:pPr>
        <w:jc w:val="center"/>
        <w:rPr>
          <w:rFonts w:ascii="Times New Roman" w:hAnsi="Times New Roman" w:cs="Times New Roman"/>
          <w:sz w:val="18"/>
          <w:szCs w:val="18"/>
        </w:rPr>
      </w:pPr>
      <w:r w:rsidRPr="004C01E5">
        <w:rPr>
          <w:rFonts w:ascii="Times New Roman" w:hAnsi="Times New Roman" w:cs="Times New Roman"/>
          <w:sz w:val="18"/>
          <w:szCs w:val="18"/>
        </w:rPr>
        <w:lastRenderedPageBreak/>
        <w:t>СОБРАНИЕ ДЕПУТАТОВ</w:t>
      </w:r>
    </w:p>
    <w:p w:rsidR="00492E74" w:rsidRPr="004C01E5" w:rsidRDefault="00492E74" w:rsidP="00492E74">
      <w:pPr>
        <w:jc w:val="center"/>
        <w:rPr>
          <w:rFonts w:ascii="Times New Roman" w:hAnsi="Times New Roman" w:cs="Times New Roman"/>
          <w:sz w:val="18"/>
          <w:szCs w:val="18"/>
        </w:rPr>
      </w:pPr>
      <w:r w:rsidRPr="004C01E5">
        <w:rPr>
          <w:rFonts w:ascii="Times New Roman" w:hAnsi="Times New Roman" w:cs="Times New Roman"/>
          <w:sz w:val="18"/>
          <w:szCs w:val="18"/>
        </w:rPr>
        <w:t>МИТЯКИНСКОГО СЕЛЬСКОГО ПОСЕЛЕНИЯ</w:t>
      </w:r>
    </w:p>
    <w:p w:rsidR="00492E74" w:rsidRPr="004C01E5" w:rsidRDefault="00492E74" w:rsidP="00492E74">
      <w:pPr>
        <w:jc w:val="center"/>
        <w:rPr>
          <w:rFonts w:ascii="Times New Roman" w:hAnsi="Times New Roman" w:cs="Times New Roman"/>
          <w:sz w:val="18"/>
          <w:szCs w:val="18"/>
        </w:rPr>
      </w:pPr>
      <w:r w:rsidRPr="004C01E5">
        <w:rPr>
          <w:rFonts w:ascii="Times New Roman" w:hAnsi="Times New Roman" w:cs="Times New Roman"/>
          <w:sz w:val="18"/>
          <w:szCs w:val="18"/>
        </w:rPr>
        <w:t>ТАРАСОВСКОГО РАЙОНА</w:t>
      </w:r>
    </w:p>
    <w:p w:rsidR="00492E74" w:rsidRPr="004C01E5" w:rsidRDefault="00492E74" w:rsidP="00492E74">
      <w:pPr>
        <w:jc w:val="center"/>
        <w:rPr>
          <w:rFonts w:ascii="Times New Roman" w:hAnsi="Times New Roman" w:cs="Times New Roman"/>
          <w:sz w:val="18"/>
          <w:szCs w:val="18"/>
        </w:rPr>
      </w:pPr>
      <w:r w:rsidRPr="004C01E5">
        <w:rPr>
          <w:rFonts w:ascii="Times New Roman" w:hAnsi="Times New Roman" w:cs="Times New Roman"/>
          <w:sz w:val="18"/>
          <w:szCs w:val="18"/>
        </w:rPr>
        <w:t>РОСТОВСКОЙ ОБЛАСТИ</w:t>
      </w:r>
    </w:p>
    <w:p w:rsidR="00492E74" w:rsidRPr="004C01E5" w:rsidRDefault="00492E74" w:rsidP="00492E74">
      <w:pPr>
        <w:jc w:val="center"/>
        <w:rPr>
          <w:rFonts w:ascii="Times New Roman" w:hAnsi="Times New Roman" w:cs="Times New Roman"/>
          <w:sz w:val="18"/>
          <w:szCs w:val="18"/>
        </w:rPr>
      </w:pPr>
    </w:p>
    <w:p w:rsidR="00492E74" w:rsidRPr="004C01E5" w:rsidRDefault="00492E74" w:rsidP="00492E74">
      <w:pPr>
        <w:jc w:val="center"/>
        <w:rPr>
          <w:rFonts w:ascii="Times New Roman" w:hAnsi="Times New Roman" w:cs="Times New Roman"/>
          <w:sz w:val="18"/>
          <w:szCs w:val="18"/>
        </w:rPr>
      </w:pPr>
      <w:r w:rsidRPr="004C01E5">
        <w:rPr>
          <w:rFonts w:ascii="Times New Roman" w:hAnsi="Times New Roman" w:cs="Times New Roman"/>
          <w:sz w:val="18"/>
          <w:szCs w:val="18"/>
        </w:rPr>
        <w:t>РЕШЕНИЕ</w:t>
      </w:r>
    </w:p>
    <w:p w:rsidR="00492E74" w:rsidRPr="004C01E5" w:rsidRDefault="00492E74" w:rsidP="00492E74">
      <w:pPr>
        <w:jc w:val="both"/>
        <w:rPr>
          <w:rFonts w:ascii="Times New Roman" w:hAnsi="Times New Roman" w:cs="Times New Roman"/>
          <w:sz w:val="18"/>
          <w:szCs w:val="18"/>
        </w:rPr>
      </w:pPr>
    </w:p>
    <w:p w:rsidR="00492E74" w:rsidRPr="004C01E5" w:rsidRDefault="00492E74" w:rsidP="00492E74">
      <w:pPr>
        <w:jc w:val="center"/>
        <w:rPr>
          <w:rFonts w:ascii="Times New Roman" w:hAnsi="Times New Roman" w:cs="Times New Roman"/>
          <w:sz w:val="18"/>
          <w:szCs w:val="18"/>
        </w:rPr>
      </w:pPr>
      <w:r w:rsidRPr="004C01E5">
        <w:rPr>
          <w:rFonts w:ascii="Times New Roman" w:hAnsi="Times New Roman" w:cs="Times New Roman"/>
          <w:sz w:val="18"/>
          <w:szCs w:val="18"/>
        </w:rPr>
        <w:t>14.03.2022 г.</w:t>
      </w:r>
      <w:r w:rsidRPr="004C01E5">
        <w:rPr>
          <w:rFonts w:ascii="Times New Roman" w:hAnsi="Times New Roman" w:cs="Times New Roman"/>
          <w:sz w:val="18"/>
          <w:szCs w:val="18"/>
        </w:rPr>
        <w:tab/>
      </w:r>
      <w:r w:rsidRPr="004C01E5">
        <w:rPr>
          <w:rFonts w:ascii="Times New Roman" w:hAnsi="Times New Roman" w:cs="Times New Roman"/>
          <w:sz w:val="18"/>
          <w:szCs w:val="18"/>
        </w:rPr>
        <w:tab/>
      </w:r>
      <w:r w:rsidRPr="004C01E5">
        <w:rPr>
          <w:rFonts w:ascii="Times New Roman" w:hAnsi="Times New Roman" w:cs="Times New Roman"/>
          <w:sz w:val="18"/>
          <w:szCs w:val="18"/>
        </w:rPr>
        <w:tab/>
      </w:r>
      <w:r w:rsidRPr="004C01E5">
        <w:rPr>
          <w:rFonts w:ascii="Times New Roman" w:hAnsi="Times New Roman" w:cs="Times New Roman"/>
          <w:sz w:val="18"/>
          <w:szCs w:val="18"/>
        </w:rPr>
        <w:tab/>
        <w:t>№ 5</w:t>
      </w:r>
      <w:r w:rsidRPr="004C01E5">
        <w:rPr>
          <w:rFonts w:ascii="Times New Roman" w:hAnsi="Times New Roman" w:cs="Times New Roman"/>
          <w:sz w:val="18"/>
          <w:szCs w:val="18"/>
        </w:rPr>
        <w:tab/>
      </w:r>
      <w:r w:rsidRPr="004C01E5">
        <w:rPr>
          <w:rFonts w:ascii="Times New Roman" w:hAnsi="Times New Roman" w:cs="Times New Roman"/>
          <w:sz w:val="18"/>
          <w:szCs w:val="18"/>
        </w:rPr>
        <w:tab/>
      </w:r>
      <w:r w:rsidRPr="004C01E5">
        <w:rPr>
          <w:rFonts w:ascii="Times New Roman" w:hAnsi="Times New Roman" w:cs="Times New Roman"/>
          <w:sz w:val="18"/>
          <w:szCs w:val="18"/>
        </w:rPr>
        <w:tab/>
      </w:r>
      <w:r w:rsidRPr="004C01E5">
        <w:rPr>
          <w:rFonts w:ascii="Times New Roman" w:hAnsi="Times New Roman" w:cs="Times New Roman"/>
          <w:sz w:val="18"/>
          <w:szCs w:val="18"/>
        </w:rPr>
        <w:tab/>
        <w:t>ст. Митякинская</w:t>
      </w:r>
    </w:p>
    <w:p w:rsidR="00492E74" w:rsidRPr="004C01E5" w:rsidRDefault="00492E74" w:rsidP="00492E74">
      <w:pPr>
        <w:jc w:val="both"/>
        <w:rPr>
          <w:rFonts w:ascii="Times New Roman" w:hAnsi="Times New Roman" w:cs="Times New Roman"/>
          <w:sz w:val="18"/>
          <w:szCs w:val="18"/>
        </w:rPr>
      </w:pPr>
    </w:p>
    <w:p w:rsidR="00492E74" w:rsidRPr="004C01E5" w:rsidRDefault="00492E74" w:rsidP="00492E74">
      <w:pPr>
        <w:ind w:right="4637"/>
        <w:jc w:val="both"/>
        <w:rPr>
          <w:rFonts w:ascii="Times New Roman" w:hAnsi="Times New Roman" w:cs="Times New Roman"/>
          <w:sz w:val="18"/>
          <w:szCs w:val="18"/>
        </w:rPr>
      </w:pPr>
      <w:r w:rsidRPr="004C01E5">
        <w:rPr>
          <w:rFonts w:ascii="Times New Roman" w:hAnsi="Times New Roman" w:cs="Times New Roman"/>
          <w:sz w:val="18"/>
          <w:szCs w:val="18"/>
        </w:rPr>
        <w:t>О внесении изменений в Решение Собрания депутатов Митякинского сельского поселения от 23.11.2018 г № 12 «Об установлении земельного налога»</w:t>
      </w:r>
    </w:p>
    <w:p w:rsidR="00492E74" w:rsidRPr="004C01E5" w:rsidRDefault="00492E74" w:rsidP="00492E74">
      <w:pPr>
        <w:ind w:right="4637"/>
        <w:jc w:val="both"/>
        <w:rPr>
          <w:rFonts w:ascii="Times New Roman" w:hAnsi="Times New Roman" w:cs="Times New Roman"/>
          <w:sz w:val="18"/>
          <w:szCs w:val="18"/>
        </w:rPr>
      </w:pPr>
      <w:r w:rsidRPr="004C01E5">
        <w:rPr>
          <w:rFonts w:ascii="Times New Roman" w:hAnsi="Times New Roman" w:cs="Times New Roman"/>
          <w:sz w:val="18"/>
          <w:szCs w:val="18"/>
        </w:rPr>
        <w:t>(пред. изм. от 06.11.2019г №18)</w:t>
      </w:r>
    </w:p>
    <w:p w:rsidR="00492E74" w:rsidRPr="004C01E5" w:rsidRDefault="00492E74" w:rsidP="00492E74">
      <w:pPr>
        <w:jc w:val="both"/>
        <w:rPr>
          <w:rFonts w:ascii="Times New Roman" w:hAnsi="Times New Roman" w:cs="Times New Roman"/>
          <w:sz w:val="18"/>
          <w:szCs w:val="18"/>
        </w:rPr>
      </w:pPr>
    </w:p>
    <w:p w:rsidR="00492E74" w:rsidRPr="004C01E5" w:rsidRDefault="00492E74" w:rsidP="00492E74">
      <w:pPr>
        <w:ind w:firstLine="567"/>
        <w:jc w:val="both"/>
        <w:rPr>
          <w:rFonts w:ascii="Times New Roman" w:hAnsi="Times New Roman" w:cs="Times New Roman"/>
          <w:sz w:val="18"/>
          <w:szCs w:val="18"/>
        </w:rPr>
      </w:pPr>
      <w:r w:rsidRPr="004C01E5">
        <w:rPr>
          <w:rFonts w:ascii="Times New Roman" w:hAnsi="Times New Roman" w:cs="Times New Roman"/>
          <w:sz w:val="18"/>
          <w:szCs w:val="18"/>
        </w:rPr>
        <w:t>В соответствии с главой 31 части 2 Налогового кодекса Российской Федерации, руководствуясь Уставом муниципального образования «Митякинское сельское поселение», Собрание депутатов Митякинского сельского поселения</w:t>
      </w:r>
    </w:p>
    <w:p w:rsidR="00492E74" w:rsidRPr="004C01E5" w:rsidRDefault="00492E74" w:rsidP="00492E74">
      <w:pPr>
        <w:ind w:firstLine="567"/>
        <w:jc w:val="both"/>
        <w:rPr>
          <w:rFonts w:ascii="Times New Roman" w:hAnsi="Times New Roman" w:cs="Times New Roman"/>
          <w:sz w:val="18"/>
          <w:szCs w:val="18"/>
        </w:rPr>
      </w:pPr>
    </w:p>
    <w:p w:rsidR="00492E74" w:rsidRPr="004C01E5" w:rsidRDefault="00492E74" w:rsidP="00492E74">
      <w:pPr>
        <w:ind w:firstLine="567"/>
        <w:jc w:val="center"/>
        <w:rPr>
          <w:rFonts w:ascii="Times New Roman" w:hAnsi="Times New Roman" w:cs="Times New Roman"/>
          <w:b/>
          <w:sz w:val="18"/>
          <w:szCs w:val="18"/>
        </w:rPr>
      </w:pPr>
      <w:r w:rsidRPr="004C01E5">
        <w:rPr>
          <w:rFonts w:ascii="Times New Roman" w:hAnsi="Times New Roman" w:cs="Times New Roman"/>
          <w:b/>
          <w:sz w:val="18"/>
          <w:szCs w:val="18"/>
        </w:rPr>
        <w:t>РЕШИЛО:</w:t>
      </w:r>
    </w:p>
    <w:p w:rsidR="00492E74" w:rsidRPr="004C01E5" w:rsidRDefault="00492E74" w:rsidP="00492E74">
      <w:pPr>
        <w:ind w:firstLine="567"/>
        <w:jc w:val="both"/>
        <w:rPr>
          <w:rFonts w:ascii="Times New Roman" w:hAnsi="Times New Roman" w:cs="Times New Roman"/>
          <w:sz w:val="18"/>
          <w:szCs w:val="18"/>
        </w:rPr>
      </w:pPr>
      <w:r w:rsidRPr="004C01E5">
        <w:rPr>
          <w:rFonts w:ascii="Times New Roman" w:hAnsi="Times New Roman" w:cs="Times New Roman"/>
          <w:sz w:val="18"/>
          <w:szCs w:val="18"/>
        </w:rPr>
        <w:t>1. Внести следующие изменения в решение Собрания депутатов Митякинского сельского поселения от 23.11.2018г № 12 «Об установлении земельного налога» (с изменениями от 06.11.2019г №18):</w:t>
      </w:r>
    </w:p>
    <w:p w:rsidR="00492E74" w:rsidRPr="004C01E5" w:rsidRDefault="00492E74" w:rsidP="00492E74">
      <w:pPr>
        <w:ind w:firstLine="567"/>
        <w:jc w:val="both"/>
        <w:rPr>
          <w:rFonts w:ascii="Times New Roman" w:hAnsi="Times New Roman" w:cs="Times New Roman"/>
          <w:sz w:val="18"/>
          <w:szCs w:val="18"/>
        </w:rPr>
      </w:pPr>
      <w:r w:rsidRPr="004C01E5">
        <w:rPr>
          <w:rFonts w:ascii="Times New Roman" w:hAnsi="Times New Roman" w:cs="Times New Roman"/>
          <w:sz w:val="18"/>
          <w:szCs w:val="18"/>
        </w:rPr>
        <w:t>1.1. В части 1 статьи 1 слова «, сроки уплаты налога» исключить.</w:t>
      </w:r>
    </w:p>
    <w:p w:rsidR="00492E74" w:rsidRPr="004C01E5" w:rsidRDefault="00492E74" w:rsidP="00492E74">
      <w:pPr>
        <w:ind w:firstLine="567"/>
        <w:jc w:val="both"/>
        <w:rPr>
          <w:rFonts w:ascii="Times New Roman" w:hAnsi="Times New Roman" w:cs="Times New Roman"/>
          <w:sz w:val="18"/>
          <w:szCs w:val="18"/>
        </w:rPr>
      </w:pPr>
      <w:r w:rsidRPr="004C01E5">
        <w:rPr>
          <w:rFonts w:ascii="Times New Roman" w:hAnsi="Times New Roman" w:cs="Times New Roman"/>
          <w:sz w:val="18"/>
          <w:szCs w:val="18"/>
        </w:rPr>
        <w:t>1.2. Статью 3 признать утратившей силу.</w:t>
      </w:r>
    </w:p>
    <w:p w:rsidR="00492E74" w:rsidRPr="004C01E5" w:rsidRDefault="00492E74" w:rsidP="00492E74">
      <w:pPr>
        <w:ind w:firstLine="567"/>
        <w:jc w:val="both"/>
        <w:rPr>
          <w:rFonts w:ascii="Times New Roman" w:hAnsi="Times New Roman" w:cs="Times New Roman"/>
          <w:sz w:val="18"/>
          <w:szCs w:val="18"/>
        </w:rPr>
      </w:pPr>
      <w:r w:rsidRPr="004C01E5">
        <w:rPr>
          <w:rFonts w:ascii="Times New Roman" w:hAnsi="Times New Roman" w:cs="Times New Roman"/>
          <w:sz w:val="18"/>
          <w:szCs w:val="18"/>
        </w:rPr>
        <w:t>1.3. В части 1 статьи 4 слова «-физические лица» исключить.</w:t>
      </w:r>
    </w:p>
    <w:p w:rsidR="00492E74" w:rsidRPr="004C01E5" w:rsidRDefault="00492E74" w:rsidP="00492E74">
      <w:pPr>
        <w:ind w:firstLine="567"/>
        <w:jc w:val="both"/>
        <w:rPr>
          <w:rFonts w:ascii="Times New Roman" w:hAnsi="Times New Roman" w:cs="Times New Roman"/>
          <w:sz w:val="18"/>
          <w:szCs w:val="18"/>
        </w:rPr>
      </w:pPr>
      <w:r w:rsidRPr="004C01E5">
        <w:rPr>
          <w:rFonts w:ascii="Times New Roman" w:hAnsi="Times New Roman" w:cs="Times New Roman"/>
          <w:sz w:val="18"/>
          <w:szCs w:val="18"/>
        </w:rPr>
        <w:t>2. Настоящее решение вступает в силу после его официального опубликования и распространяет свои действия на правоотношения, возникшие с 01.01.2021 г.</w:t>
      </w:r>
    </w:p>
    <w:p w:rsidR="00492E74" w:rsidRPr="004C01E5" w:rsidRDefault="00492E74" w:rsidP="00492E74">
      <w:pPr>
        <w:ind w:firstLine="567"/>
        <w:jc w:val="both"/>
        <w:rPr>
          <w:rFonts w:ascii="Times New Roman" w:hAnsi="Times New Roman" w:cs="Times New Roman"/>
          <w:sz w:val="18"/>
          <w:szCs w:val="18"/>
        </w:rPr>
      </w:pPr>
    </w:p>
    <w:p w:rsidR="00492E74" w:rsidRPr="004C01E5" w:rsidRDefault="00492E74" w:rsidP="00492E74">
      <w:pPr>
        <w:jc w:val="both"/>
        <w:rPr>
          <w:rFonts w:ascii="Times New Roman" w:hAnsi="Times New Roman" w:cs="Times New Roman"/>
          <w:sz w:val="18"/>
          <w:szCs w:val="18"/>
        </w:rPr>
      </w:pPr>
      <w:r w:rsidRPr="004C01E5">
        <w:rPr>
          <w:rFonts w:ascii="Times New Roman" w:hAnsi="Times New Roman" w:cs="Times New Roman"/>
          <w:sz w:val="18"/>
          <w:szCs w:val="18"/>
        </w:rPr>
        <w:t>Председатель Собрания депутатов –</w:t>
      </w:r>
    </w:p>
    <w:p w:rsidR="00492E74" w:rsidRPr="004C01E5" w:rsidRDefault="00492E74" w:rsidP="00492E74">
      <w:pPr>
        <w:jc w:val="both"/>
        <w:rPr>
          <w:rFonts w:ascii="Times New Roman" w:hAnsi="Times New Roman" w:cs="Times New Roman"/>
          <w:sz w:val="18"/>
          <w:szCs w:val="18"/>
        </w:rPr>
      </w:pPr>
      <w:r w:rsidRPr="004C01E5">
        <w:rPr>
          <w:rFonts w:ascii="Times New Roman" w:hAnsi="Times New Roman" w:cs="Times New Roman"/>
          <w:sz w:val="18"/>
          <w:szCs w:val="18"/>
        </w:rPr>
        <w:t>глава Митякинского сельского поселения</w:t>
      </w:r>
      <w:r w:rsidRPr="004C01E5">
        <w:rPr>
          <w:rFonts w:ascii="Times New Roman" w:hAnsi="Times New Roman" w:cs="Times New Roman"/>
          <w:sz w:val="18"/>
          <w:szCs w:val="18"/>
        </w:rPr>
        <w:tab/>
      </w:r>
      <w:r w:rsidRPr="004C01E5">
        <w:rPr>
          <w:rFonts w:ascii="Times New Roman" w:hAnsi="Times New Roman" w:cs="Times New Roman"/>
          <w:sz w:val="18"/>
          <w:szCs w:val="18"/>
        </w:rPr>
        <w:tab/>
      </w:r>
      <w:r w:rsidRPr="004C01E5">
        <w:rPr>
          <w:rFonts w:ascii="Times New Roman" w:hAnsi="Times New Roman" w:cs="Times New Roman"/>
          <w:sz w:val="18"/>
          <w:szCs w:val="18"/>
        </w:rPr>
        <w:tab/>
      </w:r>
      <w:r w:rsidRPr="004C01E5">
        <w:rPr>
          <w:rFonts w:ascii="Times New Roman" w:hAnsi="Times New Roman" w:cs="Times New Roman"/>
          <w:sz w:val="18"/>
          <w:szCs w:val="18"/>
        </w:rPr>
        <w:tab/>
        <w:t xml:space="preserve">                                                            В.А. Щуров</w:t>
      </w:r>
    </w:p>
    <w:p w:rsidR="00492E74" w:rsidRPr="004C01E5" w:rsidRDefault="00492E74" w:rsidP="00617C9F">
      <w:pPr>
        <w:rPr>
          <w:rFonts w:ascii="Times New Roman" w:hAnsi="Times New Roman" w:cs="Times New Roman"/>
          <w:sz w:val="18"/>
          <w:szCs w:val="18"/>
        </w:rPr>
      </w:pPr>
    </w:p>
    <w:p w:rsidR="00617C9F" w:rsidRPr="004C01E5" w:rsidRDefault="00617C9F" w:rsidP="00617C9F">
      <w:pPr>
        <w:rPr>
          <w:rFonts w:ascii="Times New Roman" w:hAnsi="Times New Roman" w:cs="Times New Roman"/>
          <w:sz w:val="18"/>
          <w:szCs w:val="18"/>
        </w:rPr>
      </w:pPr>
    </w:p>
    <w:p w:rsidR="00617C9F" w:rsidRPr="004C01E5" w:rsidRDefault="00617C9F" w:rsidP="00617C9F">
      <w:pPr>
        <w:rPr>
          <w:rFonts w:ascii="Times New Roman" w:hAnsi="Times New Roman" w:cs="Times New Roman"/>
          <w:sz w:val="18"/>
          <w:szCs w:val="18"/>
        </w:rPr>
      </w:pPr>
    </w:p>
    <w:p w:rsidR="00617C9F" w:rsidRPr="004C01E5" w:rsidRDefault="00617C9F" w:rsidP="00617C9F">
      <w:pPr>
        <w:rPr>
          <w:rFonts w:ascii="Times New Roman" w:hAnsi="Times New Roman" w:cs="Times New Roman"/>
          <w:sz w:val="18"/>
          <w:szCs w:val="18"/>
        </w:rPr>
      </w:pPr>
    </w:p>
    <w:p w:rsidR="00617C9F" w:rsidRPr="004C01E5" w:rsidRDefault="00617C9F" w:rsidP="00617C9F">
      <w:pPr>
        <w:rPr>
          <w:rFonts w:ascii="Times New Roman" w:hAnsi="Times New Roman" w:cs="Times New Roman"/>
          <w:sz w:val="18"/>
          <w:szCs w:val="18"/>
        </w:rPr>
      </w:pPr>
    </w:p>
    <w:p w:rsidR="00617C9F" w:rsidRPr="004C01E5" w:rsidRDefault="00617C9F" w:rsidP="00617C9F">
      <w:pPr>
        <w:rPr>
          <w:rFonts w:ascii="Times New Roman" w:hAnsi="Times New Roman" w:cs="Times New Roman"/>
          <w:sz w:val="18"/>
          <w:szCs w:val="18"/>
        </w:rPr>
      </w:pPr>
    </w:p>
    <w:p w:rsidR="00617C9F" w:rsidRPr="004C01E5" w:rsidRDefault="00617C9F" w:rsidP="00617C9F">
      <w:pPr>
        <w:rPr>
          <w:rFonts w:ascii="Times New Roman" w:hAnsi="Times New Roman" w:cs="Times New Roman"/>
          <w:sz w:val="18"/>
          <w:szCs w:val="18"/>
        </w:rPr>
      </w:pPr>
    </w:p>
    <w:p w:rsidR="00617C9F" w:rsidRPr="004C01E5" w:rsidRDefault="00617C9F" w:rsidP="00617C9F">
      <w:pPr>
        <w:rPr>
          <w:rFonts w:ascii="Times New Roman" w:hAnsi="Times New Roman" w:cs="Times New Roman"/>
          <w:sz w:val="18"/>
          <w:szCs w:val="18"/>
        </w:rPr>
      </w:pPr>
    </w:p>
    <w:p w:rsidR="00A246E7" w:rsidRPr="004C01E5" w:rsidRDefault="00A246E7" w:rsidP="00617C9F">
      <w:pPr>
        <w:rPr>
          <w:rFonts w:ascii="Times New Roman" w:hAnsi="Times New Roman" w:cs="Times New Roman"/>
          <w:sz w:val="18"/>
          <w:szCs w:val="18"/>
        </w:rPr>
      </w:pPr>
    </w:p>
    <w:p w:rsidR="00A246E7" w:rsidRPr="004C01E5" w:rsidRDefault="00A246E7" w:rsidP="00617C9F">
      <w:pPr>
        <w:rPr>
          <w:rFonts w:ascii="Times New Roman" w:hAnsi="Times New Roman" w:cs="Times New Roman"/>
          <w:sz w:val="18"/>
          <w:szCs w:val="18"/>
        </w:rPr>
      </w:pPr>
    </w:p>
    <w:p w:rsidR="004C01E5" w:rsidRDefault="004C01E5" w:rsidP="00617C9F">
      <w:pPr>
        <w:rPr>
          <w:rFonts w:ascii="Times New Roman" w:hAnsi="Times New Roman" w:cs="Times New Roman"/>
          <w:sz w:val="18"/>
          <w:szCs w:val="18"/>
        </w:rPr>
      </w:pPr>
    </w:p>
    <w:p w:rsidR="004C01E5" w:rsidRDefault="004C01E5" w:rsidP="00617C9F">
      <w:pPr>
        <w:rPr>
          <w:rFonts w:ascii="Times New Roman" w:hAnsi="Times New Roman" w:cs="Times New Roman"/>
          <w:sz w:val="18"/>
          <w:szCs w:val="18"/>
        </w:rPr>
      </w:pPr>
    </w:p>
    <w:p w:rsidR="00572F85" w:rsidRPr="000F72F7" w:rsidRDefault="00572F85">
      <w:pPr>
        <w:jc w:val="both"/>
        <w:rPr>
          <w:rFonts w:ascii="Times New Roman" w:hAnsi="Times New Roman" w:cs="Times New Roman"/>
          <w:sz w:val="18"/>
          <w:szCs w:val="18"/>
          <w:vertAlign w:val="superscript"/>
        </w:rPr>
      </w:pPr>
    </w:p>
    <w:p w:rsidR="00572F85" w:rsidRPr="000F72F7" w:rsidRDefault="00572F85" w:rsidP="00572F85">
      <w:pPr>
        <w:shd w:val="clear" w:color="auto" w:fill="FFFFFF"/>
        <w:spacing w:line="274" w:lineRule="exact"/>
        <w:ind w:right="50"/>
        <w:jc w:val="center"/>
        <w:rPr>
          <w:rFonts w:ascii="Times New Roman" w:hAnsi="Times New Roman" w:cs="Times New Roman"/>
          <w:sz w:val="18"/>
          <w:szCs w:val="18"/>
        </w:rPr>
      </w:pPr>
      <w:r w:rsidRPr="000F72F7">
        <w:rPr>
          <w:rFonts w:ascii="Times New Roman" w:hAnsi="Times New Roman" w:cs="Times New Roman"/>
          <w:color w:val="000000"/>
          <w:sz w:val="18"/>
          <w:szCs w:val="18"/>
        </w:rPr>
        <w:t>РОССИЙСКАЯ ФЕДЕРАЦИЯ</w:t>
      </w:r>
    </w:p>
    <w:p w:rsidR="00572F85" w:rsidRPr="000F72F7" w:rsidRDefault="00572F85" w:rsidP="00572F85">
      <w:pPr>
        <w:shd w:val="clear" w:color="auto" w:fill="FFFFFF"/>
        <w:spacing w:line="274" w:lineRule="exact"/>
        <w:ind w:right="65"/>
        <w:jc w:val="center"/>
        <w:rPr>
          <w:rFonts w:ascii="Times New Roman" w:hAnsi="Times New Roman" w:cs="Times New Roman"/>
          <w:sz w:val="18"/>
          <w:szCs w:val="18"/>
        </w:rPr>
      </w:pPr>
      <w:r w:rsidRPr="000F72F7">
        <w:rPr>
          <w:rFonts w:ascii="Times New Roman" w:hAnsi="Times New Roman" w:cs="Times New Roman"/>
          <w:color w:val="000000"/>
          <w:spacing w:val="-1"/>
          <w:sz w:val="18"/>
          <w:szCs w:val="18"/>
        </w:rPr>
        <w:t>РОСТОВСКАЯ ОБЛАСТЬ</w:t>
      </w:r>
    </w:p>
    <w:p w:rsidR="00572F85" w:rsidRPr="000F72F7" w:rsidRDefault="00572F85" w:rsidP="00572F85">
      <w:pPr>
        <w:shd w:val="clear" w:color="auto" w:fill="FFFFFF"/>
        <w:spacing w:line="274" w:lineRule="exact"/>
        <w:ind w:right="43"/>
        <w:jc w:val="center"/>
        <w:rPr>
          <w:rFonts w:ascii="Times New Roman" w:hAnsi="Times New Roman" w:cs="Times New Roman"/>
          <w:sz w:val="18"/>
          <w:szCs w:val="18"/>
        </w:rPr>
      </w:pPr>
      <w:r w:rsidRPr="000F72F7">
        <w:rPr>
          <w:rFonts w:ascii="Times New Roman" w:hAnsi="Times New Roman" w:cs="Times New Roman"/>
          <w:color w:val="000000"/>
          <w:spacing w:val="-1"/>
          <w:sz w:val="18"/>
          <w:szCs w:val="18"/>
        </w:rPr>
        <w:t>ТАРАСОВСКИЙ РАЙОН</w:t>
      </w:r>
    </w:p>
    <w:p w:rsidR="00572F85" w:rsidRPr="000F72F7" w:rsidRDefault="00572F85" w:rsidP="00572F85">
      <w:pPr>
        <w:shd w:val="clear" w:color="auto" w:fill="FFFFFF"/>
        <w:spacing w:line="274" w:lineRule="exact"/>
        <w:ind w:right="50"/>
        <w:jc w:val="center"/>
        <w:rPr>
          <w:rFonts w:ascii="Times New Roman" w:hAnsi="Times New Roman" w:cs="Times New Roman"/>
          <w:sz w:val="18"/>
          <w:szCs w:val="18"/>
        </w:rPr>
      </w:pPr>
      <w:r w:rsidRPr="000F72F7">
        <w:rPr>
          <w:rFonts w:ascii="Times New Roman" w:hAnsi="Times New Roman" w:cs="Times New Roman"/>
          <w:color w:val="000000"/>
          <w:sz w:val="18"/>
          <w:szCs w:val="18"/>
        </w:rPr>
        <w:t>МУНИЦИПАЛЬНОЕ ОБРАЗОВАНИЕ</w:t>
      </w:r>
    </w:p>
    <w:p w:rsidR="00572F85" w:rsidRPr="000F72F7" w:rsidRDefault="00572F85" w:rsidP="00572F85">
      <w:pPr>
        <w:shd w:val="clear" w:color="auto" w:fill="FFFFFF"/>
        <w:spacing w:line="274" w:lineRule="exact"/>
        <w:ind w:right="50"/>
        <w:jc w:val="center"/>
        <w:rPr>
          <w:rFonts w:ascii="Times New Roman" w:hAnsi="Times New Roman" w:cs="Times New Roman"/>
          <w:sz w:val="18"/>
          <w:szCs w:val="18"/>
        </w:rPr>
      </w:pPr>
      <w:r w:rsidRPr="000F72F7">
        <w:rPr>
          <w:rFonts w:ascii="Times New Roman" w:hAnsi="Times New Roman" w:cs="Times New Roman"/>
          <w:color w:val="000000"/>
          <w:spacing w:val="-1"/>
          <w:sz w:val="18"/>
          <w:szCs w:val="18"/>
        </w:rPr>
        <w:t>«МИТЯКИНСКОЕ СЕЛЬСКОЕ ПОСЕЛЕНИЕ»</w:t>
      </w:r>
    </w:p>
    <w:p w:rsidR="00572F85" w:rsidRPr="000F72F7" w:rsidRDefault="005167B3" w:rsidP="00572F85">
      <w:pPr>
        <w:shd w:val="clear" w:color="auto" w:fill="FFFFFF"/>
        <w:spacing w:line="547" w:lineRule="exact"/>
        <w:ind w:left="1145"/>
        <w:rPr>
          <w:rFonts w:ascii="Times New Roman" w:hAnsi="Times New Roman" w:cs="Times New Roman"/>
          <w:sz w:val="18"/>
          <w:szCs w:val="18"/>
        </w:rPr>
      </w:pPr>
      <w:r w:rsidRPr="000F72F7">
        <w:rPr>
          <w:rFonts w:ascii="Times New Roman" w:hAnsi="Times New Roman" w:cs="Times New Roman"/>
          <w:i/>
          <w:iCs/>
          <w:color w:val="000000"/>
          <w:spacing w:val="-1"/>
          <w:sz w:val="18"/>
          <w:szCs w:val="18"/>
        </w:rPr>
        <w:t xml:space="preserve">                      </w:t>
      </w:r>
      <w:r w:rsidR="00572F85" w:rsidRPr="000F72F7">
        <w:rPr>
          <w:rFonts w:ascii="Times New Roman" w:hAnsi="Times New Roman" w:cs="Times New Roman"/>
          <w:color w:val="000000"/>
          <w:sz w:val="18"/>
          <w:szCs w:val="18"/>
        </w:rPr>
        <w:t>СОБРАНИЕ ДЕПУТАТОВ МИТЯКЙНСКОГО СЕЛЬСКОГО ПОСЕЛЕНИЯ</w:t>
      </w:r>
    </w:p>
    <w:p w:rsidR="00572F85" w:rsidRPr="00572F85" w:rsidRDefault="00572F85" w:rsidP="00572F85">
      <w:pPr>
        <w:shd w:val="clear" w:color="auto" w:fill="FFFFFF"/>
        <w:spacing w:line="547" w:lineRule="exact"/>
        <w:ind w:right="36"/>
        <w:jc w:val="center"/>
        <w:rPr>
          <w:rFonts w:ascii="Times New Roman" w:hAnsi="Times New Roman" w:cs="Times New Roman"/>
          <w:sz w:val="18"/>
          <w:szCs w:val="18"/>
        </w:rPr>
      </w:pPr>
      <w:r w:rsidRPr="00572F85">
        <w:rPr>
          <w:rFonts w:ascii="Times New Roman" w:hAnsi="Times New Roman" w:cs="Times New Roman"/>
          <w:color w:val="000000"/>
          <w:spacing w:val="1"/>
          <w:sz w:val="18"/>
          <w:szCs w:val="18"/>
        </w:rPr>
        <w:t>РЕШЕНИЕ</w:t>
      </w:r>
    </w:p>
    <w:p w:rsidR="00572F85" w:rsidRPr="00572F85" w:rsidRDefault="005167B3" w:rsidP="00572F85">
      <w:pPr>
        <w:shd w:val="clear" w:color="auto" w:fill="FFFFFF"/>
        <w:spacing w:line="547" w:lineRule="exact"/>
        <w:ind w:left="202"/>
        <w:rPr>
          <w:rFonts w:ascii="Times New Roman" w:hAnsi="Times New Roman" w:cs="Times New Roman"/>
          <w:sz w:val="18"/>
          <w:szCs w:val="18"/>
        </w:rPr>
      </w:pPr>
      <w:r>
        <w:rPr>
          <w:rFonts w:ascii="Times New Roman" w:hAnsi="Times New Roman" w:cs="Times New Roman"/>
          <w:color w:val="000000"/>
          <w:spacing w:val="-1"/>
          <w:sz w:val="18"/>
          <w:szCs w:val="18"/>
        </w:rPr>
        <w:t xml:space="preserve">                       </w:t>
      </w:r>
      <w:r w:rsidR="00572F85" w:rsidRPr="00572F85">
        <w:rPr>
          <w:rFonts w:ascii="Times New Roman" w:hAnsi="Times New Roman" w:cs="Times New Roman"/>
          <w:color w:val="000000"/>
          <w:spacing w:val="-1"/>
          <w:sz w:val="18"/>
          <w:szCs w:val="18"/>
        </w:rPr>
        <w:t>О принятии проекта Устава муниципального образования «Митякинское сельское поселение»</w:t>
      </w:r>
    </w:p>
    <w:p w:rsidR="00572F85" w:rsidRPr="00572F85" w:rsidRDefault="00572F85" w:rsidP="00572F85">
      <w:pPr>
        <w:shd w:val="clear" w:color="auto" w:fill="FFFFFF"/>
        <w:tabs>
          <w:tab w:val="left" w:pos="4248"/>
          <w:tab w:val="left" w:pos="7063"/>
        </w:tabs>
        <w:spacing w:before="79"/>
        <w:ind w:left="518"/>
        <w:rPr>
          <w:rFonts w:ascii="Times New Roman" w:hAnsi="Times New Roman" w:cs="Times New Roman"/>
          <w:sz w:val="18"/>
          <w:szCs w:val="18"/>
        </w:rPr>
      </w:pPr>
      <w:r w:rsidRPr="00572F85">
        <w:rPr>
          <w:rFonts w:ascii="Times New Roman" w:hAnsi="Times New Roman" w:cs="Times New Roman"/>
          <w:color w:val="000000"/>
          <w:spacing w:val="-3"/>
          <w:sz w:val="18"/>
          <w:szCs w:val="18"/>
        </w:rPr>
        <w:t>14 марта 2022 года</w:t>
      </w:r>
      <w:r w:rsidRPr="00572F85">
        <w:rPr>
          <w:rFonts w:ascii="Times New Roman" w:hAnsi="Times New Roman" w:cs="Times New Roman"/>
          <w:color w:val="000000"/>
          <w:sz w:val="18"/>
          <w:szCs w:val="18"/>
        </w:rPr>
        <w:tab/>
        <w:t xml:space="preserve">        </w:t>
      </w:r>
      <w:r w:rsidRPr="00572F85">
        <w:rPr>
          <w:rFonts w:ascii="Times New Roman" w:hAnsi="Times New Roman" w:cs="Times New Roman"/>
          <w:color w:val="000000"/>
          <w:spacing w:val="-1"/>
          <w:sz w:val="18"/>
          <w:szCs w:val="18"/>
        </w:rPr>
        <w:t xml:space="preserve">№ 6                            </w:t>
      </w:r>
      <w:r w:rsidRPr="00572F85">
        <w:rPr>
          <w:rFonts w:ascii="Times New Roman" w:hAnsi="Times New Roman" w:cs="Times New Roman"/>
          <w:color w:val="000000"/>
          <w:spacing w:val="-2"/>
          <w:sz w:val="18"/>
          <w:szCs w:val="18"/>
        </w:rPr>
        <w:t>Ст.Митякинская</w:t>
      </w:r>
    </w:p>
    <w:p w:rsidR="00572F85" w:rsidRPr="00572F85" w:rsidRDefault="00572F85" w:rsidP="00572F85">
      <w:pPr>
        <w:shd w:val="clear" w:color="auto" w:fill="FFFFFF"/>
        <w:tabs>
          <w:tab w:val="left" w:pos="9893"/>
        </w:tabs>
        <w:spacing w:before="562" w:line="266" w:lineRule="exact"/>
        <w:ind w:right="22" w:firstLine="691"/>
        <w:jc w:val="both"/>
        <w:rPr>
          <w:rFonts w:ascii="Times New Roman" w:hAnsi="Times New Roman" w:cs="Times New Roman"/>
          <w:sz w:val="18"/>
          <w:szCs w:val="18"/>
        </w:rPr>
      </w:pPr>
      <w:r w:rsidRPr="00572F85">
        <w:rPr>
          <w:rFonts w:ascii="Times New Roman" w:hAnsi="Times New Roman" w:cs="Times New Roman"/>
          <w:color w:val="000000"/>
          <w:spacing w:val="6"/>
          <w:sz w:val="18"/>
          <w:szCs w:val="18"/>
        </w:rPr>
        <w:t>В целях приведения Устава муниципального образования «Митякинское сельское</w:t>
      </w:r>
      <w:r w:rsidRPr="00572F85">
        <w:rPr>
          <w:rFonts w:ascii="Times New Roman" w:hAnsi="Times New Roman" w:cs="Times New Roman"/>
          <w:color w:val="000000"/>
          <w:spacing w:val="6"/>
          <w:sz w:val="18"/>
          <w:szCs w:val="18"/>
        </w:rPr>
        <w:br/>
      </w:r>
      <w:r w:rsidRPr="00572F85">
        <w:rPr>
          <w:rFonts w:ascii="Times New Roman" w:hAnsi="Times New Roman" w:cs="Times New Roman"/>
          <w:color w:val="000000"/>
          <w:spacing w:val="1"/>
          <w:sz w:val="18"/>
          <w:szCs w:val="18"/>
        </w:rPr>
        <w:t>поселение» в соответствие с федеральным и областным законодательством, в соответствии со</w:t>
      </w:r>
      <w:r w:rsidRPr="00572F85">
        <w:rPr>
          <w:rFonts w:ascii="Times New Roman" w:hAnsi="Times New Roman" w:cs="Times New Roman"/>
          <w:color w:val="000000"/>
          <w:spacing w:val="1"/>
          <w:sz w:val="18"/>
          <w:szCs w:val="18"/>
        </w:rPr>
        <w:br/>
        <w:t>статьей 44 Федерального закона от 06.10.2003 № 131-ФЗ «Об общих принципах организации</w:t>
      </w:r>
      <w:r w:rsidRPr="00572F85">
        <w:rPr>
          <w:rFonts w:ascii="Times New Roman" w:hAnsi="Times New Roman" w:cs="Times New Roman"/>
          <w:color w:val="000000"/>
          <w:spacing w:val="1"/>
          <w:sz w:val="18"/>
          <w:szCs w:val="18"/>
        </w:rPr>
        <w:br/>
      </w:r>
      <w:r w:rsidRPr="00572F85">
        <w:rPr>
          <w:rFonts w:ascii="Times New Roman" w:hAnsi="Times New Roman" w:cs="Times New Roman"/>
          <w:color w:val="000000"/>
          <w:spacing w:val="4"/>
          <w:sz w:val="18"/>
          <w:szCs w:val="18"/>
        </w:rPr>
        <w:t>местного самоуправления в Российской Федерации», статьей 24 Устава муниципального</w:t>
      </w:r>
      <w:r w:rsidRPr="00572F85">
        <w:rPr>
          <w:rFonts w:ascii="Times New Roman" w:hAnsi="Times New Roman" w:cs="Times New Roman"/>
          <w:color w:val="000000"/>
          <w:spacing w:val="4"/>
          <w:sz w:val="18"/>
          <w:szCs w:val="18"/>
        </w:rPr>
        <w:br/>
      </w:r>
      <w:r w:rsidRPr="00572F85">
        <w:rPr>
          <w:rFonts w:ascii="Times New Roman" w:hAnsi="Times New Roman" w:cs="Times New Roman"/>
          <w:color w:val="000000"/>
          <w:sz w:val="18"/>
          <w:szCs w:val="18"/>
        </w:rPr>
        <w:t>образования «Митякинское сельское поселение» Собрание депутатов Митякинского сельского</w:t>
      </w:r>
      <w:r w:rsidRPr="00572F85">
        <w:rPr>
          <w:rFonts w:ascii="Times New Roman" w:hAnsi="Times New Roman" w:cs="Times New Roman"/>
          <w:color w:val="000000"/>
          <w:sz w:val="18"/>
          <w:szCs w:val="18"/>
        </w:rPr>
        <w:br/>
      </w:r>
      <w:r w:rsidRPr="00572F85">
        <w:rPr>
          <w:rFonts w:ascii="Times New Roman" w:hAnsi="Times New Roman" w:cs="Times New Roman"/>
          <w:color w:val="000000"/>
          <w:spacing w:val="-7"/>
          <w:sz w:val="18"/>
          <w:szCs w:val="18"/>
        </w:rPr>
        <w:t xml:space="preserve">поселения      </w:t>
      </w:r>
      <w:r w:rsidRPr="00572F85">
        <w:rPr>
          <w:rFonts w:ascii="Times New Roman" w:hAnsi="Times New Roman" w:cs="Times New Roman"/>
          <w:color w:val="000000"/>
          <w:sz w:val="18"/>
          <w:szCs w:val="18"/>
        </w:rPr>
        <w:tab/>
      </w:r>
    </w:p>
    <w:p w:rsidR="00572F85" w:rsidRPr="00572F85" w:rsidRDefault="00572F85" w:rsidP="00572F85">
      <w:pPr>
        <w:shd w:val="clear" w:color="auto" w:fill="FFFFFF"/>
        <w:spacing w:before="281"/>
        <w:ind w:left="4874"/>
        <w:rPr>
          <w:rFonts w:ascii="Times New Roman" w:hAnsi="Times New Roman" w:cs="Times New Roman"/>
          <w:sz w:val="18"/>
          <w:szCs w:val="18"/>
        </w:rPr>
      </w:pPr>
      <w:r w:rsidRPr="00572F85">
        <w:rPr>
          <w:rFonts w:ascii="Times New Roman" w:hAnsi="Times New Roman" w:cs="Times New Roman"/>
          <w:color w:val="000000"/>
          <w:spacing w:val="-4"/>
          <w:sz w:val="18"/>
          <w:szCs w:val="18"/>
        </w:rPr>
        <w:t>РЕШИЛО:</w:t>
      </w:r>
    </w:p>
    <w:p w:rsidR="00572F85" w:rsidRPr="00572F85" w:rsidRDefault="00572F85" w:rsidP="00572F85">
      <w:pPr>
        <w:shd w:val="clear" w:color="auto" w:fill="FFFFFF"/>
        <w:tabs>
          <w:tab w:val="left" w:pos="1123"/>
        </w:tabs>
        <w:spacing w:before="259" w:line="274" w:lineRule="exact"/>
        <w:ind w:left="22" w:firstLine="727"/>
        <w:jc w:val="both"/>
        <w:rPr>
          <w:rFonts w:ascii="Times New Roman" w:hAnsi="Times New Roman" w:cs="Times New Roman"/>
          <w:sz w:val="18"/>
          <w:szCs w:val="18"/>
        </w:rPr>
      </w:pPr>
      <w:r w:rsidRPr="00572F85">
        <w:rPr>
          <w:rFonts w:ascii="Times New Roman" w:hAnsi="Times New Roman" w:cs="Times New Roman"/>
          <w:color w:val="000000"/>
          <w:spacing w:val="-26"/>
          <w:sz w:val="18"/>
          <w:szCs w:val="18"/>
        </w:rPr>
        <w:t>1.</w:t>
      </w:r>
      <w:r w:rsidRPr="00572F85">
        <w:rPr>
          <w:rFonts w:ascii="Times New Roman" w:hAnsi="Times New Roman" w:cs="Times New Roman"/>
          <w:color w:val="000000"/>
          <w:sz w:val="18"/>
          <w:szCs w:val="18"/>
        </w:rPr>
        <w:tab/>
      </w:r>
      <w:r w:rsidRPr="00572F85">
        <w:rPr>
          <w:rFonts w:ascii="Times New Roman" w:hAnsi="Times New Roman" w:cs="Times New Roman"/>
          <w:color w:val="000000"/>
          <w:spacing w:val="1"/>
          <w:sz w:val="18"/>
          <w:szCs w:val="18"/>
        </w:rPr>
        <w:t xml:space="preserve">Одобрить   проект   устава   муниципального   образования   «Митякинское   сельское </w:t>
      </w:r>
      <w:r w:rsidRPr="00572F85">
        <w:rPr>
          <w:rFonts w:ascii="Times New Roman" w:hAnsi="Times New Roman" w:cs="Times New Roman"/>
          <w:color w:val="000000"/>
          <w:spacing w:val="-1"/>
          <w:sz w:val="18"/>
          <w:szCs w:val="18"/>
        </w:rPr>
        <w:t>поселение» (приложение 1).</w:t>
      </w:r>
    </w:p>
    <w:p w:rsidR="00572F85" w:rsidRPr="00572F85" w:rsidRDefault="00572F85" w:rsidP="00572F85">
      <w:pPr>
        <w:shd w:val="clear" w:color="auto" w:fill="FFFFFF"/>
        <w:tabs>
          <w:tab w:val="left" w:pos="972"/>
        </w:tabs>
        <w:spacing w:line="274" w:lineRule="exact"/>
        <w:ind w:left="14" w:firstLine="713"/>
        <w:jc w:val="both"/>
        <w:rPr>
          <w:rFonts w:ascii="Times New Roman" w:hAnsi="Times New Roman" w:cs="Times New Roman"/>
          <w:sz w:val="18"/>
          <w:szCs w:val="18"/>
        </w:rPr>
      </w:pPr>
      <w:r w:rsidRPr="00572F85">
        <w:rPr>
          <w:rFonts w:ascii="Times New Roman" w:hAnsi="Times New Roman" w:cs="Times New Roman"/>
          <w:color w:val="000000"/>
          <w:spacing w:val="-15"/>
          <w:sz w:val="18"/>
          <w:szCs w:val="18"/>
        </w:rPr>
        <w:t>2.</w:t>
      </w:r>
      <w:r w:rsidRPr="00572F85">
        <w:rPr>
          <w:rFonts w:ascii="Times New Roman" w:hAnsi="Times New Roman" w:cs="Times New Roman"/>
          <w:color w:val="000000"/>
          <w:sz w:val="18"/>
          <w:szCs w:val="18"/>
        </w:rPr>
        <w:tab/>
      </w:r>
      <w:r w:rsidRPr="00572F85">
        <w:rPr>
          <w:rFonts w:ascii="Times New Roman" w:hAnsi="Times New Roman" w:cs="Times New Roman"/>
          <w:color w:val="000000"/>
          <w:spacing w:val="-1"/>
          <w:sz w:val="18"/>
          <w:szCs w:val="18"/>
        </w:rPr>
        <w:t>Установить порядок учета предложений по проекту устава муниципального образования</w:t>
      </w:r>
      <w:r w:rsidRPr="00572F85">
        <w:rPr>
          <w:rFonts w:ascii="Times New Roman" w:hAnsi="Times New Roman" w:cs="Times New Roman"/>
          <w:color w:val="000000"/>
          <w:spacing w:val="-1"/>
          <w:sz w:val="18"/>
          <w:szCs w:val="18"/>
        </w:rPr>
        <w:br/>
        <w:t>«Митякинское сельское поселение» и участия граждан в его обсуждении (приложение 2).</w:t>
      </w:r>
    </w:p>
    <w:p w:rsidR="00572F85" w:rsidRPr="00572F85" w:rsidRDefault="00572F85" w:rsidP="00572F85">
      <w:pPr>
        <w:shd w:val="clear" w:color="auto" w:fill="FFFFFF"/>
        <w:tabs>
          <w:tab w:val="left" w:pos="1073"/>
        </w:tabs>
        <w:spacing w:line="274" w:lineRule="exact"/>
        <w:ind w:left="22" w:firstLine="706"/>
        <w:jc w:val="both"/>
        <w:rPr>
          <w:rFonts w:ascii="Times New Roman" w:hAnsi="Times New Roman" w:cs="Times New Roman"/>
          <w:sz w:val="18"/>
          <w:szCs w:val="18"/>
        </w:rPr>
      </w:pPr>
      <w:r w:rsidRPr="00572F85">
        <w:rPr>
          <w:rFonts w:ascii="Times New Roman" w:hAnsi="Times New Roman" w:cs="Times New Roman"/>
          <w:color w:val="000000"/>
          <w:spacing w:val="-15"/>
          <w:sz w:val="18"/>
          <w:szCs w:val="18"/>
        </w:rPr>
        <w:t>3.</w:t>
      </w:r>
      <w:r w:rsidRPr="00572F85">
        <w:rPr>
          <w:rFonts w:ascii="Times New Roman" w:hAnsi="Times New Roman" w:cs="Times New Roman"/>
          <w:color w:val="000000"/>
          <w:sz w:val="18"/>
          <w:szCs w:val="18"/>
        </w:rPr>
        <w:tab/>
      </w:r>
      <w:r w:rsidRPr="00572F85">
        <w:rPr>
          <w:rFonts w:ascii="Times New Roman" w:hAnsi="Times New Roman" w:cs="Times New Roman"/>
          <w:color w:val="000000"/>
          <w:spacing w:val="4"/>
          <w:sz w:val="18"/>
          <w:szCs w:val="18"/>
        </w:rPr>
        <w:t xml:space="preserve">Назначить  публичные  слушания  по  проекту устава муниципального  образования </w:t>
      </w:r>
      <w:r w:rsidRPr="00572F85">
        <w:rPr>
          <w:rFonts w:ascii="Times New Roman" w:hAnsi="Times New Roman" w:cs="Times New Roman"/>
          <w:color w:val="000000"/>
          <w:spacing w:val="7"/>
          <w:sz w:val="18"/>
          <w:szCs w:val="18"/>
        </w:rPr>
        <w:t xml:space="preserve">«Митякинское сельское поселение» на 11 часов «04» апреля 2022 года. Провести публичные </w:t>
      </w:r>
      <w:r w:rsidRPr="00572F85">
        <w:rPr>
          <w:rFonts w:ascii="Times New Roman" w:hAnsi="Times New Roman" w:cs="Times New Roman"/>
          <w:color w:val="000000"/>
          <w:spacing w:val="-1"/>
          <w:sz w:val="18"/>
          <w:szCs w:val="18"/>
        </w:rPr>
        <w:t>слушания в актовом зале ГБПОУ "Митякинский техникум агротехнологий и питания" по адресу: ул. Ленина, д. 13, ст.Митякинская.</w:t>
      </w:r>
    </w:p>
    <w:p w:rsidR="00572F85" w:rsidRPr="00572F85" w:rsidRDefault="00572F85" w:rsidP="00572F85">
      <w:pPr>
        <w:shd w:val="clear" w:color="auto" w:fill="FFFFFF"/>
        <w:tabs>
          <w:tab w:val="left" w:pos="965"/>
        </w:tabs>
        <w:spacing w:line="274" w:lineRule="exact"/>
        <w:ind w:left="727"/>
        <w:rPr>
          <w:rFonts w:ascii="Times New Roman" w:hAnsi="Times New Roman" w:cs="Times New Roman"/>
          <w:sz w:val="18"/>
          <w:szCs w:val="18"/>
        </w:rPr>
      </w:pPr>
      <w:r w:rsidRPr="00572F85">
        <w:rPr>
          <w:rFonts w:ascii="Times New Roman" w:hAnsi="Times New Roman" w:cs="Times New Roman"/>
          <w:color w:val="000000"/>
          <w:spacing w:val="-12"/>
          <w:sz w:val="18"/>
          <w:szCs w:val="18"/>
        </w:rPr>
        <w:t>4.</w:t>
      </w:r>
      <w:r w:rsidRPr="00572F85">
        <w:rPr>
          <w:rFonts w:ascii="Times New Roman" w:hAnsi="Times New Roman" w:cs="Times New Roman"/>
          <w:color w:val="000000"/>
          <w:sz w:val="18"/>
          <w:szCs w:val="18"/>
        </w:rPr>
        <w:tab/>
      </w:r>
      <w:r w:rsidRPr="00572F85">
        <w:rPr>
          <w:rFonts w:ascii="Times New Roman" w:hAnsi="Times New Roman" w:cs="Times New Roman"/>
          <w:color w:val="000000"/>
          <w:spacing w:val="-1"/>
          <w:sz w:val="18"/>
          <w:szCs w:val="18"/>
        </w:rPr>
        <w:t>Настоящее решение вступает в силу со дня его официального обнародования.</w:t>
      </w:r>
    </w:p>
    <w:p w:rsidR="00572F85" w:rsidRPr="00572F85" w:rsidRDefault="00572F85" w:rsidP="00572F85">
      <w:pPr>
        <w:shd w:val="clear" w:color="auto" w:fill="FFFFFF"/>
        <w:spacing w:before="1022"/>
        <w:ind w:left="22"/>
        <w:rPr>
          <w:rFonts w:ascii="Times New Roman" w:hAnsi="Times New Roman" w:cs="Times New Roman"/>
          <w:sz w:val="18"/>
          <w:szCs w:val="18"/>
        </w:rPr>
      </w:pPr>
      <w:r w:rsidRPr="00572F85">
        <w:rPr>
          <w:rFonts w:ascii="Times New Roman" w:hAnsi="Times New Roman" w:cs="Times New Roman"/>
          <w:color w:val="000000"/>
          <w:spacing w:val="-1"/>
          <w:sz w:val="18"/>
          <w:szCs w:val="18"/>
        </w:rPr>
        <w:t>Глава</w:t>
      </w:r>
      <w:r>
        <w:rPr>
          <w:rFonts w:ascii="Times New Roman" w:hAnsi="Times New Roman" w:cs="Times New Roman"/>
          <w:color w:val="000000"/>
          <w:spacing w:val="-1"/>
          <w:sz w:val="18"/>
          <w:szCs w:val="18"/>
        </w:rPr>
        <w:t xml:space="preserve"> Администрации</w:t>
      </w:r>
    </w:p>
    <w:p w:rsidR="00572F85" w:rsidRPr="00572F85" w:rsidRDefault="00572F85" w:rsidP="00572F85">
      <w:pPr>
        <w:shd w:val="clear" w:color="auto" w:fill="FFFFFF"/>
        <w:tabs>
          <w:tab w:val="left" w:pos="7474"/>
        </w:tabs>
        <w:ind w:left="29"/>
        <w:rPr>
          <w:rFonts w:ascii="Times New Roman" w:hAnsi="Times New Roman" w:cs="Times New Roman"/>
          <w:sz w:val="18"/>
          <w:szCs w:val="18"/>
        </w:rPr>
      </w:pPr>
      <w:r>
        <w:rPr>
          <w:rFonts w:ascii="Times New Roman" w:hAnsi="Times New Roman" w:cs="Times New Roman"/>
          <w:color w:val="000000"/>
          <w:spacing w:val="-6"/>
          <w:sz w:val="18"/>
          <w:szCs w:val="18"/>
        </w:rPr>
        <w:t xml:space="preserve"> Митякинского </w:t>
      </w:r>
      <w:r w:rsidRPr="00572F85">
        <w:rPr>
          <w:rFonts w:ascii="Times New Roman" w:hAnsi="Times New Roman" w:cs="Times New Roman"/>
          <w:color w:val="000000"/>
          <w:spacing w:val="-6"/>
          <w:sz w:val="18"/>
          <w:szCs w:val="18"/>
        </w:rPr>
        <w:t>сельского поселения</w:t>
      </w:r>
      <w:r w:rsidRPr="00572F85">
        <w:rPr>
          <w:rFonts w:ascii="Times New Roman" w:hAnsi="Times New Roman" w:cs="Times New Roman"/>
          <w:color w:val="000000"/>
          <w:sz w:val="18"/>
          <w:szCs w:val="18"/>
        </w:rPr>
        <w:tab/>
      </w:r>
      <w:r>
        <w:rPr>
          <w:rFonts w:ascii="Times New Roman" w:hAnsi="Times New Roman" w:cs="Times New Roman"/>
          <w:color w:val="000000"/>
          <w:sz w:val="18"/>
          <w:szCs w:val="18"/>
        </w:rPr>
        <w:t xml:space="preserve">            </w:t>
      </w:r>
      <w:r w:rsidRPr="00572F85">
        <w:rPr>
          <w:rFonts w:ascii="Times New Roman" w:hAnsi="Times New Roman" w:cs="Times New Roman"/>
          <w:color w:val="000000"/>
          <w:spacing w:val="-4"/>
          <w:sz w:val="18"/>
          <w:szCs w:val="18"/>
        </w:rPr>
        <w:t>С.И.</w:t>
      </w:r>
      <w:r>
        <w:rPr>
          <w:rFonts w:ascii="Times New Roman" w:hAnsi="Times New Roman" w:cs="Times New Roman"/>
          <w:color w:val="000000"/>
          <w:spacing w:val="-4"/>
          <w:sz w:val="18"/>
          <w:szCs w:val="18"/>
        </w:rPr>
        <w:t xml:space="preserve"> </w:t>
      </w:r>
      <w:r w:rsidRPr="00572F85">
        <w:rPr>
          <w:rFonts w:ascii="Times New Roman" w:hAnsi="Times New Roman" w:cs="Times New Roman"/>
          <w:color w:val="000000"/>
          <w:spacing w:val="-4"/>
          <w:sz w:val="18"/>
          <w:szCs w:val="18"/>
        </w:rPr>
        <w:t>Куркин</w:t>
      </w:r>
    </w:p>
    <w:p w:rsidR="00572F85" w:rsidRDefault="00572F85">
      <w:pPr>
        <w:jc w:val="both"/>
        <w:rPr>
          <w:rFonts w:ascii="Times New Roman" w:hAnsi="Times New Roman" w:cs="Times New Roman"/>
          <w:sz w:val="18"/>
          <w:szCs w:val="18"/>
          <w:vertAlign w:val="superscript"/>
        </w:rPr>
      </w:pPr>
    </w:p>
    <w:p w:rsidR="00572F85" w:rsidRDefault="00572F85">
      <w:pPr>
        <w:jc w:val="both"/>
        <w:rPr>
          <w:rFonts w:ascii="Times New Roman" w:hAnsi="Times New Roman" w:cs="Times New Roman"/>
          <w:sz w:val="18"/>
          <w:szCs w:val="18"/>
          <w:vertAlign w:val="superscript"/>
        </w:rPr>
      </w:pPr>
    </w:p>
    <w:p w:rsidR="00572F85" w:rsidRDefault="00572F85">
      <w:pPr>
        <w:jc w:val="both"/>
        <w:rPr>
          <w:rFonts w:ascii="Times New Roman" w:hAnsi="Times New Roman" w:cs="Times New Roman"/>
          <w:sz w:val="18"/>
          <w:szCs w:val="18"/>
          <w:vertAlign w:val="superscript"/>
        </w:rPr>
      </w:pPr>
    </w:p>
    <w:p w:rsidR="00572F85" w:rsidRDefault="00572F85">
      <w:pPr>
        <w:jc w:val="both"/>
        <w:rPr>
          <w:rFonts w:ascii="Times New Roman" w:hAnsi="Times New Roman" w:cs="Times New Roman"/>
          <w:sz w:val="18"/>
          <w:szCs w:val="18"/>
          <w:vertAlign w:val="superscript"/>
        </w:rPr>
      </w:pPr>
    </w:p>
    <w:p w:rsidR="004C01E5" w:rsidRDefault="004C01E5">
      <w:pPr>
        <w:jc w:val="both"/>
        <w:rPr>
          <w:rFonts w:ascii="Times New Roman" w:hAnsi="Times New Roman" w:cs="Times New Roman"/>
          <w:sz w:val="18"/>
          <w:szCs w:val="18"/>
          <w:vertAlign w:val="superscript"/>
        </w:rPr>
      </w:pPr>
    </w:p>
    <w:p w:rsidR="004C01E5" w:rsidRDefault="004C01E5">
      <w:pPr>
        <w:jc w:val="both"/>
        <w:rPr>
          <w:rFonts w:ascii="Times New Roman" w:hAnsi="Times New Roman" w:cs="Times New Roman"/>
          <w:sz w:val="18"/>
          <w:szCs w:val="18"/>
          <w:vertAlign w:val="superscript"/>
        </w:rPr>
      </w:pPr>
    </w:p>
    <w:p w:rsidR="000F72F7" w:rsidRDefault="000F72F7">
      <w:pPr>
        <w:jc w:val="both"/>
        <w:rPr>
          <w:rFonts w:ascii="Times New Roman" w:hAnsi="Times New Roman" w:cs="Times New Roman"/>
          <w:sz w:val="18"/>
          <w:szCs w:val="18"/>
          <w:vertAlign w:val="superscript"/>
        </w:rPr>
      </w:pPr>
    </w:p>
    <w:p w:rsidR="00572F85" w:rsidRPr="00572F85" w:rsidRDefault="00572F85" w:rsidP="00572F85">
      <w:pPr>
        <w:pStyle w:val="af2"/>
        <w:outlineLvl w:val="0"/>
        <w:rPr>
          <w:rFonts w:cs="Times New Roman"/>
          <w:sz w:val="18"/>
          <w:szCs w:val="18"/>
        </w:rPr>
      </w:pPr>
      <w:r w:rsidRPr="00572F85">
        <w:rPr>
          <w:rFonts w:cs="Times New Roman"/>
          <w:sz w:val="18"/>
          <w:szCs w:val="18"/>
        </w:rPr>
        <w:t>РОССИЙСКАЯ ФЕДЕРАЦИЯ</w:t>
      </w:r>
    </w:p>
    <w:p w:rsidR="00572F85" w:rsidRPr="00572F85" w:rsidRDefault="00572F85" w:rsidP="00572F85">
      <w:pPr>
        <w:spacing w:after="0" w:line="240" w:lineRule="auto"/>
        <w:jc w:val="center"/>
        <w:rPr>
          <w:rFonts w:ascii="Times New Roman" w:hAnsi="Times New Roman" w:cs="Times New Roman"/>
          <w:sz w:val="18"/>
          <w:szCs w:val="18"/>
        </w:rPr>
      </w:pPr>
      <w:r w:rsidRPr="00572F85">
        <w:rPr>
          <w:rFonts w:ascii="Times New Roman" w:hAnsi="Times New Roman" w:cs="Times New Roman"/>
          <w:sz w:val="18"/>
          <w:szCs w:val="18"/>
        </w:rPr>
        <w:t>РОСТОВСКАЯ ОБЛАСТЬ</w:t>
      </w:r>
    </w:p>
    <w:p w:rsidR="00572F85" w:rsidRPr="00572F85" w:rsidRDefault="00572F85" w:rsidP="00572F85">
      <w:pPr>
        <w:spacing w:after="0" w:line="240" w:lineRule="auto"/>
        <w:jc w:val="center"/>
        <w:rPr>
          <w:rFonts w:ascii="Times New Roman" w:hAnsi="Times New Roman" w:cs="Times New Roman"/>
          <w:sz w:val="18"/>
          <w:szCs w:val="18"/>
        </w:rPr>
      </w:pPr>
      <w:r w:rsidRPr="00572F85">
        <w:rPr>
          <w:rFonts w:ascii="Times New Roman" w:hAnsi="Times New Roman" w:cs="Times New Roman"/>
          <w:sz w:val="18"/>
          <w:szCs w:val="18"/>
        </w:rPr>
        <w:t>ТАРАСОВСКИЙ РАЙОН</w:t>
      </w:r>
    </w:p>
    <w:p w:rsidR="00572F85" w:rsidRPr="00572F85" w:rsidRDefault="00572F85" w:rsidP="00572F85">
      <w:pPr>
        <w:spacing w:after="0" w:line="240" w:lineRule="auto"/>
        <w:jc w:val="center"/>
        <w:rPr>
          <w:rFonts w:ascii="Times New Roman" w:hAnsi="Times New Roman" w:cs="Times New Roman"/>
          <w:sz w:val="18"/>
          <w:szCs w:val="18"/>
        </w:rPr>
      </w:pPr>
      <w:r w:rsidRPr="00572F85">
        <w:rPr>
          <w:rFonts w:ascii="Times New Roman" w:hAnsi="Times New Roman" w:cs="Times New Roman"/>
          <w:sz w:val="18"/>
          <w:szCs w:val="18"/>
        </w:rPr>
        <w:t>МУНИЦИПАЛЬНОЕ ОБРАЗОВАНИЕ</w:t>
      </w:r>
    </w:p>
    <w:p w:rsidR="00572F85" w:rsidRPr="00572F85" w:rsidRDefault="00572F85" w:rsidP="00572F85">
      <w:pPr>
        <w:spacing w:after="0" w:line="240" w:lineRule="auto"/>
        <w:jc w:val="center"/>
        <w:rPr>
          <w:rFonts w:ascii="Times New Roman" w:hAnsi="Times New Roman" w:cs="Times New Roman"/>
          <w:sz w:val="18"/>
          <w:szCs w:val="18"/>
        </w:rPr>
      </w:pPr>
      <w:r w:rsidRPr="00572F85">
        <w:rPr>
          <w:rFonts w:ascii="Times New Roman" w:hAnsi="Times New Roman" w:cs="Times New Roman"/>
          <w:sz w:val="18"/>
          <w:szCs w:val="18"/>
        </w:rPr>
        <w:t>«МИТЯКИНСКОЕ СЕЛЬСКОЕ ПОСЕЛЕНИЕ»</w:t>
      </w:r>
    </w:p>
    <w:p w:rsidR="00572F85" w:rsidRPr="00572F85" w:rsidRDefault="00572F85" w:rsidP="00572F85">
      <w:pPr>
        <w:spacing w:after="0" w:line="240" w:lineRule="auto"/>
        <w:jc w:val="center"/>
        <w:rPr>
          <w:rFonts w:ascii="Times New Roman" w:hAnsi="Times New Roman" w:cs="Times New Roman"/>
          <w:sz w:val="18"/>
          <w:szCs w:val="18"/>
        </w:rPr>
      </w:pPr>
    </w:p>
    <w:p w:rsidR="00572F85" w:rsidRPr="00572F85" w:rsidRDefault="00572F85" w:rsidP="00572F85">
      <w:pPr>
        <w:spacing w:after="0" w:line="240" w:lineRule="auto"/>
        <w:jc w:val="center"/>
        <w:outlineLvl w:val="0"/>
        <w:rPr>
          <w:rFonts w:ascii="Times New Roman" w:hAnsi="Times New Roman" w:cs="Times New Roman"/>
          <w:sz w:val="18"/>
          <w:szCs w:val="18"/>
        </w:rPr>
      </w:pPr>
      <w:r w:rsidRPr="00572F85">
        <w:rPr>
          <w:rFonts w:ascii="Times New Roman" w:hAnsi="Times New Roman" w:cs="Times New Roman"/>
          <w:sz w:val="18"/>
          <w:szCs w:val="18"/>
        </w:rPr>
        <w:t>СОБРАНИЕ ДЕПУТАТОВ МИТЯКИНСКОГО СЕЛЬСКОГО ПОСЕЛЕНИЯ</w:t>
      </w:r>
    </w:p>
    <w:p w:rsidR="00572F85" w:rsidRPr="00572F85" w:rsidRDefault="00572F85" w:rsidP="00572F85">
      <w:pPr>
        <w:spacing w:after="0" w:line="240" w:lineRule="auto"/>
        <w:jc w:val="center"/>
        <w:rPr>
          <w:rFonts w:ascii="Times New Roman" w:hAnsi="Times New Roman" w:cs="Times New Roman"/>
          <w:sz w:val="18"/>
          <w:szCs w:val="18"/>
        </w:rPr>
      </w:pPr>
    </w:p>
    <w:p w:rsidR="00572F85" w:rsidRPr="00572F85" w:rsidRDefault="00572F85" w:rsidP="00572F85">
      <w:pPr>
        <w:spacing w:after="0" w:line="240" w:lineRule="auto"/>
        <w:jc w:val="center"/>
        <w:outlineLvl w:val="0"/>
        <w:rPr>
          <w:rFonts w:ascii="Times New Roman" w:hAnsi="Times New Roman" w:cs="Times New Roman"/>
          <w:sz w:val="18"/>
          <w:szCs w:val="18"/>
        </w:rPr>
      </w:pPr>
      <w:r w:rsidRPr="00572F85">
        <w:rPr>
          <w:rFonts w:ascii="Times New Roman" w:hAnsi="Times New Roman" w:cs="Times New Roman"/>
          <w:sz w:val="18"/>
          <w:szCs w:val="18"/>
        </w:rPr>
        <w:t>РЕШЕНИЕ</w:t>
      </w:r>
    </w:p>
    <w:p w:rsidR="00572F85" w:rsidRPr="00572F85" w:rsidRDefault="00572F85" w:rsidP="00572F85">
      <w:pPr>
        <w:spacing w:after="0" w:line="240" w:lineRule="auto"/>
        <w:jc w:val="center"/>
        <w:rPr>
          <w:rFonts w:ascii="Times New Roman" w:hAnsi="Times New Roman" w:cs="Times New Roman"/>
          <w:sz w:val="18"/>
          <w:szCs w:val="18"/>
        </w:rPr>
      </w:pPr>
    </w:p>
    <w:p w:rsidR="00572F85" w:rsidRPr="00572F85" w:rsidRDefault="00572F85" w:rsidP="00572F85">
      <w:pPr>
        <w:spacing w:after="0" w:line="240" w:lineRule="auto"/>
        <w:rPr>
          <w:rFonts w:ascii="Times New Roman" w:hAnsi="Times New Roman" w:cs="Times New Roman"/>
          <w:sz w:val="18"/>
          <w:szCs w:val="18"/>
        </w:rPr>
      </w:pPr>
    </w:p>
    <w:p w:rsidR="00572F85" w:rsidRPr="00572F85" w:rsidRDefault="00572F85" w:rsidP="00572F85">
      <w:pPr>
        <w:spacing w:after="0" w:line="240" w:lineRule="auto"/>
        <w:jc w:val="center"/>
        <w:rPr>
          <w:rFonts w:ascii="Times New Roman" w:hAnsi="Times New Roman" w:cs="Times New Roman"/>
          <w:sz w:val="18"/>
          <w:szCs w:val="18"/>
        </w:rPr>
      </w:pPr>
      <w:r w:rsidRPr="00572F85">
        <w:rPr>
          <w:rFonts w:ascii="Times New Roman" w:hAnsi="Times New Roman" w:cs="Times New Roman"/>
          <w:sz w:val="18"/>
          <w:szCs w:val="18"/>
        </w:rPr>
        <w:t>__._______.2022 г.                      № ___                        станица Митякинская</w:t>
      </w:r>
    </w:p>
    <w:p w:rsidR="00572F85" w:rsidRPr="00572F85" w:rsidRDefault="00572F85" w:rsidP="00572F85">
      <w:pPr>
        <w:spacing w:after="0" w:line="240" w:lineRule="auto"/>
        <w:jc w:val="center"/>
        <w:rPr>
          <w:rFonts w:ascii="Times New Roman" w:hAnsi="Times New Roman" w:cs="Times New Roman"/>
          <w:sz w:val="18"/>
          <w:szCs w:val="18"/>
        </w:rPr>
      </w:pPr>
    </w:p>
    <w:p w:rsidR="00572F85" w:rsidRPr="00572F85" w:rsidRDefault="00572F85" w:rsidP="00572F85">
      <w:pPr>
        <w:pStyle w:val="a8"/>
        <w:ind w:right="-6"/>
        <w:jc w:val="center"/>
        <w:rPr>
          <w:rFonts w:ascii="Times New Roman" w:hAnsi="Times New Roman" w:cs="Times New Roman"/>
          <w:sz w:val="18"/>
          <w:szCs w:val="18"/>
        </w:rPr>
      </w:pPr>
      <w:r w:rsidRPr="00572F85">
        <w:rPr>
          <w:rFonts w:ascii="Times New Roman" w:hAnsi="Times New Roman" w:cs="Times New Roman"/>
          <w:sz w:val="18"/>
          <w:szCs w:val="18"/>
        </w:rPr>
        <w:t>О принятии Устава муниципального образования «Митякинское сельское поселение»</w:t>
      </w:r>
    </w:p>
    <w:p w:rsidR="00572F85" w:rsidRPr="00572F85" w:rsidRDefault="00572F85" w:rsidP="00572F85">
      <w:pPr>
        <w:spacing w:after="0" w:line="240" w:lineRule="auto"/>
        <w:rPr>
          <w:rFonts w:ascii="Times New Roman" w:hAnsi="Times New Roman" w:cs="Times New Roman"/>
          <w:sz w:val="18"/>
          <w:szCs w:val="18"/>
        </w:rPr>
      </w:pPr>
    </w:p>
    <w:p w:rsidR="00572F85" w:rsidRPr="00572F85" w:rsidRDefault="00572F85" w:rsidP="00572F85">
      <w:pPr>
        <w:spacing w:after="0" w:line="240" w:lineRule="auto"/>
        <w:ind w:firstLine="708"/>
        <w:rPr>
          <w:rFonts w:ascii="Times New Roman" w:hAnsi="Times New Roman" w:cs="Times New Roman"/>
          <w:sz w:val="18"/>
          <w:szCs w:val="18"/>
        </w:rPr>
      </w:pPr>
      <w:r w:rsidRPr="00572F85">
        <w:rPr>
          <w:rFonts w:ascii="Times New Roman" w:hAnsi="Times New Roman" w:cs="Times New Roman"/>
          <w:sz w:val="18"/>
          <w:szCs w:val="1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28 Устава муниципального образования «Митякинское сельское поселение» Собрание депутатов Митякинского сельского поселения</w:t>
      </w:r>
    </w:p>
    <w:p w:rsidR="00572F85" w:rsidRPr="00572F85" w:rsidRDefault="00572F85" w:rsidP="00572F85">
      <w:pPr>
        <w:spacing w:after="0" w:line="240" w:lineRule="auto"/>
        <w:rPr>
          <w:rFonts w:ascii="Times New Roman" w:hAnsi="Times New Roman" w:cs="Times New Roman"/>
          <w:sz w:val="18"/>
          <w:szCs w:val="18"/>
        </w:rPr>
      </w:pPr>
    </w:p>
    <w:p w:rsidR="00572F85" w:rsidRPr="00572F85" w:rsidRDefault="00572F85" w:rsidP="00572F85">
      <w:pPr>
        <w:spacing w:after="0" w:line="240" w:lineRule="auto"/>
        <w:jc w:val="center"/>
        <w:outlineLvl w:val="0"/>
        <w:rPr>
          <w:rFonts w:ascii="Times New Roman" w:hAnsi="Times New Roman" w:cs="Times New Roman"/>
          <w:sz w:val="18"/>
          <w:szCs w:val="18"/>
        </w:rPr>
      </w:pPr>
      <w:r w:rsidRPr="00572F85">
        <w:rPr>
          <w:rFonts w:ascii="Times New Roman" w:hAnsi="Times New Roman" w:cs="Times New Roman"/>
          <w:sz w:val="18"/>
          <w:szCs w:val="18"/>
        </w:rPr>
        <w:t>РЕШИЛО:</w:t>
      </w:r>
    </w:p>
    <w:p w:rsidR="00572F85" w:rsidRPr="00572F85" w:rsidRDefault="00572F85" w:rsidP="00572F85">
      <w:pPr>
        <w:pStyle w:val="a8"/>
        <w:rPr>
          <w:rFonts w:ascii="Times New Roman" w:hAnsi="Times New Roman" w:cs="Times New Roman"/>
          <w:sz w:val="18"/>
          <w:szCs w:val="18"/>
        </w:rPr>
      </w:pPr>
    </w:p>
    <w:p w:rsidR="00572F85" w:rsidRPr="00572F85" w:rsidRDefault="00572F85" w:rsidP="00572F85">
      <w:pPr>
        <w:pStyle w:val="a8"/>
        <w:ind w:firstLine="708"/>
        <w:rPr>
          <w:rFonts w:ascii="Times New Roman" w:hAnsi="Times New Roman" w:cs="Times New Roman"/>
          <w:sz w:val="18"/>
          <w:szCs w:val="18"/>
        </w:rPr>
      </w:pPr>
      <w:r w:rsidRPr="00572F85">
        <w:rPr>
          <w:rFonts w:ascii="Times New Roman" w:hAnsi="Times New Roman" w:cs="Times New Roman"/>
          <w:sz w:val="18"/>
          <w:szCs w:val="18"/>
        </w:rPr>
        <w:t>1. Принять Устав муниципального образования «Митякинское сельское поселение».</w:t>
      </w:r>
    </w:p>
    <w:p w:rsidR="00572F85" w:rsidRPr="00572F85" w:rsidRDefault="00572F85" w:rsidP="00572F85">
      <w:pPr>
        <w:pStyle w:val="a8"/>
        <w:ind w:firstLine="708"/>
        <w:rPr>
          <w:rFonts w:ascii="Times New Roman" w:hAnsi="Times New Roman" w:cs="Times New Roman"/>
          <w:sz w:val="18"/>
          <w:szCs w:val="18"/>
        </w:rPr>
      </w:pPr>
      <w:r w:rsidRPr="00572F85">
        <w:rPr>
          <w:rFonts w:ascii="Times New Roman" w:hAnsi="Times New Roman" w:cs="Times New Roman"/>
          <w:sz w:val="18"/>
          <w:szCs w:val="18"/>
        </w:rPr>
        <w:t>2.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«Митякинское сельское поселение».</w:t>
      </w:r>
    </w:p>
    <w:p w:rsidR="00572F85" w:rsidRPr="00572F85" w:rsidRDefault="00572F85" w:rsidP="00572F85">
      <w:pPr>
        <w:spacing w:after="0" w:line="240" w:lineRule="auto"/>
        <w:outlineLvl w:val="0"/>
        <w:rPr>
          <w:rFonts w:ascii="Times New Roman" w:hAnsi="Times New Roman" w:cs="Times New Roman"/>
          <w:sz w:val="18"/>
          <w:szCs w:val="18"/>
        </w:rPr>
      </w:pPr>
    </w:p>
    <w:p w:rsidR="00572F85" w:rsidRPr="00572F85" w:rsidRDefault="00572F85" w:rsidP="00572F85">
      <w:pPr>
        <w:spacing w:after="0" w:line="240" w:lineRule="auto"/>
        <w:outlineLvl w:val="0"/>
        <w:rPr>
          <w:rFonts w:ascii="Times New Roman" w:hAnsi="Times New Roman" w:cs="Times New Roman"/>
          <w:sz w:val="18"/>
          <w:szCs w:val="18"/>
        </w:rPr>
      </w:pPr>
    </w:p>
    <w:p w:rsidR="00572F85" w:rsidRPr="00572F85" w:rsidRDefault="00572F85" w:rsidP="00572F85">
      <w:pPr>
        <w:spacing w:after="0" w:line="240" w:lineRule="auto"/>
        <w:outlineLvl w:val="0"/>
        <w:rPr>
          <w:rFonts w:ascii="Times New Roman" w:hAnsi="Times New Roman" w:cs="Times New Roman"/>
          <w:sz w:val="18"/>
          <w:szCs w:val="18"/>
        </w:rPr>
      </w:pPr>
      <w:r w:rsidRPr="00572F85">
        <w:rPr>
          <w:rFonts w:ascii="Times New Roman" w:hAnsi="Times New Roman" w:cs="Times New Roman"/>
          <w:sz w:val="18"/>
          <w:szCs w:val="18"/>
        </w:rPr>
        <w:t>Председатель Собрания депутатов –</w:t>
      </w:r>
    </w:p>
    <w:p w:rsidR="00572F85" w:rsidRPr="00572F85" w:rsidRDefault="00572F85" w:rsidP="00572F85">
      <w:pPr>
        <w:spacing w:after="0" w:line="240" w:lineRule="auto"/>
        <w:outlineLvl w:val="0"/>
        <w:rPr>
          <w:rFonts w:ascii="Times New Roman" w:hAnsi="Times New Roman" w:cs="Times New Roman"/>
          <w:sz w:val="18"/>
          <w:szCs w:val="18"/>
        </w:rPr>
      </w:pPr>
      <w:r w:rsidRPr="00572F85">
        <w:rPr>
          <w:rFonts w:ascii="Times New Roman" w:hAnsi="Times New Roman" w:cs="Times New Roman"/>
          <w:sz w:val="18"/>
          <w:szCs w:val="18"/>
        </w:rPr>
        <w:t xml:space="preserve">глава Митякинского сельского поселения                                                 </w:t>
      </w:r>
      <w:r w:rsidR="004C01E5">
        <w:rPr>
          <w:rFonts w:ascii="Times New Roman" w:hAnsi="Times New Roman" w:cs="Times New Roman"/>
          <w:sz w:val="18"/>
          <w:szCs w:val="18"/>
        </w:rPr>
        <w:t xml:space="preserve">                                                         </w:t>
      </w:r>
      <w:r w:rsidRPr="00572F85">
        <w:rPr>
          <w:rFonts w:ascii="Times New Roman" w:hAnsi="Times New Roman" w:cs="Times New Roman"/>
          <w:sz w:val="18"/>
          <w:szCs w:val="18"/>
        </w:rPr>
        <w:t xml:space="preserve"> В.А. Щуров</w:t>
      </w: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r w:rsidRPr="00572F85">
        <w:rPr>
          <w:rFonts w:ascii="Times New Roman" w:hAnsi="Times New Roman" w:cs="Times New Roman"/>
          <w:bCs/>
          <w:sz w:val="18"/>
          <w:szCs w:val="18"/>
        </w:rPr>
        <w:t>Принят решением Собрания депутатов</w:t>
      </w:r>
    </w:p>
    <w:p w:rsidR="00572F85" w:rsidRPr="00572F85" w:rsidRDefault="00572F85" w:rsidP="00572F85">
      <w:pPr>
        <w:spacing w:after="0" w:line="240" w:lineRule="atLeast"/>
        <w:ind w:firstLine="709"/>
        <w:jc w:val="right"/>
        <w:rPr>
          <w:rFonts w:ascii="Times New Roman" w:hAnsi="Times New Roman" w:cs="Times New Roman"/>
          <w:bCs/>
          <w:sz w:val="18"/>
          <w:szCs w:val="18"/>
        </w:rPr>
      </w:pPr>
      <w:r w:rsidRPr="00572F85">
        <w:rPr>
          <w:rFonts w:ascii="Times New Roman" w:hAnsi="Times New Roman" w:cs="Times New Roman"/>
          <w:bCs/>
          <w:sz w:val="18"/>
          <w:szCs w:val="18"/>
        </w:rPr>
        <w:t>Митякинского сельского поселения</w:t>
      </w:r>
    </w:p>
    <w:p w:rsidR="00572F85" w:rsidRPr="00572F85" w:rsidRDefault="00572F85" w:rsidP="00572F85">
      <w:pPr>
        <w:spacing w:after="0" w:line="240" w:lineRule="atLeast"/>
        <w:ind w:firstLine="709"/>
        <w:jc w:val="right"/>
        <w:rPr>
          <w:rFonts w:ascii="Times New Roman" w:hAnsi="Times New Roman" w:cs="Times New Roman"/>
          <w:bCs/>
          <w:sz w:val="18"/>
          <w:szCs w:val="18"/>
        </w:rPr>
      </w:pPr>
      <w:r w:rsidRPr="00572F85">
        <w:rPr>
          <w:rFonts w:ascii="Times New Roman" w:hAnsi="Times New Roman" w:cs="Times New Roman"/>
          <w:bCs/>
          <w:sz w:val="18"/>
          <w:szCs w:val="18"/>
        </w:rPr>
        <w:t>от «__» ________ 2022 г. № ___</w:t>
      </w:r>
    </w:p>
    <w:p w:rsidR="00572F85" w:rsidRPr="00572F85" w:rsidRDefault="00572F85" w:rsidP="00572F85">
      <w:pPr>
        <w:spacing w:after="0" w:line="240" w:lineRule="atLeast"/>
        <w:ind w:firstLine="709"/>
        <w:jc w:val="right"/>
        <w:rPr>
          <w:rFonts w:ascii="Times New Roman" w:hAnsi="Times New Roman" w:cs="Times New Roman"/>
          <w:bCs/>
          <w:sz w:val="18"/>
          <w:szCs w:val="18"/>
        </w:rPr>
      </w:pPr>
    </w:p>
    <w:p w:rsidR="00572F85" w:rsidRPr="00572F85" w:rsidRDefault="00572F85" w:rsidP="00572F85">
      <w:pPr>
        <w:spacing w:after="0" w:line="240" w:lineRule="atLeast"/>
        <w:ind w:firstLine="709"/>
        <w:jc w:val="right"/>
        <w:rPr>
          <w:rFonts w:ascii="Times New Roman" w:hAnsi="Times New Roman" w:cs="Times New Roman"/>
          <w:bCs/>
          <w:sz w:val="18"/>
          <w:szCs w:val="18"/>
        </w:rPr>
      </w:pPr>
      <w:r w:rsidRPr="00572F85">
        <w:rPr>
          <w:rFonts w:ascii="Times New Roman" w:hAnsi="Times New Roman" w:cs="Times New Roman"/>
          <w:bCs/>
          <w:sz w:val="18"/>
          <w:szCs w:val="18"/>
        </w:rPr>
        <w:t>Председатель Собрания депутатов –</w:t>
      </w:r>
    </w:p>
    <w:p w:rsidR="00572F85" w:rsidRPr="00572F85" w:rsidRDefault="00572F85" w:rsidP="00572F85">
      <w:pPr>
        <w:spacing w:after="0" w:line="240" w:lineRule="atLeast"/>
        <w:ind w:firstLine="709"/>
        <w:jc w:val="right"/>
        <w:rPr>
          <w:rFonts w:ascii="Times New Roman" w:hAnsi="Times New Roman" w:cs="Times New Roman"/>
          <w:bCs/>
          <w:sz w:val="18"/>
          <w:szCs w:val="18"/>
        </w:rPr>
      </w:pPr>
      <w:r w:rsidRPr="00572F85">
        <w:rPr>
          <w:rFonts w:ascii="Times New Roman" w:hAnsi="Times New Roman" w:cs="Times New Roman"/>
          <w:bCs/>
          <w:sz w:val="18"/>
          <w:szCs w:val="18"/>
        </w:rPr>
        <w:t>глава Митякинского сельского поселения</w:t>
      </w:r>
    </w:p>
    <w:p w:rsidR="00572F85" w:rsidRPr="00572F85" w:rsidRDefault="00572F85" w:rsidP="00572F85">
      <w:pPr>
        <w:spacing w:after="0" w:line="240" w:lineRule="atLeast"/>
        <w:ind w:firstLine="709"/>
        <w:jc w:val="right"/>
        <w:rPr>
          <w:rFonts w:ascii="Times New Roman" w:hAnsi="Times New Roman" w:cs="Times New Roman"/>
          <w:bCs/>
          <w:sz w:val="18"/>
          <w:szCs w:val="18"/>
        </w:rPr>
      </w:pPr>
      <w:r w:rsidRPr="00572F85">
        <w:rPr>
          <w:rFonts w:ascii="Times New Roman" w:hAnsi="Times New Roman" w:cs="Times New Roman"/>
          <w:bCs/>
          <w:sz w:val="18"/>
          <w:szCs w:val="18"/>
        </w:rPr>
        <w:t>______________ В.А.Щуров</w:t>
      </w: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rPr>
          <w:rFonts w:ascii="Times New Roman" w:hAnsi="Times New Roman" w:cs="Times New Roman"/>
          <w:bCs/>
          <w:sz w:val="18"/>
          <w:szCs w:val="18"/>
        </w:rPr>
      </w:pPr>
    </w:p>
    <w:p w:rsidR="00572F85" w:rsidRPr="00572F85" w:rsidRDefault="00572F85" w:rsidP="00572F85">
      <w:pPr>
        <w:spacing w:after="0" w:line="240" w:lineRule="atLeast"/>
        <w:jc w:val="center"/>
        <w:rPr>
          <w:rFonts w:ascii="Times New Roman" w:hAnsi="Times New Roman" w:cs="Times New Roman"/>
          <w:b/>
          <w:bCs/>
          <w:sz w:val="18"/>
          <w:szCs w:val="18"/>
        </w:rPr>
      </w:pPr>
      <w:r w:rsidRPr="00572F85">
        <w:rPr>
          <w:rFonts w:ascii="Times New Roman" w:hAnsi="Times New Roman" w:cs="Times New Roman"/>
          <w:b/>
          <w:bCs/>
          <w:sz w:val="18"/>
          <w:szCs w:val="18"/>
        </w:rPr>
        <w:t>УСТАВ</w:t>
      </w:r>
    </w:p>
    <w:p w:rsidR="00572F85" w:rsidRPr="00572F85" w:rsidRDefault="00572F85" w:rsidP="00572F85">
      <w:pPr>
        <w:spacing w:after="0" w:line="240" w:lineRule="atLeast"/>
        <w:jc w:val="center"/>
        <w:rPr>
          <w:rFonts w:ascii="Times New Roman" w:hAnsi="Times New Roman" w:cs="Times New Roman"/>
          <w:b/>
          <w:bCs/>
          <w:sz w:val="18"/>
          <w:szCs w:val="18"/>
        </w:rPr>
      </w:pPr>
      <w:r w:rsidRPr="00572F85">
        <w:rPr>
          <w:rFonts w:ascii="Times New Roman" w:hAnsi="Times New Roman" w:cs="Times New Roman"/>
          <w:b/>
          <w:bCs/>
          <w:sz w:val="18"/>
          <w:szCs w:val="18"/>
        </w:rPr>
        <w:t>муниципального образования</w:t>
      </w:r>
      <w:r w:rsidRPr="00572F85">
        <w:rPr>
          <w:rFonts w:ascii="Times New Roman" w:hAnsi="Times New Roman" w:cs="Times New Roman"/>
          <w:b/>
          <w:bCs/>
          <w:sz w:val="18"/>
          <w:szCs w:val="18"/>
        </w:rPr>
        <w:br/>
        <w:t>«Митякинское сельское поселение»</w:t>
      </w:r>
    </w:p>
    <w:p w:rsidR="00572F85" w:rsidRPr="00572F85" w:rsidRDefault="00572F85" w:rsidP="00572F85">
      <w:pPr>
        <w:spacing w:after="0" w:line="240" w:lineRule="atLeast"/>
        <w:ind w:firstLine="709"/>
        <w:rPr>
          <w:rFonts w:ascii="Times New Roman" w:hAnsi="Times New Roman" w:cs="Times New Roman"/>
          <w:bCs/>
          <w:sz w:val="18"/>
          <w:szCs w:val="18"/>
        </w:rPr>
      </w:pPr>
    </w:p>
    <w:p w:rsidR="00572F85" w:rsidRPr="00572F85" w:rsidRDefault="00572F85" w:rsidP="00572F85">
      <w:pPr>
        <w:spacing w:after="0" w:line="240" w:lineRule="atLeast"/>
        <w:ind w:firstLine="709"/>
        <w:jc w:val="center"/>
        <w:rPr>
          <w:rFonts w:ascii="Times New Roman" w:hAnsi="Times New Roman" w:cs="Times New Roman"/>
          <w:bCs/>
          <w:sz w:val="18"/>
          <w:szCs w:val="18"/>
        </w:rPr>
      </w:pPr>
    </w:p>
    <w:p w:rsidR="00572F85" w:rsidRPr="00572F85" w:rsidRDefault="00572F85" w:rsidP="00572F85">
      <w:pPr>
        <w:spacing w:after="0" w:line="240" w:lineRule="atLeast"/>
        <w:ind w:firstLine="709"/>
        <w:jc w:val="center"/>
        <w:rPr>
          <w:rFonts w:ascii="Times New Roman" w:hAnsi="Times New Roman" w:cs="Times New Roman"/>
          <w:bCs/>
          <w:sz w:val="18"/>
          <w:szCs w:val="18"/>
        </w:rPr>
      </w:pPr>
      <w:r w:rsidRPr="00572F85">
        <w:rPr>
          <w:rFonts w:ascii="Times New Roman" w:hAnsi="Times New Roman" w:cs="Times New Roman"/>
          <w:bCs/>
          <w:sz w:val="18"/>
          <w:szCs w:val="18"/>
        </w:rPr>
        <w:t>станица Митякинская</w:t>
      </w:r>
    </w:p>
    <w:p w:rsidR="00572F85" w:rsidRPr="00572F85" w:rsidRDefault="00572F85" w:rsidP="00572F85">
      <w:pPr>
        <w:spacing w:after="0" w:line="240" w:lineRule="auto"/>
        <w:rPr>
          <w:rFonts w:ascii="Times New Roman" w:hAnsi="Times New Roman" w:cs="Times New Roman"/>
          <w:bCs/>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1. Общие положения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 Статус и границы муниципального образования «Митякинское сельское поселение»</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Статус и границы муниципального образования «Митякинское сельское поселение» (далее также – Митякинское сельское поселение) определены Областным законом от 27.12.2004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Митякинское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В состав Митякинского сельского поселения входят следующие населенные пункты: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станица Митякинская – административный центр;</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хутор Дубы;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хутор Патроновка;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хутор Садки;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 Изменение границ, преобразование Митякинского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5. В случаях, когда изменение границ Митякинского сельского поселения осуществляется с учетом мнения населения, выражаемого Собранием депутатов Митякинского сельского поселения, Собрание депутатов Митякинского сельского поселения обязано обеспечить своевременное информирование населения о предстоящем рассмотрении вопроса об изменении границ Митякинского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Митякинского сельского поселения.</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 Вопросы местного значения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pStyle w:val="ae"/>
        <w:numPr>
          <w:ilvl w:val="0"/>
          <w:numId w:val="21"/>
        </w:numPr>
        <w:spacing w:after="0" w:line="240" w:lineRule="atLeast"/>
        <w:ind w:left="0" w:firstLine="709"/>
        <w:rPr>
          <w:sz w:val="18"/>
          <w:szCs w:val="18"/>
        </w:rPr>
      </w:pPr>
      <w:r w:rsidRPr="00572F85">
        <w:rPr>
          <w:sz w:val="18"/>
          <w:szCs w:val="18"/>
        </w:rPr>
        <w:t>К вопросам местного значения Митякинского сельского поселения относятся: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составление и рассмотрение проекта бюджета Митякинского сельского поселения, утверждение и исполнение бюджета Митякинского сельского поселения, осуществление контроля за его исполнением, составление и утверждение отчета об исполнении данного бюджета;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установление, изменение и отмена местных налогов и сборов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3) владение, пользование и распоряжение имуществом, находящимся в муниципальной собственности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организация в границах Митякинского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572F85" w:rsidRPr="00572F85" w:rsidRDefault="00572F85" w:rsidP="00572F85">
      <w:pPr>
        <w:spacing w:after="0" w:line="240" w:lineRule="auto"/>
        <w:ind w:firstLine="770"/>
        <w:rPr>
          <w:rFonts w:ascii="Times New Roman" w:hAnsi="Times New Roman" w:cs="Times New Roman"/>
          <w:sz w:val="18"/>
          <w:szCs w:val="18"/>
        </w:rPr>
      </w:pPr>
      <w:r w:rsidRPr="00572F85">
        <w:rPr>
          <w:rFonts w:ascii="Times New Roman" w:hAnsi="Times New Roman" w:cs="Times New Roman"/>
          <w:sz w:val="18"/>
          <w:szCs w:val="18"/>
        </w:rPr>
        <w:t xml:space="preserve">5) обеспечение проживающих в Митякинском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62" w:name="OLE_LINK13"/>
      <w:bookmarkStart w:id="63" w:name="OLE_LINK14"/>
      <w:bookmarkStart w:id="64" w:name="OLE_LINK15"/>
      <w:bookmarkStart w:id="65" w:name="OLE_LINK16"/>
      <w:r w:rsidRPr="00572F85">
        <w:rPr>
          <w:rFonts w:ascii="Times New Roman" w:hAnsi="Times New Roman" w:cs="Times New Roman"/>
          <w:sz w:val="18"/>
          <w:szCs w:val="1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72F85">
        <w:rPr>
          <w:rFonts w:ascii="Times New Roman" w:hAnsi="Times New Roman" w:cs="Times New Roman"/>
          <w:sz w:val="18"/>
          <w:szCs w:val="18"/>
          <w:vertAlign w:val="superscript"/>
        </w:rPr>
        <w:t>1</w:t>
      </w:r>
      <w:r w:rsidRPr="00572F85">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62"/>
    <w:bookmarkEnd w:id="63"/>
    <w:bookmarkEnd w:id="64"/>
    <w:bookmarkEnd w:id="65"/>
    <w:p w:rsidR="00572F85" w:rsidRPr="00572F85" w:rsidRDefault="00572F85" w:rsidP="00572F85">
      <w:pPr>
        <w:spacing w:after="0" w:line="240" w:lineRule="auto"/>
        <w:ind w:firstLine="770"/>
        <w:rPr>
          <w:rFonts w:ascii="Times New Roman" w:hAnsi="Times New Roman" w:cs="Times New Roman"/>
          <w:sz w:val="18"/>
          <w:szCs w:val="18"/>
        </w:rPr>
      </w:pPr>
      <w:r w:rsidRPr="00572F85">
        <w:rPr>
          <w:rFonts w:ascii="Times New Roman" w:hAnsi="Times New Roman" w:cs="Times New Roman"/>
          <w:sz w:val="18"/>
          <w:szCs w:val="18"/>
        </w:rPr>
        <w:t>6) создание условий для предоставления транспортных услуг населению и организация транспортного обслуживания населения в границах Митякинского сельского поселения;</w:t>
      </w:r>
    </w:p>
    <w:p w:rsidR="00572F85" w:rsidRPr="00572F85" w:rsidRDefault="00572F85" w:rsidP="00572F85">
      <w:pPr>
        <w:spacing w:after="0" w:line="240" w:lineRule="auto"/>
        <w:ind w:firstLine="770"/>
        <w:rPr>
          <w:rFonts w:ascii="Times New Roman" w:hAnsi="Times New Roman" w:cs="Times New Roman"/>
          <w:sz w:val="18"/>
          <w:szCs w:val="18"/>
        </w:rPr>
      </w:pPr>
      <w:r w:rsidRPr="00572F85">
        <w:rPr>
          <w:rFonts w:ascii="Times New Roman" w:hAnsi="Times New Roman" w:cs="Times New Roman"/>
          <w:sz w:val="18"/>
          <w:szCs w:val="1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w:t>
      </w:r>
    </w:p>
    <w:p w:rsidR="00572F85" w:rsidRPr="00572F85" w:rsidRDefault="00572F85" w:rsidP="00572F85">
      <w:pPr>
        <w:spacing w:after="0" w:line="240" w:lineRule="auto"/>
        <w:ind w:firstLine="770"/>
        <w:rPr>
          <w:rFonts w:ascii="Times New Roman" w:hAnsi="Times New Roman" w:cs="Times New Roman"/>
          <w:sz w:val="18"/>
          <w:szCs w:val="18"/>
        </w:rPr>
      </w:pPr>
      <w:r w:rsidRPr="00572F85">
        <w:rPr>
          <w:rFonts w:ascii="Times New Roman" w:hAnsi="Times New Roman" w:cs="Times New Roman"/>
          <w:sz w:val="18"/>
          <w:szCs w:val="1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участие в предупреждении и ликвидации последствий чрезвычайных ситуаций в границах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обеспечение первичных мер пожарной безопасности в границах населенных пунктов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создание условий для обеспечения жителей Митякинского сельского поселения услугами связи, общественного питания, торговли и бытового обслуживания;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12) создание условий для организации досуга и обеспечения жителей Митякинского сельского поселения услугами организаций культуры;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Митякинском сельском поселении;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14) обеспечение условий для развития на территории Митякинского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15) создание условий для массового отдыха жителей Митякинского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16) формирование архивных фондов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572F85" w:rsidRPr="00572F85" w:rsidRDefault="00572F85" w:rsidP="00572F85">
      <w:pPr>
        <w:spacing w:after="0" w:line="240" w:lineRule="atLeast"/>
        <w:ind w:firstLine="709"/>
        <w:rPr>
          <w:rFonts w:ascii="Times New Roman" w:hAnsi="Times New Roman" w:cs="Times New Roman"/>
          <w:sz w:val="18"/>
          <w:szCs w:val="18"/>
        </w:rPr>
      </w:pPr>
      <w:bookmarkStart w:id="66" w:name="OLE_LINK17"/>
      <w:bookmarkStart w:id="67" w:name="OLE_LINK18"/>
      <w:r w:rsidRPr="00572F85">
        <w:rPr>
          <w:rFonts w:ascii="Times New Roman" w:hAnsi="Times New Roman" w:cs="Times New Roman"/>
          <w:sz w:val="18"/>
          <w:szCs w:val="18"/>
        </w:rPr>
        <w:t>18) утверждение правил благоустройства территории Митякинского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Митякинского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66"/>
    <w:bookmarkEnd w:id="67"/>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Митякинского сельского поселения, изменение, аннулирование таких наименований, размещение информации в государственном адресном реестре;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21) организация ритуальных услуг и содержание мест захоронения;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22) осуществление мероприятий по обеспечению безопасности людей на водных объектах, охране их жизни и здоровья;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23) создание, развитие и обеспечение охраны лечебно-оздоровительных местностей и курортов местного значения на территории Митякинского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24) содействие в развитии сельскохозяйственного производства, создание условий для развития малого и среднего предпринимательства;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25) организация и осуществление мероприятий по работе с детьми и молодежью в Митякинском сельском поселении;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27) осуществление муниципального лесного контроля;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29) оказание поддержки социально ориентированным некоммерческим организациям в пределах полномочий, установленных статьями 31</w:t>
      </w:r>
      <w:r w:rsidRPr="00572F85">
        <w:rPr>
          <w:rFonts w:ascii="Times New Roman" w:hAnsi="Times New Roman" w:cs="Times New Roman"/>
          <w:sz w:val="18"/>
          <w:szCs w:val="18"/>
          <w:vertAlign w:val="superscript"/>
        </w:rPr>
        <w:t>1</w:t>
      </w:r>
      <w:r w:rsidRPr="00572F85">
        <w:rPr>
          <w:rFonts w:ascii="Times New Roman" w:hAnsi="Times New Roman" w:cs="Times New Roman"/>
          <w:sz w:val="18"/>
          <w:szCs w:val="18"/>
        </w:rPr>
        <w:t>, 31</w:t>
      </w:r>
      <w:r w:rsidRPr="00572F85">
        <w:rPr>
          <w:rFonts w:ascii="Times New Roman" w:hAnsi="Times New Roman" w:cs="Times New Roman"/>
          <w:sz w:val="18"/>
          <w:szCs w:val="18"/>
          <w:vertAlign w:val="superscript"/>
        </w:rPr>
        <w:t xml:space="preserve">3 </w:t>
      </w:r>
      <w:r w:rsidRPr="00572F85">
        <w:rPr>
          <w:rFonts w:ascii="Times New Roman" w:hAnsi="Times New Roman" w:cs="Times New Roman"/>
          <w:sz w:val="18"/>
          <w:szCs w:val="18"/>
        </w:rPr>
        <w:t>Федерального закона от 12 января 1996 года № 7-ФЗ «О некоммерческих организациях»;</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30) предоставление помещения для работы на обслуживаемом административном участке Митякинского сельского поселения сотруднику, замещающему должность участкового уполномоченного полиции;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31) обеспечение выполнения работ, необходимых для создания искусственных земельных участков для нужд Митякинского сельского поселения в соответствии с федеральным законом;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32) осуществление мер по противодействию коррупции в границах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33) участие в соответствии с федеральным законом в выполнении комплексных кадастровых работ.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Органы местного самоуправления Митякинского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Митякинского сельского поселения в бюджет Тарасовского района в соответствии с Бюджетным кодексом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Органы местного самоуправления Тарасовского района вправе заключать соглашения с органами местного самоуправления Митякинского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Митякинского сельского поселения в соответствии с Бюджетным кодексом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3. Соглашения, указанные в пункте 2 настоящей статьи, заключает Администрация Митякинского сельского поселения по инициативе главы Администрации Митякинского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572F85" w:rsidRPr="00572F85" w:rsidRDefault="00572F85" w:rsidP="00572F85">
      <w:pPr>
        <w:autoSpaceDE w:val="0"/>
        <w:autoSpaceDN w:val="0"/>
        <w:spacing w:after="0" w:line="240" w:lineRule="auto"/>
        <w:ind w:firstLine="708"/>
        <w:rPr>
          <w:rFonts w:ascii="Times New Roman" w:hAnsi="Times New Roman" w:cs="Times New Roman"/>
          <w:bCs/>
          <w:sz w:val="18"/>
          <w:szCs w:val="18"/>
        </w:rPr>
      </w:pPr>
      <w:r w:rsidRPr="00572F85">
        <w:rPr>
          <w:rFonts w:ascii="Times New Roman" w:hAnsi="Times New Roman" w:cs="Times New Roman"/>
          <w:sz w:val="18"/>
          <w:szCs w:val="18"/>
        </w:rPr>
        <w:t xml:space="preserve">4. Соглашения, указанные в пункте 2 настоящей статьи, должны быть заключены до принятия бюджета Митякинского сельского поселения на очередной финансовый год </w:t>
      </w:r>
      <w:r w:rsidRPr="00572F85">
        <w:rPr>
          <w:rFonts w:ascii="Times New Roman" w:hAnsi="Times New Roman" w:cs="Times New Roman"/>
          <w:bCs/>
          <w:sz w:val="18"/>
          <w:szCs w:val="18"/>
        </w:rPr>
        <w:t>(очередной финансовый год и плановый период).</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Митякинского сельского поселения.</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3. Права органов местного самоуправления Митякинского сельского поселения на решение вопросов, не отнесенных к вопросам местного значения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Органы местного самоуправления Митякинского сельского поселения имеют право на: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создание музеев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совершение нотариальных действий, предусмотренных законодательством, в случае отсутствия в Митякинском сельском поселении нотариуса;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участие в осуществлении деятельности по опеке и попечительству;</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создание условий для осуществления деятельности, связанной с реализацией прав местных национально-культурных автономий на территории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создание муниципальной пожарной охраны;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создание условий для развития туризма;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участие в организации и финансировании мероприятий, предусмотренных статьей 7</w:t>
      </w:r>
      <w:r w:rsidRPr="00572F85">
        <w:rPr>
          <w:rFonts w:ascii="Times New Roman" w:hAnsi="Times New Roman" w:cs="Times New Roman"/>
          <w:sz w:val="18"/>
          <w:szCs w:val="18"/>
          <w:vertAlign w:val="superscript"/>
        </w:rPr>
        <w:t>1-1</w:t>
      </w:r>
      <w:r w:rsidRPr="00572F85">
        <w:rPr>
          <w:rFonts w:ascii="Times New Roman" w:hAnsi="Times New Roman" w:cs="Times New Roman"/>
          <w:sz w:val="18"/>
          <w:szCs w:val="18"/>
        </w:rPr>
        <w:t xml:space="preserve"> Закона Российской Федерации от 19 апреля 1991 года № 1032-1 «О занятости населения в Российской Федерации»;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0" w:history="1">
        <w:r w:rsidRPr="00572F85">
          <w:rPr>
            <w:rFonts w:ascii="Times New Roman" w:hAnsi="Times New Roman" w:cs="Times New Roman"/>
            <w:sz w:val="18"/>
            <w:szCs w:val="18"/>
          </w:rPr>
          <w:t>законом</w:t>
        </w:r>
      </w:hyperlink>
      <w:r w:rsidRPr="00572F85">
        <w:rPr>
          <w:rFonts w:ascii="Times New Roman" w:hAnsi="Times New Roman" w:cs="Times New Roman"/>
          <w:sz w:val="18"/>
          <w:szCs w:val="18"/>
        </w:rPr>
        <w:t xml:space="preserve"> от 24 ноября 1995 года № 181-ФЗ «О социальной защите инвалидов в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13) осуществление деятельности по обращению с животными без владельцев, обитающими на территории Митякинского сельского поселения;</w:t>
      </w:r>
    </w:p>
    <w:p w:rsidR="00572F85" w:rsidRPr="00572F85" w:rsidRDefault="00572F85" w:rsidP="00572F85">
      <w:pPr>
        <w:pStyle w:val="ConsPlusNormal"/>
        <w:ind w:firstLine="708"/>
        <w:rPr>
          <w:rFonts w:ascii="Times New Roman" w:hAnsi="Times New Roman" w:cs="Times New Roman"/>
          <w:sz w:val="18"/>
          <w:szCs w:val="18"/>
        </w:rPr>
      </w:pPr>
      <w:r w:rsidRPr="00572F85">
        <w:rPr>
          <w:rFonts w:ascii="Times New Roman" w:hAnsi="Times New Roman" w:cs="Times New Roman"/>
          <w:sz w:val="18"/>
          <w:szCs w:val="18"/>
        </w:rPr>
        <w:t xml:space="preserve">14) осуществление мероприятий в сфере профилактики правонарушений, предусмотренных Федеральным </w:t>
      </w:r>
      <w:hyperlink r:id="rId21" w:history="1">
        <w:r w:rsidRPr="00572F85">
          <w:rPr>
            <w:rFonts w:ascii="Times New Roman" w:hAnsi="Times New Roman" w:cs="Times New Roman"/>
            <w:sz w:val="18"/>
            <w:szCs w:val="18"/>
          </w:rPr>
          <w:t>законом</w:t>
        </w:r>
      </w:hyperlink>
      <w:r w:rsidRPr="00572F85">
        <w:rPr>
          <w:rFonts w:ascii="Times New Roman" w:hAnsi="Times New Roman" w:cs="Times New Roman"/>
          <w:sz w:val="18"/>
          <w:szCs w:val="18"/>
        </w:rPr>
        <w:t xml:space="preserve"> «Об основах системы профилактики правонарушений в Российской Федерации»;</w:t>
      </w:r>
    </w:p>
    <w:p w:rsidR="00572F85" w:rsidRPr="00572F85" w:rsidRDefault="00572F85" w:rsidP="00572F85">
      <w:pPr>
        <w:pStyle w:val="ConsPlusNormal"/>
        <w:ind w:firstLine="708"/>
        <w:rPr>
          <w:rFonts w:ascii="Times New Roman" w:hAnsi="Times New Roman" w:cs="Times New Roman"/>
          <w:sz w:val="18"/>
          <w:szCs w:val="18"/>
        </w:rPr>
      </w:pPr>
      <w:r w:rsidRPr="00572F85">
        <w:rPr>
          <w:rFonts w:ascii="Times New Roman" w:hAnsi="Times New Roman" w:cs="Times New Roman"/>
          <w:sz w:val="18"/>
          <w:szCs w:val="1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72F85" w:rsidRPr="00572F85" w:rsidRDefault="00572F85" w:rsidP="00572F85">
      <w:pPr>
        <w:pStyle w:val="ConsPlusNormal"/>
        <w:ind w:firstLine="708"/>
        <w:rPr>
          <w:rFonts w:ascii="Times New Roman" w:hAnsi="Times New Roman" w:cs="Times New Roman"/>
          <w:sz w:val="18"/>
          <w:szCs w:val="18"/>
        </w:rPr>
      </w:pPr>
      <w:r w:rsidRPr="00572F85">
        <w:rPr>
          <w:rFonts w:ascii="Times New Roman" w:hAnsi="Times New Roman" w:cs="Times New Roman"/>
          <w:sz w:val="18"/>
          <w:szCs w:val="1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572F85" w:rsidRPr="00572F85" w:rsidRDefault="00572F85" w:rsidP="00572F85">
      <w:pPr>
        <w:pStyle w:val="ConsPlusNormal"/>
        <w:ind w:firstLine="708"/>
        <w:rPr>
          <w:rFonts w:ascii="Times New Roman" w:hAnsi="Times New Roman" w:cs="Times New Roman"/>
          <w:sz w:val="18"/>
          <w:szCs w:val="18"/>
        </w:rPr>
      </w:pPr>
      <w:r w:rsidRPr="00572F85">
        <w:rPr>
          <w:rFonts w:ascii="Times New Roman" w:hAnsi="Times New Roman" w:cs="Times New Roman"/>
          <w:sz w:val="18"/>
          <w:szCs w:val="1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72F85" w:rsidRPr="00572F85" w:rsidRDefault="00572F85" w:rsidP="00572F85">
      <w:pPr>
        <w:pStyle w:val="ConsPlusNormal"/>
        <w:ind w:firstLine="708"/>
        <w:rPr>
          <w:rFonts w:ascii="Times New Roman" w:hAnsi="Times New Roman" w:cs="Times New Roman"/>
          <w:sz w:val="18"/>
          <w:szCs w:val="18"/>
        </w:rPr>
      </w:pPr>
      <w:r w:rsidRPr="00572F85">
        <w:rPr>
          <w:rFonts w:ascii="Times New Roman" w:hAnsi="Times New Roman" w:cs="Times New Roman"/>
          <w:sz w:val="18"/>
          <w:szCs w:val="1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Органы местного самоуправления Митякинского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Митякинского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4. Муниципальный контроль</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Органы местного самоуправления Митякинского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Определение органов местного самоуправления Митякинского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Митякинского сельского поселения объектов соответствующего вида контроля.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 Осуществление органами местного самоуправления Митякинского сельского поселения отдельных государственных полномочий</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Органы местного самоуправления Митякинского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Финансовое обеспечение отдельных государственных полномочий, переданных органам местного самоуправления Митякинского сельского поселения, осуществляется только за счет предоставляемых бюджету Митякинского сельского поселения субвенций из соответствующих бюджетов.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целях повышения эффективности осуществления отдельных государственных полномочий Администрация Митякинского сельского поселения вправе дополнительно использовать для их осуществления имущество, находящееся в муниципальной собственности Митякинского сельского поселения, в случае если данное имущество не используется для решения вопросов местного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Органы местного самоуправления Митякинского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Митякинского сельского поселения, муниципальных учреждений, исполняющих отдельные государственные полномочия, и осуществления </w:t>
      </w:r>
      <w:r w:rsidRPr="00572F85">
        <w:rPr>
          <w:rFonts w:ascii="Times New Roman" w:hAnsi="Times New Roman" w:cs="Times New Roman"/>
          <w:sz w:val="18"/>
          <w:szCs w:val="18"/>
        </w:rPr>
        <w:lastRenderedPageBreak/>
        <w:t>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Митякинского сельского поселения в соответствии с Бюджетным кодексом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Органы местного самоуправления Митякинского сельского поселения вправе осуществлять расходы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Органы местного самоуправления Митякинского сельского поселения вправе устанавливать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Финансирование полномочий, предусмотренное настоящим пунктом, не является обязанностью Митякинского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Органы местного самоуправления Митякинского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Митякинского сельского поселения решения о реализации права на участие в осуществлении указанных полномочий.</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 Официальные символы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Митякинское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Официальные символы Митякинского сельского поселения подлежат государственной регистрации в порядке, установленном федеральным законодательством.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Официальные символы Митякинского сельского поселения и порядок официального использования указанных символов устанавливаются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2. Участие населения Митякинского сельского поселения в решении вопросов местного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7. Права граждан на осуществление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В Митякинском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Иностранные граждане, постоянно или преимущественно проживающие на территории Митякинского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8. Понятие местного референдума и инициатива его проведения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Местный референдум может проводиться: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по инициативе, выдвинутой гражданами Российской Федерации, имеющими право на участие в местном референдуме;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по инициативе Собрания депутатов Митякинского сельского поселения и главы Администрации Митякинского сельского поселения, выдвинутой ими совместно.</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Инициативная группа по проведению местного референдума обращается в Избирательную комиссию Митякинского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Избирательная комиссия Митякинского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в противном случае - об отказе в регистрации инициативной группы.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Собрание депутатов Митякинского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Если Собрание депутатов Митякинского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Митякинского сельского поселения в течение 15 дней со дня принятия Собранием депутатов Митякинского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Если Собрание депутатов Митякинского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Митякинского сельского поселения в пятнадцатидневный срок со дня принятия Собранием депутатов Митякинского сельского поселения соответствующего решения отказывает инициативной группе по проведению местного референдума в регистрации.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Для назначения местного референдума инициативная группа по проведению местного референдума должна представить в Избирательную комиссию Митякинского сельского поселения подписи участников местного референдума в поддержку инициативы его проведения.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После представления инициативной группой по проведению местного референдума подписей участников местного референдума Избирательная комиссия Митякинского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Митякинского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Митякинского сельского поселения. Копия постановления комиссии направляется также инициативной группе по проведению местного референдума.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Инициатива проведения местного референдума, выдвинутая совместно Собранием депутатов Митякинского сельского поселения и главой Администрации Митякинского сельского поселения, оформляется решением Собрания депутатов Митякинского сельского поселения и правовым актом главы Администрации Митякинского сельского поселения.</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9. Назначение и проведение местного референдума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Собрание депутатов Митякинского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Голосование на местном референдуме проводится не позднее чем через 70 дней со дня принятия решения о назначении референдума.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Голосование на местном референдуме не позднее чем за 25 дней до назначенного дня голосования может быть перенесено Собранием депутатов Митякинского сельского поселения на более поздний срок (но не более чем на 90 дней) в целях </w:t>
      </w:r>
      <w:r w:rsidRPr="00572F85">
        <w:rPr>
          <w:rFonts w:ascii="Times New Roman" w:hAnsi="Times New Roman" w:cs="Times New Roman"/>
          <w:sz w:val="18"/>
          <w:szCs w:val="18"/>
        </w:rPr>
        <w:lastRenderedPageBreak/>
        <w:t>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Округ референдума включает в себя всю территорию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10. Муниципальные выборы</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Муниципальные выборы проводятся в целях избрания депутатов Собрания депутатов Митякинского сельского поселения на основе всеобщего равного и прямого избирательного права при тайном голосовании.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Муниципальные выборы назначаются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Митякинского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Итоги муниципальных выборов подлежат официальному опубликованию (обнародованию).</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Статья 11. Голосование по отзыву депутата Собрания депутатов Митякинского сельского поселения, </w:t>
      </w:r>
      <w:r w:rsidRPr="00572F85">
        <w:rPr>
          <w:rFonts w:ascii="Times New Roman" w:hAnsi="Times New Roman" w:cs="Times New Roman"/>
          <w:bCs/>
          <w:sz w:val="18"/>
          <w:szCs w:val="18"/>
        </w:rPr>
        <w:t>председателя Собрания депутатов – главы Митякинского сельского поселения</w:t>
      </w:r>
      <w:r w:rsidRPr="00572F85">
        <w:rPr>
          <w:rFonts w:ascii="Times New Roman" w:hAnsi="Times New Roman" w:cs="Times New Roman"/>
          <w:sz w:val="18"/>
          <w:szCs w:val="18"/>
        </w:rPr>
        <w:t>, голосование по вопросам изменения границ, преобразования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 Голосование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Основаниями для отзыва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Митякинского сельского поселения, </w:t>
      </w:r>
      <w:r w:rsidRPr="00572F85">
        <w:rPr>
          <w:rFonts w:ascii="Times New Roman" w:hAnsi="Times New Roman" w:cs="Times New Roman"/>
          <w:bCs/>
          <w:sz w:val="18"/>
          <w:szCs w:val="18"/>
        </w:rPr>
        <w:t xml:space="preserve">председателем Собрания депутатов – главой Митякинского сельского поселения </w:t>
      </w:r>
      <w:r w:rsidRPr="00572F85">
        <w:rPr>
          <w:rFonts w:ascii="Times New Roman" w:hAnsi="Times New Roman" w:cs="Times New Roman"/>
          <w:sz w:val="18"/>
          <w:szCs w:val="18"/>
        </w:rPr>
        <w:t>своих полномочий, в случае их подтверждения в судебном порядке.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3. Депутат Собрания депутатов Митякинского сельского поселения, </w:t>
      </w:r>
      <w:r w:rsidRPr="00572F85">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572F85">
        <w:rPr>
          <w:rFonts w:ascii="Times New Roman" w:hAnsi="Times New Roman" w:cs="Times New Roman"/>
          <w:sz w:val="18"/>
          <w:szCs w:val="18"/>
        </w:rPr>
        <w:t>не может быть отозван избирателями по основаниям, предусмотренным подпунктом 7 пункта 16 статьи 30, подпунктом 5 пункта 16 статьи 39, статьями 68, 69 настоящего Устава.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4. С инициативой проведения голосования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обращается в Избирательную комиссию Митякинского сельского поселения с ходатайством о регистрации инициативной группы.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5. В ходатайстве о регистрации инициативной группы по проведению голосования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 xml:space="preserve">должны быть указаны фамилия, имя, отчество, должность отзываемого лица, основание для отзыва депутата Собрания депутатов Митякинского сельского поселения, </w:t>
      </w:r>
      <w:r w:rsidRPr="00572F85">
        <w:rPr>
          <w:rFonts w:ascii="Times New Roman" w:hAnsi="Times New Roman" w:cs="Times New Roman"/>
          <w:bCs/>
          <w:sz w:val="18"/>
          <w:szCs w:val="18"/>
        </w:rPr>
        <w:t>председателя Собрания депутатов – главы Митякинского сельского поселения</w:t>
      </w:r>
      <w:r w:rsidRPr="00572F85">
        <w:rPr>
          <w:rFonts w:ascii="Times New Roman" w:hAnsi="Times New Roman" w:cs="Times New Roman"/>
          <w:sz w:val="18"/>
          <w:szCs w:val="1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6. При рассмотрении ходатайства инициативной группы по проведению голосования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lastRenderedPageBreak/>
        <w:t xml:space="preserve">Избирательная комиссия Митякинского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Митякинского сельского поселения, </w:t>
      </w:r>
      <w:r w:rsidRPr="00572F85">
        <w:rPr>
          <w:rFonts w:ascii="Times New Roman" w:hAnsi="Times New Roman" w:cs="Times New Roman"/>
          <w:bCs/>
          <w:sz w:val="18"/>
          <w:szCs w:val="18"/>
        </w:rPr>
        <w:t xml:space="preserve">председателем Собрания депутатов – главой Митякинского сельского поселения </w:t>
      </w:r>
      <w:r w:rsidRPr="00572F85">
        <w:rPr>
          <w:rFonts w:ascii="Times New Roman" w:hAnsi="Times New Roman" w:cs="Times New Roman"/>
          <w:sz w:val="18"/>
          <w:szCs w:val="18"/>
        </w:rPr>
        <w:t>противоправных решений или действий (бездействия), выдвигаемых в качестве основания для отзыва.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требованиям федерального и областного законодательства, настоящего Устава Избирательная комиссия Митякинского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8. Собрание депутатов Митякинского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Митякинского сельского поселения или </w:t>
      </w:r>
      <w:r w:rsidRPr="00572F85">
        <w:rPr>
          <w:rFonts w:ascii="Times New Roman" w:hAnsi="Times New Roman" w:cs="Times New Roman"/>
          <w:bCs/>
          <w:sz w:val="18"/>
          <w:szCs w:val="18"/>
        </w:rPr>
        <w:t>председатель Собрания депутатов – глава Митякинского сельского поселения</w:t>
      </w:r>
      <w:r w:rsidRPr="00572F85">
        <w:rPr>
          <w:rFonts w:ascii="Times New Roman" w:hAnsi="Times New Roman" w:cs="Times New Roman"/>
          <w:sz w:val="18"/>
          <w:szCs w:val="18"/>
        </w:rPr>
        <w:t>.</w:t>
      </w:r>
    </w:p>
    <w:p w:rsidR="00572F85" w:rsidRPr="00572F85" w:rsidRDefault="00572F85" w:rsidP="00572F85">
      <w:pPr>
        <w:autoSpaceDE w:val="0"/>
        <w:autoSpaceDN w:val="0"/>
        <w:spacing w:after="0" w:line="240" w:lineRule="atLeast"/>
        <w:ind w:firstLine="680"/>
        <w:rPr>
          <w:rFonts w:ascii="Times New Roman" w:hAnsi="Times New Roman" w:cs="Times New Roman"/>
          <w:sz w:val="18"/>
          <w:szCs w:val="18"/>
          <w:lang w:val="hy-AM" w:eastAsia="hy-AM"/>
        </w:rPr>
      </w:pPr>
      <w:r w:rsidRPr="00572F85">
        <w:rPr>
          <w:rFonts w:ascii="Times New Roman" w:hAnsi="Times New Roman" w:cs="Times New Roman"/>
          <w:sz w:val="18"/>
          <w:szCs w:val="18"/>
        </w:rPr>
        <w:t xml:space="preserve">9. Если Собрание депутатов Митякинского сельского поселения признает, что вопрос, выносимый на голосование по отзыву депутата Собрания депутатов Митякинского сельского поселения, </w:t>
      </w:r>
      <w:r w:rsidRPr="00572F85">
        <w:rPr>
          <w:rFonts w:ascii="Times New Roman" w:hAnsi="Times New Roman" w:cs="Times New Roman"/>
          <w:bCs/>
          <w:sz w:val="18"/>
          <w:szCs w:val="18"/>
        </w:rPr>
        <w:t>председателя Собрания депутатов – главы Митякинского сельского поселения</w:t>
      </w:r>
      <w:r w:rsidRPr="00572F85">
        <w:rPr>
          <w:rFonts w:ascii="Times New Roman" w:hAnsi="Times New Roman" w:cs="Times New Roman"/>
          <w:sz w:val="18"/>
          <w:szCs w:val="18"/>
        </w:rPr>
        <w:t xml:space="preserve">, отвечает требованиям федерального и областного законодательства, Избирательная комиссия Митякинского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572F85">
        <w:rPr>
          <w:rFonts w:ascii="Times New Roman" w:hAnsi="Times New Roman" w:cs="Times New Roman"/>
          <w:sz w:val="18"/>
          <w:szCs w:val="18"/>
          <w:lang w:val="hy-AM" w:eastAsia="hy-AM"/>
        </w:rPr>
        <w:t xml:space="preserve"> а также сообщает об этом в средства массовой информации</w:t>
      </w:r>
      <w:r w:rsidRPr="00572F85">
        <w:rPr>
          <w:rFonts w:ascii="Times New Roman" w:hAnsi="Times New Roman" w:cs="Times New Roman"/>
          <w:sz w:val="18"/>
          <w:szCs w:val="18"/>
        </w:rPr>
        <w:t>.</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Если Собрание депутатов Митякинского сельского поселения признает, что основания для отзыва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отсутствуют, Избирательная комиссия Митякинского сельского поселения в течение 15 дней со дня принятия Собранием депутатов Митякинского сельского поселения соответствующего решения отказывает инициативной группе в регистрации.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10. Депутат Собрания депутатов Митякинского сельского поселения, </w:t>
      </w:r>
      <w:r w:rsidRPr="00572F85">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572F85">
        <w:rPr>
          <w:rFonts w:ascii="Times New Roman" w:hAnsi="Times New Roman" w:cs="Times New Roman"/>
          <w:sz w:val="18"/>
          <w:szCs w:val="18"/>
        </w:rPr>
        <w:t>имеет право на опубликование (обнародование) за счет средств бюджета Митякинского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Опубликование объяснений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производится в порядке, установленном пунктом 2 статьи 54 настоящего Устава, в объеме 25 процентов от объема полосы соответствующего периодического печатного издания.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Обнародование объяснений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производится в порядке, установленном пунктом 3 статьи 54 настоящего Устава, в объеме одного печатного листа формата А-4.</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Решение о способе опубликования (обнародования) объяснений депутата Собрания депутатов Митякинского сельского поселения,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 xml:space="preserve">принимается Собранием депутатов Митякинского сельского поселения при принятии решения о соответствии вопроса, выносимого на голосование по отзыву депутата Собрания депутатов Митякинского сельского поселения, </w:t>
      </w:r>
      <w:r w:rsidRPr="00572F85">
        <w:rPr>
          <w:rFonts w:ascii="Times New Roman" w:hAnsi="Times New Roman" w:cs="Times New Roman"/>
          <w:bCs/>
          <w:sz w:val="18"/>
          <w:szCs w:val="18"/>
        </w:rPr>
        <w:t>председателя Собрания депутатов – главы Митякинского сельского поселения</w:t>
      </w:r>
      <w:r w:rsidRPr="00572F85">
        <w:rPr>
          <w:rFonts w:ascii="Times New Roman" w:hAnsi="Times New Roman" w:cs="Times New Roman"/>
          <w:sz w:val="18"/>
          <w:szCs w:val="18"/>
        </w:rPr>
        <w:t>, требованиям федерального и областного законодательства.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572F85">
        <w:rPr>
          <w:rFonts w:ascii="Times New Roman" w:hAnsi="Times New Roman" w:cs="Times New Roman"/>
          <w:sz w:val="18"/>
          <w:szCs w:val="1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Митякинского сельского поселения по письменному заявлению депутата Собрания депутатов Митякинского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Депутат Собрания депутатов Митякинского сельского поселения, </w:t>
      </w:r>
      <w:r w:rsidRPr="00572F85">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572F85">
        <w:rPr>
          <w:rFonts w:ascii="Times New Roman" w:hAnsi="Times New Roman" w:cs="Times New Roman"/>
          <w:sz w:val="18"/>
          <w:szCs w:val="1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11. Депутат Собрания депутатов Митякинского сельского поселения, </w:t>
      </w:r>
      <w:r w:rsidRPr="00572F85">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572F85">
        <w:rPr>
          <w:rFonts w:ascii="Times New Roman" w:hAnsi="Times New Roman" w:cs="Times New Roman"/>
          <w:sz w:val="18"/>
          <w:szCs w:val="18"/>
        </w:rPr>
        <w:t>считается отозванным, если за отзыв проголосовало не менее половины избирателей, зарегистрированных в Митякинском сельском поселении (избирательном округе).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Митякинского сельского поселения проводится голосование по вопросам изменения границ, преобразования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13. Голосование по вопросам изменения границ, преобразования Митякинского сельского поселения назначается Собранием депутатов Митякинского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14. Итоги голосования по отзыву депутата Собрания депутатов Митякинского сельского поселения, </w:t>
      </w:r>
      <w:r w:rsidRPr="00572F85">
        <w:rPr>
          <w:rFonts w:ascii="Times New Roman" w:hAnsi="Times New Roman" w:cs="Times New Roman"/>
          <w:bCs/>
          <w:sz w:val="18"/>
          <w:szCs w:val="18"/>
        </w:rPr>
        <w:t>председателя Собрания депутатов – главы Митякинского сельского поселения</w:t>
      </w:r>
      <w:r w:rsidRPr="00572F85">
        <w:rPr>
          <w:rFonts w:ascii="Times New Roman" w:hAnsi="Times New Roman" w:cs="Times New Roman"/>
          <w:sz w:val="18"/>
          <w:szCs w:val="18"/>
        </w:rPr>
        <w:t>, итоги голосования по вопросам изменения границ, преобразования Митякинского сельского поселения и принятые решения подлежат официальному опубликованию (обнародованию).</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12. Сход граждан</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Митякинского сельского поселения, изменения границ Митякинского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3. Сход граждан, предусмотренный пунктом 4</w:t>
      </w:r>
      <w:r w:rsidRPr="00572F85">
        <w:rPr>
          <w:rFonts w:ascii="Times New Roman" w:hAnsi="Times New Roman" w:cs="Times New Roman"/>
          <w:sz w:val="18"/>
          <w:szCs w:val="18"/>
          <w:vertAlign w:val="superscript"/>
        </w:rPr>
        <w:t>3</w:t>
      </w:r>
      <w:r w:rsidRPr="00572F85">
        <w:rPr>
          <w:rFonts w:ascii="Times New Roman" w:hAnsi="Times New Roman" w:cs="Times New Roman"/>
          <w:sz w:val="18"/>
          <w:szCs w:val="18"/>
        </w:rPr>
        <w:t xml:space="preserve"> части 1 статьи 25</w:t>
      </w:r>
      <w:r w:rsidRPr="00572F85">
        <w:rPr>
          <w:rFonts w:ascii="Times New Roman" w:hAnsi="Times New Roman" w:cs="Times New Roman"/>
          <w:sz w:val="18"/>
          <w:szCs w:val="18"/>
          <w:vertAlign w:val="superscript"/>
        </w:rPr>
        <w:t xml:space="preserve">1 </w:t>
      </w:r>
      <w:r w:rsidRPr="00572F85">
        <w:rPr>
          <w:rFonts w:ascii="Times New Roman" w:hAnsi="Times New Roman" w:cs="Times New Roman"/>
          <w:sz w:val="18"/>
          <w:szCs w:val="18"/>
        </w:rPr>
        <w:t>Федерального закона «Об общих принципах организации местного самоуправления в Российской Федерации», может созываться Собранием депутатов Митякинского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Критерии определения границ части территории населенного пункта, входящего в состав Митякинского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13. Правотворческая инициатива граждан</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Минимальная численность инициативной группы граждан устанавливается решением Собрания депутатов Митякинского сельского поселения и не может превышать 3 процента от числа жителей Митякинского сельского поселения, обладающих избирательным правом.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случае отсутствия решения Собрания депутатов Митякинского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Митякинского сельского поселения, указанный проект должен быть рассмотрен на открытом заседании данного органа.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14. Инициативные проекты</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eastAsia="Calibri" w:hAnsi="Times New Roman" w:cs="Times New Roman"/>
          <w:sz w:val="18"/>
          <w:szCs w:val="18"/>
        </w:rPr>
      </w:pPr>
      <w:r w:rsidRPr="00572F85">
        <w:rPr>
          <w:rFonts w:ascii="Times New Roman" w:eastAsia="Calibri" w:hAnsi="Times New Roman" w:cs="Times New Roman"/>
          <w:sz w:val="18"/>
          <w:szCs w:val="18"/>
        </w:rPr>
        <w:t>1. В целях реализации мероприятий, имеющих приоритетное значение для жителей Митякинского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Митякинского сельского поселения может быть внесен инициативный проект.</w:t>
      </w:r>
    </w:p>
    <w:p w:rsidR="00572F85" w:rsidRPr="00572F85" w:rsidRDefault="00572F85" w:rsidP="00572F85">
      <w:pPr>
        <w:spacing w:after="0" w:line="240" w:lineRule="atLeast"/>
        <w:ind w:firstLine="709"/>
        <w:rPr>
          <w:rFonts w:ascii="Times New Roman" w:eastAsia="Calibri" w:hAnsi="Times New Roman" w:cs="Times New Roman"/>
          <w:sz w:val="18"/>
          <w:szCs w:val="18"/>
        </w:rPr>
      </w:pPr>
      <w:r w:rsidRPr="00572F85">
        <w:rPr>
          <w:rFonts w:ascii="Times New Roman" w:eastAsia="Calibri" w:hAnsi="Times New Roman" w:cs="Times New Roman"/>
          <w:sz w:val="18"/>
          <w:szCs w:val="18"/>
        </w:rPr>
        <w:lastRenderedPageBreak/>
        <w:t>2. Порядок выдвижения, внесения, обсуждения, рассмотрения инициативных проектов, в том числе гарантии участия жителей Митякинского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15. Территориальное общественное самоуправление</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Под территориальным общественным самоуправлением понимается самоорганизация граждан по месту их жительства на части территории Митякинского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Границы территории, на которой осуществляется территориальное общественное самоуправление, устанавливаются Собранием депутатов Митякинского сельского поселения по предложению населения, проживающего на данной территории.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Территориальное общественное самоуправление осуществляется в Митякинском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Митякинского сельского поселения;</w:t>
      </w:r>
      <w:r w:rsidRPr="00572F85">
        <w:rPr>
          <w:rFonts w:ascii="Times New Roman" w:hAnsi="Times New Roman" w:cs="Times New Roman"/>
          <w:i/>
          <w:sz w:val="18"/>
          <w:szCs w:val="18"/>
        </w:rPr>
        <w:t xml:space="preserve"> </w:t>
      </w:r>
      <w:r w:rsidRPr="00572F85">
        <w:rPr>
          <w:rFonts w:ascii="Times New Roman" w:hAnsi="Times New Roman" w:cs="Times New Roman"/>
          <w:sz w:val="18"/>
          <w:szCs w:val="18"/>
        </w:rPr>
        <w:t>иные территории проживания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В уставе территориального общественного самоуправления устанавливаются: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территория, на которой оно осуществляется;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цели, задачи, формы и основные направления деятельности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порядок принятия решений;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порядок приобретения имущества, а также порядок пользования и распоряжения указанным имуществом и финансовыми средствами;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порядок прекращения осуществления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Митякинского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Митякинского сельского поселения и Администрации Митякинского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Решение о регистрации либо об отказе в регистрации устава территориального общественного самоуправления принимается главой Администрации Митякинского сельского поселения в течение 30 календарных дней со дня поступления устава в Администрацию Митякинского сельского поселения. При принятии главой Администрации Митякинского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Митякинского сельского поселения и печатью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Один экземпляр зарегистрированного устава территориального общественного самоуправления и копия правового акта главы Администрации Митякинского сельского поселения, а в случае отказа в регистрации – копия правового акта главы Администрации Митякинского сельского поселения, в течение 15 календарных дней со дня регистрации выдаются лицу, уполномоченному собранием, конференцией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12. К исключительным полномочиям собрания, конференции граждан, осуществляющих территориальное общественное самоуправление, относятся: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установление структуры органов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принятие устава территориального общественного самоуправления, внесение в него изменений и дополнений;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избрание органов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определение основных направлений деятельности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утверждение сметы доходов и расходов территориального общественного самоуправления и отчета о ее исполнении;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рассмотрение и утверждение отчетов о деятельности органов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обсуждение инициативного проекта и принятие решения по вопросу о его одобрении.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14. Органы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представляют интересы населения, проживающего на соответствующей территории;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обеспечивают исполнение решений, принятых на собраниях и конференциях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15. Органы территориального общественного самоуправления могут выдвигать инициативный проект в качестве инициаторов проекта.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16. Средства из бюджета Митякинского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Митякинского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Средства из бюджета Митякинского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Митякинского сельского поселения в части, не урегулированной настоящим Уставом, может устанавливаться нормативными правовыми актами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16. Староста сельского населенного пункта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Митякинском сельском поселении, может назначаться староста сельского населенного пункта.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Староста сельского населенного пункта назначается Собранием депутатов Митякинского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Старостой сельского населенного пункта не может быть назначено лицо:</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признанное судом недееспособным или ограниченно дееспособным;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имеющее непогашенную или неснятую судимость.</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Срок полномочий старосты сельского населенного пункта составляет 5 лет.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Полномочия старосты сельского населенного пункта прекращаются досрочно по решению Собрания депутатов Митякинского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Староста сельского населенного пункта для решения возложенных на него задач:</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осуществляет иные полномочия и права, предусмотренные нормативным правовым актом Собрания депутатов Митякинского сельского поселения в соответствии с областным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Митякинского сельского поселения в соответствии с областным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17. Публичные слушания, общественные обсуждения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 Для обсуждения проектов муниципальных правовых актов по вопросам местного значения с участием жителей Митякинского сельского поселения Собранием депутатов Митякинского сельского поселения, </w:t>
      </w:r>
      <w:r w:rsidRPr="00572F85">
        <w:rPr>
          <w:rFonts w:ascii="Times New Roman" w:hAnsi="Times New Roman" w:cs="Times New Roman"/>
          <w:bCs/>
          <w:sz w:val="18"/>
          <w:szCs w:val="18"/>
        </w:rPr>
        <w:t xml:space="preserve">председателем Собрания депутатов – главой Митякинского сельского поселения </w:t>
      </w:r>
      <w:r w:rsidRPr="00572F85">
        <w:rPr>
          <w:rFonts w:ascii="Times New Roman" w:hAnsi="Times New Roman" w:cs="Times New Roman"/>
          <w:sz w:val="18"/>
          <w:szCs w:val="18"/>
        </w:rPr>
        <w:t>могут проводиться публичные слушания.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Публичные слушания проводятся по инициативе населения, Собрания депутатов Митякинского сельского поселения, </w:t>
      </w:r>
      <w:r w:rsidRPr="00572F85">
        <w:rPr>
          <w:rFonts w:ascii="Times New Roman" w:hAnsi="Times New Roman" w:cs="Times New Roman"/>
          <w:bCs/>
          <w:sz w:val="18"/>
          <w:szCs w:val="18"/>
        </w:rPr>
        <w:t>председателя Собрания депутатов – главы Митякинского сельского поселения</w:t>
      </w:r>
      <w:r w:rsidRPr="00572F85">
        <w:rPr>
          <w:rFonts w:ascii="Times New Roman" w:hAnsi="Times New Roman" w:cs="Times New Roman"/>
          <w:sz w:val="18"/>
          <w:szCs w:val="18"/>
        </w:rPr>
        <w:t xml:space="preserve"> </w:t>
      </w:r>
      <w:r w:rsidRPr="00572F85">
        <w:rPr>
          <w:rFonts w:ascii="Times New Roman" w:hAnsi="Times New Roman" w:cs="Times New Roman"/>
          <w:bCs/>
          <w:sz w:val="18"/>
          <w:szCs w:val="18"/>
        </w:rPr>
        <w:t>или главы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Публичные слушания, проводимые по инициативе населения или Собрания депутатов Митякинского сельского поселения, назначаются Собранием депутатов Митякинского сельского поселения, а по инициативе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или главы Администрации Митякинского сельского поселения </w:t>
      </w:r>
      <w:r w:rsidRPr="00572F85">
        <w:rPr>
          <w:rFonts w:ascii="Times New Roman" w:hAnsi="Times New Roman" w:cs="Times New Roman"/>
          <w:sz w:val="18"/>
          <w:szCs w:val="18"/>
        </w:rPr>
        <w:t xml:space="preserve">– </w:t>
      </w:r>
      <w:r w:rsidRPr="00572F85">
        <w:rPr>
          <w:rFonts w:ascii="Times New Roman" w:hAnsi="Times New Roman" w:cs="Times New Roman"/>
          <w:bCs/>
          <w:sz w:val="18"/>
          <w:szCs w:val="18"/>
        </w:rPr>
        <w:t>председателем Собрания депутатов – главой Митякинского сельского поселения</w:t>
      </w:r>
      <w:r w:rsidRPr="00572F85">
        <w:rPr>
          <w:rFonts w:ascii="Times New Roman" w:hAnsi="Times New Roman" w:cs="Times New Roman"/>
          <w:sz w:val="18"/>
          <w:szCs w:val="18"/>
        </w:rPr>
        <w:t>.</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На публичные слушания должны выноситься: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проект устава муниципального образования «Митякинское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«Митякинское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«Митякинское сельское поселение» в соответствие с этими нормативными правовыми актами;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проект бюджета Митякинского сельского поселения и отчет о его исполнении;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проект стратегии социально-экономического развития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4) вопросы о преобразовании Митякинского сельского поселения, </w:t>
      </w:r>
      <w:r w:rsidRPr="00572F85">
        <w:rPr>
          <w:rFonts w:ascii="Times New Roman" w:hAnsi="Times New Roman" w:cs="Times New Roman"/>
          <w:sz w:val="18"/>
          <w:szCs w:val="18"/>
          <w:lang w:eastAsia="hy-AM"/>
        </w:rPr>
        <w:t xml:space="preserve">за исключением случаев, если в соответствии со статьей 13 Федерального закона                </w:t>
      </w:r>
      <w:r w:rsidRPr="00572F85">
        <w:rPr>
          <w:rFonts w:ascii="Times New Roman" w:hAnsi="Times New Roman" w:cs="Times New Roman"/>
          <w:sz w:val="18"/>
          <w:szCs w:val="18"/>
        </w:rPr>
        <w:t xml:space="preserve">«Об общих принципах организации местного самоуправления в Российской Федерации» </w:t>
      </w:r>
      <w:r w:rsidRPr="00572F85">
        <w:rPr>
          <w:rFonts w:ascii="Times New Roman" w:hAnsi="Times New Roman" w:cs="Times New Roman"/>
          <w:sz w:val="18"/>
          <w:szCs w:val="18"/>
          <w:lang w:eastAsia="hy-AM"/>
        </w:rPr>
        <w:t>для преобразования Митякинского сельского поселения требуется получение согласия населения Митякинского сельского поселения, выраженного путем голосования либо на сходах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С инициативой проведения публичных слушаний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Вопрос о назначении публичных слушаний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В случае принятия Собранием депутатов Митякинского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6. Решение Собрания депутатов Митякинского сельского поселения, постановление </w:t>
      </w:r>
      <w:r w:rsidRPr="00572F85">
        <w:rPr>
          <w:rFonts w:ascii="Times New Roman" w:hAnsi="Times New Roman" w:cs="Times New Roman"/>
          <w:bCs/>
          <w:sz w:val="18"/>
          <w:szCs w:val="18"/>
        </w:rPr>
        <w:t xml:space="preserve">председателя Собрания депутатов – главы Митякинского сельского поселения </w:t>
      </w:r>
      <w:r w:rsidRPr="00572F85">
        <w:rPr>
          <w:rFonts w:ascii="Times New Roman" w:hAnsi="Times New Roman" w:cs="Times New Roman"/>
          <w:sz w:val="18"/>
          <w:szCs w:val="1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Замечания и предложения от жителей Митякинского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Митякинского сельского поселения в информационно-телекоммуникационной сети «Интернет».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8. На публичных слушаниях председательствует </w:t>
      </w:r>
      <w:r w:rsidRPr="00572F85">
        <w:rPr>
          <w:rFonts w:ascii="Times New Roman" w:hAnsi="Times New Roman" w:cs="Times New Roman"/>
          <w:bCs/>
          <w:sz w:val="18"/>
          <w:szCs w:val="18"/>
        </w:rPr>
        <w:t xml:space="preserve">председатель Собрания депутатов – глава Митякинского сельского поселения </w:t>
      </w:r>
      <w:r w:rsidRPr="00572F85">
        <w:rPr>
          <w:rFonts w:ascii="Times New Roman" w:hAnsi="Times New Roman" w:cs="Times New Roman"/>
          <w:sz w:val="18"/>
          <w:szCs w:val="1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9. О результатах публичных слушаний составляется заключение с мотивированным обоснованием принятого решения, подписываемое </w:t>
      </w:r>
      <w:r w:rsidRPr="00572F85">
        <w:rPr>
          <w:rFonts w:ascii="Times New Roman" w:hAnsi="Times New Roman" w:cs="Times New Roman"/>
          <w:bCs/>
          <w:sz w:val="18"/>
          <w:szCs w:val="18"/>
        </w:rPr>
        <w:t>председателем Собрания депутатов – главой Митякинского сельского поселения</w:t>
      </w:r>
      <w:r w:rsidRPr="00572F85">
        <w:rPr>
          <w:rFonts w:ascii="Times New Roman" w:hAnsi="Times New Roman" w:cs="Times New Roman"/>
          <w:sz w:val="18"/>
          <w:szCs w:val="18"/>
        </w:rPr>
        <w:t xml:space="preserve"> или </w:t>
      </w:r>
      <w:r w:rsidRPr="00572F85">
        <w:rPr>
          <w:rFonts w:ascii="Times New Roman" w:hAnsi="Times New Roman" w:cs="Times New Roman"/>
          <w:bCs/>
          <w:sz w:val="18"/>
          <w:szCs w:val="18"/>
        </w:rPr>
        <w:t xml:space="preserve">главой Администрации Митякинского сельского поселения. </w:t>
      </w:r>
      <w:r w:rsidRPr="00572F85">
        <w:rPr>
          <w:rFonts w:ascii="Times New Roman" w:hAnsi="Times New Roman" w:cs="Times New Roman"/>
          <w:sz w:val="18"/>
          <w:szCs w:val="1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Митякинского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Митякинского сельского поселения в соответствии с требованиями Градостроительного кодекса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Митякинского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18. Собрание граждан</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Митякинского сельского поселения могут проводиться собрания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Собрание граждан проводится по инициативе населения, Собрания депутатов Митякинского сельского поселения, председателя Собрания депутатов - главы Митякинского сельского поселения, а также в случаях, предусмотренных уставом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Собрание граждан, проводимое по инициативе Собрания депутатов Митякинского сельского поселения, председателя Собрания депутатов - главы Митякинского сельского поселения, назначается соответственно Собранием депутатов Митякинского сельского поселения, председателем Собрания депутатов - главой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Собрание граждан, проводимое по инициативе населения, назначается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 проживающих на территории проведения собрания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Вопрос о назначении собрания граждан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случае принятия Собранием депутатов Митякинского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Решение Собрания депутатов Митякинского сельского поселения, постановление председателя Собрания депутатов – главы Митякинского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Проведение собрания граждан обеспечивается Администрацией Митякинского сельского поселения. На собрании граждан председательствует председатель Собрания депутатов – глава Митякинского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19. Конференция граждан (собрание делегатов)</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В случае необходимости проведения собрания граждан, проживающих в нескольких населенных пунктах, входящих в состав Митякинского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Митякинского сельского поселения или постановлением председателя Собрания депутатов – главы Митякинского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20. Опрос граждан</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Опрос граждан проводится на всей территории Митякинского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Результаты опроса носят рекомендательный характер.</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В опросе граждан имеют право участвовать жители Митякинского сельского поселения, обладающие избирательным правом.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опросе граждан по вопросу выявления мнения граждан о поддержке инициативного проекта вправе участвовать жители Митякинского сельского поселения или его части, в которых предлагается реализовать инициативный проект, достигшие шестнадцатилетнего возраста.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Опрос граждан проводится по инициативе: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Собрания депутатов Митякинского сельского поселения или председателя Собрания депутатов – главы Митякинского сельского поселения – по вопросам местного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органов государственной власти Ростовской области – для учета мнения граждан при принятии решений об изменении целевого назначения земель Митякинского сельского поселения для объектов регионального и межрегионального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жителей Митякинского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Порядок назначения и проведения опроса граждан определяется настоящим Уставом, решением Собрания депутатов Митякинского сельского поселения в соответствии с Областным законом от 28 декабря 2005 года № 436-ЗС «О местном самоуправлении в Ростовской области».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Для проведения опроса граждан может использоваться официальный сайт Митякинского сельского поселения в информационно-телекоммуникационной сети «Интернет».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Решение о назначении опроса граждан принимается Собранием депутатов Митякинского сельского поселения. В нормативном правовом акте Собрания депутатов Митякинского сельского поселения о назначении опроса граждан устанавливаются: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дата и сроки проведения опроса;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формулировка вопроса (вопросов), предлагаемого (предлагаемых) при проведении опроса;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методика проведения опроса;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форма опросного листа;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минимальная численность жителей Митякинского сельского поселения, участвующих в опросе;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порядок идентификации участников опроса в случае проведения опроса граждан с использованием официального сайта Митякинского сельского поселения в информационно-телекоммуникационной сети «Интернет».</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Жители Митякинского сельского поселения должны быть проинформированы о проведении опроса граждан не менее чем за 10 дней до дня его проведения.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Финансирование мероприятий, связанных с подготовкой и проведением опроса граждан, осуществляется: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за счет средств бюджета Митякинского сельского поселения - при проведении опроса по инициативе органов местного самоуправления или жителей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за счет средств бюджета Ростовской области - при проведении опроса по инициативе органов государственной власти Ростовской области.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9.Для установления результатов опроса граждан и подготовки заключения о результатах опроса граждан решением Собрания депутатов Митякинского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21. Обращения граждан в органы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Граждане имеют право на индивидуальные и коллективные обращения в органы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22. Другие формы непосредственного осуществления населением местного самоуправления и участия в его осуществлении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3. Казачество</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23. Казачьи общества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В настоящем Уставе под казачеством понимаются граждане Российской Федерации, являющиеся членами казачьих обществ.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24. Муниципальная служба казачества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25. Участие казачества в решении вопросов местного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Администрация Митякинского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Договор (соглашение) с казачьим обществом подписывается главой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Администрация Митякинского сельского поселения осуществляет контроль за соблюдением условий договоров (соглашений) с казачьими обществами.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Порядок заключения договоров (соглашений) с казачьими обществами устанавливается Собранием депутатов Митякинского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4. Органы местного самоуправления и должностные лица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26. Структура органов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1. Структуру органов местного самоуправления Митякинского сельского поселения составляют: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Собрание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председатель Собрания депутатов – глава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Администрация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Изменение структуры органов местного самоуправления осуществляется только путем внесения изменений в настоящий Устав.</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27. Собрание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Собрание депутатов Митякинского сельского поселения является представительным органом муниципального образования «Митякинское сельское поселение». Собрание депутатов Митякинского сельского поселения подотчетно и подконтрольно населению.</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rPr>
      </w:pPr>
      <w:r w:rsidRPr="00572F85">
        <w:rPr>
          <w:rFonts w:ascii="Times New Roman" w:hAnsi="Times New Roman" w:cs="Times New Roman"/>
          <w:sz w:val="18"/>
          <w:szCs w:val="18"/>
        </w:rPr>
        <w:t xml:space="preserve">2. Собрание депутатов Митякинского сельского поселения состоит из </w:t>
      </w:r>
      <w:r w:rsidRPr="00572F85">
        <w:rPr>
          <w:rFonts w:ascii="Times New Roman" w:hAnsi="Times New Roman" w:cs="Times New Roman"/>
          <w:iCs/>
          <w:sz w:val="18"/>
          <w:szCs w:val="18"/>
        </w:rPr>
        <w:t xml:space="preserve">10 </w:t>
      </w:r>
      <w:r w:rsidRPr="00572F85">
        <w:rPr>
          <w:rFonts w:ascii="Times New Roman" w:hAnsi="Times New Roman" w:cs="Times New Roman"/>
          <w:sz w:val="18"/>
          <w:szCs w:val="18"/>
        </w:rPr>
        <w:t xml:space="preserve">депутатов, в состав которых, в том числе, входит председатель Собрания депутатов - глава Митякинского сельского поселения, избираемых на муниципальных выборах по </w:t>
      </w:r>
      <w:r w:rsidRPr="00572F85">
        <w:rPr>
          <w:rFonts w:ascii="Times New Roman" w:hAnsi="Times New Roman" w:cs="Times New Roman"/>
          <w:iCs/>
          <w:sz w:val="18"/>
          <w:szCs w:val="18"/>
        </w:rPr>
        <w:t>многомандатным</w:t>
      </w:r>
      <w:r w:rsidRPr="00572F85">
        <w:rPr>
          <w:rFonts w:ascii="Times New Roman" w:hAnsi="Times New Roman" w:cs="Times New Roman"/>
          <w:sz w:val="18"/>
          <w:szCs w:val="18"/>
        </w:rPr>
        <w:t xml:space="preserve"> избирательным округам.</w:t>
      </w:r>
    </w:p>
    <w:p w:rsidR="00572F85" w:rsidRPr="00572F85" w:rsidRDefault="00572F85" w:rsidP="00572F85">
      <w:pPr>
        <w:autoSpaceDE w:val="0"/>
        <w:autoSpaceDN w:val="0"/>
        <w:spacing w:after="0" w:line="240" w:lineRule="auto"/>
        <w:ind w:firstLine="539"/>
        <w:rPr>
          <w:rFonts w:ascii="Times New Roman" w:hAnsi="Times New Roman" w:cs="Times New Roman"/>
          <w:iCs/>
          <w:sz w:val="18"/>
          <w:szCs w:val="18"/>
        </w:rPr>
      </w:pPr>
      <w:r w:rsidRPr="00572F85">
        <w:rPr>
          <w:rFonts w:ascii="Times New Roman" w:hAnsi="Times New Roman" w:cs="Times New Roman"/>
          <w:iCs/>
          <w:sz w:val="18"/>
          <w:szCs w:val="1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rPr>
      </w:pPr>
      <w:r w:rsidRPr="00572F85">
        <w:rPr>
          <w:rFonts w:ascii="Times New Roman" w:hAnsi="Times New Roman" w:cs="Times New Roman"/>
          <w:sz w:val="18"/>
          <w:szCs w:val="18"/>
        </w:rPr>
        <w:t>3. Срок полномочий Собрания депутатов Митякинского сельского поселения составляет 5 лет.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Собрание депутатов Митякинского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Полномочия Собрания депутатов Митякинского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Митякинского сельского поселения, которое проводится не позднее, чем на тридцатый день со дня избрания Собрания депутатов Митякинского сельского поселения в правомочном составе.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Собрание депутатов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Расходы на обеспечение деятельности Собрания депутатов Митякинского сельского поселения предусматриваются в бюджете Митякинского сельского поселения отдельной строкой в соответствии с классификацией расходов бюджетов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Управление и (или) распоряжение Собранием депутатов Митякинского сельского поселения или отдельными депутатами (группами депутатов) в какой бы то ни было форме средствами бюджета Митякинского сельского поселения в процессе его исполнения не допускаются, за исключением средств бюджета Митякинского сельского поселения, направляемых на обеспечение деятельности Собрания депутатов Митякинского сельского поселения и депутатов.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Полномочия Собрания депутатов Митякинского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Митякинского сельского поселения также прекращаются в случае: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принятия Собранием депутатов Митякинского сельского поселения решения о самороспуске;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вступления в силу решения Ростовского областного суда о неправомочности данного состава депутатов Митякинского сельского поселения, в том числе в связи со сложением депутатами своих полномочий;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преобразования Митякинского сельского поселения, осуществляемого в соответствии с частями 3, 3</w:t>
      </w:r>
      <w:r w:rsidRPr="00572F85">
        <w:rPr>
          <w:rFonts w:ascii="Times New Roman" w:hAnsi="Times New Roman" w:cs="Times New Roman"/>
          <w:sz w:val="18"/>
          <w:szCs w:val="18"/>
          <w:vertAlign w:val="superscript"/>
        </w:rPr>
        <w:t>1-1</w:t>
      </w:r>
      <w:r w:rsidRPr="00572F85">
        <w:rPr>
          <w:rFonts w:ascii="Times New Roman" w:hAnsi="Times New Roman" w:cs="Times New Roman"/>
          <w:sz w:val="18"/>
          <w:szCs w:val="18"/>
        </w:rPr>
        <w:t>, 5, 7</w:t>
      </w:r>
      <w:r w:rsidRPr="00572F85">
        <w:rPr>
          <w:rFonts w:ascii="Times New Roman" w:hAnsi="Times New Roman" w:cs="Times New Roman"/>
          <w:sz w:val="18"/>
          <w:szCs w:val="18"/>
          <w:vertAlign w:val="superscript"/>
        </w:rPr>
        <w:t>2</w:t>
      </w:r>
      <w:r w:rsidRPr="00572F85">
        <w:rPr>
          <w:rFonts w:ascii="Times New Roman" w:hAnsi="Times New Roman" w:cs="Times New Roman"/>
          <w:sz w:val="18"/>
          <w:szCs w:val="1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утраты Митякинским сельским поселением статуса муниципального образования в связи с его объединением с городским округом;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Решение Собрания депутатов Митякинского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Досрочное прекращение полномочий Собрания депутатов Митякинского сельского поселения влечет досрочное прекращение полномочий его депутатов.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В случае досрочного прекращения полномочий Собрания депутатов Митякинского сельского поселения досрочные выборы в Собрание депутатов Митякинского сельского поселения проводятся в сроки, установленные федеральным законом.</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28. Полномочия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В исключительной компетенции Собрания депутатов Митякинского сельского поселения находятся: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принятие Устава муниципального образования «Митякинское сельское поселение» и внесение в него изменений и дополнений;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2) утверждение бюджета Митякинского сельского поселения и отчета о его исполнении;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установление, изменение и отмена местных налогов и сборов Митякинского сельского поселения в соответствии с законодательством Российской Федерации о налогах и сборах;</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утверждение стратегии социально-экономического развития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определение порядка управления и распоряжения имуществом, находящимся в муниципальной собственности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определение порядка участия Митякинского сельского поселения в организациях межмуниципального сотрудничества;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определение порядка материально-технического и организационного обеспечения деятельности органов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контроль за исполнением органами местного самоуправления и должностными лицами местного самоуправления Митякинского сельского поселения полномочий по решению вопросов местного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принятие решения об удалении председателя Собрания депутатов - главы Митякинского сельского поселения в отставку;</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утверждение правил благоустройства территории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12) избрание председателя Собрания депутатов - главы Митякинского сельского поселения из своего состава.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Митякинского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Собрание депутатов Митякинского сельского поселения заслушивает ежегодные отчеты председателя Собрания депутатов - главы Митякинского сельского поселения о результатах его деятельности, ежегодные отчеты главы Администрации Митякинского сельского поселения о результатах его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Иные полномочия Собрания депутатов Митякинского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29. Организация деятельности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Деятельность Собрания депутатов Митякинского сельского поселения осуществляется коллегиально. Основной формой деятельности Собрания депутатов Митякинского сельского поселения являются его заседания, которые проводятся гласно и носят открытый характер.</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По решению Собрания депутатов Митякинского сельского поселения в случаях, предусмотренных Регламентом Собрания депутатов Митякинского сельского поселения в соответствии с федеральными и областными законами, может быть проведено закрытое заседание.</w:t>
      </w:r>
    </w:p>
    <w:p w:rsidR="00572F85" w:rsidRPr="00572F85" w:rsidRDefault="00572F85" w:rsidP="00572F85">
      <w:pPr>
        <w:spacing w:after="0" w:line="240" w:lineRule="auto"/>
        <w:ind w:firstLine="708"/>
        <w:rPr>
          <w:rFonts w:ascii="Times New Roman" w:hAnsi="Times New Roman" w:cs="Times New Roman"/>
          <w:sz w:val="18"/>
          <w:szCs w:val="18"/>
        </w:rPr>
      </w:pPr>
      <w:r w:rsidRPr="00572F85">
        <w:rPr>
          <w:rFonts w:ascii="Times New Roman" w:hAnsi="Times New Roman" w:cs="Times New Roman"/>
          <w:sz w:val="18"/>
          <w:szCs w:val="18"/>
        </w:rPr>
        <w:t>2. Заседание Собрания депутатов Митякинского сельского поселения правомочно, если на нем присутствует не менее 50 процентов от числа избранных депутатов.</w:t>
      </w:r>
    </w:p>
    <w:p w:rsidR="00572F85" w:rsidRPr="00572F85" w:rsidRDefault="00572F85" w:rsidP="00572F85">
      <w:pPr>
        <w:autoSpaceDE w:val="0"/>
        <w:autoSpaceDN w:val="0"/>
        <w:spacing w:after="0" w:line="240" w:lineRule="auto"/>
        <w:ind w:right="-1" w:firstLine="709"/>
        <w:rPr>
          <w:rFonts w:ascii="Times New Roman" w:hAnsi="Times New Roman" w:cs="Times New Roman"/>
          <w:sz w:val="18"/>
          <w:szCs w:val="18"/>
        </w:rPr>
      </w:pPr>
      <w:r w:rsidRPr="00572F85">
        <w:rPr>
          <w:rFonts w:ascii="Times New Roman" w:hAnsi="Times New Roman" w:cs="Times New Roman"/>
          <w:sz w:val="18"/>
          <w:szCs w:val="18"/>
        </w:rPr>
        <w:t xml:space="preserve">Собрание депутатов Митякинского сельского поселения собирается на свое первое заседание не позднее 30 дней со дня избрания Собрания депутатов Митякинского сельского поселения в правомочном составе.  </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rPr>
      </w:pPr>
      <w:r w:rsidRPr="00572F85">
        <w:rPr>
          <w:rFonts w:ascii="Times New Roman" w:hAnsi="Times New Roman" w:cs="Times New Roman"/>
          <w:sz w:val="18"/>
          <w:szCs w:val="18"/>
        </w:rPr>
        <w:t>Первое заседание открывает старейший по возрасту депутат Собрания депутатов Митякинского сельского поселения.</w:t>
      </w:r>
    </w:p>
    <w:p w:rsidR="00572F85" w:rsidRPr="00572F85" w:rsidRDefault="00572F85" w:rsidP="00572F85">
      <w:pPr>
        <w:autoSpaceDE w:val="0"/>
        <w:autoSpaceDN w:val="0"/>
        <w:spacing w:after="0" w:line="240" w:lineRule="auto"/>
        <w:ind w:right="-1" w:firstLine="709"/>
        <w:rPr>
          <w:rFonts w:ascii="Times New Roman" w:hAnsi="Times New Roman" w:cs="Times New Roman"/>
          <w:sz w:val="18"/>
          <w:szCs w:val="18"/>
        </w:rPr>
      </w:pPr>
      <w:r w:rsidRPr="00572F85">
        <w:rPr>
          <w:rFonts w:ascii="Times New Roman" w:hAnsi="Times New Roman" w:cs="Times New Roman"/>
          <w:sz w:val="18"/>
          <w:szCs w:val="18"/>
        </w:rPr>
        <w:t>3. Заседания Собрания депутатов Митякинского сельского поселения созывает председатель Собрания депутатов – глава Митякинского сельского поселения.</w:t>
      </w:r>
    </w:p>
    <w:p w:rsidR="00572F85" w:rsidRPr="00572F85" w:rsidRDefault="00572F85" w:rsidP="00572F85">
      <w:pPr>
        <w:autoSpaceDE w:val="0"/>
        <w:autoSpaceDN w:val="0"/>
        <w:spacing w:after="0" w:line="240" w:lineRule="auto"/>
        <w:ind w:right="-1" w:firstLine="709"/>
        <w:rPr>
          <w:rFonts w:ascii="Times New Roman" w:hAnsi="Times New Roman" w:cs="Times New Roman"/>
          <w:sz w:val="18"/>
          <w:szCs w:val="18"/>
        </w:rPr>
      </w:pPr>
      <w:r w:rsidRPr="00572F85">
        <w:rPr>
          <w:rFonts w:ascii="Times New Roman" w:hAnsi="Times New Roman" w:cs="Times New Roman"/>
          <w:sz w:val="18"/>
          <w:szCs w:val="18"/>
        </w:rPr>
        <w:t xml:space="preserve">Очередные заседания Собрания депутатов Митякинского сельского поселения проводятся в соответствии с планом работы Собрания депутатов Митякинского сельского поселения на год. </w:t>
      </w:r>
    </w:p>
    <w:p w:rsidR="00572F85" w:rsidRPr="00572F85" w:rsidRDefault="00572F85" w:rsidP="00572F85">
      <w:pPr>
        <w:autoSpaceDE w:val="0"/>
        <w:autoSpaceDN w:val="0"/>
        <w:spacing w:after="0" w:line="240" w:lineRule="auto"/>
        <w:ind w:right="-1" w:firstLine="709"/>
        <w:rPr>
          <w:rFonts w:ascii="Times New Roman" w:hAnsi="Times New Roman" w:cs="Times New Roman"/>
          <w:sz w:val="18"/>
          <w:szCs w:val="18"/>
        </w:rPr>
      </w:pPr>
      <w:r w:rsidRPr="00572F85">
        <w:rPr>
          <w:rFonts w:ascii="Times New Roman" w:hAnsi="Times New Roman" w:cs="Times New Roman"/>
          <w:sz w:val="18"/>
          <w:szCs w:val="18"/>
        </w:rPr>
        <w:t>Внеочередные заседания Собрания депутатов Митякинского сельского поселения созываются по мере необходимости по инициативе председателя Собрания депутатов – главы Митякинского сельского поселения или группы депутатов в количестве не менее половины от установленной численности депутатов.</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 На заседаниях Собрания депутатов Митякинского сельского поселения председательствует председатель Собрания депутатов – глава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Порядок проведения заседаний и иные вопросы организации деятельности Собрания депутатов Митякинского сельского поселения устанавливаются Регламентом Собрания депутатов Митякинского сельского поселения в соответствии с федеральными и областными законами, настоящим Уставом.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Регламент Собрания депутатов Митякинского сельского поселения утверждается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6. Собрание депутатов Митякинского сельского поселения в соответствии с Регламентом Собрания депутатов Митякинского сельского поселения образует из числа депутатов на срок своих полномочий постоянные комиссии для </w:t>
      </w:r>
      <w:r w:rsidRPr="00572F85">
        <w:rPr>
          <w:rFonts w:ascii="Times New Roman" w:hAnsi="Times New Roman" w:cs="Times New Roman"/>
          <w:sz w:val="18"/>
          <w:szCs w:val="18"/>
        </w:rPr>
        <w:lastRenderedPageBreak/>
        <w:t xml:space="preserve">предварительного рассмотрения вопросов и подготовки проектов решений по вопросам, отнесенным к компетенции Собрания депутатов Митякинского сельского поселения. </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Статья 30. Председатель Собрания депутатов - глава Митякинского сельского поселения.</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Председатель Собрания депутатов - глава Митякинского сельского поселения является главой муниципального образования «Митякинское сельское поселение».</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2. Председатель Собрания депутатов - глава Митякинского сельского поселения избирается Собранием депутатов Митякинского сельского поселения из своего состава и исполняет полномочия его председателя. </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3. Председатель Собрания депутатов - глава Митякинского сельского поселения подконтролен и подотчетен населению и Собранию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bCs/>
          <w:sz w:val="18"/>
          <w:szCs w:val="18"/>
        </w:rPr>
        <w:t xml:space="preserve">4. </w:t>
      </w:r>
      <w:r w:rsidRPr="00572F85">
        <w:rPr>
          <w:rFonts w:ascii="Times New Roman" w:hAnsi="Times New Roman" w:cs="Times New Roman"/>
          <w:sz w:val="18"/>
          <w:szCs w:val="18"/>
        </w:rPr>
        <w:t>Председатель Собрания депутатов - глава Митякинского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Митякинского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5. Председатель Собрания депутатов - глава Митякинского сельского поселения избирается Собранием депутатов Митякинского сельского поселения открытым голосованием.</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6. Председатель Собрания депутатов - глава Митякинского сельского поселения избирается на срок полномочий избравшего его Собрания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7. В случае досрочного прекращения полномочий председателя Собрания депутатов - главы Митякинского сельского поселения избрание председателя Собрания депутатов - главы Митякинского сельского поселения, избираемого Собранием депутатов Митякинского сельского поселения из своего состава, осуществляется не позднее чем через шесть месяцев со дня такого прекращения полномочий.</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При этом если до истечения срока полномочий Собрания депутатов Митякинского сельского поселения осталось менее шести месяцев, избрание председателя Собрания депутатов - главы Митякинского сельского поселения из состава Собрания депутатов Митякинского сельского поселения осуществляется на первом заседании вновь избранного Собрания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В случае временного отсутствия или досрочного прекращения полномочий председателя Собрания депутатов – главы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Митякинского сельского поселения, либо в случае отсутствия заместителя председателя Собрания депутатов Митякинского сельского поселения – иной депутат, определяемый Собранием депутатов Митякинского сельского поселения в соответствии с его Регламентом.</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8. Кандидатуры на должность председателя Собрания депутатов - главы Митякинского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В случае досрочного прекращения полномочий председателя Собрания депутатов - главы Митякинского сельского поселения кандидатуры на должность председателя Собрания депутатов - главы Митякинского сельского поселения могут выдвигаться в предварительном порядке также на заседаниях постоянных комиссий, депутатских объединений.</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9. Обсуждение кандидатур проводится в соответствии с Регламентом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11. Выдвижение и обсуждение кандидатур прекращается по решению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12. Голосование и определение его результатов осуществляется в соответствии с настоящим Уставом и Регламентом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14. Избранный председатель Собрания депутатов - глава Митякинского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15. О вступлении в должность председатель Собрания депутатов – глава Митякинского сельского поселения издает постановление.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16. Полномочия председателя Собрания депутатов - главы Митякинского сельского поселения прекращаются досрочно в случае: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смерти;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отставки по собственному желанию;</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удаления в отставку в соответствии со статьей 74</w:t>
      </w:r>
      <w:r w:rsidRPr="00572F85">
        <w:rPr>
          <w:rFonts w:ascii="Times New Roman" w:hAnsi="Times New Roman" w:cs="Times New Roman"/>
          <w:sz w:val="18"/>
          <w:szCs w:val="18"/>
          <w:vertAlign w:val="superscript"/>
        </w:rPr>
        <w:t>1</w:t>
      </w:r>
      <w:r w:rsidRPr="00572F85">
        <w:rPr>
          <w:rFonts w:ascii="Times New Roman" w:hAnsi="Times New Roman" w:cs="Times New Roman"/>
          <w:sz w:val="18"/>
          <w:szCs w:val="18"/>
        </w:rPr>
        <w:t xml:space="preserve"> Федерального закона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5) признания судом недееспособным или ограниченно дееспособным;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признания судом безвестно отсутствующим или объявления умершим;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вступления в отношении его в законную силу обвинительного приговора суда;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выезда за пределы Российской Федерации на постоянное место жительства;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отзыва избирателями;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установленной в судебном порядке стойкой неспособности по состоянию здоровья осуществлять полномочия председателя Собрания депутатов - главы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12) преобразования Митякинского сельского поселения, осуществляемого в соответствии с частями 3, 3</w:t>
      </w:r>
      <w:r w:rsidRPr="00572F85">
        <w:rPr>
          <w:rFonts w:ascii="Times New Roman" w:hAnsi="Times New Roman" w:cs="Times New Roman"/>
          <w:sz w:val="18"/>
          <w:szCs w:val="18"/>
          <w:vertAlign w:val="superscript"/>
        </w:rPr>
        <w:t>1-1</w:t>
      </w:r>
      <w:r w:rsidRPr="00572F85">
        <w:rPr>
          <w:rFonts w:ascii="Times New Roman" w:hAnsi="Times New Roman" w:cs="Times New Roman"/>
          <w:sz w:val="18"/>
          <w:szCs w:val="18"/>
        </w:rPr>
        <w:t>, 5, 7</w:t>
      </w:r>
      <w:r w:rsidRPr="00572F85">
        <w:rPr>
          <w:rFonts w:ascii="Times New Roman" w:hAnsi="Times New Roman" w:cs="Times New Roman"/>
          <w:sz w:val="18"/>
          <w:szCs w:val="18"/>
          <w:vertAlign w:val="superscript"/>
        </w:rPr>
        <w:t>2</w:t>
      </w:r>
      <w:r w:rsidRPr="00572F85">
        <w:rPr>
          <w:rFonts w:ascii="Times New Roman" w:hAnsi="Times New Roman" w:cs="Times New Roman"/>
          <w:sz w:val="18"/>
          <w:szCs w:val="1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13)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14) утраты Митякинским сельским поселением статуса муниципального образования в связи с его объединением с городским округом.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17. Решение о досрочном прекращении полномочий председателя Собрания депутатов - главы Митякинского сельского поселения за исключением случаев, предусмотренных подпунктами 3, 4, 10, 12 и 14 пункта 16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Если Собрание депутатов Митякинского сельского поселения не принимает соответствующее решение в установленный срок, полномочия председателя Собрания депутатов - главы Митякинского сельского поселения считаются прекращенными со дня, следующего за днем окончания данного срока.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18. В случае, если председатель Собрания депутатов - глава Митякинского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Митякинского сельского поселения либо на основании решения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обжалует данные правовой акт или решение в судебном порядке, Собрание депутатов Митякинского сельского поселения не вправе принимать решение об избрании председателя Собрания депутатов - главы Митякинского сельского поселения до вступления решения суда в законную силу.</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19. Председатель Собрания депутатов - глава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представляет Митякинское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подписывает и обнародует в порядке, установленном настоящим Уставом, нормативные правовые акты, принятые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издает в пределах своих полномочий правовые акты;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вправе требовать созыва внеочередного заседания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обеспечивает осуществление органами местного самоуправления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6) исполняет полномочия председателя Собрания депутатов Митякинского сельского поселения, в том числе: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представляет Собрание депутатов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Митякинского сельского поселения, выдает доверенности на представление интересов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созывает заседания Собрания депутатов Митякинского сельского поселения и председательствует на его заседаниях;</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осуществляет организацию деятельности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оказывает содействие депутатам Собрания депутатов Митякинского сельского поселения в осуществлении ими своих полномочий;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организует в Собрании депутатов Митякинского сельского поселения прием граждан, рассмотрение их обращений;</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вносит в Собрание депутатов Митякинского сельского поселения проекты Регламента Собрания депутатов Митякинского сельского поселения, перспективных и текущих планов работы Собрания депутатов Митякинского сельского поселения и иных документов, связанных с организацией деятельности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представляет депутатам проект повестки дня заседания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подписывает протоколы заседаний Собрания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решает иные вопросы в соответствии с федеральным и областным законодательством, настоящим Уставом и решениями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7) осуществляет иные полномочия в соответствии с федеральным и областным законодательством, настоящим Уставом.</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20. Председатель Собрания депутатов - глава Митякинского сельского поселения представляет Собранию депутатов Митякинского сельского поселения ежегодные отчеты о результатах своей деятельности, в том числе о решении вопросов, поставленных Собранием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21. Председатель Собрания депутатов - глава Митякинского сельского поселения должен соблюдать ограничения и запреты и исполнять обязанности, которые установлены Федеральным </w:t>
      </w:r>
      <w:hyperlink r:id="rId22" w:history="1">
        <w:r w:rsidRPr="00572F85">
          <w:rPr>
            <w:rFonts w:ascii="Times New Roman" w:hAnsi="Times New Roman" w:cs="Times New Roman"/>
            <w:sz w:val="18"/>
            <w:szCs w:val="18"/>
          </w:rPr>
          <w:t>законом</w:t>
        </w:r>
      </w:hyperlink>
      <w:r w:rsidRPr="00572F85">
        <w:rPr>
          <w:rFonts w:ascii="Times New Roman" w:hAnsi="Times New Roman" w:cs="Times New Roman"/>
          <w:sz w:val="18"/>
          <w:szCs w:val="18"/>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31. Заместитель председателя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Заместитель председателя Собрания депутатов Митякинского сельского поселения избирается открытым голосованием на срок полномочий избравшего его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 xml:space="preserve">2. В случае досрочного освобождения заместителя председателя Собрания депутатов Митякинского сельского поселения от занимаемой должности, заместитель председателя Собрания депутатов Митякинского сельского поселения избирается на оставшийся срок полномочий Собрания депутатов Митякинского сельского поселения. </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 xml:space="preserve">Кандидатуры для избрания на должность заместителя председателя Собрания депутатов Митякинского сельского поселения могут вноситься председателем Собрания депутатов - главой Митякинского сельского поселения, депутатами Собрания депутатов Митякинского сельского поселения. </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Решение об избрании заместителя председателя Собрания депутатов Митякинского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Заместитель председателя Собрания депутатов Митякинского сельского поселения досрочно освобождается от занимаемой должности в случае: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досрочного прекращения его полномочий как депутата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отставки по собственному желанию;</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выражения ему недоверия Собранием депутатов Митякинского сельского поселения в связи с ненадлежащим исполнением полномочий заместителя председателя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в иных случаях, установленных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w:t>
      </w:r>
      <w:r w:rsidRPr="00572F85">
        <w:rPr>
          <w:rFonts w:ascii="Times New Roman" w:hAnsi="Times New Roman" w:cs="Times New Roman"/>
          <w:b/>
          <w:sz w:val="18"/>
          <w:szCs w:val="18"/>
        </w:rPr>
        <w:t xml:space="preserve"> </w:t>
      </w:r>
      <w:r w:rsidRPr="00572F85">
        <w:rPr>
          <w:rFonts w:ascii="Times New Roman" w:hAnsi="Times New Roman" w:cs="Times New Roman"/>
          <w:sz w:val="18"/>
          <w:szCs w:val="18"/>
        </w:rPr>
        <w:t>Решение Собрания депутатов Митякинского сельского поселения о досрочном освобождении заместителя председателя Собрания депутатов Митякинского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Заместитель председателя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исполняет полномочия председателя Собрания депутатов – главы Митякинского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координирует деятельность комиссий и рабочих групп Собрания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3) по поручению председателя Собрания депутатов - главы Митякинского сельского поселения решает вопросы внутреннего распорядка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32. Администрация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Администрация Митякинского сельского поселения является исполнительно-распорядительным органом муниципального образования «Митякинское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Администрацию Митякинского сельского поселения возглавляет глава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Администрация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4. Администрация Митякинского сельского поселения является главным распорядителем средств бюджета Митякинского сельского поселения, предусмотренных на содержание Администрации Митякинского сельского поселения и реализацию возложенных на нее полномочий.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Администрация Митякинского сельского поселения подотчетна главе Администрации Митякинского сельского поселения, подконтрольна главе Администрации Митякинского сельского поселения и Собранию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Главой Администрации Митякинского сельского поселения может быть создан совещательный орган - коллегия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В случаях, предусмотренных федеральными и областными законами, решениями Собрания депутатов Митякинского сельского поселения и правовыми актами Администрации Митякинского сельского поселения, при Администрации Митякинского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Митякинского сельского поселения устанавливается Собранием депутатов Митякинского сельского поселения или главой Администрации Митякинского сельского поселения в соответствии с их полномочиями, установленными федеральными и областными законами, настоящим Уставом.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Порядок организации работы Администрации Митякинского сельского поселения устанавливается Регламентом Администрации Митякинского сельского поселения, который утверждается правовым актом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Статья 33. Глава Администрации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b/>
          <w:sz w:val="18"/>
          <w:szCs w:val="18"/>
        </w:rPr>
      </w:pP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Главой Администрации Митякинского сельского поселения является лицо, назначаемое на должность главы Администрации Митякинского сельского поселения по контракту, заключаемому по результатам конкурса на замещение указанной должности.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Контракт с главой Администрации Митякинского сельского поселения заключается на срок полномочий Собрания депутатов Митякинского сельского поселения, принявшего решение о назначении лица на должность главы Администрации Митякинского сельского поселения (до дня начала работы Собрания депутатов Митякинского сельского поселения нового созыва), но не менее чем на два года.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2. Условия контракта для главы Администрации Митякинского сельского поселения утверждаются Собранием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3. Порядок проведения конкурса на замещение должности главы Администрации Митякинского сельского поселения устанавливается Собранием депутатов Митякинского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Общее число членов конкурсной комиссии в Митякинском сельском поселении устанавливается Собранием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Половина членов конкурсной комиссии назначаются Собранием депутатов Митякинского сельского поселения, а другая половина – главой Администрации Тарасовского района.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 Лицо назначается на должность главы Администрации Митякинского сельского поселения Собранием депутатов Митякинского сельского поселения из числа кандидатов, представленных конкурсной комиссией по результатам конкурса.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Контракт с главой Администрации Митякинского сельского поселения заключается председателем Собрания депутатов - главой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5. Глава Администрации Митякинского сельского поселения, осуществляющий свои полномочия на основе контракта: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подконтролен и подотчетен Собранию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2) представляет Собранию депутатов Митякинского сельского поселения ежегодные отчеты о результатах своей деятельности 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3) обеспечивает осуществление Администрацией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 обязан сообщить в письменной форме председателю Собрания депутатов - главе Митякинского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6. Глава Администрации Митякинского сельского поселения представляет Митякинское сельское поселение в Совете муниципальных образований Ростовской области.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bookmarkStart w:id="68" w:name="Par16"/>
      <w:bookmarkEnd w:id="68"/>
      <w:r w:rsidRPr="00572F85">
        <w:rPr>
          <w:rFonts w:ascii="Times New Roman" w:hAnsi="Times New Roman" w:cs="Times New Roman"/>
          <w:sz w:val="18"/>
          <w:szCs w:val="18"/>
        </w:rPr>
        <w:t xml:space="preserve">7. Глава Администрации Митякинского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Глава Администрации Митякинского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8. Глава Администрации Митякинского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9. Денежное содержание главе Администрации Митякинского сельского поселения устанавливается решением Собрания депутатов Митякинского сельского поселения в соответствии с федеральными и областными законами.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10. В случае временного отсутствия главы Администрации Митякинского сельского поселения его обязанности исполняет руководитель структурного подразделения Администрации Митякинского сельского поселения или иное должностное лицо Администрации Митякинского сельского поселения, определяемое главой Администрации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В случае неиздания главой Администрации Митякинского сельского поселения соответствующего распоряжения Администрации Митякинского сельского поселения, обязанности главы Администрации Митякинского сельского поселения в период его временного отсутствия исполняет руководитель структурного подразделения Администрации Митякинского сельского поселения или иное должностное лицо Администрации Митякинского сельского поселения, установленное Регламентом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случае если Регламентом Администрации Митякинского сельского поселения не определен муниципальный служащий, исполняющий обязанности главы Администрации Митякинского сельского поселения, либо в случае отсутствия данного муниципального служащего, обязанности главы Администрации Митякинского сельского поселения исполняет муниципальный служащий Администрации Митякинского сельского поселения, определяемый Собранием депутатов Митякинского сельского поселения.</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lang w:eastAsia="hy-AM"/>
        </w:rPr>
      </w:pPr>
      <w:r w:rsidRPr="00572F85">
        <w:rPr>
          <w:rFonts w:ascii="Times New Roman" w:hAnsi="Times New Roman" w:cs="Times New Roman"/>
          <w:sz w:val="18"/>
          <w:szCs w:val="18"/>
        </w:rPr>
        <w:t>11. Полномочия представителя нанимателя (работодателя) в отношении главы Администрации Митякинского сельского поселения делегируются в соответствии с частью 4 статьи 2 Областного закона</w:t>
      </w:r>
      <w:r w:rsidRPr="00572F85">
        <w:rPr>
          <w:rFonts w:ascii="Times New Roman" w:hAnsi="Times New Roman" w:cs="Times New Roman"/>
          <w:sz w:val="18"/>
          <w:szCs w:val="18"/>
          <w:lang w:eastAsia="hy-AM"/>
        </w:rPr>
        <w:t xml:space="preserve"> от 9 октября 2007 года № 786-ЗС</w:t>
      </w:r>
      <w:r w:rsidRPr="00572F85">
        <w:rPr>
          <w:rFonts w:ascii="Times New Roman" w:hAnsi="Times New Roman" w:cs="Times New Roman"/>
          <w:sz w:val="18"/>
          <w:szCs w:val="18"/>
        </w:rPr>
        <w:t xml:space="preserve"> «О муниципальной службе в Ростовской области» главе Администрации Митякинского сельского поселения, за исключением полномочий, предусмотренных статьями 72-76, частью первой статьи 84</w:t>
      </w:r>
      <w:r w:rsidRPr="00572F85">
        <w:rPr>
          <w:rFonts w:ascii="Times New Roman" w:hAnsi="Times New Roman" w:cs="Times New Roman"/>
          <w:sz w:val="18"/>
          <w:szCs w:val="18"/>
          <w:vertAlign w:val="superscript"/>
        </w:rPr>
        <w:t xml:space="preserve">1 </w:t>
      </w:r>
      <w:r w:rsidRPr="00572F85">
        <w:rPr>
          <w:rFonts w:ascii="Times New Roman" w:hAnsi="Times New Roman" w:cs="Times New Roman"/>
          <w:sz w:val="18"/>
          <w:szCs w:val="1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572F85">
        <w:rPr>
          <w:rFonts w:ascii="Times New Roman" w:hAnsi="Times New Roman" w:cs="Times New Roman"/>
          <w:sz w:val="18"/>
          <w:szCs w:val="18"/>
          <w:vertAlign w:val="superscript"/>
        </w:rPr>
        <w:t>1</w:t>
      </w:r>
      <w:r w:rsidRPr="00572F85">
        <w:rPr>
          <w:rFonts w:ascii="Times New Roman" w:hAnsi="Times New Roman" w:cs="Times New Roman"/>
          <w:sz w:val="18"/>
          <w:szCs w:val="18"/>
        </w:rPr>
        <w:t xml:space="preserve">, 15 Федерального закона </w:t>
      </w:r>
      <w:r w:rsidRPr="00572F85">
        <w:rPr>
          <w:rFonts w:ascii="Times New Roman" w:hAnsi="Times New Roman" w:cs="Times New Roman"/>
          <w:sz w:val="18"/>
          <w:szCs w:val="18"/>
          <w:lang w:eastAsia="hy-AM"/>
        </w:rPr>
        <w:t xml:space="preserve">от 2 марта 2007 года № 25-ФЗ </w:t>
      </w:r>
      <w:r w:rsidRPr="00572F85">
        <w:rPr>
          <w:rFonts w:ascii="Times New Roman" w:hAnsi="Times New Roman" w:cs="Times New Roman"/>
          <w:sz w:val="18"/>
          <w:szCs w:val="18"/>
        </w:rPr>
        <w:t>«О муниципальной службе в Российской Федерации», статьями 12, 12</w:t>
      </w:r>
      <w:r w:rsidRPr="00572F85">
        <w:rPr>
          <w:rFonts w:ascii="Times New Roman" w:hAnsi="Times New Roman" w:cs="Times New Roman"/>
          <w:sz w:val="18"/>
          <w:szCs w:val="18"/>
          <w:vertAlign w:val="superscript"/>
        </w:rPr>
        <w:t xml:space="preserve">1 </w:t>
      </w:r>
      <w:r w:rsidRPr="00572F85">
        <w:rPr>
          <w:rFonts w:ascii="Times New Roman" w:hAnsi="Times New Roman" w:cs="Times New Roman"/>
          <w:sz w:val="18"/>
          <w:szCs w:val="18"/>
        </w:rPr>
        <w:t xml:space="preserve">Областного закона </w:t>
      </w:r>
      <w:r w:rsidRPr="00572F85">
        <w:rPr>
          <w:rFonts w:ascii="Times New Roman" w:hAnsi="Times New Roman" w:cs="Times New Roman"/>
          <w:sz w:val="18"/>
          <w:szCs w:val="18"/>
          <w:lang w:eastAsia="hy-AM"/>
        </w:rPr>
        <w:t>от 9 октября 2007 года № 786-ЗС</w:t>
      </w:r>
      <w:r w:rsidRPr="00572F85">
        <w:rPr>
          <w:rFonts w:ascii="Times New Roman" w:hAnsi="Times New Roman" w:cs="Times New Roman"/>
          <w:sz w:val="18"/>
          <w:szCs w:val="18"/>
        </w:rPr>
        <w:t xml:space="preserve"> «О муниципальной службе в Ростовской области», статьей 35 настоящего Устава.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Статья 34. Полномочия главы Администрации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b/>
          <w:sz w:val="18"/>
          <w:szCs w:val="18"/>
        </w:rPr>
      </w:pP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Глава Администрации Митякинского сельского поселения руководит Администрацией Митякинского сельского поселения на принципах единоначалия.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2. Глава Администрации Митякинского сельского поселения:</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1) от имени Митякинского сельского поселения приобретает и осуществляет имущественные и иные права и обязанности, выступает в суде без доверенности;</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 xml:space="preserve">2) представляет Администрацию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Митякинского сельского поселения, выдает доверенности на представление ее интересов; </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3) организует взаимодействие Администрации Митякинского сельского поселения с председателем Собрания депутатов – главой Митякинского сельского поселения и Собранием депутатов Митякинского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5) в соответствии с областным законом принимает участие в заседаниях Правительства Ростовской области;</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7) обеспечивает составление и внесение в Собрание депутатов Митякинского сельского поселения бюджета Митякинского сельского поселения и отчета о его исполнении, исполнение бюджета Митякинского сельского поселения;</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8) вносит в Собрание депутатов Митякинского сельского поселения проекты нормативных правовых актов Собрания депутатов Митякинского сельского поселения, предусматривающих установление, изменение и отмену местных налогов и сборов, осуществление расходов из средств бюджета Митякинского сельского поселения, и дает заключения на проекты таких нормативных правовых актов;</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9) организует разработку, утверждение и исполнение муниципальных программ;</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11) издает в пределах своих полномочий правовые акты;</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12) вносит проекты решений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13) утверждает штатное расписание Администрации Митякинского сельского поселения;</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lastRenderedPageBreak/>
        <w:t>14) является представителем нанимателя (работодателем) в отношении муниципальных служащих, проходящих муниципальную службу в Администрации Митякинского сельского поселения, иных работников Администрации Митякинского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15) ведет прием граждан, рассматривает обращения граждан по вопросам, относящимся к его компетенции;</w:t>
      </w:r>
    </w:p>
    <w:p w:rsidR="00572F85" w:rsidRPr="00572F85" w:rsidRDefault="00572F85" w:rsidP="00572F85">
      <w:pPr>
        <w:autoSpaceDE w:val="0"/>
        <w:autoSpaceDN w:val="0"/>
        <w:spacing w:after="0" w:line="240" w:lineRule="auto"/>
        <w:ind w:firstLine="709"/>
        <w:outlineLvl w:val="0"/>
        <w:rPr>
          <w:rFonts w:ascii="Times New Roman" w:hAnsi="Times New Roman" w:cs="Times New Roman"/>
          <w:sz w:val="18"/>
          <w:szCs w:val="18"/>
        </w:rPr>
      </w:pPr>
      <w:r w:rsidRPr="00572F85">
        <w:rPr>
          <w:rFonts w:ascii="Times New Roman" w:hAnsi="Times New Roman" w:cs="Times New Roman"/>
          <w:sz w:val="18"/>
          <w:szCs w:val="18"/>
        </w:rPr>
        <w:t>16) осуществляет иные полномочия в соответствии с федеральным и областным законодательством, настоящим Уставом.</w:t>
      </w:r>
    </w:p>
    <w:p w:rsidR="00572F85" w:rsidRPr="00572F85" w:rsidRDefault="00572F85" w:rsidP="00572F85">
      <w:pPr>
        <w:autoSpaceDE w:val="0"/>
        <w:autoSpaceDN w:val="0"/>
        <w:spacing w:after="0" w:line="240" w:lineRule="auto"/>
        <w:rPr>
          <w:rFonts w:ascii="Times New Roman" w:hAnsi="Times New Roman" w:cs="Times New Roman"/>
          <w:sz w:val="18"/>
          <w:szCs w:val="18"/>
        </w:rPr>
      </w:pPr>
    </w:p>
    <w:p w:rsidR="00572F85" w:rsidRPr="00572F85" w:rsidRDefault="00572F85" w:rsidP="00572F85">
      <w:pPr>
        <w:autoSpaceDE w:val="0"/>
        <w:autoSpaceDN w:val="0"/>
        <w:spacing w:after="0" w:line="240" w:lineRule="auto"/>
        <w:ind w:firstLine="709"/>
        <w:rPr>
          <w:rFonts w:ascii="Times New Roman" w:hAnsi="Times New Roman" w:cs="Times New Roman"/>
          <w:bCs/>
          <w:sz w:val="18"/>
          <w:szCs w:val="18"/>
        </w:rPr>
      </w:pPr>
      <w:r w:rsidRPr="00572F85">
        <w:rPr>
          <w:rFonts w:ascii="Times New Roman" w:hAnsi="Times New Roman" w:cs="Times New Roman"/>
          <w:sz w:val="18"/>
          <w:szCs w:val="18"/>
        </w:rPr>
        <w:t>Статья 35. Досрочное п</w:t>
      </w:r>
      <w:r w:rsidRPr="00572F85">
        <w:rPr>
          <w:rFonts w:ascii="Times New Roman" w:hAnsi="Times New Roman" w:cs="Times New Roman"/>
          <w:bCs/>
          <w:sz w:val="18"/>
          <w:szCs w:val="18"/>
        </w:rPr>
        <w:t>рекращение полномочий главы Администрации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1. Полномочия главы </w:t>
      </w:r>
      <w:r w:rsidRPr="00572F85">
        <w:rPr>
          <w:rFonts w:ascii="Times New Roman" w:hAnsi="Times New Roman" w:cs="Times New Roman"/>
          <w:bCs/>
          <w:sz w:val="18"/>
          <w:szCs w:val="18"/>
        </w:rPr>
        <w:t>Администрации Митякинского сельского поселения</w:t>
      </w:r>
      <w:r w:rsidRPr="00572F85">
        <w:rPr>
          <w:rFonts w:ascii="Times New Roman" w:hAnsi="Times New Roman" w:cs="Times New Roman"/>
          <w:sz w:val="18"/>
          <w:szCs w:val="18"/>
        </w:rPr>
        <w:t>, осуществляемые на основе контракта, прекращаются досрочно в случае:</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смерти;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2) отставки по собственному желанию;</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3) расторжения контракта в соответствии с частями 11 или 11</w:t>
      </w:r>
      <w:r w:rsidRPr="00572F85">
        <w:rPr>
          <w:rFonts w:ascii="Times New Roman" w:hAnsi="Times New Roman" w:cs="Times New Roman"/>
          <w:sz w:val="18"/>
          <w:szCs w:val="18"/>
          <w:vertAlign w:val="superscript"/>
        </w:rPr>
        <w:t>1</w:t>
      </w:r>
      <w:r w:rsidRPr="00572F85">
        <w:rPr>
          <w:rFonts w:ascii="Times New Roman" w:hAnsi="Times New Roman" w:cs="Times New Roman"/>
          <w:sz w:val="18"/>
          <w:szCs w:val="18"/>
        </w:rPr>
        <w:t xml:space="preserve"> статьи 37 Федерального закона «Об общих принципах организации местного самоуправления в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5) признания судом недееспособным или ограниченно дееспособным;</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6) признания судом безвестно отсутствующим или объявления умершим;</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7) вступления в отношении его в законную силу обвинительного приговора суда;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8) выезда за пределы Российской Федерации на постоянное место жительства;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10) призыва на военную службу или направления на заменяющую ее альтернативную гражданскую службу;</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11) преобразования муниципального образования «Митякинское сельское поселение», осуществляемого в соответствии с частями 3, 3</w:t>
      </w:r>
      <w:r w:rsidRPr="00572F85">
        <w:rPr>
          <w:rFonts w:ascii="Times New Roman" w:hAnsi="Times New Roman" w:cs="Times New Roman"/>
          <w:sz w:val="18"/>
          <w:szCs w:val="18"/>
          <w:vertAlign w:val="superscript"/>
        </w:rPr>
        <w:t>1-1</w:t>
      </w:r>
      <w:r w:rsidRPr="00572F85">
        <w:rPr>
          <w:rFonts w:ascii="Times New Roman" w:hAnsi="Times New Roman" w:cs="Times New Roman"/>
          <w:sz w:val="18"/>
          <w:szCs w:val="18"/>
        </w:rPr>
        <w:t>, 5, 7</w:t>
      </w:r>
      <w:r w:rsidRPr="00572F85">
        <w:rPr>
          <w:rFonts w:ascii="Times New Roman" w:hAnsi="Times New Roman" w:cs="Times New Roman"/>
          <w:sz w:val="18"/>
          <w:szCs w:val="18"/>
          <w:vertAlign w:val="superscript"/>
        </w:rPr>
        <w:t xml:space="preserve">2 </w:t>
      </w:r>
      <w:r w:rsidRPr="00572F85">
        <w:rPr>
          <w:rFonts w:ascii="Times New Roman" w:hAnsi="Times New Roman" w:cs="Times New Roman"/>
          <w:sz w:val="18"/>
          <w:szCs w:val="1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«Митякинское сельское поселение»;</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12) увеличения численности избирателей муниципального образования «Митякинское сельское поселение» более чем на 25 процентов, произошедшего вследствие изменения границ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13) утраты Митякинским сельским поселением статуса муниципального образования в связи с его объединением с городским округом;</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14) вступления в должность Главы Митякинского сельского поселения, исполняющего полномочия главы Администрации Митякинского сельского поселения.</w:t>
      </w:r>
    </w:p>
    <w:p w:rsidR="00572F85" w:rsidRPr="00572F85" w:rsidRDefault="00572F85" w:rsidP="00572F85">
      <w:pPr>
        <w:autoSpaceDE w:val="0"/>
        <w:autoSpaceDN w:val="0"/>
        <w:spacing w:after="0" w:line="240" w:lineRule="auto"/>
        <w:ind w:firstLine="709"/>
        <w:outlineLvl w:val="1"/>
        <w:rPr>
          <w:rFonts w:ascii="Times New Roman" w:hAnsi="Times New Roman" w:cs="Times New Roman"/>
          <w:sz w:val="18"/>
          <w:szCs w:val="18"/>
        </w:rPr>
      </w:pPr>
      <w:r w:rsidRPr="00572F85">
        <w:rPr>
          <w:rFonts w:ascii="Times New Roman" w:hAnsi="Times New Roman" w:cs="Times New Roman"/>
          <w:sz w:val="18"/>
          <w:szCs w:val="18"/>
        </w:rPr>
        <w:t xml:space="preserve">2. Решение о досрочном прекращении полномочий главы </w:t>
      </w:r>
      <w:r w:rsidRPr="00572F85">
        <w:rPr>
          <w:rFonts w:ascii="Times New Roman" w:hAnsi="Times New Roman" w:cs="Times New Roman"/>
          <w:bCs/>
          <w:sz w:val="18"/>
          <w:szCs w:val="18"/>
        </w:rPr>
        <w:t>Администрации Митякинского сельского поселения</w:t>
      </w:r>
      <w:r w:rsidRPr="00572F85">
        <w:rPr>
          <w:rFonts w:ascii="Times New Roman" w:hAnsi="Times New Roman" w:cs="Times New Roman"/>
          <w:sz w:val="18"/>
          <w:szCs w:val="18"/>
        </w:rPr>
        <w:t xml:space="preserve"> за исключением случаев, предусмотренных подпунктами 3, 4, 11, 12, 13 пункта 1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bookmarkStart w:id="69" w:name="Par41"/>
      <w:bookmarkEnd w:id="69"/>
      <w:r w:rsidRPr="00572F85">
        <w:rPr>
          <w:rFonts w:ascii="Times New Roman" w:hAnsi="Times New Roman" w:cs="Times New Roman"/>
          <w:sz w:val="18"/>
          <w:szCs w:val="18"/>
        </w:rPr>
        <w:t>3. Контракт с главой Администрации Митякинского сельского поселения может быть расторгнут по соглашению сторон или в судебном порядке на основании заявления: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Собрания депутатов Митякинского сельского поселения или председателя Собрания депутатов – главы Митякинского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3) главы Администрации Митякинского сельского поселения – в связи с нарушениями условий контракта органами местного самоуправления Митякинского сельского поселения и (или) органами государственной власти Ростовской области.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 В случае досрочного прекращения полномочий главы Администрации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Митякинского сельского поселения или иной муниципальный служащий в соответствии с Регламентом Администрации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В случае если Регламентом Администрации Митякинского сельского поселения не определен муниципальный служащий, исполняющий обязанности главы Администрации Митякинского сельского поселения, либо в случае отсутствия данного муниципального служащего, обязанности главы Администрации Митякинского сельского поселения исполняет муниципальный служащий Администрации Митякинского сельского поселения, определяемый Собранием депутатов Митякинского сельского поселения.</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36. Структура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1. В структуру Администрации Митякинского сельского поселения входят: глава Администрации Митякинского сельского поселения, структурные подразделения Администрации Митякинского сельского поселения, должности муниципальной службы, должности по техническому обеспечению деятельности Администрации Митякинского сельского поселения, не входящие в состав структурных подразделений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Структура Администрации Митякинского сельского поселения утверждается Собранием депутатов Митякинского сельского поселения по представлению главы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Штатное расписание Администрации Митякинского сельского поселения утверждается главой Администрации Митякинского сельского поселения на основе структуры Администрации Митякинского сельского поселения исходя из расходов на содержание Администрации Митякинского сельского поселения, предусмотренных бюджетом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Глава Администрации Митякинского сельского поселения назначает и увольняет работников Администрации Митякинского сельского поселения, осуществляет иные полномочия в отношении работников Администрации Митякинского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Полномочия и порядок организации работы структурных подразделений Администрации Митякинского сельского поселения определяются Регламентом Администрации Митякинского сельского поселения и (или) положениями об этих подразделениях, утверждаемыми главой Администрации Митякинского сельского поселения. Структурные подразделения Администрации Митякинского сельского поселения не обладают правами юридического лица.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Руководители структурных подразделений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организуют работу структурного подразделения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разрабатывают и вносят главе Администрации Митякинского сельского поселения проекты правовых актов и иные предложения в пределах своей компетенции;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рассматривают обращения граждан, ведут прием граждан по вопросам, относящимся к их компетенции;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решают иные вопросы в соответствии с федеральным и областным законодательством, настоящим Уставом.</w:t>
      </w:r>
    </w:p>
    <w:p w:rsidR="00572F85" w:rsidRPr="00572F85" w:rsidRDefault="00572F85" w:rsidP="00572F85">
      <w:pPr>
        <w:spacing w:after="0" w:line="240" w:lineRule="atLeast"/>
        <w:ind w:firstLine="709"/>
        <w:rPr>
          <w:rFonts w:ascii="Times New Roman" w:hAnsi="Times New Roman" w:cs="Times New Roman"/>
          <w:i/>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37. Полномочия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8"/>
        <w:rPr>
          <w:rFonts w:ascii="Times New Roman" w:hAnsi="Times New Roman" w:cs="Times New Roman"/>
          <w:sz w:val="18"/>
          <w:szCs w:val="18"/>
        </w:rPr>
      </w:pPr>
      <w:r w:rsidRPr="00572F85">
        <w:rPr>
          <w:rFonts w:ascii="Times New Roman" w:hAnsi="Times New Roman" w:cs="Times New Roman"/>
          <w:sz w:val="18"/>
          <w:szCs w:val="18"/>
        </w:rPr>
        <w:t>1. Администрация Митякинского сельского поселения под руководством главы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обеспечивает составление проекта бюджета Митякинского сельского поселения, исполнение бюджета Митякинского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разрабатывает проекты муниципальных правовых актов об установлении, изменении и отмене местных налогов и сборов Митякинского сельского поселения в соответствии с законодательством Российской Федерации о налогах и сборах;</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осуществляет владение, пользование и распоряжение имуществом, находящимся в муниципальной собственности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организует в границах Митякинского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572F85" w:rsidRPr="00572F85" w:rsidRDefault="00572F85" w:rsidP="00572F85">
      <w:pPr>
        <w:spacing w:after="0" w:line="240" w:lineRule="auto"/>
        <w:ind w:firstLine="770"/>
        <w:rPr>
          <w:rFonts w:ascii="Times New Roman" w:hAnsi="Times New Roman" w:cs="Times New Roman"/>
          <w:sz w:val="18"/>
          <w:szCs w:val="18"/>
        </w:rPr>
      </w:pPr>
      <w:r w:rsidRPr="00572F85">
        <w:rPr>
          <w:rFonts w:ascii="Times New Roman" w:hAnsi="Times New Roman" w:cs="Times New Roman"/>
          <w:sz w:val="18"/>
          <w:szCs w:val="18"/>
        </w:rPr>
        <w:t>5) обеспечивает проживающих в Митякинском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72F85">
        <w:rPr>
          <w:rFonts w:ascii="Times New Roman" w:hAnsi="Times New Roman" w:cs="Times New Roman"/>
          <w:sz w:val="18"/>
          <w:szCs w:val="18"/>
          <w:vertAlign w:val="superscript"/>
        </w:rPr>
        <w:t>1</w:t>
      </w:r>
      <w:r w:rsidRPr="00572F85">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72F85" w:rsidRPr="00572F85" w:rsidRDefault="00572F85" w:rsidP="00572F85">
      <w:pPr>
        <w:spacing w:after="0" w:line="240" w:lineRule="auto"/>
        <w:ind w:firstLine="770"/>
        <w:rPr>
          <w:rFonts w:ascii="Times New Roman" w:hAnsi="Times New Roman" w:cs="Times New Roman"/>
          <w:sz w:val="18"/>
          <w:szCs w:val="18"/>
        </w:rPr>
      </w:pPr>
      <w:r w:rsidRPr="00572F85">
        <w:rPr>
          <w:rFonts w:ascii="Times New Roman" w:hAnsi="Times New Roman" w:cs="Times New Roman"/>
          <w:sz w:val="18"/>
          <w:szCs w:val="18"/>
        </w:rPr>
        <w:t>6) создает условия для предоставления транспортных услуг населению и организует транспортное обслуживание населения в границах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 в том числе осуществляет полномочия в области противодействия терроризма в соответствии со статьей 5</w:t>
      </w:r>
      <w:r w:rsidRPr="00572F85">
        <w:rPr>
          <w:rFonts w:ascii="Times New Roman" w:hAnsi="Times New Roman" w:cs="Times New Roman"/>
          <w:sz w:val="18"/>
          <w:szCs w:val="18"/>
          <w:vertAlign w:val="superscript"/>
        </w:rPr>
        <w:t>2</w:t>
      </w:r>
      <w:r w:rsidRPr="00572F85">
        <w:rPr>
          <w:rFonts w:ascii="Times New Roman" w:hAnsi="Times New Roman" w:cs="Times New Roman"/>
          <w:sz w:val="18"/>
          <w:szCs w:val="18"/>
        </w:rPr>
        <w:t xml:space="preserve"> Федерального закона от 6 марта 2006 года № 35-ФЗ «О противодействии терроризму»;</w:t>
      </w:r>
    </w:p>
    <w:p w:rsidR="00572F85" w:rsidRPr="00572F85" w:rsidRDefault="00572F85" w:rsidP="00572F85">
      <w:pPr>
        <w:spacing w:after="0" w:line="240" w:lineRule="auto"/>
        <w:ind w:firstLine="770"/>
        <w:rPr>
          <w:rFonts w:ascii="Times New Roman" w:hAnsi="Times New Roman" w:cs="Times New Roman"/>
          <w:sz w:val="18"/>
          <w:szCs w:val="18"/>
        </w:rPr>
      </w:pPr>
      <w:r w:rsidRPr="00572F85">
        <w:rPr>
          <w:rFonts w:ascii="Times New Roman" w:hAnsi="Times New Roman" w:cs="Times New Roman"/>
          <w:sz w:val="18"/>
          <w:szCs w:val="1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Митякинского сельского поселения, социальную и культурную адаптацию мигрантов, профилактику межнациональных (межэтнических) конфликтов;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участвует в предупреждении и ликвидации последствий чрезвычайных ситуаций в границах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обеспечивает первичные меры пожарной безопасности в границах населенных пунктов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создает условия для обеспечения жителей Митякинского сельского поселения услугами связи, общественного питания, торговли и бытового обслуживания;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12) создает условия для организации досуга и обеспечения жителей Митякинского сельского поселения услугами организаций культуры;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Митякинском сельском поселении;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14) обеспечивает условия для развития на территории Митякинского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15) создает условия для массового отдыха жителей Митякинского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16) организует формирование архивных фондов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17) участвует в организации деятельности по </w:t>
      </w:r>
      <w:r w:rsidRPr="00572F85">
        <w:rPr>
          <w:rFonts w:ascii="Times New Roman" w:hAnsi="Times New Roman" w:cs="Times New Roman"/>
          <w:sz w:val="18"/>
          <w:szCs w:val="18"/>
          <w:lang w:eastAsia="hy-AM"/>
        </w:rPr>
        <w:t>накоплению (в том числе раздельному накоплению) и транспортированию твердых коммунальных отходов;</w:t>
      </w:r>
    </w:p>
    <w:p w:rsidR="00572F85" w:rsidRPr="00572F85" w:rsidRDefault="00572F85" w:rsidP="00572F85">
      <w:pPr>
        <w:spacing w:after="0" w:line="240" w:lineRule="atLeast"/>
        <w:ind w:firstLine="709"/>
        <w:rPr>
          <w:rFonts w:ascii="Times New Roman" w:hAnsi="Times New Roman" w:cs="Times New Roman"/>
          <w:b/>
          <w:sz w:val="18"/>
          <w:szCs w:val="18"/>
        </w:rPr>
      </w:pPr>
      <w:r w:rsidRPr="00572F85">
        <w:rPr>
          <w:rFonts w:ascii="Times New Roman" w:hAnsi="Times New Roman" w:cs="Times New Roman"/>
          <w:sz w:val="18"/>
          <w:szCs w:val="18"/>
        </w:rPr>
        <w:t>18) организует подготовку правил благоустройства территории Митякинского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Митякинского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19) осуществляет муниципальный лесной контроль;</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572F85" w:rsidRPr="00572F85" w:rsidRDefault="00572F85" w:rsidP="00572F85">
      <w:pPr>
        <w:pStyle w:val="ConsPlusNormal"/>
        <w:ind w:firstLine="708"/>
        <w:rPr>
          <w:rFonts w:ascii="Times New Roman" w:hAnsi="Times New Roman" w:cs="Times New Roman"/>
          <w:sz w:val="18"/>
          <w:szCs w:val="18"/>
        </w:rPr>
      </w:pPr>
      <w:r w:rsidRPr="00572F85">
        <w:rPr>
          <w:rFonts w:ascii="Times New Roman" w:hAnsi="Times New Roman" w:cs="Times New Roman"/>
          <w:sz w:val="18"/>
          <w:szCs w:val="18"/>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Митякинского сельского поселения, изменяет, аннулирует такие наименования, размещает информацию в государственном адресном реестре;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22) организует оказание ритуальных услуг и обеспечивает содержание мест захоронения;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23) осуществляет мероприятия по обеспечению безопасности людей на водных объектах, охране их жизни и здоровья;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lang w:eastAsia="hy-AM"/>
        </w:rPr>
      </w:pPr>
      <w:r w:rsidRPr="00572F85">
        <w:rPr>
          <w:rFonts w:ascii="Times New Roman" w:hAnsi="Times New Roman" w:cs="Times New Roman"/>
          <w:sz w:val="18"/>
          <w:szCs w:val="18"/>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Митякинского сельского поселения, а также</w:t>
      </w:r>
      <w:r w:rsidRPr="00572F85">
        <w:rPr>
          <w:rFonts w:ascii="Times New Roman" w:hAnsi="Times New Roman" w:cs="Times New Roman"/>
          <w:sz w:val="18"/>
          <w:szCs w:val="18"/>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26) содействует развитию сельскохозяйственного производства, создает условия для развития малого и среднего предпринимательства;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27) организует и осуществляет мероприятия по работе с детьми и молодежью в Митякинском сельском поселении;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Митякинского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30) оказывает поддержку социально ориентированным некоммерческим организациям в пределах полномочий, установленных статьями 31</w:t>
      </w:r>
      <w:r w:rsidRPr="00572F85">
        <w:rPr>
          <w:rFonts w:ascii="Times New Roman" w:hAnsi="Times New Roman" w:cs="Times New Roman"/>
          <w:sz w:val="18"/>
          <w:szCs w:val="18"/>
          <w:vertAlign w:val="superscript"/>
        </w:rPr>
        <w:t>1</w:t>
      </w:r>
      <w:r w:rsidRPr="00572F85">
        <w:rPr>
          <w:rFonts w:ascii="Times New Roman" w:hAnsi="Times New Roman" w:cs="Times New Roman"/>
          <w:sz w:val="18"/>
          <w:szCs w:val="18"/>
        </w:rPr>
        <w:t xml:space="preserve"> и 31</w:t>
      </w:r>
      <w:r w:rsidRPr="00572F85">
        <w:rPr>
          <w:rFonts w:ascii="Times New Roman" w:hAnsi="Times New Roman" w:cs="Times New Roman"/>
          <w:sz w:val="18"/>
          <w:szCs w:val="18"/>
          <w:vertAlign w:val="superscript"/>
        </w:rPr>
        <w:t>3</w:t>
      </w:r>
      <w:r w:rsidRPr="00572F85">
        <w:rPr>
          <w:rFonts w:ascii="Times New Roman" w:hAnsi="Times New Roman" w:cs="Times New Roman"/>
          <w:sz w:val="18"/>
          <w:szCs w:val="18"/>
        </w:rPr>
        <w:t xml:space="preserve"> Федерального закона от 12 января 1996 года № 7-ФЗ «О некоммерческих организациях»;</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31) обеспечивает выполнение работ, необходимых для создания искусственных земельных участков для нужд Митякинского сельского поселения в соответствии с федеральным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32) осуществляет меры по противодействию коррупции в границах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Митякинского сельского поселения, председателя Собрания депутатов – главы Митякинского сельского поселения, голосования по вопросам изменения границ, преобразования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35) организует сбор статистических показателей, характеризующих состояние экономики и социальной сферы Митякинского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Митякинского сельского поселения официальной информации о социально-экономическом и культурном развитии Митякинского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37) осуществляет международные и внешнеэкономические связи в соответствии с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38) организует профессиональное образование и дополнительное профессиональное образование председателя Собрания депутатов – главы Митякинского сельского поселения, депутатов Собрания депутатов Митякинского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40) организует и осуществляет муниципальный контроль на территории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41) разрабатывает и принимает административные регламенты проведения проверок при осуществлении муниципального контроля;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bCs/>
          <w:sz w:val="18"/>
          <w:szCs w:val="18"/>
        </w:rPr>
      </w:pPr>
      <w:r w:rsidRPr="00572F85">
        <w:rPr>
          <w:rFonts w:ascii="Times New Roman" w:hAnsi="Times New Roman" w:cs="Times New Roman"/>
          <w:sz w:val="18"/>
          <w:szCs w:val="18"/>
        </w:rPr>
        <w:t xml:space="preserve">43) вправе </w:t>
      </w:r>
      <w:r w:rsidRPr="00572F85">
        <w:rPr>
          <w:rFonts w:ascii="Times New Roman" w:hAnsi="Times New Roman" w:cs="Times New Roman"/>
          <w:bCs/>
          <w:sz w:val="18"/>
          <w:szCs w:val="18"/>
        </w:rPr>
        <w:t>создавать муниципальную пожарную охрану;</w:t>
      </w:r>
    </w:p>
    <w:p w:rsidR="00572F85" w:rsidRPr="00572F85" w:rsidRDefault="00572F85" w:rsidP="00572F85">
      <w:pPr>
        <w:autoSpaceDE w:val="0"/>
        <w:autoSpaceDN w:val="0"/>
        <w:spacing w:after="0" w:line="240" w:lineRule="auto"/>
        <w:ind w:firstLine="708"/>
        <w:rPr>
          <w:rFonts w:ascii="Times New Roman" w:eastAsia="Calibri" w:hAnsi="Times New Roman" w:cs="Times New Roman"/>
          <w:sz w:val="18"/>
          <w:szCs w:val="18"/>
        </w:rPr>
      </w:pPr>
      <w:r w:rsidRPr="00572F85">
        <w:rPr>
          <w:rFonts w:ascii="Times New Roman" w:eastAsia="Calibri" w:hAnsi="Times New Roman" w:cs="Times New Roman"/>
          <w:sz w:val="18"/>
          <w:szCs w:val="18"/>
        </w:rPr>
        <w:t xml:space="preserve">44) разрабатывает и утверждает </w:t>
      </w:r>
      <w:hyperlink r:id="rId23" w:history="1">
        <w:r w:rsidRPr="00572F85">
          <w:rPr>
            <w:rFonts w:ascii="Times New Roman" w:eastAsia="Calibri" w:hAnsi="Times New Roman" w:cs="Times New Roman"/>
            <w:sz w:val="18"/>
            <w:szCs w:val="18"/>
          </w:rPr>
          <w:t>программ</w:t>
        </w:r>
      </w:hyperlink>
      <w:r w:rsidRPr="00572F85">
        <w:rPr>
          <w:rFonts w:ascii="Times New Roman" w:eastAsia="Calibri" w:hAnsi="Times New Roman" w:cs="Times New Roman"/>
          <w:sz w:val="18"/>
          <w:szCs w:val="18"/>
        </w:rPr>
        <w:t xml:space="preserve">ы комплексного развития систем коммунальной инфраструктуры Митякинского сельского поселения, программы комплексного развития транспортной инфраструктуры Митякинского сельского поселения, программы комплексного развития социальной инфраструктуры Митякинского сельского поселения, </w:t>
      </w:r>
      <w:hyperlink r:id="rId24" w:history="1">
        <w:r w:rsidRPr="00572F85">
          <w:rPr>
            <w:rFonts w:ascii="Times New Roman" w:eastAsia="Calibri" w:hAnsi="Times New Roman" w:cs="Times New Roman"/>
            <w:sz w:val="18"/>
            <w:szCs w:val="18"/>
          </w:rPr>
          <w:t>требования</w:t>
        </w:r>
      </w:hyperlink>
      <w:r w:rsidRPr="00572F85">
        <w:rPr>
          <w:rFonts w:ascii="Times New Roman" w:eastAsia="Calibri" w:hAnsi="Times New Roman" w:cs="Times New Roman"/>
          <w:sz w:val="18"/>
          <w:szCs w:val="18"/>
        </w:rPr>
        <w:t xml:space="preserve"> к которым устанавливаются Правительством Российской Федерации;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45) осуществляет полномочия по организации теплоснабжения, предусмотренные Федеральным законом «О теплоснабжении»;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46) участвует в соответствии с федеральным законом в выполнении комплексных кадастровых работ;</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48) исполняет иные полномочия по решению вопросов местного значения в соответствии с федеральными законами, настоящим Уставом.</w:t>
      </w:r>
    </w:p>
    <w:p w:rsidR="00572F85" w:rsidRPr="00572F85" w:rsidRDefault="00572F85" w:rsidP="00572F85">
      <w:pPr>
        <w:spacing w:after="0" w:line="240" w:lineRule="atLeast"/>
        <w:ind w:firstLine="708"/>
        <w:rPr>
          <w:rFonts w:ascii="Times New Roman" w:hAnsi="Times New Roman" w:cs="Times New Roman"/>
          <w:sz w:val="18"/>
          <w:szCs w:val="18"/>
        </w:rPr>
      </w:pPr>
      <w:r w:rsidRPr="00572F85">
        <w:rPr>
          <w:rFonts w:ascii="Times New Roman" w:hAnsi="Times New Roman" w:cs="Times New Roman"/>
          <w:sz w:val="18"/>
          <w:szCs w:val="18"/>
        </w:rPr>
        <w:t>2. Администрация Митякинского сельского поселения вправе привлекать граждан к выполнению на добровольной основе социально значимых для Митякинского сельского поселения работ (в том числе дежурств) в целях решения вопросов местного значения, предусмотренных пунктами 7</w:t>
      </w:r>
      <w:r w:rsidRPr="00572F85">
        <w:rPr>
          <w:rFonts w:ascii="Times New Roman" w:hAnsi="Times New Roman" w:cs="Times New Roman"/>
          <w:sz w:val="18"/>
          <w:szCs w:val="18"/>
          <w:vertAlign w:val="superscript"/>
        </w:rPr>
        <w:t>1</w:t>
      </w:r>
      <w:r w:rsidRPr="00572F85">
        <w:rPr>
          <w:rFonts w:ascii="Times New Roman" w:hAnsi="Times New Roman" w:cs="Times New Roman"/>
          <w:sz w:val="18"/>
          <w:szCs w:val="1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Митякинского сельского поселения о привлечении граждан к выполнению на добровольной основе социально значимых для Митякинского сельского поселения работ должно быть опубликовано (обнародовано) не позднее, чем за семь дней до дня проведения указанных работ.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К социально значимым работам могут быть отнесены только работы, не требующие специальной профессиональной подготовки.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К выполнению социально значимых работ могут привлекаться совершеннолетние трудоспособные жители Митякинского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Администрация Митякинского сельского поселения исполняет отдельные государственные полномочия, переданные органам местного самоуправления Митякинского сельского поселения, в соответствии с федеральными и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38. Избирательная комиссия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Избирательная комиссия Митякинского сельского поселения является муниципальным органом, который не входит в структуру органов местного самоуправления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Избирательная комиссия Митякинского сельского поселения формируется Собранием депутатов Митякинского сельского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Избирательная комиссия Митякинского сельского поселения формируется в составе восьми членов с правом решающего голоса сроком на 5 лет.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4. Избирательная комиссия Митякинского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Митякинского сельского поселения, председателя Собрания депутатов - главы Митякинского сельского поселения, голосования по вопросам изменения границ </w:t>
      </w:r>
      <w:r w:rsidRPr="00572F85">
        <w:rPr>
          <w:rFonts w:ascii="Times New Roman" w:hAnsi="Times New Roman" w:cs="Times New Roman"/>
          <w:sz w:val="18"/>
          <w:szCs w:val="18"/>
        </w:rPr>
        <w:lastRenderedPageBreak/>
        <w:t>Митякинского сельского поселения, осуществляет иные полномочия в соответствии с федеральными и областными законами, настоящим Уставом.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Деятельность Избирательной комиссии Митякинского сельского поселения осуществляется коллегиально.</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Избирательная комиссия Митякинского сельского поселения принимает постановления.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Председатель Избирательной комиссии Митякинского сельского поселения, заместитель председателя и секретарь Избирательной комиссии Митякинского сельского поселения избираются тайным голосованием на ее первом заседании из числа членов Избирательной комиссии Митякинского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Председатель Избирательной комиссии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представляет Избирательную комиссию Митякинского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Митякинского сельского поселения, выдает доверенности на представление интересов Избирательной комиссии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организует работу Избирательной комиссии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созывает и ведет заседания Избирательной комиссии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подписывает постановления Избирательной комиссии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распределяет обязанности между членами Избирательной комиссии Митякинского сельского поселения для организации работы по исполнению принимаемых Избирательной комиссией Митякинского сельского поселения постановлений;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дает поручения заместителю председателя, секретарю и членам Избирательной комиссии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организует в Избирательной комиссии Митякинского сельского поселения прием граждан, рассмотрение их обращений;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осуществляет иные полномочия, предусмотренные федеральными и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Заместитель председателя Избирательной комиссии Митякинского сельского поселения оказывает содействие председателю Избирательной комиссии Митякинского сельского поселения в осуществлении возложенных на него полномочий, выполняет его поручения, а в отсутствие председателя Избирательной комиссии Митякинского сельского поселения исполняет его обязанности.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Полномочия Избирательной комиссии Митякинского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Митякинского сельского поселения не формируется.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5. Статус депутата Собрания депутатов Митякинского сельского поселения, председателя Собрания депутатов - главы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39. Статус депутата Собрания депутатов Митякинского сельского поселения, председателя Собрания депутатов - главы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8"/>
        <w:rPr>
          <w:rFonts w:ascii="Times New Roman" w:hAnsi="Times New Roman" w:cs="Times New Roman"/>
          <w:sz w:val="18"/>
          <w:szCs w:val="18"/>
        </w:rPr>
      </w:pPr>
      <w:r w:rsidRPr="00572F85">
        <w:rPr>
          <w:rFonts w:ascii="Times New Roman" w:hAnsi="Times New Roman" w:cs="Times New Roman"/>
          <w:sz w:val="18"/>
          <w:szCs w:val="18"/>
        </w:rPr>
        <w:t>1. Председатель Собрания депутатов - глава Митякинского сельского поселения является выборным должностным лицом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Депутату Собрания депутатов Митякинского сельского поселения, председателю Собрания депутатов - главе Митякинского сельского поселения обеспечиваются условия для беспрепятственного осуществления своих полномочий.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Полномочия депутата Собрания депутатов Митякинского сельского поселения начинаются со дня его избрания и прекращаются со дня начала работы Собрания депутатов Митякинского сельского поселения нового созыва.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Полномочия председателя Собрания депутатов - главы Митякинского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Срок полномочий депутата Собрания депутатов Митякинского сельского поселения составляет 5 лет.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Председатель Собрания депутатов - глава Митякинского сельского поселения избирается на срок полномочий избравшего его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6. Председатель Собрания депутатов – глава Митякинского сельского поселения, </w:t>
      </w:r>
      <w:r w:rsidRPr="00572F85">
        <w:rPr>
          <w:rFonts w:ascii="Times New Roman" w:hAnsi="Times New Roman" w:cs="Times New Roman"/>
          <w:iCs/>
          <w:sz w:val="18"/>
          <w:szCs w:val="18"/>
        </w:rPr>
        <w:t>заместитель председателя Собрания депутатов Митякинского сельского поселения и иные депутаты Собрания депутатов Митякинского сельского поселения</w:t>
      </w:r>
      <w:r w:rsidRPr="00572F85">
        <w:rPr>
          <w:rFonts w:ascii="Times New Roman" w:hAnsi="Times New Roman" w:cs="Times New Roman"/>
          <w:sz w:val="18"/>
          <w:szCs w:val="18"/>
        </w:rPr>
        <w:t xml:space="preserve"> осуществляют свои полномочия на непостоянной основе.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Гарантии осуществления полномочий депутата Собрания депутатов Митякинского сельского поселения, председателя Собрания депутатов – главы Митякинского сельского поселения устанавливаются настоящим Уставом в соответствии с федеральными законами и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8. Председатель Собрания депутатов – глава Митякинского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w:t>
      </w:r>
      <w:r w:rsidRPr="00572F85">
        <w:rPr>
          <w:rFonts w:ascii="Times New Roman" w:hAnsi="Times New Roman" w:cs="Times New Roman"/>
          <w:sz w:val="18"/>
          <w:szCs w:val="18"/>
        </w:rPr>
        <w:lastRenderedPageBreak/>
        <w:t>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Депутаты Собрания депутатов Митякинского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9. Депутаты Собрания депутатов Митякинского сельского поселения, председатель Собрания депутатов – глава Митякинского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Полномочия депутата Собрания депутатов Митякинского сельского поселения, председателя Собрания депутатов – главы Митякинского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Митякинского сельского поселения, председателем Собрания депутатов – главой Митякинского сельского поселения, проводится по решению Губернатора Ростовской области в порядке, установленном областным законом.</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11. При выявлении в результате проверки, проведенной в соответствии с пунктом 10</w:t>
      </w:r>
      <w:r w:rsidRPr="00572F85">
        <w:rPr>
          <w:rFonts w:ascii="Times New Roman" w:hAnsi="Times New Roman" w:cs="Times New Roman"/>
          <w:sz w:val="18"/>
          <w:szCs w:val="18"/>
          <w:vertAlign w:val="superscript"/>
        </w:rPr>
        <w:t xml:space="preserve"> </w:t>
      </w:r>
      <w:r w:rsidRPr="00572F85">
        <w:rPr>
          <w:rFonts w:ascii="Times New Roman" w:hAnsi="Times New Roman" w:cs="Times New Roman"/>
          <w:sz w:val="18"/>
          <w:szCs w:val="1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Митякинского сельского поселения, председателя Собрания депутатов – главы Митякинского сельского поселения или применении в отношении указанных лиц иной меры ответственности в Собрание депутатов Митякинского сельского поселения или в суд.</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Решение о досрочном прекращении полномочий депутата Собрания депутатов Митякинского сельского поселения, председателя Собрания депутатов – главы Митякинского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rPr>
        <w:t xml:space="preserve">12. </w:t>
      </w:r>
      <w:r w:rsidRPr="00572F85">
        <w:rPr>
          <w:rFonts w:ascii="Times New Roman" w:hAnsi="Times New Roman" w:cs="Times New Roman"/>
          <w:sz w:val="18"/>
          <w:szCs w:val="18"/>
          <w:lang w:eastAsia="hy-AM"/>
        </w:rPr>
        <w:t xml:space="preserve">К </w:t>
      </w:r>
      <w:r w:rsidRPr="00572F85">
        <w:rPr>
          <w:rFonts w:ascii="Times New Roman" w:hAnsi="Times New Roman" w:cs="Times New Roman"/>
          <w:sz w:val="18"/>
          <w:szCs w:val="18"/>
        </w:rPr>
        <w:t>депутату Собрания депутатов Митякинского сельского поселения, председателю Собрания депутатов – главе Митякинского сельского поселения,</w:t>
      </w:r>
      <w:r w:rsidRPr="00572F85">
        <w:rPr>
          <w:rFonts w:ascii="Times New Roman" w:hAnsi="Times New Roman" w:cs="Times New Roman"/>
          <w:sz w:val="18"/>
          <w:szCs w:val="1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1) предупреждение;</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 xml:space="preserve">2) освобождение депутата </w:t>
      </w:r>
      <w:r w:rsidRPr="00572F85">
        <w:rPr>
          <w:rFonts w:ascii="Times New Roman" w:hAnsi="Times New Roman" w:cs="Times New Roman"/>
          <w:sz w:val="18"/>
          <w:szCs w:val="18"/>
        </w:rPr>
        <w:t xml:space="preserve">Собрания депутатов Митякинского сельского поселения </w:t>
      </w:r>
      <w:r w:rsidRPr="00572F85">
        <w:rPr>
          <w:rFonts w:ascii="Times New Roman" w:hAnsi="Times New Roman" w:cs="Times New Roman"/>
          <w:sz w:val="18"/>
          <w:szCs w:val="18"/>
          <w:lang w:eastAsia="hy-AM"/>
        </w:rPr>
        <w:t>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4) запрет занимать должности в Собрании депутатов Митякинского сельского поселения до прекращения срока его полномочий;</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5) запрет исполнять полномочия на постоянной основе до прекращения срока его полномочий.</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13.</w:t>
      </w:r>
      <w:r w:rsidRPr="00572F85">
        <w:rPr>
          <w:rFonts w:ascii="Times New Roman" w:hAnsi="Times New Roman" w:cs="Times New Roman"/>
          <w:sz w:val="18"/>
          <w:szCs w:val="18"/>
          <w:lang w:eastAsia="hy-AM"/>
        </w:rPr>
        <w:t xml:space="preserve"> Порядок принятия решения о применении к депутату Собрания депутатов Митякинского сельского поселения, председателю Собрания депутатов - главе Митякинского сельского поселения мер ответственности, указанных в </w:t>
      </w:r>
      <w:hyperlink w:anchor="Par0" w:history="1">
        <w:r w:rsidRPr="00572F85">
          <w:rPr>
            <w:rFonts w:ascii="Times New Roman" w:hAnsi="Times New Roman" w:cs="Times New Roman"/>
            <w:sz w:val="18"/>
            <w:szCs w:val="18"/>
            <w:lang w:eastAsia="hy-AM"/>
          </w:rPr>
          <w:t xml:space="preserve">пункте </w:t>
        </w:r>
        <w:r w:rsidRPr="00572F85">
          <w:rPr>
            <w:rFonts w:ascii="Times New Roman" w:hAnsi="Times New Roman" w:cs="Times New Roman"/>
            <w:sz w:val="18"/>
            <w:szCs w:val="18"/>
          </w:rPr>
          <w:t>12</w:t>
        </w:r>
      </w:hyperlink>
      <w:r w:rsidRPr="00572F85">
        <w:rPr>
          <w:rFonts w:ascii="Times New Roman" w:hAnsi="Times New Roman" w:cs="Times New Roman"/>
          <w:sz w:val="18"/>
          <w:szCs w:val="18"/>
          <w:lang w:eastAsia="hy-AM"/>
        </w:rPr>
        <w:t xml:space="preserve"> настоящей статьи, определяется </w:t>
      </w:r>
      <w:r w:rsidRPr="00572F85">
        <w:rPr>
          <w:rFonts w:ascii="Times New Roman" w:hAnsi="Times New Roman" w:cs="Times New Roman"/>
          <w:sz w:val="18"/>
          <w:szCs w:val="18"/>
        </w:rPr>
        <w:t xml:space="preserve">решением Собрания депутатов </w:t>
      </w:r>
      <w:r w:rsidRPr="00572F85">
        <w:rPr>
          <w:rFonts w:ascii="Times New Roman" w:hAnsi="Times New Roman" w:cs="Times New Roman"/>
          <w:sz w:val="18"/>
          <w:szCs w:val="18"/>
          <w:lang w:eastAsia="hy-AM"/>
        </w:rPr>
        <w:t>Митякинского сельского поселения</w:t>
      </w:r>
      <w:r w:rsidRPr="00572F85">
        <w:rPr>
          <w:rFonts w:ascii="Times New Roman" w:hAnsi="Times New Roman" w:cs="Times New Roman"/>
          <w:sz w:val="18"/>
          <w:szCs w:val="18"/>
        </w:rPr>
        <w:t xml:space="preserve"> в соответствии с Областным законом от 12 мая 2009 года № 218-ЗС «О противодействии коррупции в Ростовской области».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14. Гарантии прав депутата Собрания депутатов Митякинского сельского поселения, председателя Собрания депутатов – главы Митякинского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Митякинского сельского поселения, председателя Собрания депутатов – главы Митякинского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15. Депутат Собрания депутатов Митякинского сельского поселения, председатель Собрания депутатов – глава Митякинского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Митякинского сельского поселения, председателя Собрания депутатов – главы Митякинского сельского поселения, в </w:t>
      </w:r>
      <w:r w:rsidRPr="00572F85">
        <w:rPr>
          <w:rFonts w:ascii="Times New Roman" w:hAnsi="Times New Roman" w:cs="Times New Roman"/>
          <w:sz w:val="18"/>
          <w:szCs w:val="18"/>
        </w:rPr>
        <w:lastRenderedPageBreak/>
        <w:t>том числе по истечении срока их полномочий. Данное положение не распространяется на случаи, когда депутатом Собрания депутатов Митякинского сельского поселения, председателем Собрания депутатов – главой Митякинского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16. Полномочия депутата Собрания депутатов Митякинского сельского поселения прекращаются досрочно в случае: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смерти;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отставки по собственному желанию;</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признания судом недееспособным или ограниченно дееспособным;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признания судом безвестно отсутствующим или объявления умершим;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вступления в отношении его в законную силу обвинительного приговора суда;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выезда за пределы Российской Федерации на постоянное место жительства;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отзыва избирателями;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досрочного прекращения полномочий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призыва на военную службу или направления на заменяющую ее альтернативную гражданскую службу;</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72F85" w:rsidRPr="00572F85" w:rsidRDefault="00572F85" w:rsidP="00572F85">
      <w:pPr>
        <w:autoSpaceDE w:val="0"/>
        <w:autoSpaceDN w:val="0"/>
        <w:spacing w:after="0" w:line="240" w:lineRule="auto"/>
        <w:ind w:firstLine="709"/>
        <w:outlineLvl w:val="1"/>
        <w:rPr>
          <w:rFonts w:ascii="Times New Roman" w:hAnsi="Times New Roman" w:cs="Times New Roman"/>
          <w:sz w:val="18"/>
          <w:szCs w:val="18"/>
        </w:rPr>
      </w:pPr>
      <w:r w:rsidRPr="00572F85">
        <w:rPr>
          <w:rFonts w:ascii="Times New Roman" w:hAnsi="Times New Roman" w:cs="Times New Roman"/>
          <w:sz w:val="18"/>
          <w:szCs w:val="18"/>
        </w:rPr>
        <w:t>17. Полномочия депутата Собрания депутатов Митякинского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72F85" w:rsidRPr="00572F85" w:rsidRDefault="00572F85" w:rsidP="00572F85">
      <w:pPr>
        <w:autoSpaceDE w:val="0"/>
        <w:autoSpaceDN w:val="0"/>
        <w:spacing w:after="0" w:line="240" w:lineRule="atLeast"/>
        <w:ind w:firstLine="708"/>
        <w:outlineLvl w:val="1"/>
        <w:rPr>
          <w:rFonts w:ascii="Times New Roman" w:hAnsi="Times New Roman" w:cs="Times New Roman"/>
          <w:sz w:val="18"/>
          <w:szCs w:val="18"/>
        </w:rPr>
      </w:pPr>
      <w:r w:rsidRPr="00572F85">
        <w:rPr>
          <w:rFonts w:ascii="Times New Roman" w:hAnsi="Times New Roman" w:cs="Times New Roman"/>
          <w:sz w:val="18"/>
          <w:szCs w:val="18"/>
        </w:rPr>
        <w:t>18. Решение Собрания депутатов Митякинского сельского поселения о досрочном прекращении полномочий депутата Собрания депутатов Митякинского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Митякинского сельского поселения, - не позднее чем через три месяца со дня появления такого основания.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Статья 40. Право на получение и распространение информации </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При обращении депутата Собрания депутатов Митякинского сельского поселения, председателя Собрания депутатов – главы Митякинского сельского поселения в органы местного самоуправления Митякинского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Депутат Собрания депутатов Митякинского сельского поселения, председатель Собрания депутатов – глава Митякинского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Митякинского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Митякинского сельского поселения, председателя Собрания депутатов – главы Митякинского сельского поселения не допускается.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Депутат Собрания депутатов Митякинского сельского поселения в порядке, установленном Собранием депутатов Митякинского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Статья 41. Право на обращение </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Депутат Собрания депутатов Митякинского сельского поселения, председатель Собрания депутатов – глава Митякинского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Митякинского сельского поселения, а также должностным лицам организаций, расположенных на территории Митякинского сельского поселения, по вопросам, отнесенным к их ведению.</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Органы местного самоуправления Митякинского сельского поселения, должностные лица органов местного самоуправления Митякинского сельского поселения, а также должностные лица организаций, к которым обратился депутат Собрания депутатов Митякинского сельского поселения, председатель Собрания депутатов – глава Митякинского сельского поселения, обязаны дать письменный ответ на обращение не позднее 30 дней со дня его получения.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3. Депутат Собрания депутатов Митякинского сельского поселения, председатель Собрания депутатов – глава Митякинского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Митякинского сельского поселения. О дне рассмотрения обращения на заседании Собрания депутатов Митякинского сельского поселения депутат Собрания депутатов Митякинского сельского поселения, председатель Собрания депутатов – глава Митякинского сельского поселения должны быть извещены заблаговременно, но не позднее чем за два календарных дня.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Вмешательство депутата Собрания депутатов Митякинского сельского поселения, председателя Собрания депутатов – главы Митякинского сельского поселения в деятельность государственных, правоохранительных и судебных органов не допускается.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42. Право на безотлагательный прием должностными лицами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По вопросам, связанным с осуществлением своих полномочий, депутат Собрания депутатов Митякинского сельского поселения, председатель Собрания депутатов – глава Митякинского сельского поселения пользуются на территории Митякинского сельского поселения правом безотлагательного приема должностными лицами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Статья 43. Право депутатов Собрания депутатов Митякинского сельского поселения на объединение в депутатские группы и другие объединения депутатов </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Депутаты Собрания депутатов Митякинского сельского поселения имеют право объединяться в депутатские группы, иные объединения депутатов.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Порядок образования и деятельности объединений депутатов, их права и обязанности определяются регламентом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Статья 44. Гарантии реализации прав депутата Собрания депутатов Митякинского сельского поселения при принятии решений Собранием депутатов Митякинского сельского поселения </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1.Депутат Собрания депутатов Митякинского сельского поселения, обладает правом правотворческой инициативы в Собрании депутатов Митякинского сельского поселения, которое осуществляется им в порядке, установленном регламентом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Депутату Собрания депутатов Митякинского сельского поселения гарантируются: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обязательное рассмотрение Собранием депутатов Митякинского сельского поселения предложения, внесенного депутатом Собрания депутатов Митякинского сельского поселения, на заседании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обязательная постановка на голосование всех внесенных депутатом Собрания депутатов Митякинского сельского поселения поправок к проектам решений, рассматриваемым Собранием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3. На заседаниях </w:t>
      </w:r>
      <w:bookmarkStart w:id="70" w:name="OLE_LINK52"/>
      <w:bookmarkStart w:id="71" w:name="OLE_LINK53"/>
      <w:bookmarkStart w:id="72" w:name="OLE_LINK58"/>
      <w:r w:rsidRPr="00572F85">
        <w:rPr>
          <w:rFonts w:ascii="Times New Roman" w:hAnsi="Times New Roman" w:cs="Times New Roman"/>
          <w:sz w:val="18"/>
          <w:szCs w:val="18"/>
        </w:rPr>
        <w:t xml:space="preserve">Собрания депутатов Митякинского сельского поселения </w:t>
      </w:r>
      <w:bookmarkEnd w:id="70"/>
      <w:bookmarkEnd w:id="71"/>
      <w:bookmarkEnd w:id="72"/>
      <w:r w:rsidRPr="00572F85">
        <w:rPr>
          <w:rFonts w:ascii="Times New Roman" w:hAnsi="Times New Roman" w:cs="Times New Roman"/>
          <w:sz w:val="18"/>
          <w:szCs w:val="18"/>
        </w:rPr>
        <w:t>депутат Собрания депутатов Митякинского сельского поселения вправе в порядке, установленном регламентом указанного органа:</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избирать и быть избранным на должности председателя Собрания депутатов – главы Митякинского сельского поселения, заместителя председателя Собрания депутатов Митякинского сельского поселения, выдвигать кандидатуры (в том числе и свою кандидатуру) на эти должности, заявлять отводы кандидатам;</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2) избирать и быть избранным в органы Собрания депутатов Митякинского сельского поселения, выдвигать кандидатуры (в том числе и свою кандидатуру) в эти органы, заявлять отводы кандидатам;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4) участвовать в прениях, вносить предложения и замечания по существу обсуждаемых вопросов, по порядку ведения заседания;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задавать вопросы выступающим, давать справки;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выступать по мотивам голосования (до момента голосования);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требовать постановки своих предложений на голосование;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требовать повторного голосования в случаях установленного нарушения правил голосования;</w:t>
      </w:r>
    </w:p>
    <w:p w:rsidR="00572F85" w:rsidRPr="00572F85" w:rsidRDefault="00572F85" w:rsidP="00572F85">
      <w:pPr>
        <w:autoSpaceDE w:val="0"/>
        <w:autoSpaceDN w:val="0"/>
        <w:spacing w:after="0" w:line="240" w:lineRule="auto"/>
        <w:ind w:firstLine="709"/>
        <w:rPr>
          <w:rFonts w:ascii="Times New Roman" w:eastAsia="Calibri" w:hAnsi="Times New Roman" w:cs="Times New Roman"/>
          <w:sz w:val="18"/>
          <w:szCs w:val="18"/>
        </w:rPr>
      </w:pPr>
      <w:r w:rsidRPr="00572F85">
        <w:rPr>
          <w:rFonts w:ascii="Times New Roman" w:hAnsi="Times New Roman" w:cs="Times New Roman"/>
          <w:sz w:val="18"/>
          <w:szCs w:val="18"/>
        </w:rPr>
        <w:t xml:space="preserve">10) </w:t>
      </w:r>
      <w:r w:rsidRPr="00572F85">
        <w:rPr>
          <w:rFonts w:ascii="Times New Roman" w:eastAsia="Calibri" w:hAnsi="Times New Roman" w:cs="Times New Roman"/>
          <w:sz w:val="18"/>
          <w:szCs w:val="18"/>
        </w:rPr>
        <w:t>пользоваться иными правами в соответствии с настоящим Уставом и регламентом Собрания депутатов Митякинского сельского поселения</w:t>
      </w:r>
      <w:r w:rsidRPr="00572F85">
        <w:rPr>
          <w:rFonts w:ascii="Times New Roman" w:hAnsi="Times New Roman" w:cs="Times New Roman"/>
          <w:sz w:val="18"/>
          <w:szCs w:val="18"/>
        </w:rPr>
        <w:t>.</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Статья 45. Содействие депутату Собрания депутатов Митякинского сельского поселения в проведении встреч с избирателями </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rPr>
        <w:lastRenderedPageBreak/>
        <w:t xml:space="preserve">1. Депутату Собрания депутатов Митякинского сельского поселения обеспечиваются необходимые условия для проведения встреч с избирателями, </w:t>
      </w:r>
      <w:r w:rsidRPr="00572F85">
        <w:rPr>
          <w:rFonts w:ascii="Times New Roman" w:hAnsi="Times New Roman" w:cs="Times New Roman"/>
          <w:sz w:val="18"/>
          <w:szCs w:val="18"/>
          <w:lang w:eastAsia="hy-AM"/>
        </w:rPr>
        <w:t>в том числе отчетов депутатов перед избирателями.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 xml:space="preserve">2. Органы местного самоуправления Митякинского </w:t>
      </w:r>
      <w:r w:rsidRPr="00572F85">
        <w:rPr>
          <w:rFonts w:ascii="Times New Roman" w:hAnsi="Times New Roman" w:cs="Times New Roman"/>
          <w:sz w:val="18"/>
          <w:szCs w:val="18"/>
        </w:rPr>
        <w:t xml:space="preserve">сельского </w:t>
      </w:r>
      <w:r w:rsidRPr="00572F85">
        <w:rPr>
          <w:rFonts w:ascii="Times New Roman" w:hAnsi="Times New Roman" w:cs="Times New Roman"/>
          <w:sz w:val="18"/>
          <w:szCs w:val="18"/>
          <w:lang w:eastAsia="hy-AM"/>
        </w:rPr>
        <w:t xml:space="preserve">поселения определяют специально отведенные места для проведения встреч депутатов </w:t>
      </w:r>
      <w:r w:rsidRPr="00572F85">
        <w:rPr>
          <w:rFonts w:ascii="Times New Roman" w:hAnsi="Times New Roman" w:cs="Times New Roman"/>
          <w:sz w:val="18"/>
          <w:szCs w:val="18"/>
        </w:rPr>
        <w:t xml:space="preserve">Собрания депутатов Митякинского сельского поселения </w:t>
      </w:r>
      <w:r w:rsidRPr="00572F85">
        <w:rPr>
          <w:rFonts w:ascii="Times New Roman" w:hAnsi="Times New Roman" w:cs="Times New Roman"/>
          <w:sz w:val="18"/>
          <w:szCs w:val="18"/>
          <w:lang w:eastAsia="hy-AM"/>
        </w:rPr>
        <w:t xml:space="preserve">с избирателями, а также определяют перечень помещений, предоставляемых органами местного самоуправления Митякинского </w:t>
      </w:r>
      <w:r w:rsidRPr="00572F85">
        <w:rPr>
          <w:rFonts w:ascii="Times New Roman" w:hAnsi="Times New Roman" w:cs="Times New Roman"/>
          <w:sz w:val="18"/>
          <w:szCs w:val="18"/>
        </w:rPr>
        <w:t xml:space="preserve">сельского </w:t>
      </w:r>
      <w:r w:rsidRPr="00572F85">
        <w:rPr>
          <w:rFonts w:ascii="Times New Roman" w:hAnsi="Times New Roman" w:cs="Times New Roman"/>
          <w:sz w:val="18"/>
          <w:szCs w:val="18"/>
          <w:lang w:eastAsia="hy-AM"/>
        </w:rPr>
        <w:t xml:space="preserve">поселения для проведения встреч депутатов </w:t>
      </w:r>
      <w:r w:rsidRPr="00572F85">
        <w:rPr>
          <w:rFonts w:ascii="Times New Roman" w:hAnsi="Times New Roman" w:cs="Times New Roman"/>
          <w:sz w:val="18"/>
          <w:szCs w:val="18"/>
        </w:rPr>
        <w:t xml:space="preserve">Собрания депутатов Митякинского сельского поселения </w:t>
      </w:r>
      <w:r w:rsidRPr="00572F85">
        <w:rPr>
          <w:rFonts w:ascii="Times New Roman" w:hAnsi="Times New Roman" w:cs="Times New Roman"/>
          <w:sz w:val="18"/>
          <w:szCs w:val="18"/>
          <w:lang w:eastAsia="hy-AM"/>
        </w:rPr>
        <w:t>с избирателями, и порядок их предоставления.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По просьбе депутата Собрания депутатов Митякинского сельского поселения Администрация Митякинского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bCs/>
          <w:sz w:val="18"/>
          <w:szCs w:val="18"/>
        </w:rPr>
      </w:pPr>
      <w:r w:rsidRPr="00572F85">
        <w:rPr>
          <w:rFonts w:ascii="Times New Roman" w:hAnsi="Times New Roman" w:cs="Times New Roman"/>
          <w:sz w:val="18"/>
          <w:szCs w:val="18"/>
        </w:rPr>
        <w:t xml:space="preserve">Статья 46. </w:t>
      </w:r>
      <w:r w:rsidRPr="00572F85">
        <w:rPr>
          <w:rFonts w:ascii="Times New Roman" w:hAnsi="Times New Roman" w:cs="Times New Roman"/>
          <w:bCs/>
          <w:sz w:val="18"/>
          <w:szCs w:val="18"/>
        </w:rPr>
        <w:t>Освобождение от выполнения производственных или служебных обязанностей депутата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Для осуществления депутатской деятельности депутату Собрания депутатов Митякинского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Освобождение от выполнения производственных или служебных обязанностей производится по инициативе депутата Собрания депутатов Митякинского сельского поселения на основании его письменного заявления и официального уведомления из Собрания депутатов Митякинского сельского поселения.</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autoSpaceDE w:val="0"/>
        <w:autoSpaceDN w:val="0"/>
        <w:spacing w:after="0" w:line="240" w:lineRule="auto"/>
        <w:ind w:firstLine="709"/>
        <w:outlineLvl w:val="0"/>
        <w:rPr>
          <w:rFonts w:ascii="Times New Roman" w:hAnsi="Times New Roman" w:cs="Times New Roman"/>
          <w:bCs/>
          <w:i/>
          <w:sz w:val="18"/>
          <w:szCs w:val="18"/>
        </w:rPr>
      </w:pPr>
      <w:r w:rsidRPr="00572F85">
        <w:rPr>
          <w:rFonts w:ascii="Times New Roman" w:hAnsi="Times New Roman" w:cs="Times New Roman"/>
          <w:sz w:val="18"/>
          <w:szCs w:val="18"/>
        </w:rPr>
        <w:t>Статья 47. Использование депутатом Собрания депутатов Митякинского сельского поселения, председателем Собрания депутатов – главой Митякинского сельского поселения средств связи</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Депутат Собрания депутатов Митякинского сельского поселения, председатель Собрания депутатов – глава Митякинского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Митякинского сельского поселения. Расходы, связанные с предоставлением депутату Собрания депутатов Митякинского сельского поселения, председателю Собрания депутатов – главе Митякинского сельского поселения, услуг связи, возмещаются за счет средств, предусмотренных бюджетной сметой Собрания депутатов Митякинского сельского поселения либо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Телефонные переговоры из гостиниц и с домашних телефонов оплачиваются самим депутатом Собрания депутатов Митякинского сельского поселения, председателем Собрания депутатов – главой Митякинского сельского поселения. </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Статья 48. Финансирование расходов, связанных с предоставлением гарантий депутатам Собрания депутатов Митякинского сельского поселения, </w:t>
      </w:r>
      <w:r w:rsidRPr="00572F85">
        <w:rPr>
          <w:rFonts w:ascii="Times New Roman" w:hAnsi="Times New Roman" w:cs="Times New Roman"/>
          <w:bCs/>
          <w:iCs/>
          <w:sz w:val="18"/>
          <w:szCs w:val="18"/>
        </w:rPr>
        <w:t>председателю Собрания депутатов – главе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Расходы, связанные с предоставлением гарантий депутатам Собрания депутатов Митякинского сельского поселения, </w:t>
      </w:r>
      <w:r w:rsidRPr="00572F85">
        <w:rPr>
          <w:rFonts w:ascii="Times New Roman" w:hAnsi="Times New Roman" w:cs="Times New Roman"/>
          <w:bCs/>
          <w:iCs/>
          <w:sz w:val="18"/>
          <w:szCs w:val="18"/>
        </w:rPr>
        <w:t>председателю Собрания депутатов – главе Митякинского сельского поселения</w:t>
      </w:r>
      <w:r w:rsidRPr="00572F85">
        <w:rPr>
          <w:rFonts w:ascii="Times New Roman" w:hAnsi="Times New Roman" w:cs="Times New Roman"/>
          <w:sz w:val="18"/>
          <w:szCs w:val="18"/>
        </w:rPr>
        <w:t>, финансируются за счет средств бюджета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6. Муниципальные правовые акты</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49. Понятие и система муниципальных правовых актов</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Муниципальный правовой акт Митякинского сельского поселения - решение, принятое непосредственно населением Митякинского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Митякинского сельского поселения, устанавливающие либо изменяющие общеобязательные правила или имеющие индивидуальный характер.</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4. Если орган местного самоуправления Митякинского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w:t>
      </w:r>
      <w:r w:rsidRPr="00572F85">
        <w:rPr>
          <w:rFonts w:ascii="Times New Roman" w:hAnsi="Times New Roman" w:cs="Times New Roman"/>
          <w:sz w:val="18"/>
          <w:szCs w:val="18"/>
        </w:rPr>
        <w:lastRenderedPageBreak/>
        <w:t>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В систему муниципальных правовых актов Митякинского сельского поселения входят: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Устав муниципального образования «Митякинское сельское поселение», правовые акты, принятые на местном референдуме;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нормативные и иные правовые акты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правовые акты Администрации Митякинского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Иные муниципальные правовые акты не должны противоречить настоящему Уставу и правовым актам, принятым на местном референдуме.</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7. Собрание депутатов Митякинского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Митякинского сельского поселения, решение об удалении председателя Собрания депутатов - главы Митякинского сельского поселения в отставку, а также решения по вопросам организации деятельности Собрания депутатов Митякинского сельского поселения и по иным вопросам, отнесенным к его компетенции федеральными законами, областными законами, настоящим Уставом.</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8. Председатель Собрания депутатов – глава Митякинского сельского поселения в пределах своих полномочий, установленных настоящим Уставом и решениями Собрания депутатов Митякинского сельского поселения, издает постановления и распоряжения по вопросам организации деятельности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Председатель Собрания депутатов – глава Митякинского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9. Глава Администрации Митякинского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Митякинского сельского поселения, издает постановления Администрации Митякинского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Митякинского сельского поселения по вопросам организации работы Администрации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50. Устав муниципального образования «Митякинское сельское поселение»</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принимаются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Проект Устава муниципального образования «Митякинское сельское поселение», проект муниципального правового акта о внесении изменений и дополнений в Устав муниципального образования «Митякинское сельское поселение» не позднее чем за 30 дней до дня рассмотрения вопроса о принятии Устава муниципального образования «Митякинское сельское поселение», внесении изменений и дополнений в Устав муниципального образования «Митякинское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Митякинского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Pr="00572F85">
        <w:rPr>
          <w:rFonts w:ascii="Times New Roman" w:hAnsi="Times New Roman" w:cs="Times New Roman"/>
          <w:sz w:val="18"/>
          <w:szCs w:val="18"/>
        </w:rPr>
        <w:lastRenderedPageBreak/>
        <w:t>Устав муниципального образования «Митякинское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«Митякинское сельское поселение» в соответствие с этими нормативными правовыми актами.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принимаются большинством в две трети голосов от установленной численности депутатов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подлежат государственной регистрации в порядке, установленном федеральным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Отказ в государственной регистрации Устава муниципального образования «Митякинское сельское поселение», муниципального правового акта о внесении изменений и дополнений в Устав муниципального образования «Митякинское сельское поселение», а также нарушение установленных сроков государственной регистрации Устава муниципального образования «Митякинское сельское поселение», муниципального правового акта о внесении в Устав муниципального образования «Митякинское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572F85" w:rsidRPr="00572F85" w:rsidRDefault="00572F85" w:rsidP="00572F85">
      <w:pPr>
        <w:autoSpaceDE w:val="0"/>
        <w:autoSpaceDN w:val="0"/>
        <w:spacing w:after="0" w:line="240" w:lineRule="auto"/>
        <w:ind w:firstLine="709"/>
        <w:outlineLvl w:val="1"/>
        <w:rPr>
          <w:rFonts w:ascii="Times New Roman" w:hAnsi="Times New Roman" w:cs="Times New Roman"/>
          <w:sz w:val="18"/>
          <w:szCs w:val="18"/>
        </w:rPr>
      </w:pPr>
      <w:r w:rsidRPr="00572F85">
        <w:rPr>
          <w:rFonts w:ascii="Times New Roman" w:hAnsi="Times New Roman" w:cs="Times New Roman"/>
          <w:sz w:val="18"/>
          <w:szCs w:val="18"/>
        </w:rPr>
        <w:t>Председатель Собрания депутатов – глава Митякинского сельского поселения обязан опубликовать (обнародовать) зарегистрированные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«Митякинское сельское поселение», муниципальном правовом акте о внесении изменений и дополнений в Устав муниципального образования «Митякинское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72F85" w:rsidRPr="00572F85" w:rsidRDefault="00572F85" w:rsidP="00572F85">
      <w:pPr>
        <w:autoSpaceDE w:val="0"/>
        <w:autoSpaceDN w:val="0"/>
        <w:spacing w:after="0" w:line="240" w:lineRule="auto"/>
        <w:ind w:firstLine="709"/>
        <w:outlineLvl w:val="1"/>
        <w:rPr>
          <w:rFonts w:ascii="Times New Roman" w:hAnsi="Times New Roman" w:cs="Times New Roman"/>
          <w:sz w:val="18"/>
          <w:szCs w:val="18"/>
        </w:rPr>
      </w:pPr>
      <w:r w:rsidRPr="00572F85">
        <w:rPr>
          <w:rFonts w:ascii="Times New Roman" w:hAnsi="Times New Roman" w:cs="Times New Roman"/>
          <w:sz w:val="18"/>
          <w:szCs w:val="18"/>
        </w:rPr>
        <w:t>Изменения и дополнения, внесенные в Устав муниципального образования «Митякинское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«Митякинское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«Митякинское сельское поселение»), вступают в силу после истечения срока полномочий Собрания депутатов Митякинского сельского поселения, принявшего муниципальный правовой акт о внесении указанных изменений и дополнений в Устав муниципального образования «Митякинское сельское поселение».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Изменения и дополнения, внесенные в Устав муниципального образования «Митякинское сельское поселение» и предусматривающие создание контрольно-счетного органа муниципального образования «Митякинское сельское поселение», вступают в силу в порядке, предусмотренном абзацем первым настоящего пункта.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51. Решения, принятые путем прямого волеизъявления граждан</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Решение вопросов местного значения непосредственно гражданами в Митякинском сельском поселении осуществляется путем прямого волеизъявления населения Митякинского сельского поселения, выраженного на местном референдуме.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Если для реализации решения, принятого путем прямого волеизъявления населения Митякинского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Митякинского сельского поселения или досрочного прекращения полномочий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52. Решения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Решения Собрания депутатов Митякинского сельского поселения, устанавливающие правила, обязательные для исполнения на территории Митякинского сельского поселения,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Решения Собрания депутатов Митякинского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Решения Собрания депутатов Митякинского сельского поселения по процедурным вопросам принимаются в порядке, установленном Регламентом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Голос председателя Собрания депутатов - главы Митякинского сельского поселения учитывается при принятии решений Собрания депутатов Митякинского сельского поселения как голос депутата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Нормативные правовые акты, принятые Собранием депутатов Митякинского сельского поселения, направляются председателю Собрания депутатов – главе Митякинского сельского поселения для подписания и обнародования в течение 10 дней.</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53. Подготовка муниципальных правовых актов</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Проекты муниципальных правовых актов могут вноситься депутатами Собрания депутатов Митякинского сельского поселения, председателем Собрания депутатов - главой Митякинского сельского поселения, главой Администрации Митякинского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Нормативные правовые акты Собрания депутатов Митякинского сельского поселения, предусматривающие установление, изменение и отмену местных налогов и сборов, осуществление расходов из средств бюджета Митякинского сельского поселения, могут быть внесены на рассмотрение Собрания депутатов Митякинского сельского поселения только по инициативе главы Администрации Митякинского сельского поселения или при наличии заключения главы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 xml:space="preserve">1) проектов </w:t>
      </w:r>
      <w:r w:rsidRPr="00572F85">
        <w:rPr>
          <w:rFonts w:ascii="Times New Roman" w:hAnsi="Times New Roman" w:cs="Times New Roman"/>
          <w:sz w:val="18"/>
          <w:szCs w:val="18"/>
        </w:rPr>
        <w:t>нормативных правовых актов Собрания депутатов Митякинского сельского поселения</w:t>
      </w:r>
      <w:r w:rsidRPr="00572F85">
        <w:rPr>
          <w:rFonts w:ascii="Times New Roman" w:hAnsi="Times New Roman" w:cs="Times New Roman"/>
          <w:sz w:val="18"/>
          <w:szCs w:val="18"/>
          <w:lang w:eastAsia="hy-AM"/>
        </w:rPr>
        <w:t>, устанавливающих, изменяющих, приостанавливающих, отменяющих местные налоги и сборы;</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 xml:space="preserve">2) проектов нормативных правовых актов </w:t>
      </w:r>
      <w:r w:rsidRPr="00572F85">
        <w:rPr>
          <w:rFonts w:ascii="Times New Roman" w:hAnsi="Times New Roman" w:cs="Times New Roman"/>
          <w:sz w:val="18"/>
          <w:szCs w:val="18"/>
        </w:rPr>
        <w:t>Собрания депутатов Митякинского сельского поселения</w:t>
      </w:r>
      <w:r w:rsidRPr="00572F85">
        <w:rPr>
          <w:rFonts w:ascii="Times New Roman" w:hAnsi="Times New Roman" w:cs="Times New Roman"/>
          <w:sz w:val="18"/>
          <w:szCs w:val="18"/>
          <w:lang w:eastAsia="hy-AM"/>
        </w:rPr>
        <w:t>, регулирующих бюджетные правоотношения.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lang w:eastAsia="hy-AM"/>
        </w:rPr>
      </w:pPr>
      <w:r w:rsidRPr="00572F85">
        <w:rPr>
          <w:rFonts w:ascii="Times New Roman" w:hAnsi="Times New Roman" w:cs="Times New Roman"/>
          <w:sz w:val="18"/>
          <w:szCs w:val="1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r w:rsidRPr="00572F85">
        <w:rPr>
          <w:rFonts w:ascii="Times New Roman" w:hAnsi="Times New Roman" w:cs="Times New Roman"/>
          <w:sz w:val="18"/>
          <w:szCs w:val="1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73" w:name="OLE_LINK47"/>
      <w:bookmarkStart w:id="74" w:name="OLE_LINK48"/>
      <w:r w:rsidRPr="00572F85">
        <w:rPr>
          <w:rFonts w:ascii="Times New Roman" w:hAnsi="Times New Roman" w:cs="Times New Roman"/>
          <w:sz w:val="18"/>
          <w:szCs w:val="18"/>
          <w:lang w:eastAsia="hy-AM"/>
        </w:rPr>
        <w:t>осуществляется на основании плана проведения экспертизы</w:t>
      </w:r>
      <w:bookmarkEnd w:id="73"/>
      <w:bookmarkEnd w:id="74"/>
      <w:r w:rsidRPr="00572F85">
        <w:rPr>
          <w:rFonts w:ascii="Times New Roman" w:hAnsi="Times New Roman" w:cs="Times New Roman"/>
          <w:sz w:val="18"/>
          <w:szCs w:val="18"/>
          <w:lang w:eastAsia="hy-AM"/>
        </w:rPr>
        <w:t>, формируемого органами местного самоуправления Митякинского сельского поселения в порядке, установленном муниципальными нормативными правовыми актами.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lang w:eastAsia="hy-AM"/>
        </w:rPr>
      </w:pPr>
      <w:bookmarkStart w:id="75" w:name="OLE_LINK92"/>
      <w:bookmarkStart w:id="76" w:name="OLE_LINK93"/>
      <w:r w:rsidRPr="00572F85">
        <w:rPr>
          <w:rFonts w:ascii="Times New Roman" w:hAnsi="Times New Roman" w:cs="Times New Roman"/>
          <w:sz w:val="18"/>
          <w:szCs w:val="1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77" w:name="OLE_LINK49"/>
      <w:bookmarkStart w:id="78" w:name="OLE_LINK50"/>
      <w:bookmarkStart w:id="79" w:name="OLE_LINK51"/>
      <w:r w:rsidRPr="00572F85">
        <w:rPr>
          <w:rFonts w:ascii="Times New Roman" w:hAnsi="Times New Roman" w:cs="Times New Roman"/>
          <w:sz w:val="18"/>
          <w:szCs w:val="18"/>
          <w:lang w:eastAsia="hy-AM"/>
        </w:rPr>
        <w:t>Митякинского сельского поселения</w:t>
      </w:r>
      <w:bookmarkEnd w:id="77"/>
      <w:bookmarkEnd w:id="78"/>
      <w:bookmarkEnd w:id="79"/>
      <w:r w:rsidRPr="00572F85">
        <w:rPr>
          <w:rFonts w:ascii="Times New Roman" w:hAnsi="Times New Roman" w:cs="Times New Roman"/>
          <w:sz w:val="18"/>
          <w:szCs w:val="1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Митякинского сельского поселения в информационно-телекоммуникационной сети «Интернет».</w:t>
      </w:r>
    </w:p>
    <w:bookmarkEnd w:id="75"/>
    <w:bookmarkEnd w:id="76"/>
    <w:p w:rsidR="00572F85" w:rsidRPr="00572F85" w:rsidRDefault="00572F85" w:rsidP="00572F85">
      <w:pPr>
        <w:spacing w:after="0" w:line="240" w:lineRule="atLeast"/>
        <w:rPr>
          <w:rFonts w:ascii="Times New Roman" w:hAnsi="Times New Roman" w:cs="Times New Roman"/>
          <w:i/>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54. Вступление в силу муниципальных правовых актов</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Митякинское сельское поселение, а также </w:t>
      </w:r>
      <w:r w:rsidRPr="00572F85">
        <w:rPr>
          <w:rFonts w:ascii="Times New Roman" w:hAnsi="Times New Roman" w:cs="Times New Roman"/>
          <w:sz w:val="18"/>
          <w:szCs w:val="18"/>
        </w:rPr>
        <w:lastRenderedPageBreak/>
        <w:t>соглашения, заключаемые между органами местного самоуправления, вступают в силу после их официального опубликования (обнародования).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Нормативные правовые акты Собрания депутатов Митякинского сельского поселения о налогах и сборах вступают в силу в соответствии с Налоговым кодексом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Официальным опубликованием считается первая публикация полного текста муниципального правового акта </w:t>
      </w:r>
      <w:r w:rsidRPr="00572F85">
        <w:rPr>
          <w:rFonts w:ascii="Times New Roman" w:hAnsi="Times New Roman" w:cs="Times New Roman"/>
          <w:sz w:val="18"/>
          <w:szCs w:val="18"/>
          <w:lang w:eastAsia="hy-AM"/>
        </w:rPr>
        <w:t xml:space="preserve">или соглашения, заключаемого между органами местного самоуправления, </w:t>
      </w:r>
      <w:r w:rsidRPr="00572F85">
        <w:rPr>
          <w:rFonts w:ascii="Times New Roman" w:hAnsi="Times New Roman" w:cs="Times New Roman"/>
          <w:sz w:val="18"/>
          <w:szCs w:val="18"/>
        </w:rPr>
        <w:t>в периодическом печатном издании, распространяемом в Митякинском сельском поселении, определенном правовым актом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3. Официальное обнародование производится путем доведения текста муниципального правового акта, </w:t>
      </w:r>
      <w:r w:rsidRPr="00572F85">
        <w:rPr>
          <w:rFonts w:ascii="Times New Roman" w:hAnsi="Times New Roman" w:cs="Times New Roman"/>
          <w:sz w:val="18"/>
          <w:szCs w:val="18"/>
          <w:lang w:eastAsia="hy-AM"/>
        </w:rPr>
        <w:t>соглашения, заключаемого между органами местного самоуправления,</w:t>
      </w:r>
      <w:r w:rsidRPr="00572F85">
        <w:rPr>
          <w:rFonts w:ascii="Times New Roman" w:hAnsi="Times New Roman" w:cs="Times New Roman"/>
          <w:sz w:val="18"/>
          <w:szCs w:val="18"/>
        </w:rPr>
        <w:t xml:space="preserve"> до сведения жителей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Текст муниципального правового акта, </w:t>
      </w:r>
      <w:r w:rsidRPr="00572F85">
        <w:rPr>
          <w:rFonts w:ascii="Times New Roman" w:hAnsi="Times New Roman" w:cs="Times New Roman"/>
          <w:sz w:val="18"/>
          <w:szCs w:val="18"/>
          <w:lang w:eastAsia="hy-AM"/>
        </w:rPr>
        <w:t>соглашения, заключаемого между органами местного самоуправления,</w:t>
      </w:r>
      <w:r w:rsidRPr="00572F85">
        <w:rPr>
          <w:rFonts w:ascii="Times New Roman" w:hAnsi="Times New Roman" w:cs="Times New Roman"/>
          <w:sz w:val="18"/>
          <w:szCs w:val="18"/>
        </w:rPr>
        <w:t xml:space="preserve"> размещается на информационных стендах в здании Администрации Митякинского сельского поселения, иных местах, определенных главой Администрации Митякинского сельского поселения. Информационные стенды должны быть установлены в каждом населенном пункте, входящем в состав Митякинского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Митякинского сельского поселения, копия передается в библиотеку, действующую на территории Митякинского сельского поселения, которая обеспечивает гражданам возможность ознакомления с муниципальным правовым актом без взимания платы.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Наряду с размещением на информационных стендах, содержание муниципального правового акта, </w:t>
      </w:r>
      <w:r w:rsidRPr="00572F85">
        <w:rPr>
          <w:rFonts w:ascii="Times New Roman" w:hAnsi="Times New Roman" w:cs="Times New Roman"/>
          <w:sz w:val="18"/>
          <w:szCs w:val="18"/>
          <w:lang w:eastAsia="hy-AM"/>
        </w:rPr>
        <w:t>соглашения, заключаемого между органами местного самоуправления,</w:t>
      </w:r>
      <w:r w:rsidRPr="00572F85">
        <w:rPr>
          <w:rFonts w:ascii="Times New Roman" w:hAnsi="Times New Roman" w:cs="Times New Roman"/>
          <w:sz w:val="18"/>
          <w:szCs w:val="1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Митякинского сельского поселения.</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lang w:eastAsia="hy-AM"/>
        </w:rPr>
      </w:pPr>
      <w:r w:rsidRPr="00572F85">
        <w:rPr>
          <w:rFonts w:ascii="Times New Roman" w:hAnsi="Times New Roman" w:cs="Times New Roman"/>
          <w:sz w:val="18"/>
          <w:szCs w:val="18"/>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572F85">
        <w:rPr>
          <w:rFonts w:ascii="Times New Roman" w:hAnsi="Times New Roman" w:cs="Times New Roman"/>
          <w:sz w:val="18"/>
          <w:szCs w:val="18"/>
        </w:rPr>
        <w:t xml:space="preserve"> определенное правовым актом Администрации Митякинского сельского поселения</w:t>
      </w:r>
      <w:r w:rsidRPr="00572F85">
        <w:rPr>
          <w:rFonts w:ascii="Times New Roman" w:hAnsi="Times New Roman" w:cs="Times New Roman"/>
          <w:sz w:val="18"/>
          <w:szCs w:val="1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lang w:eastAsia="hy-AM"/>
        </w:rPr>
      </w:pPr>
      <w:r w:rsidRPr="00572F85">
        <w:rPr>
          <w:rFonts w:ascii="Times New Roman" w:hAnsi="Times New Roman" w:cs="Times New Roman"/>
          <w:sz w:val="18"/>
          <w:szCs w:val="18"/>
          <w:lang w:eastAsia="hy-AM"/>
        </w:rPr>
        <w:t xml:space="preserve">Для официального опубликования (обнародования) </w:t>
      </w:r>
      <w:r w:rsidRPr="00572F85">
        <w:rPr>
          <w:rFonts w:ascii="Times New Roman" w:hAnsi="Times New Roman" w:cs="Times New Roman"/>
          <w:sz w:val="18"/>
          <w:szCs w:val="18"/>
        </w:rPr>
        <w:t xml:space="preserve">Устава муниципального образования «Митякинское сельское поселение», муниципального правового акта </w:t>
      </w:r>
      <w:r w:rsidRPr="00572F85">
        <w:rPr>
          <w:rFonts w:ascii="Times New Roman" w:hAnsi="Times New Roman" w:cs="Times New Roman"/>
          <w:sz w:val="18"/>
          <w:szCs w:val="18"/>
        </w:rPr>
        <w:br/>
        <w:t xml:space="preserve">о внесении изменений и дополнений в Устав муниципального образования «Митякинское сельское поселение» </w:t>
      </w:r>
      <w:r w:rsidRPr="00572F85">
        <w:rPr>
          <w:rFonts w:ascii="Times New Roman" w:hAnsi="Times New Roman" w:cs="Times New Roman"/>
          <w:sz w:val="18"/>
          <w:szCs w:val="1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572F85">
        <w:rPr>
          <w:rFonts w:ascii="Times New Roman" w:hAnsi="Times New Roman" w:cs="Times New Roman"/>
          <w:sz w:val="18"/>
          <w:szCs w:val="18"/>
          <w:lang w:val="en-US" w:eastAsia="hy-AM"/>
        </w:rPr>
        <w:t>http</w:t>
      </w:r>
      <w:r w:rsidRPr="00572F85">
        <w:rPr>
          <w:rFonts w:ascii="Times New Roman" w:hAnsi="Times New Roman" w:cs="Times New Roman"/>
          <w:sz w:val="18"/>
          <w:szCs w:val="18"/>
          <w:lang w:eastAsia="hy-AM"/>
        </w:rPr>
        <w:t>://</w:t>
      </w:r>
      <w:r w:rsidRPr="00572F85">
        <w:rPr>
          <w:rFonts w:ascii="Times New Roman" w:hAnsi="Times New Roman" w:cs="Times New Roman"/>
          <w:sz w:val="18"/>
          <w:szCs w:val="18"/>
          <w:lang w:val="en-US" w:eastAsia="hy-AM"/>
        </w:rPr>
        <w:t>pravo</w:t>
      </w:r>
      <w:r w:rsidRPr="00572F85">
        <w:rPr>
          <w:rFonts w:ascii="Times New Roman" w:hAnsi="Times New Roman" w:cs="Times New Roman"/>
          <w:sz w:val="18"/>
          <w:szCs w:val="18"/>
          <w:lang w:eastAsia="hy-AM"/>
        </w:rPr>
        <w:t>-</w:t>
      </w:r>
      <w:r w:rsidRPr="00572F85">
        <w:rPr>
          <w:rFonts w:ascii="Times New Roman" w:hAnsi="Times New Roman" w:cs="Times New Roman"/>
          <w:sz w:val="18"/>
          <w:szCs w:val="18"/>
          <w:lang w:val="en-US" w:eastAsia="hy-AM"/>
        </w:rPr>
        <w:t>minjust</w:t>
      </w:r>
      <w:r w:rsidRPr="00572F85">
        <w:rPr>
          <w:rFonts w:ascii="Times New Roman" w:hAnsi="Times New Roman" w:cs="Times New Roman"/>
          <w:sz w:val="18"/>
          <w:szCs w:val="18"/>
          <w:lang w:eastAsia="hy-AM"/>
        </w:rPr>
        <w:t>.</w:t>
      </w:r>
      <w:r w:rsidRPr="00572F85">
        <w:rPr>
          <w:rFonts w:ascii="Times New Roman" w:hAnsi="Times New Roman" w:cs="Times New Roman"/>
          <w:sz w:val="18"/>
          <w:szCs w:val="18"/>
          <w:lang w:val="en-US" w:eastAsia="hy-AM"/>
        </w:rPr>
        <w:t>ru</w:t>
      </w:r>
      <w:r w:rsidRPr="00572F85">
        <w:rPr>
          <w:rFonts w:ascii="Times New Roman" w:hAnsi="Times New Roman" w:cs="Times New Roman"/>
          <w:sz w:val="18"/>
          <w:szCs w:val="18"/>
          <w:lang w:eastAsia="hy-AM"/>
        </w:rPr>
        <w:t xml:space="preserve">, </w:t>
      </w:r>
      <w:hyperlink r:id="rId25" w:history="1">
        <w:r w:rsidRPr="00572F85">
          <w:rPr>
            <w:rStyle w:val="af1"/>
            <w:rFonts w:ascii="Times New Roman" w:hAnsi="Times New Roman" w:cs="Times New Roman"/>
            <w:color w:val="auto"/>
            <w:sz w:val="18"/>
            <w:szCs w:val="18"/>
            <w:lang w:val="en-US" w:eastAsia="hy-AM"/>
          </w:rPr>
          <w:t>http</w:t>
        </w:r>
        <w:r w:rsidRPr="00572F85">
          <w:rPr>
            <w:rStyle w:val="af1"/>
            <w:rFonts w:ascii="Times New Roman" w:hAnsi="Times New Roman" w:cs="Times New Roman"/>
            <w:color w:val="auto"/>
            <w:sz w:val="18"/>
            <w:szCs w:val="18"/>
            <w:lang w:eastAsia="hy-AM"/>
          </w:rPr>
          <w:t>://право-минюст.рф</w:t>
        </w:r>
      </w:hyperlink>
      <w:r w:rsidRPr="00572F85">
        <w:rPr>
          <w:rFonts w:ascii="Times New Roman" w:hAnsi="Times New Roman" w:cs="Times New Roman"/>
          <w:sz w:val="18"/>
          <w:szCs w:val="18"/>
          <w:lang w:eastAsia="hy-AM"/>
        </w:rPr>
        <w:t xml:space="preserve">, регистрация в качестве сетевого издания Эл № ФС77-72471 </w:t>
      </w:r>
      <w:r w:rsidRPr="00572F85">
        <w:rPr>
          <w:rFonts w:ascii="Times New Roman" w:hAnsi="Times New Roman" w:cs="Times New Roman"/>
          <w:sz w:val="18"/>
          <w:szCs w:val="18"/>
          <w:lang w:eastAsia="hy-AM"/>
        </w:rPr>
        <w:br/>
        <w:t>от 05 марта 2018).</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По результатам официального обнародования муниципальных правовых актов, </w:t>
      </w:r>
      <w:r w:rsidRPr="00572F85">
        <w:rPr>
          <w:rFonts w:ascii="Times New Roman" w:hAnsi="Times New Roman" w:cs="Times New Roman"/>
          <w:sz w:val="18"/>
          <w:szCs w:val="18"/>
          <w:lang w:eastAsia="hy-AM"/>
        </w:rPr>
        <w:t>соглашений, заключаемых между органами местного самоуправления,</w:t>
      </w:r>
      <w:r w:rsidRPr="00572F85">
        <w:rPr>
          <w:rFonts w:ascii="Times New Roman" w:hAnsi="Times New Roman" w:cs="Times New Roman"/>
          <w:sz w:val="18"/>
          <w:szCs w:val="1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572F85">
        <w:rPr>
          <w:rFonts w:ascii="Times New Roman" w:hAnsi="Times New Roman" w:cs="Times New Roman"/>
          <w:sz w:val="18"/>
          <w:szCs w:val="18"/>
          <w:lang w:eastAsia="hy-AM"/>
        </w:rPr>
        <w:t>соглашения, заключаемого между органами местного самоуправления,</w:t>
      </w:r>
      <w:r w:rsidRPr="00572F85">
        <w:rPr>
          <w:rFonts w:ascii="Times New Roman" w:hAnsi="Times New Roman" w:cs="Times New Roman"/>
          <w:sz w:val="18"/>
          <w:szCs w:val="18"/>
        </w:rPr>
        <w:t xml:space="preserve"> подписывает глава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4. Администрацией Митякинского сельского поселения может издаваться информационный бюллетень Митякинского сельского поселения, в который включаются тексты муниципальных правовых актов, </w:t>
      </w:r>
      <w:r w:rsidRPr="00572F85">
        <w:rPr>
          <w:rFonts w:ascii="Times New Roman" w:hAnsi="Times New Roman" w:cs="Times New Roman"/>
          <w:sz w:val="18"/>
          <w:szCs w:val="18"/>
          <w:lang w:eastAsia="hy-AM"/>
        </w:rPr>
        <w:t xml:space="preserve">соглашений, заключаемых между органами местного самоуправления, </w:t>
      </w:r>
      <w:r w:rsidRPr="00572F85">
        <w:rPr>
          <w:rFonts w:ascii="Times New Roman" w:hAnsi="Times New Roman" w:cs="Times New Roman"/>
          <w:sz w:val="18"/>
          <w:szCs w:val="18"/>
        </w:rPr>
        <w:t>подлежащих официальному опубликованию (обнародованию). Периодичность издания информационного бюллетеня определяется главой Администрации Митякинского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Митякинского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Митякинского сельского поселения или</w:t>
      </w:r>
      <w:r w:rsidRPr="00572F85">
        <w:rPr>
          <w:rFonts w:ascii="Times New Roman" w:hAnsi="Times New Roman" w:cs="Times New Roman"/>
          <w:sz w:val="18"/>
          <w:szCs w:val="18"/>
          <w:lang w:eastAsia="hy-AM"/>
        </w:rPr>
        <w:t xml:space="preserve"> соглашений, заключаемых между органами местного самоуправления,</w:t>
      </w:r>
      <w:r w:rsidRPr="00572F85">
        <w:rPr>
          <w:rFonts w:ascii="Times New Roman" w:hAnsi="Times New Roman" w:cs="Times New Roman"/>
          <w:sz w:val="18"/>
          <w:szCs w:val="18"/>
        </w:rPr>
        <w:t xml:space="preserve"> применяется порядок, установленный пунктами 2 и 3 настоящей статьи.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5. Решение о способе официального опубликования (обнародования) </w:t>
      </w:r>
      <w:r w:rsidRPr="00572F85">
        <w:rPr>
          <w:rFonts w:ascii="Times New Roman" w:hAnsi="Times New Roman" w:cs="Times New Roman"/>
          <w:sz w:val="18"/>
          <w:szCs w:val="18"/>
          <w:lang w:eastAsia="hy-AM"/>
        </w:rPr>
        <w:t xml:space="preserve">соглашения, заключаемого между органами местного самоуправления, </w:t>
      </w:r>
      <w:r w:rsidRPr="00572F85">
        <w:rPr>
          <w:rFonts w:ascii="Times New Roman" w:hAnsi="Times New Roman" w:cs="Times New Roman"/>
          <w:sz w:val="18"/>
          <w:szCs w:val="18"/>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572F85" w:rsidRPr="00572F85" w:rsidRDefault="00572F85" w:rsidP="00572F85">
      <w:pPr>
        <w:autoSpaceDE w:val="0"/>
        <w:autoSpaceDN w:val="0"/>
        <w:spacing w:after="0" w:line="240" w:lineRule="auto"/>
        <w:ind w:right="-1" w:firstLine="709"/>
        <w:rPr>
          <w:rFonts w:ascii="Times New Roman" w:hAnsi="Times New Roman" w:cs="Times New Roman"/>
          <w:sz w:val="18"/>
          <w:szCs w:val="18"/>
        </w:rPr>
      </w:pPr>
      <w:r w:rsidRPr="00572F85">
        <w:rPr>
          <w:rFonts w:ascii="Times New Roman" w:hAnsi="Times New Roman" w:cs="Times New Roman"/>
          <w:sz w:val="18"/>
          <w:szCs w:val="18"/>
        </w:rPr>
        <w:t>1) Устава муниципального образования «Митякинское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«Митякинское сельское поселение», муниципальном правовом акте о внесении изменений и дополнений в Устав муниципального образования «Митякинское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нормативных правовых актов Собрания депутатов Митякинского сельского поселения – в течение 30 дней со дня подписания председателем Собрания депутатов – главой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4) нормативных правовых актов Администрации Митякинского сельского поселения – в течение 30 дней со дня подписания главой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иных муниципальных правовых актов, подлежащих официальному опубликованию (обнародованию), - в течение 30 дней со дня их принятия (издания).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Иная официальная информация органов местного самоуправления Митякинского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Митякинского сельского поселения, правовыми актами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55. Отмена муниципальных правовых актов и приостановление их действия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Митякинского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Митякинского сельского поселения - не позднее трех дней со дня принятия им решения.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7. Муниципальная служба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56. Муниципальная служба, должности муниципальной службы</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Должности муниципальной службы Митякинского сельского поселения (далее – должности муниципальной службы) устанавливаются решением Собрания депутатов Митякинского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Митякинского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57. Статус муниципального служащего</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Муниципальным служащим Митякинского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58. Условия и порядок прохождения муниципальной службы</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Условия и порядок прохождения муниципальной службы в Митякинском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Положение о проведении аттестации муниципальных служащих утверждается решением Собрания депутатов Митякинского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8. Экономическая основа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59. Владение, пользование и распоряжение муниципальным имуществом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От имени Митякинского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Органы местного самоуправления от имени Митякинского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Органы местного самоуправления Митякинского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Доходы от использования и приватизации муниципального имущества Митякинского сельского поселения поступают в бюджет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Митякинское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Администрация Митякинского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Решения об участии в создании межмуниципальных хозяйственных обществ принимаются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Органы местного самоуправления Митякинского сельского поселения от имени муниципального образования «Митякинское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Цели, условия и порядок деятельности муниципальных предприятий и учреждений закрепляются в их уставах.</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Митякинского сельского поселения. Периодичность и форма отчетов устанавливается главой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Годовые отчеты о деятельности муниципальных предприятий и учреждений, по решению Собрания депутатов Митякинского сельского поселения или по инициативе главы Администрации Митякинского сельского поселения могут заслушиваться на заседаниях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Участие в управлении хозяйственными обществами, доли в уставных капиталах или акции которых принадлежат Митякинскому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10. Администрация Митякинского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60. Закупки для обеспечения муниципальных нужд</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Закупки товаров, работ, услуг для обеспечения муниципальных нужд осуществляются за счет средств местного бюджета.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Статья 61. Муниципально-частное партнерство</w:t>
      </w:r>
    </w:p>
    <w:p w:rsidR="00572F85" w:rsidRPr="00572F85" w:rsidRDefault="00572F85" w:rsidP="00572F85">
      <w:pPr>
        <w:spacing w:after="0" w:line="240" w:lineRule="auto"/>
        <w:ind w:firstLine="709"/>
        <w:rPr>
          <w:rFonts w:ascii="Times New Roman" w:hAnsi="Times New Roman" w:cs="Times New Roman"/>
          <w:sz w:val="18"/>
          <w:szCs w:val="18"/>
        </w:rPr>
      </w:pP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1. От имени Митякинского сельского поселения, действующего в качестве публичного партнера в муниципально-частном партнерстве, выступает Администрация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2. Председатель Собрания депутатов – глава Митякинского сельского поселения издает постановление об определении Администрации Митякинского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3. Председатель Собрания депутатов – глава Митякинского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62. Составление, рассмотрение и утверждение бюджета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Проект бюджета Митякинского сельского поселения составляется Администрацией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Проект бюджета Митякинского сельского поселения составляется на основе прогноза социально-экономического развития Митякинского сельского поселения в целях финансового обеспечения расходных обязательств.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Проект бюджета Митякинского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Митякинского сельского поселения, за исключением решения о бюджете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 случае, если проект бюджета Митякинского сельского поселения составляется и утверждается на очередной финансовый год, решением Собрания депутатов Митякинского сельского поселения могут быть предусмотрены разработка и утверждение среднесрочного финансового плана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Порядок и сроки составления проекта бюджета Митякинского сельского поселения устанавливаются постановлением Администрации Митякинского сельского поселения с соблюдением требований, устанавливаемых Бюджетным кодексом Российской Федерации и решениями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Проект бюджета Митякинского сельского поселения вносится на рассмотрение Собрания депутатов Митякинского сельского поселения главой Администрации Митякинского сельского поселения в сроки, установленные решением Собрания депутатов Митякинского сельского поселения, но не позднее 15 ноября текущего года.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Одновременно с проектом решения Собрания депутатов Митякинского сельского поселения о бюджете Митякинского сельского поселения представляются документы, предусмотренные Бюджетным кодексом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Бюджет Митякинского сельского поселения утверждается Собранием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Порядок рассмотрения и утверждения решения о бюджете Митякинского сельского поселения устанавливается Собранием депутатов Митякинского сельского поселения. Данный порядок должен предусматривать вступление в силу решения Собрания депутатов Митякинского сельского поселения о бюджете Митякинского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63. Исполнение бюджета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Исполнение бюджета Митякинского сельского поселения обеспечивается Администрацией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Бюджет Митякинского сельского поселения исполняется на основе единства кассы и подведомственности расходов.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Исполнение бюджета Митякинского сельского поселения организуется на основе сводной бюджетной росписи и кассового плана.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Бюджет Митякинского сельского поселения исполняется по доходам, расходам и источникам финансирования дефицита бюджета.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4. Доходы, фактически полученные при исполнении бюджета Митякинского сельского поселения сверх утвержденных решением Собрания депутатов Митякинского сельского поселения о бюджете Митякинского сельского поселения, могут направляться без внесения изменений в решение Собрания депутатов Митякинского сельского поселения о бюджете Митякинского сельского поселения на цели, установленные Бюджетным кодексом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64. Контроль за исполнением бюджета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Контроль за исполнением бюджета Митякинского сельского поселения осуществляют Собрание депутатов Митякинского сельского поселения, Администрация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2. Собрание депутатов Митякинского сельского поселения вправе рассматривать отдельные вопросы исполнения бюджета Митякинского сельского поселения на заседаниях комиссий, рабочих групп в ходе депутатских слушаний и в связи с депутатскими запросами.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По представлению главы Администрации Митякинского сельского поселения Собрание депутатов Митякинского сельского поселения утверждает отчет об исполнении бюджета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Должностные лица Администрации Митякинского сельского поселения осуществляют контроль за исполнением бюджета Митякинского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65. Муниципальный долг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Решением Собрания депутатов Митякинского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Митякинского сельского поселения обязательств по муниципальным гарантиям в иностранной валюте).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Собрание депутатов Митякинского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Муниципальные внутренние заимствования осуществляются в целях финансирования дефицита бюджета Митякинского сельского поселения, а также погашения долговых обязательств Митякинского сельского поселения, пополнения в течение финансового года остатков средств на счетах бюджета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Право осуществления муниципальных заимствований от имени Митякинского сельского поселения принадлежит Администрации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Митякинского сельского поселения о местном бюджете на очередной финансовый год и плановый период (очередной финансовый год).</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От имени Митякинского сельского поселения муниципальные гарантии предоставляются Администрацией Митякинского сельского поселения в пределах общей суммы предоставляемых гарантий, указанной в решении о бюджете Митякинского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Обязательства, вытекающие из муниципальной гарантии, включаются в состав муниципального долга.</w:t>
      </w:r>
    </w:p>
    <w:p w:rsidR="00572F85" w:rsidRPr="00572F85" w:rsidRDefault="00572F85" w:rsidP="00572F85">
      <w:pPr>
        <w:spacing w:after="0" w:line="240" w:lineRule="atLeast"/>
        <w:ind w:firstLine="709"/>
        <w:rPr>
          <w:rFonts w:ascii="Times New Roman" w:eastAsia="Calibri" w:hAnsi="Times New Roman" w:cs="Times New Roman"/>
          <w:sz w:val="18"/>
          <w:szCs w:val="18"/>
        </w:rPr>
      </w:pPr>
      <w:r w:rsidRPr="00572F85">
        <w:rPr>
          <w:rFonts w:ascii="Times New Roman" w:eastAsia="Calibri" w:hAnsi="Times New Roman" w:cs="Times New Roman"/>
          <w:sz w:val="18"/>
          <w:szCs w:val="1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eastAsia="Calibri" w:hAnsi="Times New Roman" w:cs="Times New Roman"/>
          <w:sz w:val="18"/>
          <w:szCs w:val="18"/>
        </w:rPr>
      </w:pPr>
      <w:r w:rsidRPr="00572F85">
        <w:rPr>
          <w:rFonts w:ascii="Times New Roman" w:eastAsia="Calibri" w:hAnsi="Times New Roman" w:cs="Times New Roman"/>
          <w:sz w:val="18"/>
          <w:szCs w:val="18"/>
        </w:rPr>
        <w:t>Долговые обязательства Митякинского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Администрации Митякинского сельского поселения по истечении сроков, указанных в абзаце первом пункта 4 настоящей статьи, издает постановление Администрации Митякинского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5. Учет и регистрация муниципальных долговых обязательств Митякинского сельского поселения осуществляются в муниципальной долговой книге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Управление муниципальным долгом осуществляется Администрацией Митякинского сельского поселения в соответствии с Бюджетным кодексом Российской Федерации и настоящим Уставом.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Глава 9. Ответственность органов местного самоуправления и должностных лиц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66. Ответственность органов местного самоуправления и должностных лиц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Органы местного самоуправления и должностные лица местного самоуправления несут ответственность перед населением Митякинского сельского поселения, государством, физическими и юридическими лицами в соответствии с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67. Ответственность депутатов Собрания депутатов Митякинского сельского поселения, председателя Собрания депутатов – главы Митякинского сельского поселения перед населением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Население Митякинского сельского поселения вправе отозвать депутатов Собрания депутатов Митякинского сельского поселения, председателя Собрания депутатов – главу Митякинского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68. Ответственность Собрания депутатов Митякинского сельского поселения перед государством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В случае, если соответствующим судом установлено, что Собранием депутатов Митякинского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Митякинского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В случае, если соответствующим судом установлено, что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В случае, если соответствующим судом установлено, что вновь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4. Депутаты Собрания депутатов Митякинского сельского поселения, распущенного  на основании </w:t>
      </w:r>
      <w:hyperlink r:id="rId26" w:history="1">
        <w:r w:rsidRPr="00572F85">
          <w:rPr>
            <w:rFonts w:ascii="Times New Roman" w:hAnsi="Times New Roman" w:cs="Times New Roman"/>
            <w:sz w:val="18"/>
            <w:szCs w:val="18"/>
          </w:rPr>
          <w:t>пункта</w:t>
        </w:r>
      </w:hyperlink>
      <w:r w:rsidRPr="00572F85">
        <w:rPr>
          <w:rFonts w:ascii="Times New Roman" w:hAnsi="Times New Roman" w:cs="Times New Roman"/>
          <w:sz w:val="18"/>
          <w:szCs w:val="18"/>
        </w:rPr>
        <w:t xml:space="preserve"> 2 настоящей статьи, вправе в течение 10 дней со дня вступления в силу областного закона о роспуске Собрания депутатов Митякинского сельского поселения обратиться в суд с заявлением для установления факта отсутствия их вины за непроведение Собранием депутатов Митякинского сельского поселения правомочного заседания в течение трех месяцев подряд.</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5. Полномочия Собрания депутатов Митякинского сельского поселения прекращаются со дня вступления в силу областного закона о его роспуске.</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69. Ответственность председателя Собрания депутатов – главы Митякинского сельского поселения, главы Администрации Митякинского сельского поселения перед государством</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Губернатор Ростовской области издает правовой акт об отрешении от должности председателя Собрания депутатов – главы Митякинского сельского поселения, главы Администрации Митякинского сельского поселения в случае: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издания председателем Собрания депутатов – главой Митякинского сельского поселения, главой Администрации Митякинского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Митякинского сельского поселения, глава Администрации Митякинского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72F85" w:rsidRPr="00572F85" w:rsidRDefault="00572F85" w:rsidP="00572F85">
      <w:pPr>
        <w:pStyle w:val="ConsPlusNormal"/>
        <w:ind w:firstLine="540"/>
        <w:rPr>
          <w:rFonts w:ascii="Times New Roman" w:hAnsi="Times New Roman" w:cs="Times New Roman"/>
          <w:sz w:val="18"/>
          <w:szCs w:val="18"/>
        </w:rPr>
      </w:pPr>
      <w:r w:rsidRPr="00572F85">
        <w:rPr>
          <w:rFonts w:ascii="Times New Roman" w:hAnsi="Times New Roman" w:cs="Times New Roman"/>
          <w:sz w:val="18"/>
          <w:szCs w:val="18"/>
        </w:rPr>
        <w:lastRenderedPageBreak/>
        <w:t>2) совершения председателем Собрания депутатов – главой Митякинского сельского поселения, главой Администрации Митякинского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Митякинского сельского поселения, глава Администрации Митякинского сельского поселения не принял в пределах своих полномочий мер по исполнению решения суда.</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Срок, в течение которого Губернатор Ростовской области издает правовой акт об отрешении от должности председателя Собрания депутатов – главы Митякинского сельского поселения, главы Администрации Митякинского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70. Удаление председателя Собрания депутатов – главы Митякинского сельского поселения в отставку</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 Собрание депутатов Митякинского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Митякинского сельского поселения в отставку по инициативе депутатов Собрания депутатов Митякинского сельского поселения или по инициативе Губернатора Ростовской области.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Основаниями для удаления председателя Собрания депутатов – главы Митякинского сельского поселения в отставку являются: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1) решения, действия (бездействие) председателя Собрания депутатов – главы Митякинского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неудовлетворительная оценка деятельности председателя Собрания депутатов – главы Митякинского сельского поселения Собранием депутатов Митякинского сельского поселения по результатам его ежегодного отчета перед Собранием депутатов Митякинского сельского поселения, данная два раза подряд;</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572F85">
        <w:rPr>
          <w:rFonts w:ascii="Times New Roman" w:hAnsi="Times New Roman" w:cs="Times New Roman"/>
          <w:sz w:val="18"/>
          <w:szCs w:val="1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2F85" w:rsidRPr="00572F85" w:rsidRDefault="00572F85" w:rsidP="00572F85">
      <w:pPr>
        <w:spacing w:after="0" w:line="240" w:lineRule="atLeast"/>
        <w:ind w:firstLine="709"/>
        <w:rPr>
          <w:rFonts w:ascii="Times New Roman" w:hAnsi="Times New Roman" w:cs="Times New Roman"/>
          <w:sz w:val="18"/>
          <w:szCs w:val="18"/>
          <w:lang w:val="hy-AM"/>
        </w:rPr>
      </w:pPr>
      <w:r w:rsidRPr="00572F85">
        <w:rPr>
          <w:rFonts w:ascii="Times New Roman" w:hAnsi="Times New Roman" w:cs="Times New Roman"/>
          <w:sz w:val="18"/>
          <w:szCs w:val="18"/>
          <w:lang w:val="hy-AM"/>
        </w:rPr>
        <w:t>5) допущение</w:t>
      </w:r>
      <w:r w:rsidRPr="00572F85">
        <w:rPr>
          <w:rFonts w:ascii="Times New Roman" w:hAnsi="Times New Roman" w:cs="Times New Roman"/>
          <w:sz w:val="18"/>
          <w:szCs w:val="18"/>
        </w:rPr>
        <w:t xml:space="preserve"> председателем Собрания депутатов – главой Митякинского сельского поселения</w:t>
      </w:r>
      <w:r w:rsidRPr="00572F85">
        <w:rPr>
          <w:rFonts w:ascii="Times New Roman" w:hAnsi="Times New Roman" w:cs="Times New Roman"/>
          <w:sz w:val="18"/>
          <w:szCs w:val="18"/>
          <w:lang w:val="hy-AM"/>
        </w:rPr>
        <w:t xml:space="preserve">, </w:t>
      </w:r>
      <w:r w:rsidRPr="00572F85">
        <w:rPr>
          <w:rFonts w:ascii="Times New Roman" w:hAnsi="Times New Roman" w:cs="Times New Roman"/>
          <w:sz w:val="18"/>
          <w:szCs w:val="18"/>
        </w:rPr>
        <w:t>А</w:t>
      </w:r>
      <w:r w:rsidRPr="00572F85">
        <w:rPr>
          <w:rFonts w:ascii="Times New Roman" w:hAnsi="Times New Roman" w:cs="Times New Roman"/>
          <w:sz w:val="18"/>
          <w:szCs w:val="18"/>
          <w:lang w:val="hy-AM"/>
        </w:rPr>
        <w:t>дминистрацией</w:t>
      </w:r>
      <w:r w:rsidRPr="00572F85">
        <w:rPr>
          <w:rFonts w:ascii="Times New Roman" w:hAnsi="Times New Roman" w:cs="Times New Roman"/>
          <w:sz w:val="18"/>
          <w:szCs w:val="18"/>
        </w:rPr>
        <w:t xml:space="preserve"> Митякинского сельского поселения</w:t>
      </w:r>
      <w:r w:rsidRPr="00572F85">
        <w:rPr>
          <w:rFonts w:ascii="Times New Roman" w:hAnsi="Times New Roman" w:cs="Times New Roman"/>
          <w:sz w:val="18"/>
          <w:szCs w:val="18"/>
          <w:lang w:val="hy-AM"/>
        </w:rPr>
        <w:t>, иными органами и должностными лицами местного самоуправления Митякинского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3. Инициатива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выдвинутая не менее чем одной третью от установленной численности депутатов Собрания депутатов Митякинского сельского поселения, оформляется в виде обращения, которое вносится в Собрание депутатов Митякинского сельского поселения. Указанное обращение вносится вместе с проектом решения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 выдвижении данной инициативы председатель Собрания депутатов – глава Митякинского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4. Рассмотрение инициативы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осуществляется с учетом мнения Губернатора Ростовской области.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 xml:space="preserve">5. В случае, если при рассмотрении инициативы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Митякинского сельского поселения </w:t>
      </w:r>
      <w:r w:rsidRPr="00572F85">
        <w:rPr>
          <w:rFonts w:ascii="Times New Roman" w:hAnsi="Times New Roman" w:cs="Times New Roman"/>
          <w:sz w:val="18"/>
          <w:szCs w:val="18"/>
        </w:rPr>
        <w:lastRenderedPageBreak/>
        <w:t>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 и (или) решений, действий (бездействия) председателя Собрания депутатов – главы Митякинского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Митякинского сельского поселения в отставку может быть принято только при согласии Губернатора Ростовской области.</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6. Инициатива Губернатора Ростовской области об удалении председателя Собрания депутатов – главы Митякинского сельского поселения в отставку оформляется в виде обращения, которое вносится в Собрание депутатов Митякинского сельского поселения вместе с проектом соответствующего решения Собрания депутатов Митякинского сельского поселения. О выдвижении данной инициативы председатель Собрания депутатов – глава Митякинского сельского поселения уведомляется не позднее дня, следующего за днем внесения указанного обращения в Собрание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7. Рассмотрение инициативы депутатов Собрания депутатов Митякинского сельского поселения или Губернатора Ростовской области об удалении председателя Собрания депутатов – главы Митякинского сельского поселения в отставку осуществляется Собранием депутатов Митякинского сельского поселения в течение одного месяца со дня внесения соответствующего обращения.</w:t>
      </w:r>
    </w:p>
    <w:p w:rsidR="00572F85" w:rsidRPr="00572F85" w:rsidRDefault="00572F85" w:rsidP="00572F85">
      <w:pPr>
        <w:autoSpaceDE w:val="0"/>
        <w:autoSpaceDN w:val="0"/>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Заседание Собрания депутатов Митякинского сельского поселения, на котором рассматривается указанная инициатива, проходит под председательством депутата Собрания депутатов Митякинского сельского поселения, уполномоченного на это Собранием депутатов Митякинского сельского поселения.</w:t>
      </w:r>
    </w:p>
    <w:p w:rsidR="00572F85" w:rsidRPr="00572F85" w:rsidRDefault="00572F85" w:rsidP="00572F85">
      <w:pPr>
        <w:spacing w:after="0" w:line="240" w:lineRule="auto"/>
        <w:ind w:firstLine="709"/>
        <w:rPr>
          <w:rFonts w:ascii="Times New Roman" w:hAnsi="Times New Roman" w:cs="Times New Roman"/>
          <w:sz w:val="18"/>
          <w:szCs w:val="18"/>
        </w:rPr>
      </w:pPr>
      <w:r w:rsidRPr="00572F85">
        <w:rPr>
          <w:rFonts w:ascii="Times New Roman" w:hAnsi="Times New Roman" w:cs="Times New Roman"/>
          <w:sz w:val="18"/>
          <w:szCs w:val="18"/>
        </w:rPr>
        <w:t xml:space="preserve">8. Решение Собрания депутатов Митякинского сельского поселения об удалении председателя Собрания депутатов – главы Митякинского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9. Решение об удалении председателя Собрания депутатов – главы Митякинского сельского поселения в отставку подписывается депутатом, председательствующим на заседании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10. При рассмотрении и принятии Собранием депутатов Митякинского сельского поселения решения об удалении председателя Собрания депутатов – главы Митякинского сельского поселения в отставку должны быть обеспечены:</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Митякинского сельского поселения или Губернатора Ростовской области и с проектом решения Собрания депутатов Митякинского сельского поселения об удалении его в отставку;</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2) предоставление ему возможности дать депутатам Собрания депутатов Митякинского сельского поселения объяснения по поводу обстоятельств, выдвигаемых в качестве основания для удаления в отставку.</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11. В случае, если председатель Собрания депутатов – глава Митякинского сельского поселения не согласен с решением Собрания депутатов Митякинского сельского поселения об удалении его в отставку, он вправе в письменном виде изложить свое особое мнение.</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12. Решение Собрания депутатов Митякинского сельского поселения об удалении председателя Собрания депутатов – главы Митякинского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Митякинского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Митякинского сельского поселения.</w:t>
      </w: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13. В случае, если инициатива депутатов Собрания депутатов Митякинского сельского поселения или Губернатора Ростовской области об удалении председателя Собрания депутатов – главы Митякинского сельского поселения в отставку отклонена Собранием депутатов Митякинского сельского поселения, вопрос об удалении председателя Собрания депутатов – главы Митякинского сельского поселения в отставку может быть вынесен на повторное рассмотрение Собранием депутатов Митякинского сельского поселения не ранее чем через два месяца со дня проведения заседания Собрания депутатов Митякинского сельского поселения, на котором рассматривался указанный вопрос.</w:t>
      </w:r>
    </w:p>
    <w:p w:rsidR="00572F85" w:rsidRPr="00572F85" w:rsidRDefault="00572F85" w:rsidP="00572F85">
      <w:pPr>
        <w:autoSpaceDE w:val="0"/>
        <w:autoSpaceDN w:val="0"/>
        <w:spacing w:after="0" w:line="240" w:lineRule="auto"/>
        <w:ind w:firstLine="708"/>
        <w:rPr>
          <w:rFonts w:ascii="Times New Roman" w:hAnsi="Times New Roman" w:cs="Times New Roman"/>
          <w:sz w:val="18"/>
          <w:szCs w:val="18"/>
          <w:lang w:eastAsia="hy-AM"/>
        </w:rPr>
      </w:pPr>
      <w:r w:rsidRPr="00572F85">
        <w:rPr>
          <w:rFonts w:ascii="Times New Roman" w:hAnsi="Times New Roman" w:cs="Times New Roman"/>
          <w:sz w:val="18"/>
          <w:szCs w:val="18"/>
          <w:lang w:eastAsia="hy-AM"/>
        </w:rPr>
        <w:t xml:space="preserve">14. </w:t>
      </w:r>
      <w:r w:rsidRPr="00572F85">
        <w:rPr>
          <w:rFonts w:ascii="Times New Roman" w:hAnsi="Times New Roman" w:cs="Times New Roman"/>
          <w:sz w:val="18"/>
          <w:szCs w:val="18"/>
        </w:rPr>
        <w:t>Председатель Собрания депутатов – глава Митякинского сельского поселения</w:t>
      </w:r>
      <w:r w:rsidRPr="00572F85">
        <w:rPr>
          <w:rFonts w:ascii="Times New Roman" w:hAnsi="Times New Roman" w:cs="Times New Roman"/>
          <w:sz w:val="18"/>
          <w:szCs w:val="18"/>
          <w:lang w:eastAsia="hy-AM"/>
        </w:rPr>
        <w:t>, в отношении которого Собранием депутатов Митякинского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72F85" w:rsidRPr="00572F85" w:rsidRDefault="00572F85" w:rsidP="00572F85">
      <w:pPr>
        <w:spacing w:after="0" w:line="240" w:lineRule="atLeast"/>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71. Временное осуществление органами государственной власти отдельных полномочий органов местного самоуправления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Отдельные полномочия органов местного самоуправления Митякинского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72. Ответственность органов местного самоуправления и должностных лиц местного самоуправления перед физическими и юридическими лицами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lastRenderedPageBreak/>
        <w:t>Глава 10. Заключительные и переходные положения</w:t>
      </w:r>
    </w:p>
    <w:p w:rsidR="00572F85" w:rsidRPr="00572F85" w:rsidRDefault="00572F85" w:rsidP="00572F85">
      <w:pPr>
        <w:spacing w:after="0" w:line="240" w:lineRule="auto"/>
        <w:rPr>
          <w:rFonts w:ascii="Times New Roman" w:eastAsia="Calibri" w:hAnsi="Times New Roman" w:cs="Times New Roman"/>
          <w:i/>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hAnsi="Times New Roman" w:cs="Times New Roman"/>
          <w:sz w:val="18"/>
          <w:szCs w:val="18"/>
        </w:rPr>
        <w:t>Статья 73. Заключительные и переходные положения</w:t>
      </w:r>
    </w:p>
    <w:p w:rsidR="00572F85" w:rsidRPr="00572F85" w:rsidRDefault="00572F85" w:rsidP="00572F85">
      <w:pPr>
        <w:spacing w:after="0" w:line="240" w:lineRule="atLeast"/>
        <w:ind w:firstLine="709"/>
        <w:rPr>
          <w:rFonts w:ascii="Times New Roman" w:hAnsi="Times New Roman" w:cs="Times New Roman"/>
          <w:sz w:val="18"/>
          <w:szCs w:val="18"/>
        </w:rPr>
      </w:pPr>
    </w:p>
    <w:p w:rsidR="00572F85" w:rsidRPr="00572F85" w:rsidRDefault="00572F85" w:rsidP="00572F85">
      <w:pPr>
        <w:spacing w:after="0" w:line="240" w:lineRule="atLeast"/>
        <w:ind w:firstLine="709"/>
        <w:rPr>
          <w:rFonts w:ascii="Times New Roman" w:hAnsi="Times New Roman" w:cs="Times New Roman"/>
          <w:sz w:val="18"/>
          <w:szCs w:val="18"/>
        </w:rPr>
      </w:pPr>
      <w:r w:rsidRPr="00572F85">
        <w:rPr>
          <w:rFonts w:ascii="Times New Roman" w:eastAsia="Calibri" w:hAnsi="Times New Roman" w:cs="Times New Roman"/>
          <w:sz w:val="18"/>
          <w:szCs w:val="18"/>
        </w:rPr>
        <w:t xml:space="preserve">Настоящий Устав вступает в силу со дня его официального опубликования, </w:t>
      </w:r>
      <w:r w:rsidRPr="00572F85">
        <w:rPr>
          <w:rFonts w:ascii="Times New Roman" w:hAnsi="Times New Roman" w:cs="Times New Roman"/>
          <w:sz w:val="18"/>
          <w:szCs w:val="18"/>
        </w:rPr>
        <w:t>произведенного после его государственной регистрации.</w:t>
      </w:r>
    </w:p>
    <w:p w:rsidR="00572F85" w:rsidRPr="00572F85" w:rsidRDefault="00572F85" w:rsidP="00572F85">
      <w:pPr>
        <w:spacing w:after="0" w:line="240" w:lineRule="auto"/>
        <w:ind w:firstLine="708"/>
        <w:rPr>
          <w:rFonts w:ascii="Times New Roman" w:hAnsi="Times New Roman" w:cs="Times New Roman"/>
          <w:sz w:val="18"/>
          <w:szCs w:val="18"/>
        </w:rPr>
      </w:pPr>
    </w:p>
    <w:p w:rsidR="00572F85" w:rsidRPr="00572F85" w:rsidRDefault="00572F85" w:rsidP="00572F85">
      <w:pPr>
        <w:spacing w:after="0" w:line="240" w:lineRule="auto"/>
        <w:ind w:firstLine="709"/>
        <w:rPr>
          <w:rFonts w:ascii="Times New Roman" w:eastAsia="Calibri" w:hAnsi="Times New Roman" w:cs="Times New Roman"/>
          <w:bCs/>
          <w:sz w:val="18"/>
          <w:szCs w:val="18"/>
        </w:rPr>
      </w:pPr>
      <w:r w:rsidRPr="00572F85">
        <w:rPr>
          <w:rFonts w:ascii="Times New Roman" w:eastAsia="Calibri" w:hAnsi="Times New Roman" w:cs="Times New Roman"/>
          <w:bCs/>
          <w:sz w:val="18"/>
          <w:szCs w:val="18"/>
        </w:rPr>
        <w:t>Статья 74. Признание утратившими силу отдельных муниципальных нормативных правовых актов</w:t>
      </w:r>
    </w:p>
    <w:p w:rsidR="00572F85" w:rsidRPr="00572F85" w:rsidRDefault="00572F85" w:rsidP="00572F85">
      <w:pPr>
        <w:spacing w:after="0" w:line="240" w:lineRule="auto"/>
        <w:ind w:firstLine="709"/>
        <w:rPr>
          <w:rFonts w:ascii="Times New Roman" w:eastAsia="Calibri" w:hAnsi="Times New Roman" w:cs="Times New Roman"/>
          <w:sz w:val="18"/>
          <w:szCs w:val="18"/>
        </w:rPr>
      </w:pPr>
    </w:p>
    <w:p w:rsidR="00572F85" w:rsidRPr="00572F85" w:rsidRDefault="00572F85" w:rsidP="00572F85">
      <w:pPr>
        <w:spacing w:after="0" w:line="240" w:lineRule="auto"/>
        <w:ind w:firstLine="709"/>
        <w:rPr>
          <w:rFonts w:ascii="Times New Roman" w:eastAsia="Calibri" w:hAnsi="Times New Roman" w:cs="Times New Roman"/>
          <w:sz w:val="18"/>
          <w:szCs w:val="18"/>
        </w:rPr>
      </w:pPr>
      <w:r w:rsidRPr="00572F85">
        <w:rPr>
          <w:rFonts w:ascii="Times New Roman" w:eastAsia="Calibri" w:hAnsi="Times New Roman" w:cs="Times New Roman"/>
          <w:sz w:val="18"/>
          <w:szCs w:val="18"/>
        </w:rPr>
        <w:t>Со дня вступления в силу настоящего Устава признать утратившими силу:</w:t>
      </w:r>
    </w:p>
    <w:p w:rsidR="00572F85" w:rsidRPr="00572F85" w:rsidRDefault="00572F85" w:rsidP="00572F85">
      <w:pPr>
        <w:spacing w:after="0" w:line="240" w:lineRule="auto"/>
        <w:ind w:firstLine="708"/>
        <w:rPr>
          <w:rFonts w:ascii="Times New Roman" w:hAnsi="Times New Roman" w:cs="Times New Roman"/>
          <w:sz w:val="18"/>
          <w:szCs w:val="18"/>
        </w:rPr>
      </w:pPr>
      <w:r w:rsidRPr="00572F85">
        <w:rPr>
          <w:rFonts w:ascii="Times New Roman" w:hAnsi="Times New Roman" w:cs="Times New Roman"/>
          <w:sz w:val="18"/>
          <w:szCs w:val="18"/>
        </w:rPr>
        <w:t>- Устав муниципального образования «Митякинское сельское поселение», принятый решением Собрания депутатов Митякинского сельского поселения от _____________ № _____.</w:t>
      </w:r>
    </w:p>
    <w:p w:rsidR="00572F85" w:rsidRDefault="00572F85" w:rsidP="00572F85">
      <w:pPr>
        <w:jc w:val="both"/>
        <w:rPr>
          <w:rFonts w:ascii="Times New Roman" w:hAnsi="Times New Roman" w:cs="Times New Roman"/>
          <w:sz w:val="18"/>
          <w:szCs w:val="18"/>
        </w:rPr>
      </w:pPr>
      <w:r w:rsidRPr="00572F85">
        <w:rPr>
          <w:rFonts w:ascii="Times New Roman" w:hAnsi="Times New Roman" w:cs="Times New Roman"/>
          <w:sz w:val="18"/>
          <w:szCs w:val="18"/>
        </w:rPr>
        <w:t>- решение о внесении изменений и дополнений в Устав муниципального образования «Митякинское сельское поселение» от _________ № __</w:t>
      </w:r>
    </w:p>
    <w:p w:rsidR="005167B3" w:rsidRPr="005167B3" w:rsidRDefault="005167B3" w:rsidP="005167B3">
      <w:pPr>
        <w:pStyle w:val="1"/>
        <w:ind w:left="4860"/>
        <w:rPr>
          <w:b/>
          <w:sz w:val="18"/>
          <w:szCs w:val="18"/>
        </w:rPr>
      </w:pPr>
      <w:r w:rsidRPr="005167B3">
        <w:rPr>
          <w:b/>
          <w:sz w:val="18"/>
          <w:szCs w:val="18"/>
        </w:rPr>
        <w:t>Приложение 2</w:t>
      </w:r>
    </w:p>
    <w:p w:rsidR="005167B3" w:rsidRPr="005167B3" w:rsidRDefault="005167B3" w:rsidP="005167B3">
      <w:pPr>
        <w:ind w:left="4860"/>
        <w:jc w:val="center"/>
        <w:rPr>
          <w:rFonts w:ascii="Times New Roman" w:hAnsi="Times New Roman" w:cs="Times New Roman"/>
          <w:sz w:val="18"/>
          <w:szCs w:val="18"/>
        </w:rPr>
      </w:pPr>
      <w:r w:rsidRPr="005167B3">
        <w:rPr>
          <w:rFonts w:ascii="Times New Roman" w:hAnsi="Times New Roman" w:cs="Times New Roman"/>
          <w:sz w:val="18"/>
          <w:szCs w:val="18"/>
        </w:rPr>
        <w:t>к решению Собрания депутатов Митякинского сельского поселения от «14»   марта 2022 г. № 6</w:t>
      </w:r>
    </w:p>
    <w:p w:rsidR="005167B3" w:rsidRPr="005167B3" w:rsidRDefault="005167B3" w:rsidP="005167B3">
      <w:pPr>
        <w:jc w:val="center"/>
        <w:rPr>
          <w:rFonts w:ascii="Times New Roman" w:hAnsi="Times New Roman" w:cs="Times New Roman"/>
          <w:sz w:val="18"/>
          <w:szCs w:val="18"/>
        </w:rPr>
      </w:pPr>
    </w:p>
    <w:p w:rsidR="005167B3" w:rsidRPr="005167B3" w:rsidRDefault="005167B3" w:rsidP="005167B3">
      <w:pPr>
        <w:pStyle w:val="2"/>
        <w:rPr>
          <w:sz w:val="18"/>
          <w:szCs w:val="18"/>
        </w:rPr>
      </w:pPr>
      <w:r w:rsidRPr="005167B3">
        <w:rPr>
          <w:sz w:val="18"/>
          <w:szCs w:val="18"/>
        </w:rPr>
        <w:t xml:space="preserve">Порядок </w:t>
      </w:r>
    </w:p>
    <w:p w:rsidR="005167B3" w:rsidRPr="005167B3" w:rsidRDefault="005167B3" w:rsidP="005167B3">
      <w:pPr>
        <w:pStyle w:val="2"/>
        <w:rPr>
          <w:sz w:val="18"/>
          <w:szCs w:val="18"/>
        </w:rPr>
      </w:pPr>
      <w:r w:rsidRPr="005167B3">
        <w:rPr>
          <w:sz w:val="18"/>
          <w:szCs w:val="18"/>
        </w:rPr>
        <w:t xml:space="preserve">учета предложений по изменениям и дополнениям в устав муниципального образования «Митякинское сельское поселение» и участия граждан в его обсуждении </w:t>
      </w:r>
    </w:p>
    <w:p w:rsidR="005167B3" w:rsidRPr="005167B3" w:rsidRDefault="005167B3" w:rsidP="005167B3">
      <w:pPr>
        <w:jc w:val="both"/>
        <w:rPr>
          <w:rFonts w:ascii="Times New Roman" w:hAnsi="Times New Roman" w:cs="Times New Roman"/>
          <w:sz w:val="18"/>
          <w:szCs w:val="18"/>
        </w:rPr>
      </w:pPr>
    </w:p>
    <w:p w:rsidR="005167B3" w:rsidRPr="005167B3" w:rsidRDefault="005167B3" w:rsidP="005167B3">
      <w:pPr>
        <w:ind w:firstLine="720"/>
        <w:jc w:val="both"/>
        <w:rPr>
          <w:rFonts w:ascii="Times New Roman" w:hAnsi="Times New Roman" w:cs="Times New Roman"/>
          <w:sz w:val="18"/>
          <w:szCs w:val="18"/>
        </w:rPr>
      </w:pPr>
      <w:r w:rsidRPr="005167B3">
        <w:rPr>
          <w:rFonts w:ascii="Times New Roman" w:hAnsi="Times New Roman" w:cs="Times New Roman"/>
          <w:sz w:val="18"/>
          <w:szCs w:val="18"/>
        </w:rPr>
        <w:t>1.</w:t>
      </w:r>
      <w:r w:rsidRPr="005167B3">
        <w:rPr>
          <w:rFonts w:ascii="Times New Roman" w:hAnsi="Times New Roman" w:cs="Times New Roman"/>
          <w:sz w:val="18"/>
          <w:szCs w:val="18"/>
          <w:lang w:val="en-US"/>
        </w:rPr>
        <w:t> </w:t>
      </w:r>
      <w:r w:rsidRPr="005167B3">
        <w:rPr>
          <w:rFonts w:ascii="Times New Roman" w:hAnsi="Times New Roman" w:cs="Times New Roman"/>
          <w:sz w:val="18"/>
          <w:szCs w:val="18"/>
        </w:rPr>
        <w:t xml:space="preserve">Предложения по изменениям и дополнениям в устав муниципального образования «Митякинское сельское поселение» направляются в письменном или электронном виде Главе Митякинского сельского поселения (ул.Ленина, 5, ст.Митякинская, Тарасовский район, Ростовская область, 346092, факс 34-2-42, электронная почта </w:t>
      </w:r>
      <w:r w:rsidRPr="005167B3">
        <w:rPr>
          <w:rFonts w:ascii="Times New Roman" w:hAnsi="Times New Roman" w:cs="Times New Roman"/>
          <w:sz w:val="18"/>
          <w:szCs w:val="18"/>
          <w:lang w:val="en-US"/>
        </w:rPr>
        <w:t>sp</w:t>
      </w:r>
      <w:r w:rsidRPr="005167B3">
        <w:rPr>
          <w:rFonts w:ascii="Times New Roman" w:hAnsi="Times New Roman" w:cs="Times New Roman"/>
          <w:sz w:val="18"/>
          <w:szCs w:val="18"/>
        </w:rPr>
        <w:t>37390@</w:t>
      </w:r>
      <w:r w:rsidRPr="005167B3">
        <w:rPr>
          <w:rFonts w:ascii="Times New Roman" w:hAnsi="Times New Roman" w:cs="Times New Roman"/>
          <w:sz w:val="18"/>
          <w:szCs w:val="18"/>
          <w:lang w:val="en-US"/>
        </w:rPr>
        <w:t>donpac</w:t>
      </w:r>
      <w:r w:rsidRPr="005167B3">
        <w:rPr>
          <w:rFonts w:ascii="Times New Roman" w:hAnsi="Times New Roman" w:cs="Times New Roman"/>
          <w:sz w:val="18"/>
          <w:szCs w:val="18"/>
        </w:rPr>
        <w:t>.</w:t>
      </w:r>
      <w:r w:rsidRPr="005167B3">
        <w:rPr>
          <w:rFonts w:ascii="Times New Roman" w:hAnsi="Times New Roman" w:cs="Times New Roman"/>
          <w:sz w:val="18"/>
          <w:szCs w:val="18"/>
          <w:lang w:val="en-US"/>
        </w:rPr>
        <w:t>ru</w:t>
      </w:r>
      <w:r w:rsidRPr="005167B3">
        <w:rPr>
          <w:rFonts w:ascii="Times New Roman" w:hAnsi="Times New Roman" w:cs="Times New Roman"/>
          <w:sz w:val="18"/>
          <w:szCs w:val="18"/>
        </w:rPr>
        <w:t xml:space="preserve">) в течение </w:t>
      </w:r>
      <w:r w:rsidRPr="005167B3">
        <w:rPr>
          <w:rFonts w:ascii="Times New Roman" w:hAnsi="Times New Roman" w:cs="Times New Roman"/>
          <w:bCs/>
          <w:iCs/>
          <w:sz w:val="18"/>
          <w:szCs w:val="18"/>
        </w:rPr>
        <w:t>30</w:t>
      </w:r>
      <w:r w:rsidRPr="005167B3">
        <w:rPr>
          <w:rFonts w:ascii="Times New Roman" w:hAnsi="Times New Roman" w:cs="Times New Roman"/>
          <w:sz w:val="18"/>
          <w:szCs w:val="18"/>
        </w:rPr>
        <w:t xml:space="preserve"> дней со дня официального обнародования указанного проекта.</w:t>
      </w:r>
    </w:p>
    <w:p w:rsidR="005167B3" w:rsidRPr="005167B3" w:rsidRDefault="005167B3" w:rsidP="005167B3">
      <w:pPr>
        <w:ind w:firstLine="720"/>
        <w:jc w:val="both"/>
        <w:rPr>
          <w:rFonts w:ascii="Times New Roman" w:hAnsi="Times New Roman" w:cs="Times New Roman"/>
          <w:sz w:val="18"/>
          <w:szCs w:val="18"/>
        </w:rPr>
      </w:pPr>
      <w:r w:rsidRPr="005167B3">
        <w:rPr>
          <w:rFonts w:ascii="Times New Roman" w:hAnsi="Times New Roman" w:cs="Times New Roman"/>
          <w:sz w:val="18"/>
          <w:szCs w:val="18"/>
        </w:rPr>
        <w:t>2.</w:t>
      </w:r>
      <w:r w:rsidRPr="005167B3">
        <w:rPr>
          <w:rFonts w:ascii="Times New Roman" w:hAnsi="Times New Roman" w:cs="Times New Roman"/>
          <w:sz w:val="18"/>
          <w:szCs w:val="18"/>
          <w:lang w:val="en-US"/>
        </w:rPr>
        <w:t> </w:t>
      </w:r>
      <w:r w:rsidRPr="005167B3">
        <w:rPr>
          <w:rFonts w:ascii="Times New Roman" w:hAnsi="Times New Roman" w:cs="Times New Roman"/>
          <w:sz w:val="18"/>
          <w:szCs w:val="18"/>
        </w:rPr>
        <w:t>Поступившие от населения замечания и предложения по изменениям и дополнениям в устав муниципального образования «Митякинское сельское поселение» рассматриваются на заседании соответствующей постоянной комиссии Собрания депутатов Митякинского сельского поселения или на заседании Собрания депутатов Митякинского сельского поселения. На их основе депутатами Собрания депутатов Митякинского сельского поселения могут быть внесены изменения и дополнения в устав муниципального образования «Митякинское сельское поселение».</w:t>
      </w:r>
    </w:p>
    <w:p w:rsidR="005167B3" w:rsidRPr="005167B3" w:rsidRDefault="005167B3" w:rsidP="005167B3">
      <w:pPr>
        <w:ind w:firstLine="720"/>
        <w:jc w:val="both"/>
        <w:rPr>
          <w:rFonts w:ascii="Times New Roman" w:hAnsi="Times New Roman" w:cs="Times New Roman"/>
          <w:sz w:val="18"/>
          <w:szCs w:val="18"/>
        </w:rPr>
      </w:pPr>
      <w:r w:rsidRPr="005167B3">
        <w:rPr>
          <w:rFonts w:ascii="Times New Roman" w:hAnsi="Times New Roman" w:cs="Times New Roman"/>
          <w:sz w:val="18"/>
          <w:szCs w:val="18"/>
        </w:rPr>
        <w:t>3. Граждане участвуют в обсуждении  внесений изменений и дополнений в устав муниципального образования «Митякинское сельское поселение» посредством:</w:t>
      </w:r>
    </w:p>
    <w:p w:rsidR="005167B3" w:rsidRPr="005167B3" w:rsidRDefault="005167B3" w:rsidP="005167B3">
      <w:pPr>
        <w:ind w:firstLine="720"/>
        <w:jc w:val="both"/>
        <w:rPr>
          <w:rFonts w:ascii="Times New Roman" w:hAnsi="Times New Roman" w:cs="Times New Roman"/>
          <w:sz w:val="18"/>
          <w:szCs w:val="18"/>
        </w:rPr>
      </w:pPr>
      <w:r w:rsidRPr="005167B3">
        <w:rPr>
          <w:rFonts w:ascii="Times New Roman" w:hAnsi="Times New Roman" w:cs="Times New Roman"/>
          <w:sz w:val="18"/>
          <w:szCs w:val="18"/>
        </w:rPr>
        <w:t>участия в публичных слушаниях по внесению  изменений и дополнений в устав муниципального образования «Митякинское сельское поселение»;</w:t>
      </w:r>
    </w:p>
    <w:p w:rsidR="005167B3" w:rsidRPr="005167B3" w:rsidRDefault="005167B3" w:rsidP="005167B3">
      <w:pPr>
        <w:ind w:firstLine="720"/>
        <w:jc w:val="both"/>
        <w:rPr>
          <w:rFonts w:ascii="Times New Roman" w:hAnsi="Times New Roman" w:cs="Times New Roman"/>
          <w:sz w:val="18"/>
          <w:szCs w:val="18"/>
        </w:rPr>
      </w:pPr>
      <w:r w:rsidRPr="005167B3">
        <w:rPr>
          <w:rFonts w:ascii="Times New Roman" w:hAnsi="Times New Roman" w:cs="Times New Roman"/>
          <w:sz w:val="18"/>
          <w:szCs w:val="18"/>
        </w:rPr>
        <w:t>участия в заседаниях Собрания депутатов Митякинского сельского поселения и соответствующей постоянной комиссии Собрания депутатов Митякинского сельского поселения, на которых рассматривается вопрос  о внесении изменений и дополнений в устав муниципального образования «Митякинское  сельское поселение».</w:t>
      </w:r>
    </w:p>
    <w:p w:rsidR="005167B3" w:rsidRPr="005167B3" w:rsidRDefault="005167B3" w:rsidP="005167B3">
      <w:pPr>
        <w:ind w:firstLine="720"/>
        <w:jc w:val="both"/>
        <w:rPr>
          <w:rFonts w:ascii="Times New Roman" w:hAnsi="Times New Roman" w:cs="Times New Roman"/>
          <w:sz w:val="18"/>
          <w:szCs w:val="18"/>
        </w:rPr>
      </w:pPr>
      <w:r w:rsidRPr="005167B3">
        <w:rPr>
          <w:rFonts w:ascii="Times New Roman" w:hAnsi="Times New Roman" w:cs="Times New Roman"/>
          <w:sz w:val="18"/>
          <w:szCs w:val="18"/>
        </w:rPr>
        <w:t>4. Публичные слушания по внесению изменений и дополнений в устав муниципального образования «Митякинское  сельское поселение» проводятся в порядке, установленном уставом муниципального образования «Митякинское сельское поселение» и решениями Собрания депутатов Митякинского сельского поселения.</w:t>
      </w:r>
    </w:p>
    <w:p w:rsidR="005167B3" w:rsidRPr="005167B3" w:rsidRDefault="005167B3" w:rsidP="005167B3">
      <w:pPr>
        <w:ind w:firstLine="720"/>
        <w:jc w:val="both"/>
        <w:rPr>
          <w:rFonts w:ascii="Times New Roman" w:hAnsi="Times New Roman" w:cs="Times New Roman"/>
          <w:color w:val="000000"/>
          <w:sz w:val="18"/>
          <w:szCs w:val="18"/>
        </w:rPr>
      </w:pPr>
      <w:r w:rsidRPr="005167B3">
        <w:rPr>
          <w:rFonts w:ascii="Times New Roman" w:hAnsi="Times New Roman" w:cs="Times New Roman"/>
          <w:sz w:val="18"/>
          <w:szCs w:val="18"/>
        </w:rPr>
        <w:t>5. Допуск граждан на заседания Собрания депутатов Митякинского сельского поселения и его постоянной комиссии осуществляется в порядке, установленном Регламентом Собрания депутатов Митякинского сельского поселения.</w:t>
      </w:r>
    </w:p>
    <w:p w:rsidR="005167B3" w:rsidRPr="005167B3" w:rsidRDefault="005167B3" w:rsidP="005167B3">
      <w:pPr>
        <w:rPr>
          <w:rFonts w:ascii="Times New Roman" w:hAnsi="Times New Roman" w:cs="Times New Roman"/>
          <w:sz w:val="18"/>
          <w:szCs w:val="18"/>
        </w:rPr>
      </w:pPr>
    </w:p>
    <w:p w:rsidR="005167B3" w:rsidRPr="005167B3" w:rsidRDefault="005167B3" w:rsidP="00572F85">
      <w:pPr>
        <w:jc w:val="both"/>
        <w:rPr>
          <w:rFonts w:ascii="Times New Roman" w:hAnsi="Times New Roman" w:cs="Times New Roman"/>
          <w:sz w:val="18"/>
          <w:szCs w:val="18"/>
          <w:vertAlign w:val="superscript"/>
        </w:rPr>
      </w:pPr>
    </w:p>
    <w:sectPr w:rsidR="005167B3" w:rsidRPr="005167B3" w:rsidSect="00FC4FEF">
      <w:pgSz w:w="11906" w:h="16838"/>
      <w:pgMar w:top="822" w:right="851"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E28" w:rsidRDefault="00D41E28">
      <w:pPr>
        <w:spacing w:after="0" w:line="240" w:lineRule="auto"/>
      </w:pPr>
      <w:r>
        <w:separator/>
      </w:r>
    </w:p>
  </w:endnote>
  <w:endnote w:type="continuationSeparator" w:id="0">
    <w:p w:rsidR="00D41E28" w:rsidRDefault="00D4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Sans Serif">
    <w:altName w:val="Microsoft Sans Serif"/>
    <w:panose1 w:val="00000000000000000000"/>
    <w:charset w:val="00"/>
    <w:family w:val="roman"/>
    <w:notTrueType/>
    <w:pitch w:val="default"/>
    <w:sig w:usb0="00000003" w:usb1="00000000" w:usb2="00000000" w:usb3="00000000" w:csb0="00000001" w:csb1="00000000"/>
  </w:font>
  <w:font w:name="Cambria Math">
    <w:panose1 w:val="00000000000000000000"/>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E28" w:rsidRDefault="00D41E28">
      <w:pPr>
        <w:spacing w:after="0" w:line="240" w:lineRule="auto"/>
      </w:pPr>
      <w:r>
        <w:separator/>
      </w:r>
    </w:p>
  </w:footnote>
  <w:footnote w:type="continuationSeparator" w:id="0">
    <w:p w:rsidR="00D41E28" w:rsidRDefault="00D41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79E" w:rsidRPr="00BF3EDA" w:rsidRDefault="00D0679E">
    <w:pPr>
      <w:pStyle w:val="a5"/>
      <w:jc w:val="center"/>
      <w:rPr>
        <w:sz w:val="24"/>
        <w:szCs w:val="24"/>
      </w:rPr>
    </w:pPr>
    <w:r w:rsidRPr="00BF3EDA">
      <w:rPr>
        <w:sz w:val="24"/>
        <w:szCs w:val="24"/>
      </w:rPr>
      <w:fldChar w:fldCharType="begin"/>
    </w:r>
    <w:r w:rsidRPr="00BF3EDA">
      <w:rPr>
        <w:sz w:val="24"/>
        <w:szCs w:val="24"/>
      </w:rPr>
      <w:instrText xml:space="preserve"> PAGE   \* MERGEFORMAT </w:instrText>
    </w:r>
    <w:r w:rsidRPr="00BF3EDA">
      <w:rPr>
        <w:sz w:val="24"/>
        <w:szCs w:val="24"/>
      </w:rPr>
      <w:fldChar w:fldCharType="separate"/>
    </w:r>
    <w:r>
      <w:rPr>
        <w:noProof/>
        <w:sz w:val="24"/>
        <w:szCs w:val="24"/>
      </w:rPr>
      <w:t>4</w:t>
    </w:r>
    <w:r w:rsidRPr="00BF3EDA">
      <w:rPr>
        <w:sz w:val="24"/>
        <w:szCs w:val="24"/>
      </w:rPr>
      <w:fldChar w:fldCharType="end"/>
    </w:r>
  </w:p>
  <w:p w:rsidR="00D0679E" w:rsidRPr="00841A01" w:rsidRDefault="00D0679E" w:rsidP="00FC4FEF">
    <w:pPr>
      <w:pStyle w:val="a5"/>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6802A0"/>
    <w:multiLevelType w:val="hybridMultilevel"/>
    <w:tmpl w:val="8850D3A2"/>
    <w:lvl w:ilvl="0" w:tplc="72BC09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97F443D"/>
    <w:multiLevelType w:val="hybridMultilevel"/>
    <w:tmpl w:val="E2F2E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D875CFB"/>
    <w:multiLevelType w:val="hybridMultilevel"/>
    <w:tmpl w:val="177E912A"/>
    <w:lvl w:ilvl="0" w:tplc="BC963AB2">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6" w15:restartNumberingAfterBreak="0">
    <w:nsid w:val="62B465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7"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15:restartNumberingAfterBreak="0">
    <w:nsid w:val="68E90CE8"/>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9"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1"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1"/>
  </w:num>
  <w:num w:numId="4">
    <w:abstractNumId w:val="14"/>
  </w:num>
  <w:num w:numId="5">
    <w:abstractNumId w:val="16"/>
  </w:num>
  <w:num w:numId="6">
    <w:abstractNumId w:val="15"/>
  </w:num>
  <w:num w:numId="7">
    <w:abstractNumId w:val="10"/>
  </w:num>
  <w:num w:numId="8">
    <w:abstractNumId w:val="18"/>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17"/>
    <w:rsid w:val="000F72F7"/>
    <w:rsid w:val="00136901"/>
    <w:rsid w:val="00147817"/>
    <w:rsid w:val="00206664"/>
    <w:rsid w:val="002E38F3"/>
    <w:rsid w:val="00377BA1"/>
    <w:rsid w:val="003A3FC8"/>
    <w:rsid w:val="00492E74"/>
    <w:rsid w:val="004C01E5"/>
    <w:rsid w:val="005167B3"/>
    <w:rsid w:val="00572F85"/>
    <w:rsid w:val="00617C9F"/>
    <w:rsid w:val="00655817"/>
    <w:rsid w:val="00665EEA"/>
    <w:rsid w:val="007339E4"/>
    <w:rsid w:val="007819C9"/>
    <w:rsid w:val="00795715"/>
    <w:rsid w:val="007E4C4D"/>
    <w:rsid w:val="00841837"/>
    <w:rsid w:val="009D1415"/>
    <w:rsid w:val="00A246E7"/>
    <w:rsid w:val="00CB6CC0"/>
    <w:rsid w:val="00CB7D74"/>
    <w:rsid w:val="00D0679E"/>
    <w:rsid w:val="00D41E28"/>
    <w:rsid w:val="00DA61EA"/>
    <w:rsid w:val="00EA0EBD"/>
    <w:rsid w:val="00F0021F"/>
    <w:rsid w:val="00F24D70"/>
    <w:rsid w:val="00FB43C5"/>
    <w:rsid w:val="00FC4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F6BC"/>
  <w15:chartTrackingRefBased/>
  <w15:docId w15:val="{028856C8-04BF-4698-9913-439FEF91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817"/>
    <w:pPr>
      <w:spacing w:line="256" w:lineRule="auto"/>
    </w:pPr>
  </w:style>
  <w:style w:type="paragraph" w:styleId="1">
    <w:name w:val="heading 1"/>
    <w:basedOn w:val="a"/>
    <w:next w:val="a"/>
    <w:link w:val="10"/>
    <w:qFormat/>
    <w:rsid w:val="005167B3"/>
    <w:pPr>
      <w:keepNext/>
      <w:spacing w:after="0" w:line="240" w:lineRule="auto"/>
      <w:ind w:left="5580"/>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5167B3"/>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7B3"/>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5167B3"/>
    <w:rPr>
      <w:rFonts w:ascii="Times New Roman" w:eastAsia="Times New Roman" w:hAnsi="Times New Roman" w:cs="Times New Roman"/>
      <w:sz w:val="28"/>
      <w:szCs w:val="24"/>
      <w:lang w:eastAsia="ru-RU"/>
    </w:rPr>
  </w:style>
  <w:style w:type="paragraph" w:styleId="a3">
    <w:name w:val="No Spacing"/>
    <w:uiPriority w:val="1"/>
    <w:qFormat/>
    <w:rsid w:val="00655817"/>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Title">
    <w:name w:val="ConsPlusTitle"/>
    <w:rsid w:val="002E38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E38F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uiPriority w:val="99"/>
    <w:rsid w:val="002E38F3"/>
    <w:rPr>
      <w:rFonts w:cs="Times New Roman"/>
      <w:b/>
      <w:color w:val="106BBE"/>
    </w:rPr>
  </w:style>
  <w:style w:type="paragraph" w:styleId="3">
    <w:name w:val="Body Text Indent 3"/>
    <w:basedOn w:val="a"/>
    <w:link w:val="30"/>
    <w:rsid w:val="002E38F3"/>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2E38F3"/>
    <w:rPr>
      <w:rFonts w:ascii="Times New Roman" w:eastAsia="Times New Roman" w:hAnsi="Times New Roman" w:cs="Times New Roman"/>
      <w:sz w:val="28"/>
      <w:szCs w:val="20"/>
      <w:lang w:eastAsia="ru-RU"/>
    </w:rPr>
  </w:style>
  <w:style w:type="paragraph" w:styleId="a5">
    <w:name w:val="header"/>
    <w:basedOn w:val="a"/>
    <w:link w:val="a6"/>
    <w:uiPriority w:val="99"/>
    <w:rsid w:val="0014781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147817"/>
    <w:rPr>
      <w:rFonts w:ascii="Times New Roman" w:eastAsia="Times New Roman" w:hAnsi="Times New Roman" w:cs="Times New Roman"/>
      <w:sz w:val="20"/>
      <w:szCs w:val="20"/>
      <w:lang w:eastAsia="ru-RU"/>
    </w:rPr>
  </w:style>
  <w:style w:type="table" w:styleId="a7">
    <w:name w:val="Table Grid"/>
    <w:basedOn w:val="a1"/>
    <w:uiPriority w:val="59"/>
    <w:rsid w:val="001478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665EEA"/>
    <w:pPr>
      <w:autoSpaceDE w:val="0"/>
      <w:autoSpaceDN w:val="0"/>
      <w:adjustRightInd w:val="0"/>
      <w:spacing w:after="0" w:line="240" w:lineRule="auto"/>
    </w:pPr>
    <w:rPr>
      <w:rFonts w:ascii="Arial" w:eastAsia="Calibri" w:hAnsi="Arial" w:cs="Arial"/>
      <w:sz w:val="20"/>
      <w:szCs w:val="20"/>
    </w:rPr>
  </w:style>
  <w:style w:type="paragraph" w:styleId="a8">
    <w:name w:val="Body Text"/>
    <w:basedOn w:val="a"/>
    <w:link w:val="a9"/>
    <w:semiHidden/>
    <w:unhideWhenUsed/>
    <w:rsid w:val="00572F85"/>
    <w:pPr>
      <w:spacing w:after="120"/>
    </w:pPr>
  </w:style>
  <w:style w:type="character" w:customStyle="1" w:styleId="a9">
    <w:name w:val="Основной текст Знак"/>
    <w:basedOn w:val="a0"/>
    <w:link w:val="a8"/>
    <w:semiHidden/>
    <w:rsid w:val="00572F85"/>
  </w:style>
  <w:style w:type="paragraph" w:styleId="aa">
    <w:name w:val="footer"/>
    <w:basedOn w:val="a"/>
    <w:link w:val="ab"/>
    <w:uiPriority w:val="99"/>
    <w:rsid w:val="00572F85"/>
    <w:pPr>
      <w:widowControl w:val="0"/>
      <w:tabs>
        <w:tab w:val="center" w:pos="4677"/>
        <w:tab w:val="right" w:pos="9355"/>
      </w:tabs>
      <w:adjustRightInd w:val="0"/>
      <w:spacing w:after="0" w:line="240" w:lineRule="auto"/>
      <w:jc w:val="both"/>
      <w:textAlignment w:val="baseline"/>
    </w:pPr>
    <w:rPr>
      <w:rFonts w:ascii="Calibri" w:eastAsia="Times New Roman" w:hAnsi="Calibri" w:cs="Times New Roman"/>
      <w:sz w:val="20"/>
      <w:szCs w:val="20"/>
      <w:lang w:val="x-none" w:eastAsia="x-none"/>
    </w:rPr>
  </w:style>
  <w:style w:type="character" w:customStyle="1" w:styleId="ab">
    <w:name w:val="Нижний колонтитул Знак"/>
    <w:basedOn w:val="a0"/>
    <w:link w:val="aa"/>
    <w:uiPriority w:val="99"/>
    <w:rsid w:val="00572F85"/>
    <w:rPr>
      <w:rFonts w:ascii="Calibri" w:eastAsia="Times New Roman" w:hAnsi="Calibri" w:cs="Times New Roman"/>
      <w:sz w:val="20"/>
      <w:szCs w:val="20"/>
      <w:lang w:val="x-none" w:eastAsia="x-none"/>
    </w:rPr>
  </w:style>
  <w:style w:type="character" w:customStyle="1" w:styleId="ac">
    <w:name w:val="Схема документа Знак"/>
    <w:basedOn w:val="a0"/>
    <w:link w:val="ad"/>
    <w:uiPriority w:val="99"/>
    <w:semiHidden/>
    <w:rsid w:val="00572F85"/>
    <w:rPr>
      <w:rFonts w:ascii="Times New Roman" w:eastAsia="Times New Roman" w:hAnsi="Times New Roman" w:cs="Times New Roman"/>
      <w:sz w:val="2"/>
      <w:szCs w:val="20"/>
      <w:shd w:val="clear" w:color="auto" w:fill="000080"/>
      <w:lang w:val="x-none" w:eastAsia="x-none"/>
    </w:rPr>
  </w:style>
  <w:style w:type="paragraph" w:styleId="ad">
    <w:name w:val="Document Map"/>
    <w:basedOn w:val="a"/>
    <w:link w:val="ac"/>
    <w:uiPriority w:val="99"/>
    <w:semiHidden/>
    <w:rsid w:val="00572F85"/>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paragraph" w:styleId="ae">
    <w:name w:val="List Paragraph"/>
    <w:basedOn w:val="a"/>
    <w:uiPriority w:val="34"/>
    <w:qFormat/>
    <w:rsid w:val="00572F85"/>
    <w:pPr>
      <w:widowControl w:val="0"/>
      <w:adjustRightInd w:val="0"/>
      <w:spacing w:after="200" w:line="276" w:lineRule="auto"/>
      <w:ind w:left="720"/>
      <w:contextualSpacing/>
      <w:jc w:val="both"/>
      <w:textAlignment w:val="baseline"/>
    </w:pPr>
    <w:rPr>
      <w:rFonts w:ascii="Times New Roman" w:eastAsia="Times New Roman" w:hAnsi="Times New Roman" w:cs="Times New Roman"/>
      <w:lang w:val="ru-RU" w:eastAsia="ru-RU"/>
    </w:rPr>
  </w:style>
  <w:style w:type="character" w:customStyle="1" w:styleId="af">
    <w:name w:val="Текст выноски Знак"/>
    <w:basedOn w:val="a0"/>
    <w:link w:val="af0"/>
    <w:uiPriority w:val="99"/>
    <w:semiHidden/>
    <w:rsid w:val="00572F85"/>
    <w:rPr>
      <w:rFonts w:ascii="Calibri" w:eastAsia="Times New Roman" w:hAnsi="Calibri" w:cs="Times New Roman"/>
      <w:sz w:val="16"/>
      <w:szCs w:val="16"/>
      <w:lang w:eastAsia="ru-RU"/>
    </w:rPr>
  </w:style>
  <w:style w:type="paragraph" w:styleId="af0">
    <w:name w:val="Balloon Text"/>
    <w:basedOn w:val="a"/>
    <w:link w:val="af"/>
    <w:uiPriority w:val="99"/>
    <w:semiHidden/>
    <w:unhideWhenUsed/>
    <w:rsid w:val="00572F85"/>
    <w:pPr>
      <w:widowControl w:val="0"/>
      <w:adjustRightInd w:val="0"/>
      <w:spacing w:after="0" w:line="240" w:lineRule="auto"/>
      <w:jc w:val="both"/>
      <w:textAlignment w:val="baseline"/>
    </w:pPr>
    <w:rPr>
      <w:rFonts w:ascii="Calibri" w:eastAsia="Times New Roman" w:hAnsi="Calibri" w:cs="Times New Roman"/>
      <w:sz w:val="16"/>
      <w:szCs w:val="16"/>
      <w:lang w:eastAsia="ru-RU"/>
    </w:rPr>
  </w:style>
  <w:style w:type="character" w:styleId="af1">
    <w:name w:val="Hyperlink"/>
    <w:uiPriority w:val="99"/>
    <w:unhideWhenUsed/>
    <w:rsid w:val="00572F85"/>
    <w:rPr>
      <w:color w:val="0000FF"/>
      <w:u w:val="single"/>
    </w:rPr>
  </w:style>
  <w:style w:type="paragraph" w:styleId="af2">
    <w:basedOn w:val="a"/>
    <w:next w:val="af3"/>
    <w:link w:val="af4"/>
    <w:qFormat/>
    <w:rsid w:val="00572F85"/>
    <w:pPr>
      <w:widowControl w:val="0"/>
      <w:adjustRightInd w:val="0"/>
      <w:spacing w:after="0" w:line="240" w:lineRule="auto"/>
      <w:jc w:val="center"/>
      <w:textAlignment w:val="baseline"/>
    </w:pPr>
    <w:rPr>
      <w:rFonts w:ascii="Times New Roman" w:hAnsi="Times New Roman"/>
      <w:sz w:val="28"/>
      <w:szCs w:val="24"/>
      <w:lang w:eastAsia="ru-RU"/>
    </w:rPr>
  </w:style>
  <w:style w:type="paragraph" w:styleId="af3">
    <w:name w:val="Title"/>
    <w:basedOn w:val="a"/>
    <w:next w:val="a"/>
    <w:link w:val="af5"/>
    <w:uiPriority w:val="10"/>
    <w:qFormat/>
    <w:rsid w:val="00572F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3"/>
    <w:uiPriority w:val="10"/>
    <w:rsid w:val="00572F85"/>
    <w:rPr>
      <w:rFonts w:asciiTheme="majorHAnsi" w:eastAsiaTheme="majorEastAsia" w:hAnsiTheme="majorHAnsi" w:cstheme="majorBidi"/>
      <w:spacing w:val="-10"/>
      <w:kern w:val="28"/>
      <w:sz w:val="56"/>
      <w:szCs w:val="56"/>
    </w:rPr>
  </w:style>
  <w:style w:type="character" w:customStyle="1" w:styleId="af4">
    <w:name w:val="Название Знак"/>
    <w:link w:val="af2"/>
    <w:rsid w:val="00572F85"/>
    <w:rPr>
      <w:rFonts w:ascii="Times New Roman" w:hAnsi="Times New Roman"/>
      <w:sz w:val="28"/>
      <w:szCs w:val="24"/>
      <w:lang w:val="ru-RU" w:eastAsia="ru-RU"/>
    </w:rPr>
  </w:style>
  <w:style w:type="paragraph" w:styleId="af6">
    <w:name w:val="annotation text"/>
    <w:basedOn w:val="a"/>
    <w:link w:val="af7"/>
    <w:uiPriority w:val="99"/>
    <w:semiHidden/>
    <w:unhideWhenUsed/>
    <w:rsid w:val="00572F85"/>
    <w:pPr>
      <w:widowControl w:val="0"/>
      <w:adjustRightInd w:val="0"/>
      <w:spacing w:after="200" w:line="276" w:lineRule="auto"/>
      <w:jc w:val="both"/>
      <w:textAlignment w:val="baseline"/>
    </w:pPr>
    <w:rPr>
      <w:rFonts w:ascii="Times New Roman" w:eastAsia="Times New Roman" w:hAnsi="Times New Roman" w:cs="Times New Roman"/>
      <w:sz w:val="20"/>
      <w:szCs w:val="20"/>
      <w:lang w:val="ru-RU" w:eastAsia="ru-RU"/>
    </w:rPr>
  </w:style>
  <w:style w:type="character" w:customStyle="1" w:styleId="af7">
    <w:name w:val="Текст примечания Знак"/>
    <w:basedOn w:val="a0"/>
    <w:link w:val="af6"/>
    <w:uiPriority w:val="99"/>
    <w:semiHidden/>
    <w:rsid w:val="00572F85"/>
    <w:rPr>
      <w:rFonts w:ascii="Times New Roman" w:eastAsia="Times New Roman" w:hAnsi="Times New Roman" w:cs="Times New Roman"/>
      <w:sz w:val="20"/>
      <w:szCs w:val="20"/>
      <w:lang w:val="ru-RU" w:eastAsia="ru-RU"/>
    </w:rPr>
  </w:style>
  <w:style w:type="character" w:customStyle="1" w:styleId="af8">
    <w:name w:val="Тема примечания Знак"/>
    <w:basedOn w:val="af7"/>
    <w:link w:val="af9"/>
    <w:uiPriority w:val="99"/>
    <w:semiHidden/>
    <w:rsid w:val="00572F85"/>
    <w:rPr>
      <w:rFonts w:ascii="Calibri" w:eastAsia="Times New Roman" w:hAnsi="Calibri" w:cs="Times New Roman"/>
      <w:b/>
      <w:bCs/>
      <w:sz w:val="20"/>
      <w:szCs w:val="20"/>
      <w:lang w:val="x-none" w:eastAsia="x-none"/>
    </w:rPr>
  </w:style>
  <w:style w:type="paragraph" w:styleId="af9">
    <w:name w:val="annotation subject"/>
    <w:basedOn w:val="af6"/>
    <w:next w:val="af6"/>
    <w:link w:val="af8"/>
    <w:uiPriority w:val="99"/>
    <w:semiHidden/>
    <w:unhideWhenUsed/>
    <w:rsid w:val="00572F85"/>
    <w:rPr>
      <w:rFonts w:ascii="Calibri" w:hAnsi="Calibri"/>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77340">
      <w:bodyDiv w:val="1"/>
      <w:marLeft w:val="0"/>
      <w:marRight w:val="0"/>
      <w:marTop w:val="0"/>
      <w:marBottom w:val="0"/>
      <w:divBdr>
        <w:top w:val="none" w:sz="0" w:space="0" w:color="auto"/>
        <w:left w:val="none" w:sz="0" w:space="0" w:color="auto"/>
        <w:bottom w:val="none" w:sz="0" w:space="0" w:color="auto"/>
        <w:right w:val="none" w:sz="0" w:space="0" w:color="auto"/>
      </w:divBdr>
    </w:div>
    <w:div w:id="393284092">
      <w:bodyDiv w:val="1"/>
      <w:marLeft w:val="0"/>
      <w:marRight w:val="0"/>
      <w:marTop w:val="0"/>
      <w:marBottom w:val="0"/>
      <w:divBdr>
        <w:top w:val="none" w:sz="0" w:space="0" w:color="auto"/>
        <w:left w:val="none" w:sz="0" w:space="0" w:color="auto"/>
        <w:bottom w:val="none" w:sz="0" w:space="0" w:color="auto"/>
        <w:right w:val="none" w:sz="0" w:space="0" w:color="auto"/>
      </w:divBdr>
    </w:div>
    <w:div w:id="1069960339">
      <w:bodyDiv w:val="1"/>
      <w:marLeft w:val="0"/>
      <w:marRight w:val="0"/>
      <w:marTop w:val="0"/>
      <w:marBottom w:val="0"/>
      <w:divBdr>
        <w:top w:val="none" w:sz="0" w:space="0" w:color="auto"/>
        <w:left w:val="none" w:sz="0" w:space="0" w:color="auto"/>
        <w:bottom w:val="none" w:sz="0" w:space="0" w:color="auto"/>
        <w:right w:val="none" w:sz="0" w:space="0" w:color="auto"/>
      </w:divBdr>
    </w:div>
    <w:div w:id="1244029323">
      <w:bodyDiv w:val="1"/>
      <w:marLeft w:val="0"/>
      <w:marRight w:val="0"/>
      <w:marTop w:val="0"/>
      <w:marBottom w:val="0"/>
      <w:divBdr>
        <w:top w:val="none" w:sz="0" w:space="0" w:color="auto"/>
        <w:left w:val="none" w:sz="0" w:space="0" w:color="auto"/>
        <w:bottom w:val="none" w:sz="0" w:space="0" w:color="auto"/>
        <w:right w:val="none" w:sz="0" w:space="0" w:color="auto"/>
      </w:divBdr>
    </w:div>
    <w:div w:id="1407607313">
      <w:bodyDiv w:val="1"/>
      <w:marLeft w:val="0"/>
      <w:marRight w:val="0"/>
      <w:marTop w:val="0"/>
      <w:marBottom w:val="0"/>
      <w:divBdr>
        <w:top w:val="none" w:sz="0" w:space="0" w:color="auto"/>
        <w:left w:val="none" w:sz="0" w:space="0" w:color="auto"/>
        <w:bottom w:val="none" w:sz="0" w:space="0" w:color="auto"/>
        <w:right w:val="none" w:sz="0" w:space="0" w:color="auto"/>
      </w:divBdr>
    </w:div>
    <w:div w:id="1628849338">
      <w:bodyDiv w:val="1"/>
      <w:marLeft w:val="0"/>
      <w:marRight w:val="0"/>
      <w:marTop w:val="0"/>
      <w:marBottom w:val="0"/>
      <w:divBdr>
        <w:top w:val="none" w:sz="0" w:space="0" w:color="auto"/>
        <w:left w:val="none" w:sz="0" w:space="0" w:color="auto"/>
        <w:bottom w:val="none" w:sz="0" w:space="0" w:color="auto"/>
        <w:right w:val="none" w:sz="0" w:space="0" w:color="auto"/>
      </w:divBdr>
    </w:div>
    <w:div w:id="1763260437">
      <w:bodyDiv w:val="1"/>
      <w:marLeft w:val="0"/>
      <w:marRight w:val="0"/>
      <w:marTop w:val="0"/>
      <w:marBottom w:val="0"/>
      <w:divBdr>
        <w:top w:val="none" w:sz="0" w:space="0" w:color="auto"/>
        <w:left w:val="none" w:sz="0" w:space="0" w:color="auto"/>
        <w:bottom w:val="none" w:sz="0" w:space="0" w:color="auto"/>
        <w:right w:val="none" w:sz="0" w:space="0" w:color="auto"/>
      </w:divBdr>
    </w:div>
    <w:div w:id="19320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ase.garant.ru/70118446/" TargetMode="External"/><Relationship Id="rId18" Type="http://schemas.openxmlformats.org/officeDocument/2006/relationships/hyperlink" Target="http://base.garant.ru/70118446/" TargetMode="External"/><Relationship Id="rId26"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ettings" Target="settings.xml"/><Relationship Id="rId21" Type="http://schemas.openxmlformats.org/officeDocument/2006/relationships/hyperlink" Target="consultantplus://offline/ref=76126B8BD555EC83273802E38E3BE1B7CC3402BD6921FA3782B3E05B83o1ODI" TargetMode="External"/><Relationship Id="rId7" Type="http://schemas.openxmlformats.org/officeDocument/2006/relationships/image" Target="media/image1.png"/><Relationship Id="rId12" Type="http://schemas.openxmlformats.org/officeDocument/2006/relationships/hyperlink" Target="http://base.garant.ru/70118446/" TargetMode="External"/><Relationship Id="rId17" Type="http://schemas.openxmlformats.org/officeDocument/2006/relationships/hyperlink" Target="http://base.garant.ru/3922829/" TargetMode="External"/><Relationship Id="rId25" Type="http://schemas.openxmlformats.org/officeDocument/2006/relationships/hyperlink" Target="http://&#1087;&#1088;&#1072;&#1074;&#1086;-&#1084;&#1080;&#1085;&#1102;&#1089;&#1090;.&#1088;&#1092;" TargetMode="External"/><Relationship Id="rId2" Type="http://schemas.openxmlformats.org/officeDocument/2006/relationships/styles" Target="styles.xml"/><Relationship Id="rId16" Type="http://schemas.openxmlformats.org/officeDocument/2006/relationships/hyperlink" Target="http://base.garant.ru/12158477/" TargetMode="External"/><Relationship Id="rId20" Type="http://schemas.openxmlformats.org/officeDocument/2006/relationships/hyperlink" Target="consultantplus://offline/ref=5AB35AA39909D408213171C4FA47E61D03A3F43E4AA55A74408B2CD8B1RDg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footnotes" Target="footnotes.xml"/><Relationship Id="rId15" Type="http://schemas.openxmlformats.org/officeDocument/2006/relationships/hyperlink" Target="http://base.garant.ru/70118446/" TargetMode="External"/><Relationship Id="rId23" Type="http://schemas.openxmlformats.org/officeDocument/2006/relationships/hyperlink" Target="consultantplus://offline/ref=1496B0401B1BB89E489F67D05ABDF804297AEB26269B75003CBF578798F34F0712E8B701D8YDKCM" TargetMode="External"/><Relationship Id="rId28" Type="http://schemas.openxmlformats.org/officeDocument/2006/relationships/theme" Target="theme/theme1.xml"/><Relationship Id="rId10" Type="http://schemas.openxmlformats.org/officeDocument/2006/relationships/hyperlink" Target="consultantplus://offline/ref=8585C781BF4E7F902760AD540BC31C5103CA19A18CE9217E3839E5CABA46577CCD8FAB25BB7AO5L2K" TargetMode="External"/><Relationship Id="rId19" Type="http://schemas.openxmlformats.org/officeDocument/2006/relationships/hyperlink" Target="https://home.garant.ru/" TargetMode="External"/><Relationship Id="rId4" Type="http://schemas.openxmlformats.org/officeDocument/2006/relationships/webSettings" Target="webSettings.xml"/><Relationship Id="rId9" Type="http://schemas.openxmlformats.org/officeDocument/2006/relationships/hyperlink" Target="consultantplus://offline/ref=08918098C9778A23E01C6BF4FA325885F8C1E60707764565EA38B6DFB0FF5AFDF283BEBF3EB8497039975Fh7i6I" TargetMode="External"/><Relationship Id="rId14" Type="http://schemas.openxmlformats.org/officeDocument/2006/relationships/hyperlink" Target="http://base.garant.ru/70118446/" TargetMode="External"/><Relationship Id="rId22" Type="http://schemas.openxmlformats.org/officeDocument/2006/relationships/hyperlink" Target="consultantplus://offline/ref=753EF44A1D8D658FBCF2B53B403427D31862D0B1504065E6808F01726FU1K4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183</Pages>
  <Words>97776</Words>
  <Characters>557329</Characters>
  <Application>Microsoft Office Word</Application>
  <DocSecurity>0</DocSecurity>
  <Lines>4644</Lines>
  <Paragraphs>1307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2022-03-23T06:20:00Z</dcterms:created>
  <dcterms:modified xsi:type="dcterms:W3CDTF">2022-03-31T12:49:00Z</dcterms:modified>
</cp:coreProperties>
</file>