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D9733" w14:textId="16F38B23" w:rsidR="00E431F1" w:rsidRDefault="00E431F1" w:rsidP="00E431F1">
      <w:pPr>
        <w:tabs>
          <w:tab w:val="left" w:pos="709"/>
        </w:tabs>
        <w:suppressAutoHyphens/>
        <w:spacing w:after="0" w:line="240" w:lineRule="auto"/>
        <w:ind w:left="-567" w:right="7371"/>
        <w:jc w:val="both"/>
        <w:rPr>
          <w:rFonts w:ascii="Times New Roman" w:eastAsia="Times New Roman" w:hAnsi="Times New Roman" w:cs="Times New Roman"/>
          <w:sz w:val="18"/>
          <w:szCs w:val="18"/>
          <w:vertAlign w:val="superscript"/>
          <w:lang w:eastAsia="ar-SA"/>
        </w:rPr>
      </w:pPr>
      <w:r>
        <w:rPr>
          <w:noProof/>
        </w:rPr>
        <w:drawing>
          <wp:anchor distT="0" distB="0" distL="0" distR="0" simplePos="0" relativeHeight="251659264" behindDoc="0" locked="0" layoutInCell="1" allowOverlap="1" wp14:anchorId="13740AA0" wp14:editId="161DF959">
            <wp:simplePos x="0" y="0"/>
            <wp:positionH relativeFrom="margin">
              <wp:posOffset>821690</wp:posOffset>
            </wp:positionH>
            <wp:positionV relativeFrom="paragraph">
              <wp:posOffset>0</wp:posOffset>
            </wp:positionV>
            <wp:extent cx="4302760" cy="1910080"/>
            <wp:effectExtent l="0" t="0" r="2540" b="0"/>
            <wp:wrapSquare wrapText="largest"/>
            <wp:docPr id="17082319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2760" cy="19100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0288" behindDoc="1" locked="0" layoutInCell="1" allowOverlap="1" wp14:anchorId="65C8578B" wp14:editId="4234DE72">
            <wp:simplePos x="0" y="0"/>
            <wp:positionH relativeFrom="column">
              <wp:posOffset>-181610</wp:posOffset>
            </wp:positionH>
            <wp:positionV relativeFrom="paragraph">
              <wp:posOffset>-326390</wp:posOffset>
            </wp:positionV>
            <wp:extent cx="5940425" cy="208915"/>
            <wp:effectExtent l="0" t="0" r="3175" b="635"/>
            <wp:wrapNone/>
            <wp:docPr id="1297473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0891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2CE4F1B" w14:textId="77777777" w:rsidR="00E431F1" w:rsidRDefault="00E431F1" w:rsidP="00E431F1">
      <w:pPr>
        <w:suppressAutoHyphens/>
        <w:autoSpaceDE w:val="0"/>
        <w:spacing w:after="0" w:line="240" w:lineRule="auto"/>
        <w:jc w:val="center"/>
        <w:rPr>
          <w:rFonts w:ascii="Times New Roman" w:eastAsia="Arial" w:hAnsi="Times New Roman" w:cs="Times New Roman"/>
          <w:bCs/>
          <w:sz w:val="18"/>
          <w:szCs w:val="18"/>
          <w:vertAlign w:val="superscript"/>
          <w:lang w:eastAsia="ar-SA"/>
        </w:rPr>
      </w:pPr>
    </w:p>
    <w:p w14:paraId="3FBD6E8A" w14:textId="77777777"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p>
    <w:p w14:paraId="614672A9" w14:textId="5C6D2DFA"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r>
        <w:rPr>
          <w:noProof/>
        </w:rPr>
        <w:drawing>
          <wp:anchor distT="0" distB="0" distL="114935" distR="114935" simplePos="0" relativeHeight="251661312" behindDoc="1" locked="0" layoutInCell="1" allowOverlap="1" wp14:anchorId="51D34AE8" wp14:editId="7FCC51DB">
            <wp:simplePos x="0" y="0"/>
            <wp:positionH relativeFrom="column">
              <wp:posOffset>-60325</wp:posOffset>
            </wp:positionH>
            <wp:positionV relativeFrom="paragraph">
              <wp:posOffset>1428750</wp:posOffset>
            </wp:positionV>
            <wp:extent cx="5940425" cy="302260"/>
            <wp:effectExtent l="0" t="0" r="3175" b="2540"/>
            <wp:wrapNone/>
            <wp:docPr id="1891943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022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A995A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2DF4D30"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BA0E74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6D57B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F03FEF"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9D18A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BBC9DC"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r>
        <w:rPr>
          <w:rFonts w:ascii="Times New Roman" w:eastAsia="Times New Roman" w:hAnsi="Times New Roman" w:cs="Times New Roman"/>
          <w:b/>
          <w:bCs/>
          <w:i/>
          <w:iCs/>
          <w:kern w:val="2"/>
          <w:sz w:val="18"/>
          <w:szCs w:val="18"/>
          <w:vertAlign w:val="superscript"/>
          <w:lang w:eastAsia="ar-SA"/>
        </w:rPr>
        <w:t>«</w:t>
      </w:r>
      <w:r>
        <w:rPr>
          <w:rFonts w:ascii="Times New Roman" w:eastAsia="Times New Roman" w:hAnsi="Times New Roman" w:cs="Times New Roman"/>
          <w:b/>
          <w:bCs/>
          <w:i/>
          <w:iCs/>
          <w:kern w:val="2"/>
          <w:sz w:val="40"/>
          <w:szCs w:val="40"/>
          <w:vertAlign w:val="superscript"/>
          <w:lang w:eastAsia="ar-SA"/>
        </w:rPr>
        <w:t>ИНФОРМАЦИОННЫЙ ВЕСТНИК МИТЯКИНСКОГО СЕЛЬСКОГО ПОСЕЛЕНИЯ»</w:t>
      </w:r>
    </w:p>
    <w:p w14:paraId="2D3BE9F2" w14:textId="77777777" w:rsidR="00E431F1" w:rsidRDefault="00E431F1" w:rsidP="00E431F1">
      <w:pPr>
        <w:suppressAutoHyphens/>
        <w:spacing w:after="0" w:line="240" w:lineRule="auto"/>
        <w:jc w:val="both"/>
        <w:rPr>
          <w:rFonts w:ascii="Times New Roman" w:eastAsia="Times New Roman" w:hAnsi="Times New Roman" w:cs="Times New Roman"/>
          <w:sz w:val="18"/>
          <w:szCs w:val="18"/>
          <w:vertAlign w:val="superscript"/>
          <w:lang w:eastAsia="ar-SA"/>
        </w:rPr>
      </w:pPr>
    </w:p>
    <w:p w14:paraId="6E8AA767" w14:textId="77777777" w:rsidR="00E431F1" w:rsidRDefault="00E431F1" w:rsidP="00E431F1">
      <w:pPr>
        <w:suppressAutoHyphens/>
        <w:spacing w:after="0" w:line="240" w:lineRule="auto"/>
        <w:jc w:val="both"/>
        <w:rPr>
          <w:rFonts w:ascii="Times New Roman" w:eastAsia="Times New Roman" w:hAnsi="Times New Roman" w:cs="Times New Roman"/>
          <w:sz w:val="28"/>
          <w:szCs w:val="28"/>
          <w:vertAlign w:val="superscript"/>
          <w:lang w:eastAsia="ar-SA"/>
        </w:rPr>
      </w:pPr>
    </w:p>
    <w:p w14:paraId="584506FD" w14:textId="77777777" w:rsidR="00E431F1" w:rsidRDefault="00E431F1" w:rsidP="00E431F1">
      <w:pPr>
        <w:suppressAutoHyphens/>
        <w:spacing w:after="0" w:line="240" w:lineRule="auto"/>
        <w:jc w:val="both"/>
        <w:rPr>
          <w:rFonts w:ascii="Times New Roman" w:eastAsia="Times New Roman" w:hAnsi="Times New Roman" w:cs="Times New Roman"/>
          <w:b/>
          <w:sz w:val="32"/>
          <w:szCs w:val="32"/>
          <w:vertAlign w:val="superscript"/>
          <w:lang w:eastAsia="ar-SA"/>
        </w:rPr>
      </w:pPr>
      <w:r>
        <w:rPr>
          <w:rFonts w:ascii="Times New Roman" w:eastAsia="Times New Roman" w:hAnsi="Times New Roman" w:cs="Times New Roman"/>
          <w:b/>
          <w:sz w:val="32"/>
          <w:szCs w:val="32"/>
          <w:vertAlign w:val="superscript"/>
          <w:lang w:eastAsia="ar-SA"/>
        </w:rPr>
        <w:t>Официальное средство массовой информации Митякинского сельского поселения «Информационный вестник Митякинского сельского поселения» издается на основании Решения Собрания депутатов Митякинского сельского поселения от 04.11.2013г. № 26. Документы, публикуемые в «Информационном вестнике Митякинского сельского поселения» соответствуют оригиналам и имеют юридическую силу.</w:t>
      </w:r>
    </w:p>
    <w:p w14:paraId="6B29F964" w14:textId="77777777"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p>
    <w:p w14:paraId="4451573B" w14:textId="77777777"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 1                                                                                                                                                                                                                                       </w:t>
      </w:r>
    </w:p>
    <w:p w14:paraId="7F8C4D78" w14:textId="6E45A3B9"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«31» марта 2026 года</w:t>
      </w:r>
    </w:p>
    <w:tbl>
      <w:tblPr>
        <w:tblW w:w="9939" w:type="dxa"/>
        <w:tblInd w:w="-142" w:type="dxa"/>
        <w:tblLayout w:type="fixed"/>
        <w:tblLook w:val="04A0" w:firstRow="1" w:lastRow="0" w:firstColumn="1" w:lastColumn="0" w:noHBand="0" w:noVBand="1"/>
      </w:tblPr>
      <w:tblGrid>
        <w:gridCol w:w="9939"/>
      </w:tblGrid>
      <w:tr w:rsidR="00E431F1" w14:paraId="39ECBC3C" w14:textId="77777777" w:rsidTr="00E431F1">
        <w:trPr>
          <w:trHeight w:val="116"/>
        </w:trPr>
        <w:tc>
          <w:tcPr>
            <w:tcW w:w="9939" w:type="dxa"/>
            <w:tcBorders>
              <w:top w:val="single" w:sz="4" w:space="0" w:color="000000"/>
              <w:left w:val="nil"/>
              <w:bottom w:val="nil"/>
              <w:right w:val="nil"/>
            </w:tcBorders>
          </w:tcPr>
          <w:p w14:paraId="4484E908" w14:textId="77777777" w:rsidR="00E431F1" w:rsidRDefault="00E431F1">
            <w:pPr>
              <w:suppressAutoHyphens/>
              <w:autoSpaceDE w:val="0"/>
              <w:snapToGrid w:val="0"/>
              <w:spacing w:after="0" w:line="240" w:lineRule="auto"/>
              <w:rPr>
                <w:rFonts w:ascii="Times New Roman" w:eastAsia="Arial" w:hAnsi="Times New Roman" w:cs="Times New Roman"/>
                <w:bCs/>
                <w:sz w:val="20"/>
                <w:szCs w:val="20"/>
                <w:vertAlign w:val="superscript"/>
                <w:lang w:eastAsia="ar-SA"/>
              </w:rPr>
            </w:pPr>
          </w:p>
        </w:tc>
      </w:tr>
    </w:tbl>
    <w:p w14:paraId="49FE2BF4" w14:textId="128C6CCB" w:rsidR="00E431F1" w:rsidRDefault="00E431F1" w:rsidP="00E431F1">
      <w:pPr>
        <w:tabs>
          <w:tab w:val="left" w:pos="3375"/>
        </w:tabs>
        <w:suppressAutoHyphens/>
        <w:autoSpaceDE w:val="0"/>
        <w:spacing w:after="0" w:line="240" w:lineRule="auto"/>
        <w:rPr>
          <w:rFonts w:ascii="Times New Roman" w:eastAsia="Arial" w:hAnsi="Times New Roman" w:cs="Times New Roman"/>
          <w:b/>
          <w:bCs/>
          <w:sz w:val="20"/>
          <w:szCs w:val="20"/>
          <w:vertAlign w:val="superscript"/>
          <w:lang w:eastAsia="ar-SA"/>
        </w:rPr>
      </w:pPr>
      <w:r>
        <w:rPr>
          <w:rFonts w:ascii="Times New Roman" w:eastAsia="Arial" w:hAnsi="Times New Roman" w:cs="Times New Roman"/>
          <w:b/>
          <w:bCs/>
          <w:sz w:val="20"/>
          <w:szCs w:val="20"/>
          <w:vertAlign w:val="superscript"/>
          <w:lang w:eastAsia="ar-SA"/>
        </w:rPr>
        <w:t xml:space="preserve">Учредитель и редакция                                                                Редактор                    Адрес редакции и издателя                                                                                          Цена   </w:t>
      </w:r>
      <w:r>
        <w:rPr>
          <w:rFonts w:ascii="Times New Roman" w:eastAsia="Arial" w:hAnsi="Times New Roman" w:cs="Times New Roman"/>
          <w:bCs/>
          <w:sz w:val="20"/>
          <w:szCs w:val="20"/>
          <w:vertAlign w:val="superscript"/>
          <w:lang w:eastAsia="ar-SA"/>
        </w:rPr>
        <w:t xml:space="preserve">Бесплатно         </w:t>
      </w:r>
      <w:r>
        <w:rPr>
          <w:rFonts w:ascii="Times New Roman" w:eastAsia="Arial" w:hAnsi="Times New Roman" w:cs="Times New Roman"/>
          <w:b/>
          <w:bCs/>
          <w:sz w:val="20"/>
          <w:szCs w:val="20"/>
          <w:vertAlign w:val="superscript"/>
          <w:lang w:eastAsia="ar-SA"/>
        </w:rPr>
        <w:t xml:space="preserve">Тираж       </w:t>
      </w:r>
      <w:r>
        <w:rPr>
          <w:rFonts w:ascii="Times New Roman" w:eastAsia="Arial" w:hAnsi="Times New Roman" w:cs="Times New Roman"/>
          <w:bCs/>
          <w:sz w:val="20"/>
          <w:szCs w:val="20"/>
          <w:vertAlign w:val="superscript"/>
          <w:lang w:eastAsia="ar-SA"/>
        </w:rPr>
        <w:t>10 экз.</w:t>
      </w:r>
    </w:p>
    <w:p w14:paraId="36E90788" w14:textId="3DFC4915"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Собрание депутатов Митякинского сельского                              Куприенко               Ростовская область Тарасовский район                                                                        </w:t>
      </w:r>
    </w:p>
    <w:p w14:paraId="24D2C8B8"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                                                     Анна                          ст. Митякинская ул. Ленина, 5</w:t>
      </w:r>
    </w:p>
    <w:p w14:paraId="456B0C4A"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Васильевна                   Администрация Митякинского</w:t>
      </w:r>
    </w:p>
    <w:p w14:paraId="36C35DBB"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Администрация Митякинского сельского                                                                            сельского поселения</w:t>
      </w:r>
    </w:p>
    <w:p w14:paraId="7FEFA985"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w:t>
      </w:r>
    </w:p>
    <w:p w14:paraId="2847444F"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Ростовской области.                                                                                                                                                                                                                                              </w:t>
      </w:r>
      <w:proofErr w:type="gramStart"/>
      <w:r>
        <w:rPr>
          <w:rFonts w:ascii="Times New Roman" w:eastAsia="Arial" w:hAnsi="Times New Roman" w:cs="Times New Roman"/>
          <w:bCs/>
          <w:sz w:val="20"/>
          <w:szCs w:val="20"/>
          <w:vertAlign w:val="superscript"/>
          <w:lang w:eastAsia="ar-SA"/>
        </w:rPr>
        <w:t>Выходит</w:t>
      </w:r>
      <w:proofErr w:type="gramEnd"/>
      <w:r>
        <w:rPr>
          <w:rFonts w:ascii="Times New Roman" w:eastAsia="Arial" w:hAnsi="Times New Roman" w:cs="Times New Roman"/>
          <w:bCs/>
          <w:sz w:val="20"/>
          <w:szCs w:val="20"/>
          <w:vertAlign w:val="superscript"/>
          <w:lang w:eastAsia="ar-SA"/>
        </w:rPr>
        <w:t xml:space="preserve"> не реже 1 раза в квартал</w:t>
      </w:r>
    </w:p>
    <w:tbl>
      <w:tblPr>
        <w:tblW w:w="9673" w:type="dxa"/>
        <w:tblLayout w:type="fixed"/>
        <w:tblLook w:val="04A0" w:firstRow="1" w:lastRow="0" w:firstColumn="1" w:lastColumn="0" w:noHBand="0" w:noVBand="1"/>
      </w:tblPr>
      <w:tblGrid>
        <w:gridCol w:w="9673"/>
      </w:tblGrid>
      <w:tr w:rsidR="00E431F1" w14:paraId="15E3597F" w14:textId="77777777" w:rsidTr="00E431F1">
        <w:trPr>
          <w:trHeight w:val="108"/>
        </w:trPr>
        <w:tc>
          <w:tcPr>
            <w:tcW w:w="9673" w:type="dxa"/>
            <w:tcBorders>
              <w:top w:val="single" w:sz="4" w:space="0" w:color="000000"/>
              <w:left w:val="nil"/>
              <w:bottom w:val="nil"/>
              <w:right w:val="nil"/>
            </w:tcBorders>
          </w:tcPr>
          <w:p w14:paraId="5114613E" w14:textId="77777777" w:rsidR="00E431F1" w:rsidRDefault="00E431F1">
            <w:pPr>
              <w:suppressAutoHyphens/>
              <w:autoSpaceDE w:val="0"/>
              <w:snapToGrid w:val="0"/>
              <w:spacing w:after="0" w:line="240" w:lineRule="auto"/>
              <w:jc w:val="both"/>
              <w:rPr>
                <w:rFonts w:ascii="Times New Roman" w:eastAsia="Arial" w:hAnsi="Times New Roman" w:cs="Times New Roman"/>
                <w:bCs/>
                <w:sz w:val="20"/>
                <w:szCs w:val="20"/>
                <w:vertAlign w:val="superscript"/>
                <w:lang w:eastAsia="ar-SA"/>
              </w:rPr>
            </w:pPr>
          </w:p>
        </w:tc>
      </w:tr>
    </w:tbl>
    <w:p w14:paraId="4DED2C09" w14:textId="1D9E7246" w:rsidR="00E431F1" w:rsidRDefault="00E431F1" w:rsidP="00E431F1">
      <w:pPr>
        <w:suppressAutoHyphens/>
        <w:autoSpaceDE w:val="0"/>
        <w:spacing w:after="0" w:line="240" w:lineRule="auto"/>
        <w:jc w:val="center"/>
        <w:rPr>
          <w:rFonts w:ascii="Times New Roman" w:eastAsia="Arial" w:hAnsi="Times New Roman" w:cs="Times New Roman"/>
          <w:b/>
          <w:bCs/>
          <w:i/>
          <w:sz w:val="20"/>
          <w:szCs w:val="20"/>
          <w:vertAlign w:val="superscript"/>
          <w:lang w:eastAsia="ar-SA"/>
        </w:rPr>
      </w:pPr>
      <w:r>
        <w:rPr>
          <w:rFonts w:ascii="Times New Roman" w:eastAsia="Arial" w:hAnsi="Times New Roman" w:cs="Times New Roman"/>
          <w:b/>
          <w:bCs/>
          <w:i/>
          <w:sz w:val="20"/>
          <w:szCs w:val="20"/>
          <w:vertAlign w:val="superscript"/>
          <w:lang w:eastAsia="ar-SA"/>
        </w:rPr>
        <w:t xml:space="preserve">выпуск №1     </w:t>
      </w:r>
      <w:proofErr w:type="gramStart"/>
      <w:r>
        <w:rPr>
          <w:rFonts w:ascii="Times New Roman" w:eastAsia="Arial" w:hAnsi="Times New Roman" w:cs="Times New Roman"/>
          <w:b/>
          <w:bCs/>
          <w:i/>
          <w:sz w:val="20"/>
          <w:szCs w:val="20"/>
          <w:vertAlign w:val="superscript"/>
          <w:lang w:eastAsia="ar-SA"/>
        </w:rPr>
        <w:t>от  31.03.2026</w:t>
      </w:r>
      <w:proofErr w:type="gramEnd"/>
      <w:r>
        <w:rPr>
          <w:rFonts w:ascii="Times New Roman" w:eastAsia="Arial" w:hAnsi="Times New Roman" w:cs="Times New Roman"/>
          <w:b/>
          <w:bCs/>
          <w:i/>
          <w:sz w:val="20"/>
          <w:szCs w:val="20"/>
          <w:vertAlign w:val="superscript"/>
          <w:lang w:eastAsia="ar-SA"/>
        </w:rPr>
        <w:t xml:space="preserve"> г.</w:t>
      </w:r>
    </w:p>
    <w:p w14:paraId="1EBF3960" w14:textId="77777777" w:rsidR="00E431F1" w:rsidRDefault="00E431F1" w:rsidP="00E431F1">
      <w:pPr>
        <w:suppressAutoHyphens/>
        <w:autoSpaceDE w:val="0"/>
        <w:spacing w:after="0" w:line="240" w:lineRule="auto"/>
        <w:jc w:val="center"/>
        <w:rPr>
          <w:rFonts w:ascii="Times New Roman" w:eastAsia="Arial" w:hAnsi="Times New Roman" w:cs="Times New Roman"/>
          <w:b/>
          <w:bCs/>
          <w:i/>
          <w:u w:val="single"/>
          <w:vertAlign w:val="superscript"/>
          <w:lang w:eastAsia="ar-SA"/>
        </w:rPr>
      </w:pPr>
      <w:r>
        <w:rPr>
          <w:rFonts w:ascii="Times New Roman" w:eastAsia="Arial" w:hAnsi="Times New Roman" w:cs="Times New Roman"/>
          <w:b/>
          <w:bCs/>
          <w:i/>
          <w:u w:val="single"/>
          <w:vertAlign w:val="superscript"/>
          <w:lang w:eastAsia="ar-SA"/>
        </w:rPr>
        <w:t>С Е Г О Д Н Я   В   Н О М Е Р Е:</w:t>
      </w:r>
    </w:p>
    <w:p w14:paraId="2908E521" w14:textId="77777777" w:rsidR="00E431F1" w:rsidRDefault="00E431F1" w:rsidP="00E431F1">
      <w:pPr>
        <w:suppressAutoHyphens/>
        <w:autoSpaceDE w:val="0"/>
        <w:spacing w:after="0" w:line="240" w:lineRule="auto"/>
        <w:jc w:val="both"/>
        <w:rPr>
          <w:rFonts w:ascii="Times New Roman" w:eastAsia="Arial" w:hAnsi="Times New Roman" w:cs="Times New Roman"/>
          <w:b/>
          <w:bCs/>
          <w:i/>
          <w:sz w:val="18"/>
          <w:szCs w:val="18"/>
          <w:u w:val="single"/>
          <w:vertAlign w:val="superscript"/>
          <w:lang w:eastAsia="ar-SA"/>
        </w:rPr>
      </w:pPr>
    </w:p>
    <w:tbl>
      <w:tblPr>
        <w:tblW w:w="9780" w:type="dxa"/>
        <w:tblInd w:w="-3" w:type="dxa"/>
        <w:tblLayout w:type="fixed"/>
        <w:tblCellMar>
          <w:top w:w="55" w:type="dxa"/>
          <w:left w:w="55" w:type="dxa"/>
          <w:bottom w:w="55" w:type="dxa"/>
          <w:right w:w="55" w:type="dxa"/>
        </w:tblCellMar>
        <w:tblLook w:val="04A0" w:firstRow="1" w:lastRow="0" w:firstColumn="1" w:lastColumn="0" w:noHBand="0" w:noVBand="1"/>
      </w:tblPr>
      <w:tblGrid>
        <w:gridCol w:w="8504"/>
        <w:gridCol w:w="1276"/>
      </w:tblGrid>
      <w:tr w:rsidR="00E431F1" w14:paraId="43F14A1C" w14:textId="77777777" w:rsidTr="00174DA0">
        <w:trPr>
          <w:trHeight w:val="501"/>
        </w:trPr>
        <w:tc>
          <w:tcPr>
            <w:tcW w:w="8504" w:type="dxa"/>
            <w:tcBorders>
              <w:top w:val="single" w:sz="2" w:space="0" w:color="000000"/>
              <w:left w:val="single" w:sz="2" w:space="0" w:color="000000"/>
              <w:bottom w:val="single" w:sz="2" w:space="0" w:color="000000"/>
              <w:right w:val="nil"/>
            </w:tcBorders>
            <w:hideMark/>
          </w:tcPr>
          <w:p w14:paraId="554AE0E1" w14:textId="01C7ACEC" w:rsidR="00E431F1" w:rsidRDefault="00E431F1">
            <w:pPr>
              <w:ind w:right="-2"/>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Тарасовского района</w:t>
            </w:r>
            <w:r w:rsidR="00431361">
              <w:rPr>
                <w:rFonts w:ascii="Times New Roman" w:eastAsia="Times New Roman" w:hAnsi="Times New Roman" w:cs="Times New Roman"/>
                <w:b/>
                <w:bCs/>
                <w:sz w:val="20"/>
                <w:szCs w:val="20"/>
                <w:vertAlign w:val="superscript"/>
                <w:lang w:eastAsia="ar-SA"/>
              </w:rPr>
              <w:t xml:space="preserve"> Ростовской области</w:t>
            </w:r>
            <w:r>
              <w:rPr>
                <w:rFonts w:ascii="Times New Roman" w:eastAsia="Times New Roman" w:hAnsi="Times New Roman" w:cs="Times New Roman"/>
                <w:b/>
                <w:bCs/>
                <w:sz w:val="20"/>
                <w:szCs w:val="20"/>
                <w:vertAlign w:val="superscript"/>
                <w:lang w:eastAsia="ar-SA"/>
              </w:rPr>
              <w:t xml:space="preserve"> Решение № 1 от </w:t>
            </w:r>
            <w:r w:rsidR="00DC4C72">
              <w:rPr>
                <w:rFonts w:ascii="Times New Roman" w:eastAsia="Times New Roman" w:hAnsi="Times New Roman" w:cs="Times New Roman"/>
                <w:b/>
                <w:bCs/>
                <w:sz w:val="20"/>
                <w:szCs w:val="20"/>
                <w:vertAlign w:val="superscript"/>
                <w:lang w:eastAsia="ar-SA"/>
              </w:rPr>
              <w:t>16.03.2026</w:t>
            </w:r>
            <w:r>
              <w:rPr>
                <w:rFonts w:ascii="Times New Roman" w:eastAsia="Times New Roman" w:hAnsi="Times New Roman" w:cs="Times New Roman"/>
                <w:b/>
                <w:bCs/>
                <w:sz w:val="20"/>
                <w:szCs w:val="20"/>
                <w:vertAlign w:val="superscript"/>
                <w:lang w:eastAsia="ar-SA"/>
              </w:rPr>
              <w:t xml:space="preserve"> г</w:t>
            </w:r>
            <w:r w:rsidR="00DC4C72">
              <w:rPr>
                <w:rFonts w:ascii="Times New Roman" w:eastAsia="Times New Roman" w:hAnsi="Times New Roman" w:cs="Times New Roman"/>
                <w:b/>
                <w:bCs/>
                <w:sz w:val="20"/>
                <w:szCs w:val="20"/>
                <w:vertAlign w:val="superscript"/>
                <w:lang w:eastAsia="ar-SA"/>
              </w:rPr>
              <w:t>.</w:t>
            </w:r>
            <w:r>
              <w:rPr>
                <w:rFonts w:ascii="Times New Roman" w:eastAsia="Times New Roman" w:hAnsi="Times New Roman" w:cs="Times New Roman"/>
                <w:b/>
                <w:bCs/>
                <w:sz w:val="20"/>
                <w:szCs w:val="20"/>
                <w:vertAlign w:val="superscript"/>
                <w:lang w:eastAsia="ar-SA"/>
              </w:rPr>
              <w:t xml:space="preserve"> «</w:t>
            </w:r>
            <w:r w:rsidR="00DC4C72">
              <w:rPr>
                <w:rFonts w:ascii="Times New Roman" w:eastAsia="Times New Roman" w:hAnsi="Times New Roman" w:cs="Times New Roman"/>
                <w:b/>
                <w:bCs/>
                <w:sz w:val="20"/>
                <w:szCs w:val="20"/>
                <w:vertAlign w:val="superscript"/>
                <w:lang w:eastAsia="ar-SA"/>
              </w:rPr>
              <w:t xml:space="preserve">о внесении изменений в Решение Собрания депутатов </w:t>
            </w:r>
            <w:r>
              <w:rPr>
                <w:rFonts w:ascii="Times New Roman" w:eastAsia="Times New Roman" w:hAnsi="Times New Roman" w:cs="Times New Roman"/>
                <w:b/>
                <w:bCs/>
                <w:sz w:val="20"/>
                <w:szCs w:val="20"/>
                <w:vertAlign w:val="superscript"/>
                <w:lang w:eastAsia="ar-SA"/>
              </w:rPr>
              <w:t>Митякинского сельского поселения</w:t>
            </w:r>
            <w:r w:rsidR="00DC4C72">
              <w:rPr>
                <w:rFonts w:ascii="Times New Roman" w:eastAsia="Times New Roman" w:hAnsi="Times New Roman" w:cs="Times New Roman"/>
                <w:b/>
                <w:bCs/>
                <w:sz w:val="20"/>
                <w:szCs w:val="20"/>
                <w:vertAlign w:val="superscript"/>
                <w:lang w:eastAsia="ar-SA"/>
              </w:rPr>
              <w:t xml:space="preserve"> от 25.12.2025 г. № 34 «О бюджете Митякинского сельского поселения Тарасовского района на 2026 год и плановый период 2027-2028 годов</w:t>
            </w:r>
            <w:r>
              <w:rPr>
                <w:rFonts w:ascii="Times New Roman" w:eastAsia="Times New Roman" w:hAnsi="Times New Roman" w:cs="Times New Roman"/>
                <w:b/>
                <w:bCs/>
                <w:sz w:val="20"/>
                <w:szCs w:val="20"/>
                <w:vertAlign w:val="superscript"/>
                <w:lang w:eastAsia="ar-SA"/>
              </w:rPr>
              <w:t>»</w:t>
            </w:r>
          </w:p>
        </w:tc>
        <w:tc>
          <w:tcPr>
            <w:tcW w:w="1276" w:type="dxa"/>
            <w:tcBorders>
              <w:top w:val="single" w:sz="2" w:space="0" w:color="000000"/>
              <w:left w:val="single" w:sz="2" w:space="0" w:color="000000"/>
              <w:bottom w:val="single" w:sz="2" w:space="0" w:color="000000"/>
              <w:right w:val="single" w:sz="2" w:space="0" w:color="000000"/>
            </w:tcBorders>
            <w:hideMark/>
          </w:tcPr>
          <w:p w14:paraId="34A1F2ED" w14:textId="3D86FCA0" w:rsidR="00E431F1" w:rsidRDefault="00E431F1">
            <w:pPr>
              <w:tabs>
                <w:tab w:val="left" w:pos="1320"/>
              </w:tabs>
              <w:spacing w:line="254"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vertAlign w:val="superscript"/>
                <w:lang w:eastAsia="ar-SA"/>
              </w:rPr>
              <w:t>ст.3-</w:t>
            </w:r>
            <w:r w:rsidR="002C670E">
              <w:rPr>
                <w:rFonts w:ascii="Times New Roman" w:eastAsia="Times New Roman" w:hAnsi="Times New Roman" w:cs="Times New Roman"/>
                <w:sz w:val="18"/>
                <w:szCs w:val="18"/>
                <w:vertAlign w:val="superscript"/>
                <w:lang w:eastAsia="ar-SA"/>
              </w:rPr>
              <w:t>3</w:t>
            </w:r>
            <w:r w:rsidR="00451B5B">
              <w:rPr>
                <w:rFonts w:ascii="Times New Roman" w:eastAsia="Times New Roman" w:hAnsi="Times New Roman" w:cs="Times New Roman"/>
                <w:sz w:val="18"/>
                <w:szCs w:val="18"/>
                <w:vertAlign w:val="superscript"/>
                <w:lang w:eastAsia="ar-SA"/>
              </w:rPr>
              <w:t>2</w:t>
            </w:r>
            <w:r>
              <w:rPr>
                <w:rFonts w:ascii="Times New Roman" w:eastAsia="Times New Roman" w:hAnsi="Times New Roman" w:cs="Times New Roman"/>
                <w:sz w:val="18"/>
                <w:szCs w:val="18"/>
                <w:lang w:eastAsia="ar-SA"/>
              </w:rPr>
              <w:tab/>
            </w:r>
          </w:p>
        </w:tc>
      </w:tr>
      <w:tr w:rsidR="00E431F1" w14:paraId="148C392C" w14:textId="77777777" w:rsidTr="00174DA0">
        <w:trPr>
          <w:trHeight w:val="434"/>
        </w:trPr>
        <w:tc>
          <w:tcPr>
            <w:tcW w:w="8504" w:type="dxa"/>
            <w:tcBorders>
              <w:top w:val="single" w:sz="2" w:space="0" w:color="000000"/>
              <w:left w:val="single" w:sz="2" w:space="0" w:color="000000"/>
              <w:bottom w:val="single" w:sz="2" w:space="0" w:color="000000"/>
              <w:right w:val="nil"/>
            </w:tcBorders>
            <w:hideMark/>
          </w:tcPr>
          <w:p w14:paraId="1AB4F01D" w14:textId="4B33C3E8" w:rsidR="00E431F1" w:rsidRDefault="00E431F1">
            <w:pPr>
              <w:suppressAutoHyphens/>
              <w:spacing w:after="0" w:line="240" w:lineRule="auto"/>
              <w:jc w:val="both"/>
              <w:rPr>
                <w:rFonts w:ascii="Times New Roman" w:eastAsia="Times New Roman" w:hAnsi="Times New Roman" w:cs="Times New Roman"/>
                <w:b/>
                <w:bCs/>
                <w:sz w:val="18"/>
                <w:szCs w:val="18"/>
                <w:vertAlign w:val="superscript"/>
                <w:lang w:eastAsia="ar-SA"/>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Тарасовского района</w:t>
            </w:r>
            <w:r w:rsidR="00431361">
              <w:rPr>
                <w:rFonts w:ascii="Times New Roman" w:eastAsia="Times New Roman" w:hAnsi="Times New Roman" w:cs="Times New Roman"/>
                <w:b/>
                <w:bCs/>
                <w:sz w:val="20"/>
                <w:szCs w:val="20"/>
                <w:vertAlign w:val="superscript"/>
                <w:lang w:eastAsia="ar-SA"/>
              </w:rPr>
              <w:t xml:space="preserve"> </w:t>
            </w:r>
            <w:r w:rsidR="00431361">
              <w:rPr>
                <w:rFonts w:ascii="Times New Roman" w:eastAsia="Times New Roman" w:hAnsi="Times New Roman" w:cs="Times New Roman"/>
                <w:b/>
                <w:bCs/>
                <w:sz w:val="20"/>
                <w:szCs w:val="20"/>
                <w:vertAlign w:val="superscript"/>
                <w:lang w:eastAsia="ar-SA"/>
              </w:rPr>
              <w:t>Ростовской области</w:t>
            </w:r>
            <w:r>
              <w:rPr>
                <w:rFonts w:ascii="Times New Roman" w:eastAsia="Times New Roman" w:hAnsi="Times New Roman" w:cs="Times New Roman"/>
                <w:b/>
                <w:bCs/>
                <w:sz w:val="20"/>
                <w:szCs w:val="20"/>
                <w:vertAlign w:val="superscript"/>
                <w:lang w:eastAsia="ar-SA"/>
              </w:rPr>
              <w:t xml:space="preserve"> Решение № 2 от </w:t>
            </w:r>
            <w:r w:rsidR="002C670E">
              <w:rPr>
                <w:rFonts w:ascii="Times New Roman" w:eastAsia="Times New Roman" w:hAnsi="Times New Roman" w:cs="Times New Roman"/>
                <w:b/>
                <w:bCs/>
                <w:sz w:val="20"/>
                <w:szCs w:val="20"/>
                <w:vertAlign w:val="superscript"/>
                <w:lang w:eastAsia="ar-SA"/>
              </w:rPr>
              <w:t>16.03.2026</w:t>
            </w:r>
            <w:r>
              <w:rPr>
                <w:rFonts w:ascii="Times New Roman" w:eastAsia="Times New Roman" w:hAnsi="Times New Roman" w:cs="Times New Roman"/>
                <w:b/>
                <w:bCs/>
                <w:sz w:val="20"/>
                <w:szCs w:val="20"/>
                <w:vertAlign w:val="superscript"/>
                <w:lang w:eastAsia="ar-SA"/>
              </w:rPr>
              <w:t xml:space="preserve"> г. «</w:t>
            </w:r>
            <w:r w:rsidR="002C670E">
              <w:rPr>
                <w:rFonts w:ascii="Times New Roman" w:eastAsia="Times New Roman" w:hAnsi="Times New Roman" w:cs="Times New Roman"/>
                <w:b/>
                <w:bCs/>
                <w:sz w:val="20"/>
                <w:szCs w:val="20"/>
                <w:vertAlign w:val="superscript"/>
                <w:lang w:eastAsia="ar-SA"/>
              </w:rPr>
              <w:t>Об утверждении положения «О порядке назначения и проведения публичных слушаний в Муниципальном образовании «Митякинское сельское поселение</w:t>
            </w:r>
            <w:r>
              <w:rPr>
                <w:rFonts w:ascii="Times New Roman" w:eastAsia="Times New Roman" w:hAnsi="Times New Roman" w:cs="Times New Roman"/>
                <w:b/>
                <w:bCs/>
                <w:sz w:val="20"/>
                <w:szCs w:val="20"/>
                <w:vertAlign w:val="superscript"/>
                <w:lang w:eastAsia="ar-SA"/>
              </w:rPr>
              <w:t xml:space="preserve">» </w:t>
            </w:r>
          </w:p>
        </w:tc>
        <w:tc>
          <w:tcPr>
            <w:tcW w:w="1276" w:type="dxa"/>
            <w:tcBorders>
              <w:top w:val="single" w:sz="2" w:space="0" w:color="000000"/>
              <w:left w:val="single" w:sz="2" w:space="0" w:color="000000"/>
              <w:bottom w:val="single" w:sz="2" w:space="0" w:color="000000"/>
              <w:right w:val="single" w:sz="2" w:space="0" w:color="000000"/>
            </w:tcBorders>
            <w:hideMark/>
          </w:tcPr>
          <w:p w14:paraId="2A6C3724" w14:textId="27AEC739" w:rsidR="00E431F1" w:rsidRDefault="00E431F1">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w:t>
            </w:r>
            <w:r w:rsidR="002C670E">
              <w:rPr>
                <w:rFonts w:ascii="Times New Roman" w:eastAsia="Times New Roman" w:hAnsi="Times New Roman" w:cs="Times New Roman"/>
                <w:sz w:val="18"/>
                <w:szCs w:val="18"/>
                <w:vertAlign w:val="superscript"/>
                <w:lang w:eastAsia="ar-SA"/>
              </w:rPr>
              <w:t>3</w:t>
            </w:r>
            <w:r w:rsidR="00451B5B">
              <w:rPr>
                <w:rFonts w:ascii="Times New Roman" w:eastAsia="Times New Roman" w:hAnsi="Times New Roman" w:cs="Times New Roman"/>
                <w:sz w:val="18"/>
                <w:szCs w:val="18"/>
                <w:vertAlign w:val="superscript"/>
                <w:lang w:eastAsia="ar-SA"/>
              </w:rPr>
              <w:t>3</w:t>
            </w:r>
            <w:r>
              <w:rPr>
                <w:rFonts w:ascii="Times New Roman" w:eastAsia="Times New Roman" w:hAnsi="Times New Roman" w:cs="Times New Roman"/>
                <w:sz w:val="18"/>
                <w:szCs w:val="18"/>
                <w:vertAlign w:val="superscript"/>
                <w:lang w:eastAsia="ar-SA"/>
              </w:rPr>
              <w:t>-</w:t>
            </w:r>
            <w:r w:rsidR="002C670E">
              <w:rPr>
                <w:rFonts w:ascii="Times New Roman" w:eastAsia="Times New Roman" w:hAnsi="Times New Roman" w:cs="Times New Roman"/>
                <w:sz w:val="18"/>
                <w:szCs w:val="18"/>
                <w:vertAlign w:val="superscript"/>
                <w:lang w:eastAsia="ar-SA"/>
              </w:rPr>
              <w:t>3</w:t>
            </w:r>
            <w:r w:rsidR="00451B5B">
              <w:rPr>
                <w:rFonts w:ascii="Times New Roman" w:eastAsia="Times New Roman" w:hAnsi="Times New Roman" w:cs="Times New Roman"/>
                <w:sz w:val="18"/>
                <w:szCs w:val="18"/>
                <w:vertAlign w:val="superscript"/>
                <w:lang w:eastAsia="ar-SA"/>
              </w:rPr>
              <w:t>8</w:t>
            </w:r>
          </w:p>
        </w:tc>
      </w:tr>
      <w:tr w:rsidR="00E431F1" w14:paraId="69DFD329" w14:textId="77777777" w:rsidTr="00174DA0">
        <w:trPr>
          <w:trHeight w:val="364"/>
        </w:trPr>
        <w:tc>
          <w:tcPr>
            <w:tcW w:w="8504" w:type="dxa"/>
            <w:tcBorders>
              <w:top w:val="single" w:sz="2" w:space="0" w:color="000000"/>
              <w:left w:val="single" w:sz="2" w:space="0" w:color="000000"/>
              <w:bottom w:val="single" w:sz="2" w:space="0" w:color="000000"/>
              <w:right w:val="nil"/>
            </w:tcBorders>
            <w:hideMark/>
          </w:tcPr>
          <w:p w14:paraId="6279FF56" w14:textId="49138AF5" w:rsidR="00E431F1" w:rsidRDefault="00E431F1">
            <w:pPr>
              <w:rPr>
                <w:sz w:val="18"/>
                <w:szCs w:val="18"/>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Тарасовского района</w:t>
            </w:r>
            <w:r w:rsidR="00431361">
              <w:rPr>
                <w:rFonts w:ascii="Times New Roman" w:eastAsia="Times New Roman" w:hAnsi="Times New Roman" w:cs="Times New Roman"/>
                <w:b/>
                <w:bCs/>
                <w:sz w:val="20"/>
                <w:szCs w:val="20"/>
                <w:vertAlign w:val="superscript"/>
                <w:lang w:eastAsia="ar-SA"/>
              </w:rPr>
              <w:t xml:space="preserve"> </w:t>
            </w:r>
            <w:r w:rsidR="00431361">
              <w:rPr>
                <w:rFonts w:ascii="Times New Roman" w:eastAsia="Times New Roman" w:hAnsi="Times New Roman" w:cs="Times New Roman"/>
                <w:b/>
                <w:bCs/>
                <w:sz w:val="20"/>
                <w:szCs w:val="20"/>
                <w:vertAlign w:val="superscript"/>
                <w:lang w:eastAsia="ar-SA"/>
              </w:rPr>
              <w:t>Ростовской области</w:t>
            </w:r>
            <w:r w:rsidR="00431361">
              <w:rPr>
                <w:rFonts w:ascii="Times New Roman" w:eastAsia="Times New Roman" w:hAnsi="Times New Roman" w:cs="Times New Roman"/>
                <w:b/>
                <w:bCs/>
                <w:sz w:val="20"/>
                <w:szCs w:val="20"/>
                <w:vertAlign w:val="superscript"/>
                <w:lang w:eastAsia="ar-SA"/>
              </w:rPr>
              <w:t xml:space="preserve"> </w:t>
            </w:r>
            <w:r>
              <w:rPr>
                <w:rFonts w:ascii="Times New Roman" w:eastAsia="Times New Roman" w:hAnsi="Times New Roman" w:cs="Times New Roman"/>
                <w:b/>
                <w:bCs/>
                <w:sz w:val="20"/>
                <w:szCs w:val="20"/>
                <w:vertAlign w:val="superscript"/>
                <w:lang w:eastAsia="ar-SA"/>
              </w:rPr>
              <w:t xml:space="preserve">Решение № 3 от </w:t>
            </w:r>
            <w:r w:rsidR="00D95988">
              <w:rPr>
                <w:rFonts w:ascii="Times New Roman" w:eastAsia="Times New Roman" w:hAnsi="Times New Roman" w:cs="Times New Roman"/>
                <w:b/>
                <w:bCs/>
                <w:sz w:val="20"/>
                <w:szCs w:val="20"/>
                <w:vertAlign w:val="superscript"/>
                <w:lang w:eastAsia="ar-SA"/>
              </w:rPr>
              <w:t>16.03.2026</w:t>
            </w:r>
            <w:r>
              <w:rPr>
                <w:rFonts w:ascii="Times New Roman" w:eastAsia="Times New Roman" w:hAnsi="Times New Roman" w:cs="Times New Roman"/>
                <w:b/>
                <w:bCs/>
                <w:sz w:val="20"/>
                <w:szCs w:val="20"/>
                <w:vertAlign w:val="superscript"/>
                <w:lang w:eastAsia="ar-SA"/>
              </w:rPr>
              <w:t xml:space="preserve"> г. «</w:t>
            </w:r>
            <w:r w:rsidR="00D835A1">
              <w:rPr>
                <w:rFonts w:ascii="Times New Roman" w:eastAsia="Times New Roman" w:hAnsi="Times New Roman" w:cs="Times New Roman"/>
                <w:b/>
                <w:bCs/>
                <w:sz w:val="20"/>
                <w:szCs w:val="20"/>
                <w:vertAlign w:val="superscript"/>
                <w:lang w:eastAsia="ar-SA"/>
              </w:rPr>
              <w:t xml:space="preserve">О внесении изменений в Рещшение Собрания депутатов Митякинского сельского поселения от 23.11.20218 г. № 11 «О налоге на имущество физических лиц </w:t>
            </w:r>
            <w:proofErr w:type="gramStart"/>
            <w:r w:rsidR="00D835A1">
              <w:rPr>
                <w:rFonts w:ascii="Times New Roman" w:eastAsia="Times New Roman" w:hAnsi="Times New Roman" w:cs="Times New Roman"/>
                <w:b/>
                <w:bCs/>
                <w:sz w:val="20"/>
                <w:szCs w:val="20"/>
                <w:vertAlign w:val="superscript"/>
                <w:lang w:eastAsia="ar-SA"/>
              </w:rPr>
              <w:t>( пед</w:t>
            </w:r>
            <w:proofErr w:type="gramEnd"/>
            <w:r w:rsidR="00D835A1">
              <w:rPr>
                <w:rFonts w:ascii="Times New Roman" w:eastAsia="Times New Roman" w:hAnsi="Times New Roman" w:cs="Times New Roman"/>
                <w:b/>
                <w:bCs/>
                <w:sz w:val="20"/>
                <w:szCs w:val="20"/>
                <w:vertAlign w:val="superscript"/>
                <w:lang w:eastAsia="ar-SA"/>
              </w:rPr>
              <w:t>. изменения от 06.11.2019 г. № 19, 25.10.2024 г. № 28</w:t>
            </w:r>
            <w:r w:rsidR="00D95988">
              <w:rPr>
                <w:rFonts w:ascii="Times New Roman" w:eastAsia="Times New Roman" w:hAnsi="Times New Roman" w:cs="Times New Roman"/>
                <w:b/>
                <w:bCs/>
                <w:sz w:val="20"/>
                <w:szCs w:val="20"/>
                <w:vertAlign w:val="superscript"/>
                <w:lang w:eastAsia="ar-SA"/>
              </w:rPr>
              <w:t xml:space="preserve">) </w:t>
            </w:r>
            <w:r>
              <w:rPr>
                <w:rFonts w:ascii="Times New Roman" w:eastAsia="Times New Roman" w:hAnsi="Times New Roman" w:cs="Times New Roman"/>
                <w:b/>
                <w:bCs/>
                <w:sz w:val="20"/>
                <w:szCs w:val="20"/>
                <w:vertAlign w:val="superscript"/>
                <w:lang w:eastAsia="ar-SA"/>
              </w:rPr>
              <w:t xml:space="preserve">» </w:t>
            </w:r>
          </w:p>
        </w:tc>
        <w:tc>
          <w:tcPr>
            <w:tcW w:w="1276" w:type="dxa"/>
            <w:tcBorders>
              <w:top w:val="single" w:sz="2" w:space="0" w:color="000000"/>
              <w:left w:val="single" w:sz="2" w:space="0" w:color="000000"/>
              <w:bottom w:val="single" w:sz="2" w:space="0" w:color="000000"/>
              <w:right w:val="single" w:sz="2" w:space="0" w:color="000000"/>
            </w:tcBorders>
            <w:hideMark/>
          </w:tcPr>
          <w:p w14:paraId="7D45627A" w14:textId="2ED79014" w:rsidR="00E431F1" w:rsidRDefault="00E431F1">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w:t>
            </w:r>
            <w:r w:rsidR="002C670E">
              <w:rPr>
                <w:rFonts w:ascii="Times New Roman" w:eastAsia="Times New Roman" w:hAnsi="Times New Roman" w:cs="Times New Roman"/>
                <w:sz w:val="18"/>
                <w:szCs w:val="18"/>
                <w:vertAlign w:val="superscript"/>
                <w:lang w:eastAsia="ar-SA"/>
              </w:rPr>
              <w:t>3</w:t>
            </w:r>
            <w:r w:rsidR="00431361">
              <w:rPr>
                <w:rFonts w:ascii="Times New Roman" w:eastAsia="Times New Roman" w:hAnsi="Times New Roman" w:cs="Times New Roman"/>
                <w:sz w:val="18"/>
                <w:szCs w:val="18"/>
                <w:vertAlign w:val="superscript"/>
                <w:lang w:eastAsia="ar-SA"/>
              </w:rPr>
              <w:t>9</w:t>
            </w:r>
          </w:p>
        </w:tc>
      </w:tr>
      <w:tr w:rsidR="00E431F1" w14:paraId="5E1021A9" w14:textId="77777777" w:rsidTr="00174DA0">
        <w:trPr>
          <w:trHeight w:val="364"/>
        </w:trPr>
        <w:tc>
          <w:tcPr>
            <w:tcW w:w="8504" w:type="dxa"/>
            <w:tcBorders>
              <w:top w:val="single" w:sz="2" w:space="0" w:color="000000"/>
              <w:left w:val="single" w:sz="2" w:space="0" w:color="000000"/>
              <w:bottom w:val="single" w:sz="2" w:space="0" w:color="000000"/>
              <w:right w:val="nil"/>
            </w:tcBorders>
          </w:tcPr>
          <w:p w14:paraId="371E91DF" w14:textId="2CB68EDF" w:rsidR="00E431F1" w:rsidRDefault="00174DA0" w:rsidP="00431361">
            <w:pPr>
              <w:spacing w:line="238" w:lineRule="atLeast"/>
              <w:ind w:rightChars="70" w:right="154"/>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w:t>
            </w:r>
            <w:r w:rsidR="00431361">
              <w:rPr>
                <w:rFonts w:ascii="Times New Roman" w:eastAsia="Times New Roman" w:hAnsi="Times New Roman" w:cs="Times New Roman"/>
                <w:b/>
                <w:bCs/>
                <w:sz w:val="20"/>
                <w:szCs w:val="20"/>
                <w:vertAlign w:val="superscript"/>
                <w:lang w:eastAsia="ar-SA"/>
              </w:rPr>
              <w:t>Ростовской области</w:t>
            </w:r>
            <w:r w:rsidR="00431361">
              <w:rPr>
                <w:rFonts w:ascii="Times New Roman" w:eastAsia="Times New Roman" w:hAnsi="Times New Roman" w:cs="Times New Roman"/>
                <w:b/>
                <w:bCs/>
                <w:sz w:val="20"/>
                <w:szCs w:val="20"/>
                <w:vertAlign w:val="superscript"/>
                <w:lang w:eastAsia="ar-SA"/>
              </w:rPr>
              <w:t xml:space="preserve"> </w:t>
            </w:r>
            <w:r>
              <w:rPr>
                <w:rFonts w:ascii="Times New Roman" w:eastAsia="Times New Roman" w:hAnsi="Times New Roman" w:cs="Times New Roman"/>
                <w:b/>
                <w:bCs/>
                <w:sz w:val="20"/>
                <w:szCs w:val="20"/>
                <w:vertAlign w:val="superscript"/>
                <w:lang w:eastAsia="ar-SA"/>
              </w:rPr>
              <w:t>Решение № 4</w:t>
            </w:r>
            <w:r w:rsidR="00D95988">
              <w:rPr>
                <w:rFonts w:ascii="Times New Roman" w:eastAsia="Times New Roman" w:hAnsi="Times New Roman" w:cs="Times New Roman"/>
                <w:b/>
                <w:bCs/>
                <w:sz w:val="20"/>
                <w:szCs w:val="20"/>
                <w:vertAlign w:val="superscript"/>
                <w:lang w:eastAsia="ar-SA"/>
              </w:rPr>
              <w:t xml:space="preserve"> от 16.03.2026 г. «</w:t>
            </w:r>
            <w:r w:rsidR="00D95988">
              <w:rPr>
                <w:rFonts w:ascii="Times New Roman" w:eastAsia="Times New Roman" w:hAnsi="Times New Roman" w:cs="Times New Roman"/>
                <w:b/>
                <w:bCs/>
                <w:sz w:val="20"/>
                <w:szCs w:val="20"/>
                <w:vertAlign w:val="superscript"/>
                <w:lang w:eastAsia="ar-SA"/>
              </w:rPr>
              <w:t>О внесении изменений в Рещшение Собрания депутатов Митякинского сельского поселения</w:t>
            </w:r>
            <w:r w:rsidR="00D95988">
              <w:rPr>
                <w:rFonts w:ascii="Times New Roman" w:eastAsia="Times New Roman" w:hAnsi="Times New Roman" w:cs="Times New Roman"/>
                <w:b/>
                <w:bCs/>
                <w:sz w:val="20"/>
                <w:szCs w:val="20"/>
                <w:vertAlign w:val="superscript"/>
                <w:lang w:eastAsia="ar-SA"/>
              </w:rPr>
              <w:t xml:space="preserve"> </w:t>
            </w:r>
            <w:r w:rsidR="00431361">
              <w:rPr>
                <w:rFonts w:ascii="Times New Roman" w:eastAsia="Times New Roman" w:hAnsi="Times New Roman" w:cs="Times New Roman"/>
                <w:b/>
                <w:bCs/>
                <w:sz w:val="20"/>
                <w:szCs w:val="20"/>
                <w:vertAlign w:val="superscript"/>
                <w:lang w:eastAsia="ar-SA"/>
              </w:rPr>
              <w:t xml:space="preserve">Тарасовского района Ростовской области от </w:t>
            </w:r>
            <w:r w:rsidR="00431361">
              <w:rPr>
                <w:rFonts w:ascii="Times New Roman" w:eastAsia="Times New Roman" w:hAnsi="Times New Roman" w:cs="Times New Roman"/>
                <w:b/>
                <w:bCs/>
                <w:sz w:val="20"/>
                <w:szCs w:val="20"/>
                <w:vertAlign w:val="superscript"/>
                <w:lang w:eastAsia="ar-SA"/>
              </w:rPr>
              <w:lastRenderedPageBreak/>
              <w:t>10.03.2025 г. №4 «Об ктверждении Положения о муниципальном контроле в сфере благоустройства в муниципальном образовании «Митякинское сельское поселение, Тарасовского района, Ростовской области»</w:t>
            </w:r>
          </w:p>
        </w:tc>
        <w:tc>
          <w:tcPr>
            <w:tcW w:w="1276" w:type="dxa"/>
            <w:tcBorders>
              <w:top w:val="single" w:sz="2" w:space="0" w:color="000000"/>
              <w:left w:val="single" w:sz="2" w:space="0" w:color="000000"/>
              <w:bottom w:val="single" w:sz="2" w:space="0" w:color="000000"/>
              <w:right w:val="single" w:sz="2" w:space="0" w:color="000000"/>
            </w:tcBorders>
          </w:tcPr>
          <w:p w14:paraId="2ACEE411" w14:textId="430A046E" w:rsidR="00E431F1" w:rsidRDefault="00D835A1">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lastRenderedPageBreak/>
              <w:t>ст.</w:t>
            </w:r>
            <w:r w:rsidR="00451B5B">
              <w:rPr>
                <w:rFonts w:ascii="Times New Roman" w:eastAsia="Times New Roman" w:hAnsi="Times New Roman" w:cs="Times New Roman"/>
                <w:sz w:val="18"/>
                <w:szCs w:val="18"/>
                <w:vertAlign w:val="superscript"/>
                <w:lang w:eastAsia="ar-SA"/>
              </w:rPr>
              <w:t>40</w:t>
            </w:r>
            <w:r>
              <w:rPr>
                <w:rFonts w:ascii="Times New Roman" w:eastAsia="Times New Roman" w:hAnsi="Times New Roman" w:cs="Times New Roman"/>
                <w:sz w:val="18"/>
                <w:szCs w:val="18"/>
                <w:vertAlign w:val="superscript"/>
                <w:lang w:eastAsia="ar-SA"/>
              </w:rPr>
              <w:t>-4</w:t>
            </w:r>
            <w:r w:rsidR="00431361">
              <w:rPr>
                <w:rFonts w:ascii="Times New Roman" w:eastAsia="Times New Roman" w:hAnsi="Times New Roman" w:cs="Times New Roman"/>
                <w:sz w:val="18"/>
                <w:szCs w:val="18"/>
                <w:vertAlign w:val="superscript"/>
                <w:lang w:eastAsia="ar-SA"/>
              </w:rPr>
              <w:t>7</w:t>
            </w:r>
          </w:p>
        </w:tc>
      </w:tr>
      <w:tr w:rsidR="00174DA0" w14:paraId="65E1AA1D" w14:textId="77777777" w:rsidTr="00174DA0">
        <w:trPr>
          <w:trHeight w:val="364"/>
        </w:trPr>
        <w:tc>
          <w:tcPr>
            <w:tcW w:w="8504" w:type="dxa"/>
            <w:tcBorders>
              <w:top w:val="single" w:sz="2" w:space="0" w:color="000000"/>
              <w:left w:val="single" w:sz="2" w:space="0" w:color="000000"/>
              <w:bottom w:val="single" w:sz="2" w:space="0" w:color="000000"/>
              <w:right w:val="nil"/>
            </w:tcBorders>
          </w:tcPr>
          <w:p w14:paraId="2B3BABC8" w14:textId="0EC124CC" w:rsidR="00174DA0" w:rsidRDefault="00174DA0" w:rsidP="00174DA0">
            <w:pPr>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w:t>
            </w:r>
            <w:r w:rsidR="00431361">
              <w:rPr>
                <w:rFonts w:ascii="Times New Roman" w:eastAsia="Times New Roman" w:hAnsi="Times New Roman" w:cs="Times New Roman"/>
                <w:b/>
                <w:bCs/>
                <w:sz w:val="20"/>
                <w:szCs w:val="20"/>
                <w:vertAlign w:val="superscript"/>
                <w:lang w:eastAsia="ar-SA"/>
              </w:rPr>
              <w:t>Ростовской области</w:t>
            </w:r>
            <w:r w:rsidR="00431361">
              <w:rPr>
                <w:rFonts w:ascii="Times New Roman" w:eastAsia="Times New Roman" w:hAnsi="Times New Roman" w:cs="Times New Roman"/>
                <w:b/>
                <w:bCs/>
                <w:sz w:val="20"/>
                <w:szCs w:val="20"/>
                <w:vertAlign w:val="superscript"/>
                <w:lang w:eastAsia="ar-SA"/>
              </w:rPr>
              <w:t xml:space="preserve"> </w:t>
            </w:r>
            <w:r>
              <w:rPr>
                <w:rFonts w:ascii="Times New Roman" w:eastAsia="Times New Roman" w:hAnsi="Times New Roman" w:cs="Times New Roman"/>
                <w:b/>
                <w:bCs/>
                <w:sz w:val="20"/>
                <w:szCs w:val="20"/>
                <w:vertAlign w:val="superscript"/>
                <w:lang w:eastAsia="ar-SA"/>
              </w:rPr>
              <w:t>Решение № 5</w:t>
            </w:r>
            <w:r w:rsidR="006F7892">
              <w:rPr>
                <w:rFonts w:ascii="Times New Roman" w:eastAsia="Times New Roman" w:hAnsi="Times New Roman" w:cs="Times New Roman"/>
                <w:b/>
                <w:bCs/>
                <w:sz w:val="20"/>
                <w:szCs w:val="20"/>
                <w:vertAlign w:val="superscript"/>
                <w:lang w:eastAsia="ar-SA"/>
              </w:rPr>
              <w:t xml:space="preserve"> от 16.03.2026 г.</w:t>
            </w:r>
            <w:r w:rsidR="00431361">
              <w:rPr>
                <w:rFonts w:ascii="Times New Roman" w:eastAsia="Times New Roman" w:hAnsi="Times New Roman" w:cs="Times New Roman"/>
                <w:b/>
                <w:bCs/>
                <w:sz w:val="20"/>
                <w:szCs w:val="20"/>
                <w:vertAlign w:val="superscript"/>
                <w:lang w:eastAsia="ar-SA"/>
              </w:rPr>
              <w:t xml:space="preserve"> </w:t>
            </w:r>
            <w:r w:rsidR="00451B5B">
              <w:rPr>
                <w:rFonts w:ascii="Times New Roman" w:eastAsia="Times New Roman" w:hAnsi="Times New Roman" w:cs="Times New Roman"/>
                <w:b/>
                <w:bCs/>
                <w:sz w:val="20"/>
                <w:szCs w:val="20"/>
                <w:vertAlign w:val="superscript"/>
                <w:lang w:eastAsia="ar-SA"/>
              </w:rPr>
              <w:t>«Об утверждении Положения о территориальном общественном самоуправлении в муниципальном образовании «Митякинское сельское поселение»</w:t>
            </w:r>
          </w:p>
        </w:tc>
        <w:tc>
          <w:tcPr>
            <w:tcW w:w="1276" w:type="dxa"/>
            <w:tcBorders>
              <w:top w:val="single" w:sz="2" w:space="0" w:color="000000"/>
              <w:left w:val="single" w:sz="2" w:space="0" w:color="000000"/>
              <w:bottom w:val="single" w:sz="2" w:space="0" w:color="000000"/>
              <w:right w:val="single" w:sz="2" w:space="0" w:color="000000"/>
            </w:tcBorders>
          </w:tcPr>
          <w:p w14:paraId="2B39DD0B" w14:textId="5536B8A4" w:rsidR="00174DA0" w:rsidRDefault="00D835A1" w:rsidP="00174DA0">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ст.4</w:t>
            </w:r>
            <w:r w:rsidR="00431361">
              <w:rPr>
                <w:rFonts w:ascii="Times New Roman" w:eastAsia="Times New Roman" w:hAnsi="Times New Roman" w:cs="Times New Roman"/>
                <w:sz w:val="18"/>
                <w:szCs w:val="18"/>
                <w:vertAlign w:val="superscript"/>
                <w:lang w:eastAsia="ar-SA"/>
              </w:rPr>
              <w:t>8</w:t>
            </w:r>
            <w:r>
              <w:rPr>
                <w:rFonts w:ascii="Times New Roman" w:eastAsia="Times New Roman" w:hAnsi="Times New Roman" w:cs="Times New Roman"/>
                <w:sz w:val="18"/>
                <w:szCs w:val="18"/>
                <w:vertAlign w:val="superscript"/>
                <w:lang w:eastAsia="ar-SA"/>
              </w:rPr>
              <w:t>-6</w:t>
            </w:r>
            <w:r w:rsidR="00451B5B">
              <w:rPr>
                <w:rFonts w:ascii="Times New Roman" w:eastAsia="Times New Roman" w:hAnsi="Times New Roman" w:cs="Times New Roman"/>
                <w:sz w:val="18"/>
                <w:szCs w:val="18"/>
                <w:vertAlign w:val="superscript"/>
                <w:lang w:eastAsia="ar-SA"/>
              </w:rPr>
              <w:t>3</w:t>
            </w:r>
          </w:p>
        </w:tc>
      </w:tr>
    </w:tbl>
    <w:p w14:paraId="0B30C773" w14:textId="77777777" w:rsidR="00E431F1" w:rsidRDefault="00E431F1"/>
    <w:p w14:paraId="2E8CA51A" w14:textId="77777777" w:rsidR="00E431F1" w:rsidRDefault="00E431F1"/>
    <w:p w14:paraId="669836CA" w14:textId="77777777" w:rsidR="00E431F1" w:rsidRDefault="00E431F1"/>
    <w:p w14:paraId="19F60BA5" w14:textId="77777777" w:rsidR="00E431F1" w:rsidRDefault="00E431F1"/>
    <w:p w14:paraId="46B7ADEF" w14:textId="77777777" w:rsidR="00E431F1" w:rsidRDefault="00E431F1"/>
    <w:p w14:paraId="6A7B515B" w14:textId="77777777" w:rsidR="00E431F1" w:rsidRDefault="00E431F1"/>
    <w:p w14:paraId="7B7BF8AF" w14:textId="77777777" w:rsidR="00E431F1" w:rsidRDefault="00E431F1"/>
    <w:p w14:paraId="4A85311D" w14:textId="77777777" w:rsidR="00E431F1" w:rsidRDefault="00E431F1"/>
    <w:p w14:paraId="63700417" w14:textId="77777777" w:rsidR="00E431F1" w:rsidRDefault="00E431F1"/>
    <w:p w14:paraId="1F8AB4AE" w14:textId="77777777" w:rsidR="00E431F1" w:rsidRDefault="00E431F1"/>
    <w:p w14:paraId="32E4D729" w14:textId="77777777" w:rsidR="00E431F1" w:rsidRDefault="00E431F1"/>
    <w:p w14:paraId="10767DA6" w14:textId="77777777" w:rsidR="00E431F1" w:rsidRDefault="00E431F1"/>
    <w:p w14:paraId="3878395C" w14:textId="77777777" w:rsidR="00E431F1" w:rsidRDefault="00E431F1"/>
    <w:p w14:paraId="070298EE" w14:textId="77777777" w:rsidR="00E431F1" w:rsidRDefault="00E431F1"/>
    <w:p w14:paraId="7D396533" w14:textId="77777777" w:rsidR="00E431F1" w:rsidRDefault="00E431F1"/>
    <w:p w14:paraId="0F53F0AA" w14:textId="77777777" w:rsidR="00E431F1" w:rsidRDefault="00E431F1"/>
    <w:p w14:paraId="36A7D6B7" w14:textId="77777777" w:rsidR="00E431F1" w:rsidRDefault="00E431F1"/>
    <w:p w14:paraId="6F9BB2B1" w14:textId="77777777" w:rsidR="00E431F1" w:rsidRDefault="00E431F1"/>
    <w:p w14:paraId="36288C22" w14:textId="77777777" w:rsidR="00E431F1" w:rsidRDefault="00E431F1"/>
    <w:p w14:paraId="034CA443" w14:textId="77777777" w:rsidR="00E431F1" w:rsidRDefault="00E431F1"/>
    <w:p w14:paraId="5A86F30E" w14:textId="77777777" w:rsidR="00E431F1" w:rsidRDefault="00E431F1"/>
    <w:p w14:paraId="2D83A121" w14:textId="77777777" w:rsidR="00E431F1" w:rsidRDefault="00E431F1"/>
    <w:p w14:paraId="1A866686" w14:textId="77777777" w:rsidR="00E431F1" w:rsidRDefault="00E431F1"/>
    <w:p w14:paraId="7AECC949" w14:textId="77777777" w:rsidR="00E431F1" w:rsidRDefault="00E431F1"/>
    <w:p w14:paraId="4B3F9229" w14:textId="77777777" w:rsidR="00E431F1" w:rsidRDefault="00E431F1"/>
    <w:p w14:paraId="3656F05F" w14:textId="77777777" w:rsidR="00E431F1" w:rsidRDefault="00E431F1"/>
    <w:p w14:paraId="62EF9922" w14:textId="77777777" w:rsidR="00E431F1" w:rsidRDefault="00E431F1"/>
    <w:p w14:paraId="5556C06D" w14:textId="77777777" w:rsidR="00E431F1" w:rsidRDefault="00E431F1"/>
    <w:p w14:paraId="187FB6FD" w14:textId="77777777" w:rsidR="00E431F1" w:rsidRDefault="00E431F1"/>
    <w:p w14:paraId="51C67BBC" w14:textId="77777777" w:rsidR="00E431F1" w:rsidRDefault="00E431F1"/>
    <w:p w14:paraId="3D931F59" w14:textId="77777777" w:rsidR="00E431F1" w:rsidRDefault="00E431F1"/>
    <w:p w14:paraId="7BF1AB91"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r w:rsidRPr="00E431F1">
        <w:rPr>
          <w:rFonts w:ascii="Times New Roman" w:eastAsia="Times New Roman" w:hAnsi="Times New Roman" w:cs="Times New Roman"/>
          <w:b/>
          <w:caps/>
          <w:lang w:eastAsia="ru-RU"/>
        </w:rPr>
        <w:t xml:space="preserve">РОССИЙСКАЯ ФЕДЕРАЦИЯ                                 </w:t>
      </w:r>
    </w:p>
    <w:p w14:paraId="014FD8AF"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r w:rsidRPr="00E431F1">
        <w:rPr>
          <w:rFonts w:ascii="Times New Roman" w:eastAsia="Times New Roman" w:hAnsi="Times New Roman" w:cs="Times New Roman"/>
          <w:b/>
          <w:caps/>
          <w:lang w:eastAsia="ru-RU"/>
        </w:rPr>
        <w:t>РОСТОВСКАЯ ОБЛАСТЬ</w:t>
      </w:r>
    </w:p>
    <w:p w14:paraId="6F386C17"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r w:rsidRPr="00E431F1">
        <w:rPr>
          <w:rFonts w:ascii="Times New Roman" w:eastAsia="Times New Roman" w:hAnsi="Times New Roman" w:cs="Times New Roman"/>
          <w:b/>
          <w:caps/>
          <w:lang w:eastAsia="ru-RU"/>
        </w:rPr>
        <w:t>ТАРАСОВСКИЙ РАЙОН</w:t>
      </w:r>
    </w:p>
    <w:p w14:paraId="6297A93D"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r w:rsidRPr="00E431F1">
        <w:rPr>
          <w:rFonts w:ascii="Times New Roman" w:eastAsia="Times New Roman" w:hAnsi="Times New Roman" w:cs="Times New Roman"/>
          <w:b/>
          <w:caps/>
          <w:lang w:eastAsia="ru-RU"/>
        </w:rPr>
        <w:t xml:space="preserve">МУНИЦИПАЛЬНОЕ ОБРАЗОВАНИЕ </w:t>
      </w:r>
    </w:p>
    <w:p w14:paraId="6F446A57"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r w:rsidRPr="00E431F1">
        <w:rPr>
          <w:rFonts w:ascii="Times New Roman" w:eastAsia="Times New Roman" w:hAnsi="Times New Roman" w:cs="Times New Roman"/>
          <w:b/>
          <w:caps/>
          <w:lang w:eastAsia="ru-RU"/>
        </w:rPr>
        <w:t>«МИТЯКИНСКОЕ СЕЛЬСКОЕ ПОСЕЛЕНИЕ»</w:t>
      </w:r>
    </w:p>
    <w:p w14:paraId="2EB07C00"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p>
    <w:p w14:paraId="4391D129"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r w:rsidRPr="00E431F1">
        <w:rPr>
          <w:rFonts w:ascii="Times New Roman" w:eastAsia="Times New Roman" w:hAnsi="Times New Roman" w:cs="Times New Roman"/>
          <w:b/>
          <w:caps/>
          <w:lang w:eastAsia="ru-RU"/>
        </w:rPr>
        <w:t>СОБРАНИЕ ДЕПУТАТОВ МИТЯКИНСКОГО СЕЛЬСКОГО ПОСЕЛЕНИЯ</w:t>
      </w:r>
    </w:p>
    <w:p w14:paraId="4C11DE79" w14:textId="77777777" w:rsidR="00E431F1" w:rsidRPr="00E431F1" w:rsidRDefault="00E431F1" w:rsidP="00E431F1">
      <w:pPr>
        <w:spacing w:after="0" w:line="240" w:lineRule="auto"/>
        <w:jc w:val="center"/>
        <w:rPr>
          <w:rFonts w:ascii="Times New Roman" w:eastAsia="Times New Roman" w:hAnsi="Times New Roman" w:cs="Times New Roman"/>
          <w:b/>
          <w:caps/>
          <w:lang w:eastAsia="ru-RU"/>
        </w:rPr>
      </w:pPr>
    </w:p>
    <w:p w14:paraId="649093DC" w14:textId="77777777" w:rsidR="00E431F1" w:rsidRPr="00E431F1" w:rsidRDefault="00E431F1" w:rsidP="00E431F1">
      <w:pPr>
        <w:spacing w:after="0" w:line="240" w:lineRule="auto"/>
        <w:jc w:val="center"/>
        <w:rPr>
          <w:rFonts w:ascii="Times New Roman" w:eastAsia="Times New Roman" w:hAnsi="Times New Roman" w:cs="Times New Roman"/>
          <w:b/>
          <w:lang w:eastAsia="ru-RU"/>
        </w:rPr>
      </w:pPr>
      <w:r w:rsidRPr="00E431F1">
        <w:rPr>
          <w:rFonts w:ascii="Times New Roman" w:eastAsia="Times New Roman" w:hAnsi="Times New Roman" w:cs="Times New Roman"/>
          <w:b/>
          <w:lang w:eastAsia="ru-RU"/>
        </w:rPr>
        <w:t xml:space="preserve"> Р Е Ш Е Н И Е</w:t>
      </w:r>
    </w:p>
    <w:p w14:paraId="198538D7" w14:textId="77777777" w:rsidR="00E431F1" w:rsidRPr="00E431F1" w:rsidRDefault="00E431F1" w:rsidP="00E431F1">
      <w:pPr>
        <w:spacing w:after="0" w:line="240" w:lineRule="auto"/>
        <w:jc w:val="center"/>
        <w:rPr>
          <w:rFonts w:ascii="Times New Roman" w:eastAsia="Times New Roman" w:hAnsi="Times New Roman" w:cs="Times New Roman"/>
          <w:b/>
          <w:lang w:eastAsia="ru-RU"/>
        </w:rPr>
      </w:pPr>
    </w:p>
    <w:p w14:paraId="26E24262" w14:textId="77777777" w:rsidR="00E431F1" w:rsidRPr="00E431F1" w:rsidRDefault="00E431F1" w:rsidP="00E431F1">
      <w:pPr>
        <w:spacing w:after="0" w:line="240" w:lineRule="auto"/>
        <w:jc w:val="center"/>
        <w:rPr>
          <w:rFonts w:ascii="Times New Roman" w:eastAsia="Times New Roman" w:hAnsi="Times New Roman" w:cs="Times New Roman"/>
          <w:b/>
          <w:lang w:eastAsia="ru-RU"/>
        </w:rPr>
      </w:pPr>
      <w:r w:rsidRPr="00E431F1">
        <w:rPr>
          <w:rFonts w:ascii="Times New Roman" w:eastAsia="Times New Roman" w:hAnsi="Times New Roman" w:cs="Times New Roman"/>
          <w:b/>
          <w:lang w:eastAsia="ru-RU"/>
        </w:rPr>
        <w:t xml:space="preserve"> № 1</w:t>
      </w:r>
    </w:p>
    <w:p w14:paraId="51197EDF" w14:textId="77777777" w:rsidR="00E431F1" w:rsidRPr="00E431F1" w:rsidRDefault="00E431F1" w:rsidP="00E431F1">
      <w:pPr>
        <w:spacing w:after="0" w:line="240" w:lineRule="auto"/>
        <w:jc w:val="center"/>
        <w:rPr>
          <w:rFonts w:ascii="Times New Roman" w:eastAsia="Times New Roman" w:hAnsi="Times New Roman" w:cs="Times New Roman"/>
          <w:b/>
          <w:lang w:eastAsia="ru-RU"/>
        </w:rPr>
      </w:pPr>
    </w:p>
    <w:p w14:paraId="5A24FF9C" w14:textId="77777777" w:rsidR="00E431F1" w:rsidRPr="00E431F1" w:rsidRDefault="00E431F1" w:rsidP="00E431F1">
      <w:pPr>
        <w:spacing w:after="0" w:line="240" w:lineRule="auto"/>
        <w:jc w:val="center"/>
        <w:rPr>
          <w:rFonts w:ascii="Times New Roman" w:eastAsia="Times New Roman" w:hAnsi="Times New Roman" w:cs="Times New Roman"/>
          <w:b/>
        </w:rPr>
      </w:pPr>
      <w:r w:rsidRPr="00E431F1">
        <w:rPr>
          <w:rFonts w:ascii="Times New Roman" w:eastAsia="Times New Roman" w:hAnsi="Times New Roman" w:cs="Times New Roman"/>
          <w:b/>
        </w:rPr>
        <w:t xml:space="preserve">«О внесении изменений в Решение Собрания депутатов Митякинского сельского поселения от 25.12.2025 г. № 34 «О бюджете Митякинского сельского поселения Тарасовского района на 2026 год и </w:t>
      </w:r>
    </w:p>
    <w:p w14:paraId="586EF244" w14:textId="77777777" w:rsidR="00E431F1" w:rsidRPr="00E431F1" w:rsidRDefault="00E431F1" w:rsidP="00E431F1">
      <w:pPr>
        <w:spacing w:after="0" w:line="240" w:lineRule="auto"/>
        <w:jc w:val="center"/>
        <w:rPr>
          <w:rFonts w:ascii="Times New Roman" w:eastAsia="Times New Roman" w:hAnsi="Times New Roman" w:cs="Times New Roman"/>
          <w:b/>
        </w:rPr>
      </w:pPr>
      <w:r w:rsidRPr="00E431F1">
        <w:rPr>
          <w:rFonts w:ascii="Times New Roman" w:eastAsia="Times New Roman" w:hAnsi="Times New Roman" w:cs="Times New Roman"/>
          <w:b/>
        </w:rPr>
        <w:t>на плановый период 2027 и 2028 годов»</w:t>
      </w:r>
    </w:p>
    <w:p w14:paraId="3350F871" w14:textId="77777777" w:rsidR="00E431F1" w:rsidRPr="00E431F1" w:rsidRDefault="00E431F1" w:rsidP="00E431F1">
      <w:pPr>
        <w:spacing w:after="0" w:line="240" w:lineRule="auto"/>
        <w:jc w:val="center"/>
        <w:rPr>
          <w:rFonts w:ascii="Times New Roman" w:eastAsia="Times New Roman" w:hAnsi="Times New Roman" w:cs="Times New Roman"/>
          <w:b/>
          <w:lang w:eastAsia="ru-RU"/>
        </w:rPr>
      </w:pPr>
    </w:p>
    <w:p w14:paraId="4457C371"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b/>
          <w:lang w:eastAsia="ru-RU"/>
        </w:rPr>
      </w:pPr>
      <w:r w:rsidRPr="00E431F1">
        <w:rPr>
          <w:rFonts w:ascii="Times New Roman" w:eastAsia="Times New Roman" w:hAnsi="Times New Roman" w:cs="Times New Roman"/>
          <w:b/>
          <w:lang w:eastAsia="ru-RU"/>
        </w:rPr>
        <w:t xml:space="preserve">        Принято</w:t>
      </w:r>
    </w:p>
    <w:p w14:paraId="75F1AF52" w14:textId="77777777" w:rsidR="00E431F1" w:rsidRPr="00E431F1" w:rsidRDefault="00E431F1" w:rsidP="00E431F1">
      <w:pPr>
        <w:autoSpaceDE w:val="0"/>
        <w:autoSpaceDN w:val="0"/>
        <w:adjustRightInd w:val="0"/>
        <w:spacing w:after="0" w:line="240" w:lineRule="auto"/>
        <w:ind w:firstLine="540"/>
        <w:rPr>
          <w:rFonts w:ascii="Times New Roman" w:eastAsia="Times New Roman" w:hAnsi="Times New Roman" w:cs="Times New Roman"/>
          <w:b/>
          <w:lang w:eastAsia="ru-RU"/>
        </w:rPr>
      </w:pPr>
      <w:r w:rsidRPr="00E431F1">
        <w:rPr>
          <w:rFonts w:ascii="Times New Roman" w:eastAsia="Times New Roman" w:hAnsi="Times New Roman" w:cs="Times New Roman"/>
          <w:b/>
          <w:lang w:eastAsia="ru-RU"/>
        </w:rPr>
        <w:t>Собранием депутатов</w:t>
      </w:r>
      <w:r w:rsidRPr="00E431F1">
        <w:rPr>
          <w:rFonts w:ascii="Times New Roman" w:eastAsia="Times New Roman" w:hAnsi="Times New Roman" w:cs="Times New Roman"/>
          <w:b/>
          <w:lang w:eastAsia="ru-RU"/>
        </w:rPr>
        <w:tab/>
      </w:r>
      <w:r w:rsidRPr="00E431F1">
        <w:rPr>
          <w:rFonts w:ascii="Times New Roman" w:eastAsia="Times New Roman" w:hAnsi="Times New Roman" w:cs="Times New Roman"/>
          <w:b/>
          <w:lang w:eastAsia="ru-RU"/>
        </w:rPr>
        <w:tab/>
      </w:r>
      <w:r w:rsidRPr="00E431F1">
        <w:rPr>
          <w:rFonts w:ascii="Times New Roman" w:eastAsia="Times New Roman" w:hAnsi="Times New Roman" w:cs="Times New Roman"/>
          <w:b/>
          <w:lang w:eastAsia="ru-RU"/>
        </w:rPr>
        <w:tab/>
      </w:r>
      <w:r w:rsidRPr="00E431F1">
        <w:rPr>
          <w:rFonts w:ascii="Times New Roman" w:eastAsia="Times New Roman" w:hAnsi="Times New Roman" w:cs="Times New Roman"/>
          <w:b/>
          <w:lang w:eastAsia="ru-RU"/>
        </w:rPr>
        <w:tab/>
        <w:t xml:space="preserve">         </w:t>
      </w:r>
      <w:proofErr w:type="gramStart"/>
      <w:r w:rsidRPr="00E431F1">
        <w:rPr>
          <w:rFonts w:ascii="Times New Roman" w:eastAsia="Times New Roman" w:hAnsi="Times New Roman" w:cs="Times New Roman"/>
          <w:b/>
          <w:lang w:eastAsia="ru-RU"/>
        </w:rPr>
        <w:t xml:space="preserve">   «</w:t>
      </w:r>
      <w:proofErr w:type="gramEnd"/>
      <w:r w:rsidRPr="00E431F1">
        <w:rPr>
          <w:rFonts w:ascii="Times New Roman" w:eastAsia="Times New Roman" w:hAnsi="Times New Roman" w:cs="Times New Roman"/>
          <w:b/>
          <w:lang w:eastAsia="ru-RU"/>
        </w:rPr>
        <w:t xml:space="preserve"> 16 » марта 2026 года   </w:t>
      </w:r>
    </w:p>
    <w:p w14:paraId="53DFE4DC" w14:textId="77777777" w:rsidR="00E431F1" w:rsidRPr="00E431F1" w:rsidRDefault="00E431F1" w:rsidP="00E431F1">
      <w:pPr>
        <w:autoSpaceDE w:val="0"/>
        <w:autoSpaceDN w:val="0"/>
        <w:adjustRightInd w:val="0"/>
        <w:spacing w:after="0" w:line="240" w:lineRule="auto"/>
        <w:ind w:firstLine="540"/>
        <w:rPr>
          <w:rFonts w:ascii="Times New Roman" w:eastAsia="Times New Roman" w:hAnsi="Times New Roman" w:cs="Times New Roman"/>
          <w:lang w:eastAsia="ru-RU"/>
        </w:rPr>
      </w:pPr>
    </w:p>
    <w:p w14:paraId="4F5BA05E" w14:textId="77777777" w:rsidR="00E431F1" w:rsidRPr="00E431F1" w:rsidRDefault="00E431F1" w:rsidP="00E431F1">
      <w:pPr>
        <w:spacing w:after="0" w:line="240" w:lineRule="auto"/>
        <w:ind w:firstLine="708"/>
        <w:jc w:val="both"/>
        <w:rPr>
          <w:rFonts w:ascii="Times New Roman" w:eastAsia="Times New Roman" w:hAnsi="Times New Roman" w:cs="Times New Roman"/>
        </w:rPr>
      </w:pPr>
      <w:r w:rsidRPr="00E431F1">
        <w:rPr>
          <w:rFonts w:ascii="Times New Roman" w:eastAsia="Times New Roman" w:hAnsi="Times New Roman" w:cs="Times New Roman"/>
          <w:lang w:eastAsia="ru-RU"/>
        </w:rPr>
        <w:t xml:space="preserve">     В соответствии с требованиями Бюджетного кодекса Российской Федерации, на основании Областного закона «Об областном бюджете на 2026 год и на плановый период 2027 и 2028 годов» Собрание депутатов </w:t>
      </w:r>
      <w:r w:rsidRPr="00E431F1">
        <w:rPr>
          <w:rFonts w:ascii="Times New Roman" w:eastAsia="Times New Roman" w:hAnsi="Times New Roman" w:cs="Times New Roman"/>
        </w:rPr>
        <w:t>Митякинского сельского поселения</w:t>
      </w:r>
    </w:p>
    <w:p w14:paraId="092404D4" w14:textId="77777777" w:rsidR="00E431F1" w:rsidRPr="00E431F1" w:rsidRDefault="00E431F1" w:rsidP="00E431F1">
      <w:pPr>
        <w:autoSpaceDE w:val="0"/>
        <w:autoSpaceDN w:val="0"/>
        <w:adjustRightInd w:val="0"/>
        <w:spacing w:after="0" w:line="240" w:lineRule="auto"/>
        <w:ind w:firstLine="540"/>
        <w:rPr>
          <w:rFonts w:ascii="Times New Roman" w:eastAsia="Times New Roman" w:hAnsi="Times New Roman" w:cs="Times New Roman"/>
          <w:lang w:eastAsia="ru-RU"/>
        </w:rPr>
      </w:pPr>
    </w:p>
    <w:p w14:paraId="45D9E1DA" w14:textId="77777777" w:rsidR="00E431F1" w:rsidRPr="00E431F1" w:rsidRDefault="00E431F1" w:rsidP="00E431F1">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
    <w:p w14:paraId="52BA41CF" w14:textId="77777777" w:rsidR="00E431F1" w:rsidRPr="00E431F1" w:rsidRDefault="00E431F1" w:rsidP="00E431F1">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E431F1">
        <w:rPr>
          <w:rFonts w:ascii="Times New Roman" w:eastAsia="Times New Roman" w:hAnsi="Times New Roman" w:cs="Times New Roman"/>
          <w:b/>
          <w:bCs/>
          <w:lang w:eastAsia="ru-RU"/>
        </w:rPr>
        <w:t>РЕШИЛО:</w:t>
      </w:r>
    </w:p>
    <w:p w14:paraId="4E7B8554" w14:textId="77777777" w:rsidR="00E431F1" w:rsidRPr="00E431F1" w:rsidRDefault="00E431F1" w:rsidP="00E431F1">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
    <w:p w14:paraId="73B6CD44"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Внести в Решение Собрания депутатов Митякинского сельского поселения от 25.12.2025 г. № 34 «О бюджете Митякинского сельского поселения на 2026 год и на плановый период 2027 и 2028 годов» следующие изменения:</w:t>
      </w:r>
    </w:p>
    <w:p w14:paraId="46ED9D2B"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p>
    <w:p w14:paraId="24B35104" w14:textId="77777777" w:rsidR="00E431F1" w:rsidRPr="00E431F1" w:rsidRDefault="00E431F1" w:rsidP="00E431F1">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E431F1">
        <w:rPr>
          <w:rFonts w:ascii="Times New Roman" w:eastAsia="Times New Roman" w:hAnsi="Times New Roman" w:cs="Times New Roman"/>
          <w:b/>
          <w:bCs/>
          <w:lang w:eastAsia="ru-RU"/>
        </w:rPr>
        <w:t>Статья 1.</w:t>
      </w:r>
      <w:r w:rsidRPr="00E431F1">
        <w:rPr>
          <w:rFonts w:ascii="Times New Roman" w:eastAsia="Times New Roman" w:hAnsi="Times New Roman" w:cs="Times New Roman"/>
          <w:bCs/>
          <w:lang w:eastAsia="ru-RU"/>
        </w:rPr>
        <w:t xml:space="preserve"> </w:t>
      </w:r>
    </w:p>
    <w:p w14:paraId="0E37CA7E" w14:textId="77777777" w:rsidR="00E431F1" w:rsidRPr="00E431F1" w:rsidRDefault="00E431F1" w:rsidP="00E431F1">
      <w:pPr>
        <w:numPr>
          <w:ilvl w:val="0"/>
          <w:numId w:val="1"/>
        </w:numPr>
        <w:spacing w:after="0" w:line="240" w:lineRule="auto"/>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в части 1 статьи 1:</w:t>
      </w:r>
    </w:p>
    <w:p w14:paraId="0D5FF48E" w14:textId="77777777" w:rsidR="00E431F1" w:rsidRPr="00E431F1" w:rsidRDefault="00E431F1" w:rsidP="00E431F1">
      <w:pPr>
        <w:spacing w:after="0" w:line="240" w:lineRule="auto"/>
        <w:ind w:firstLine="900"/>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а) в пункте 2 цифры «21 051,3» заменить цифрами «22 030,8»;</w:t>
      </w:r>
    </w:p>
    <w:p w14:paraId="3535A894" w14:textId="77777777" w:rsidR="00E431F1" w:rsidRPr="00E431F1" w:rsidRDefault="00E431F1" w:rsidP="00E431F1">
      <w:pPr>
        <w:spacing w:after="0" w:line="240" w:lineRule="auto"/>
        <w:ind w:firstLine="900"/>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б) пункт 5 изложить в новой редакции:</w:t>
      </w:r>
    </w:p>
    <w:p w14:paraId="66910A0F" w14:textId="77777777" w:rsidR="00E431F1" w:rsidRPr="00E431F1" w:rsidRDefault="00E431F1" w:rsidP="00E431F1">
      <w:pPr>
        <w:spacing w:after="0" w:line="240" w:lineRule="auto"/>
        <w:ind w:firstLine="900"/>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«5) прогнозируемый дефицит бюджета Митякинского сельского поселения Тарасовского района в сумме 979,5 тыс. рублей.»</w:t>
      </w:r>
    </w:p>
    <w:p w14:paraId="653BC88C" w14:textId="77777777" w:rsidR="00E431F1" w:rsidRPr="00E431F1" w:rsidRDefault="00E431F1" w:rsidP="00E431F1">
      <w:pPr>
        <w:numPr>
          <w:ilvl w:val="0"/>
          <w:numId w:val="1"/>
        </w:numPr>
        <w:spacing w:after="0" w:line="240" w:lineRule="auto"/>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в части </w:t>
      </w:r>
      <w:r w:rsidRPr="00E431F1">
        <w:rPr>
          <w:rFonts w:ascii="Times New Roman" w:eastAsia="Times New Roman" w:hAnsi="Times New Roman" w:cs="Times New Roman"/>
          <w:lang w:val="en-US" w:eastAsia="ru-RU"/>
        </w:rPr>
        <w:t>2</w:t>
      </w:r>
      <w:r w:rsidRPr="00E431F1">
        <w:rPr>
          <w:rFonts w:ascii="Times New Roman" w:eastAsia="Times New Roman" w:hAnsi="Times New Roman" w:cs="Times New Roman"/>
          <w:lang w:eastAsia="ru-RU"/>
        </w:rPr>
        <w:t xml:space="preserve"> статьи 1:</w:t>
      </w:r>
    </w:p>
    <w:p w14:paraId="4189A0AA" w14:textId="77777777" w:rsidR="00E431F1" w:rsidRPr="00E431F1" w:rsidRDefault="00E431F1" w:rsidP="00E431F1">
      <w:pPr>
        <w:spacing w:after="0" w:line="240" w:lineRule="auto"/>
        <w:ind w:left="900"/>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а) пункт 1 статьи 1 изложить в новой редакции:</w:t>
      </w:r>
    </w:p>
    <w:p w14:paraId="57E5729F" w14:textId="77777777" w:rsidR="00E431F1" w:rsidRPr="00E431F1" w:rsidRDefault="00E431F1" w:rsidP="00E431F1">
      <w:pPr>
        <w:spacing w:after="0" w:line="240" w:lineRule="auto"/>
        <w:ind w:firstLine="900"/>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«1) прогнозируемый общий объем доходов бюджета Митякинского сельского поселения Тарасовского района на 2027 год в сумме </w:t>
      </w:r>
      <w:bookmarkStart w:id="0" w:name="_Hlk149574069"/>
      <w:r w:rsidRPr="00E431F1">
        <w:rPr>
          <w:rFonts w:ascii="Times New Roman" w:eastAsia="Times New Roman" w:hAnsi="Times New Roman" w:cs="Times New Roman"/>
          <w:lang w:eastAsia="ru-RU"/>
        </w:rPr>
        <w:t xml:space="preserve">15 645,7 </w:t>
      </w:r>
      <w:bookmarkEnd w:id="0"/>
      <w:r w:rsidRPr="00E431F1">
        <w:rPr>
          <w:rFonts w:ascii="Times New Roman" w:eastAsia="Times New Roman" w:hAnsi="Times New Roman" w:cs="Times New Roman"/>
          <w:lang w:eastAsia="ru-RU"/>
        </w:rPr>
        <w:t xml:space="preserve">тыс. рублей и на 2028 год в сумме </w:t>
      </w:r>
      <w:bookmarkStart w:id="1" w:name="_Hlk149574079"/>
      <w:r w:rsidRPr="00E431F1">
        <w:rPr>
          <w:rFonts w:ascii="Times New Roman" w:eastAsia="Times New Roman" w:hAnsi="Times New Roman" w:cs="Times New Roman"/>
          <w:lang w:eastAsia="ru-RU"/>
        </w:rPr>
        <w:t xml:space="preserve">17 374,9 </w:t>
      </w:r>
      <w:bookmarkEnd w:id="1"/>
      <w:r w:rsidRPr="00E431F1">
        <w:rPr>
          <w:rFonts w:ascii="Times New Roman" w:eastAsia="Times New Roman" w:hAnsi="Times New Roman" w:cs="Times New Roman"/>
          <w:lang w:eastAsia="ru-RU"/>
        </w:rPr>
        <w:t>тыс. рублей;»</w:t>
      </w:r>
    </w:p>
    <w:p w14:paraId="186B27F0" w14:textId="77777777" w:rsidR="00E431F1" w:rsidRPr="00E431F1" w:rsidRDefault="00E431F1" w:rsidP="00E431F1">
      <w:pPr>
        <w:spacing w:after="0" w:line="240" w:lineRule="auto"/>
        <w:ind w:left="900"/>
        <w:jc w:val="both"/>
        <w:rPr>
          <w:rFonts w:ascii="Times New Roman" w:eastAsia="Times New Roman" w:hAnsi="Times New Roman" w:cs="Times New Roman"/>
          <w:lang w:eastAsia="ru-RU"/>
        </w:rPr>
      </w:pPr>
    </w:p>
    <w:p w14:paraId="61E7E46C" w14:textId="77777777" w:rsidR="00E431F1" w:rsidRPr="00E431F1" w:rsidRDefault="00E431F1" w:rsidP="00E431F1">
      <w:pPr>
        <w:spacing w:after="0" w:line="240" w:lineRule="auto"/>
        <w:ind w:left="900"/>
        <w:jc w:val="both"/>
        <w:rPr>
          <w:rFonts w:ascii="Times New Roman" w:eastAsia="Times New Roman" w:hAnsi="Times New Roman" w:cs="Times New Roman"/>
          <w:lang w:eastAsia="ru-RU"/>
        </w:rPr>
      </w:pPr>
    </w:p>
    <w:p w14:paraId="1832F2F5" w14:textId="77777777" w:rsidR="00E431F1" w:rsidRPr="00E431F1" w:rsidRDefault="00E431F1" w:rsidP="00E431F1">
      <w:pPr>
        <w:spacing w:after="0" w:line="240" w:lineRule="auto"/>
        <w:ind w:left="900"/>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б) пункт 2 статьи 1 изложить в новой редакции:</w:t>
      </w:r>
    </w:p>
    <w:p w14:paraId="759F4DCF" w14:textId="77777777" w:rsidR="00E431F1" w:rsidRPr="00E431F1" w:rsidRDefault="00E431F1" w:rsidP="00E431F1">
      <w:pPr>
        <w:autoSpaceDE w:val="0"/>
        <w:autoSpaceDN w:val="0"/>
        <w:adjustRightInd w:val="0"/>
        <w:spacing w:after="0" w:line="240" w:lineRule="auto"/>
        <w:ind w:firstLine="900"/>
        <w:jc w:val="both"/>
        <w:outlineLvl w:val="1"/>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«2) общий объем расходов бюджета Митякинского сельского поселения Тарасовского района на 2027 год в сумме 15 645,7</w:t>
      </w:r>
      <w:r w:rsidRPr="00E431F1">
        <w:rPr>
          <w:rFonts w:ascii="Times New Roman" w:eastAsia="Times New Roman" w:hAnsi="Times New Roman" w:cs="Times New Roman"/>
          <w:color w:val="FF0000"/>
          <w:lang w:eastAsia="ru-RU"/>
        </w:rPr>
        <w:t xml:space="preserve"> </w:t>
      </w:r>
      <w:r w:rsidRPr="00E431F1">
        <w:rPr>
          <w:rFonts w:ascii="Times New Roman" w:eastAsia="Times New Roman" w:hAnsi="Times New Roman" w:cs="Times New Roman"/>
          <w:lang w:eastAsia="ru-RU"/>
        </w:rPr>
        <w:t>тыс. рублей, в том числе условно утвержденные расходы 384,4 тыс. рублей и на 2028 год в сумме 17</w:t>
      </w:r>
      <w:r w:rsidRPr="00E431F1">
        <w:rPr>
          <w:rFonts w:ascii="Times New Roman" w:eastAsia="Times New Roman" w:hAnsi="Times New Roman" w:cs="Times New Roman"/>
          <w:lang w:val="en-US" w:eastAsia="ru-RU"/>
        </w:rPr>
        <w:t> </w:t>
      </w:r>
      <w:r w:rsidRPr="00E431F1">
        <w:rPr>
          <w:rFonts w:ascii="Times New Roman" w:eastAsia="Times New Roman" w:hAnsi="Times New Roman" w:cs="Times New Roman"/>
          <w:lang w:eastAsia="ru-RU"/>
        </w:rPr>
        <w:t>374,9 тыс. рублей, в том числе условно утвержденные расходы в сумме 726,7 тыс. рублей;</w:t>
      </w:r>
    </w:p>
    <w:p w14:paraId="7B78EFDD" w14:textId="77777777" w:rsidR="00E431F1" w:rsidRPr="00E431F1" w:rsidRDefault="00E431F1" w:rsidP="00E431F1">
      <w:pPr>
        <w:numPr>
          <w:ilvl w:val="0"/>
          <w:numId w:val="1"/>
        </w:numPr>
        <w:spacing w:after="0" w:line="240" w:lineRule="auto"/>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в части 3 статьи 1:</w:t>
      </w:r>
    </w:p>
    <w:p w14:paraId="6996E040" w14:textId="77777777" w:rsidR="00E431F1" w:rsidRPr="00E431F1" w:rsidRDefault="00E431F1" w:rsidP="00E431F1">
      <w:pPr>
        <w:spacing w:after="0" w:line="240" w:lineRule="auto"/>
        <w:ind w:firstLine="900"/>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lastRenderedPageBreak/>
        <w:t xml:space="preserve">а) приложение 1 к Решению </w:t>
      </w:r>
      <w:r w:rsidRPr="00E431F1">
        <w:rPr>
          <w:rFonts w:ascii="Times New Roman" w:eastAsia="Times New Roman" w:hAnsi="Times New Roman" w:cs="Times New Roman"/>
          <w:iCs/>
          <w:lang w:eastAsia="ru-RU"/>
        </w:rPr>
        <w:t>Собрания депутатов Митякинского сельского поселения от 25.12.2025 г. № 34 «О бюджете Митякинского сельского поселения Тарасовского района на 2026 год и на плановый период 2027 и 2028 годов» изложить в новой редакции</w:t>
      </w:r>
      <w:r w:rsidRPr="00E431F1">
        <w:rPr>
          <w:rFonts w:ascii="Times New Roman" w:eastAsia="Times New Roman" w:hAnsi="Times New Roman" w:cs="Times New Roman"/>
          <w:lang w:eastAsia="ru-RU"/>
        </w:rPr>
        <w:t>;</w:t>
      </w:r>
    </w:p>
    <w:p w14:paraId="5C25F7E7"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4) в части 4 статьи 1:</w:t>
      </w:r>
    </w:p>
    <w:p w14:paraId="37A42E0A"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а) приложение 2 к Решению </w:t>
      </w:r>
      <w:r w:rsidRPr="00E431F1">
        <w:rPr>
          <w:rFonts w:ascii="Times New Roman" w:eastAsia="Times New Roman" w:hAnsi="Times New Roman" w:cs="Times New Roman"/>
          <w:iCs/>
          <w:lang w:eastAsia="ru-RU"/>
        </w:rPr>
        <w:t>Собрания депутатов Митякинского сельского поселения от 25.12.2025 г. № 34 «О бюджете Митякинского сельского поселения Тарасовского района на 2026 год и на плановый период 2027 и 2028 годов» изложить в новой редакции</w:t>
      </w:r>
      <w:r w:rsidRPr="00E431F1">
        <w:rPr>
          <w:rFonts w:ascii="Times New Roman" w:eastAsia="Times New Roman" w:hAnsi="Times New Roman" w:cs="Times New Roman"/>
          <w:lang w:eastAsia="ru-RU"/>
        </w:rPr>
        <w:t>.</w:t>
      </w:r>
    </w:p>
    <w:p w14:paraId="3086F64C"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p>
    <w:p w14:paraId="44A39215" w14:textId="77777777" w:rsidR="00E431F1" w:rsidRPr="00E431F1" w:rsidRDefault="00E431F1" w:rsidP="00E431F1">
      <w:pPr>
        <w:widowControl w:val="0"/>
        <w:autoSpaceDE w:val="0"/>
        <w:autoSpaceDN w:val="0"/>
        <w:adjustRightInd w:val="0"/>
        <w:spacing w:after="0" w:line="240" w:lineRule="auto"/>
        <w:jc w:val="both"/>
        <w:rPr>
          <w:rFonts w:ascii="Times New Roman" w:eastAsia="Times New Roman" w:hAnsi="Times New Roman" w:cs="Times New Roman"/>
          <w:b/>
          <w:bCs/>
          <w:lang w:val="en-US" w:eastAsia="ru-RU"/>
        </w:rPr>
      </w:pPr>
      <w:r w:rsidRPr="00E431F1">
        <w:rPr>
          <w:rFonts w:ascii="Times New Roman" w:eastAsia="Times New Roman" w:hAnsi="Times New Roman" w:cs="Times New Roman"/>
          <w:b/>
          <w:bCs/>
          <w:lang w:eastAsia="ru-RU"/>
        </w:rPr>
        <w:t>Статья 2.</w:t>
      </w:r>
    </w:p>
    <w:p w14:paraId="52280C9D" w14:textId="77777777" w:rsidR="00E431F1" w:rsidRPr="00E431F1" w:rsidRDefault="00E431F1" w:rsidP="00E431F1">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пункт 2 статьи 3 изложить в новой редакции:</w:t>
      </w:r>
    </w:p>
    <w:p w14:paraId="6578CCD5" w14:textId="77777777" w:rsidR="00E431F1" w:rsidRPr="00E431F1" w:rsidRDefault="00E431F1" w:rsidP="00E431F1">
      <w:pPr>
        <w:widowControl w:val="0"/>
        <w:autoSpaceDE w:val="0"/>
        <w:autoSpaceDN w:val="0"/>
        <w:adjustRightInd w:val="0"/>
        <w:spacing w:after="0" w:line="240" w:lineRule="auto"/>
        <w:ind w:left="142" w:firstLine="566"/>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  «2) Утвердить объем бюджетных ассигнований дорожного фонда Митякинского сельского поселения Тарасовского района на 2026 год в сумме 1 339,1 тыс. рублей, на 2027 год в сумме 0,0 тыс. рублей и на 2028 год в сумме 0,0 тыс. рублей. Полномочия переданы Администрации Тарасовского района для осуществления части полномочий по дорожной деятельности в отношении автомобильных дорог местного значения в границах Митякинского сельского поселения муниципального образования «Митякинского сельского поселения».»</w:t>
      </w:r>
    </w:p>
    <w:p w14:paraId="6656F380" w14:textId="77777777" w:rsidR="00E431F1" w:rsidRPr="00E431F1" w:rsidRDefault="00E431F1" w:rsidP="00E431F1">
      <w:pPr>
        <w:widowControl w:val="0"/>
        <w:autoSpaceDE w:val="0"/>
        <w:autoSpaceDN w:val="0"/>
        <w:adjustRightInd w:val="0"/>
        <w:spacing w:after="0" w:line="240" w:lineRule="auto"/>
        <w:ind w:left="142" w:firstLine="566"/>
        <w:jc w:val="both"/>
        <w:rPr>
          <w:rFonts w:ascii="Times New Roman" w:eastAsia="Times New Roman" w:hAnsi="Times New Roman" w:cs="Times New Roman"/>
          <w:lang w:eastAsia="ru-RU"/>
        </w:rPr>
      </w:pPr>
    </w:p>
    <w:p w14:paraId="30C85376" w14:textId="77777777" w:rsidR="00E431F1" w:rsidRPr="00E431F1" w:rsidRDefault="00E431F1" w:rsidP="00E431F1">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E431F1">
        <w:rPr>
          <w:rFonts w:ascii="Times New Roman" w:eastAsia="Times New Roman" w:hAnsi="Times New Roman" w:cs="Times New Roman"/>
          <w:b/>
          <w:bCs/>
          <w:lang w:eastAsia="ru-RU"/>
        </w:rPr>
        <w:t>Статья 3.</w:t>
      </w:r>
    </w:p>
    <w:p w14:paraId="1036A72B" w14:textId="77777777" w:rsidR="00E431F1" w:rsidRPr="00E431F1" w:rsidRDefault="00E431F1" w:rsidP="00E431F1">
      <w:pPr>
        <w:numPr>
          <w:ilvl w:val="0"/>
          <w:numId w:val="2"/>
        </w:numPr>
        <w:spacing w:after="0" w:line="240" w:lineRule="auto"/>
        <w:jc w:val="both"/>
        <w:rPr>
          <w:rFonts w:ascii="Times New Roman" w:eastAsia="Times New Roman" w:hAnsi="Times New Roman" w:cs="Times New Roman"/>
          <w:iCs/>
          <w:lang w:eastAsia="ru-RU"/>
        </w:rPr>
      </w:pPr>
      <w:r w:rsidRPr="00E431F1">
        <w:rPr>
          <w:rFonts w:ascii="Times New Roman" w:eastAsia="Times New Roman" w:hAnsi="Times New Roman" w:cs="Times New Roman"/>
          <w:iCs/>
          <w:lang w:eastAsia="ru-RU"/>
        </w:rPr>
        <w:t>в части 3 статьи 3:</w:t>
      </w:r>
    </w:p>
    <w:p w14:paraId="1BB7D32C"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 а) приложение 4 к Решению </w:t>
      </w:r>
      <w:r w:rsidRPr="00E431F1">
        <w:rPr>
          <w:rFonts w:ascii="Times New Roman" w:eastAsia="Times New Roman" w:hAnsi="Times New Roman" w:cs="Times New Roman"/>
          <w:iCs/>
          <w:lang w:eastAsia="ru-RU"/>
        </w:rPr>
        <w:t>Собрания депутатов Митякинского сельского поселения от 25.12.2025 г. № 34 «О бюджете Митякинского сельского поселения Тарасовского района на 2026 год и на плановый период 2027 и 2028 годов» изложить в новой редакции;</w:t>
      </w:r>
    </w:p>
    <w:p w14:paraId="762CFB73"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б) приложение 5 </w:t>
      </w:r>
      <w:r w:rsidRPr="00E431F1">
        <w:rPr>
          <w:rFonts w:ascii="Times New Roman" w:eastAsia="Times New Roman" w:hAnsi="Times New Roman" w:cs="Times New Roman"/>
          <w:iCs/>
          <w:lang w:eastAsia="ru-RU"/>
        </w:rPr>
        <w:t xml:space="preserve">к </w:t>
      </w:r>
      <w:r w:rsidRPr="00E431F1">
        <w:rPr>
          <w:rFonts w:ascii="Times New Roman" w:eastAsia="Times New Roman" w:hAnsi="Times New Roman" w:cs="Times New Roman"/>
          <w:lang w:eastAsia="ru-RU"/>
        </w:rPr>
        <w:t xml:space="preserve">Решению </w:t>
      </w:r>
      <w:r w:rsidRPr="00E431F1">
        <w:rPr>
          <w:rFonts w:ascii="Times New Roman" w:eastAsia="Times New Roman" w:hAnsi="Times New Roman" w:cs="Times New Roman"/>
          <w:iCs/>
          <w:lang w:eastAsia="ru-RU"/>
        </w:rPr>
        <w:t>Собрания депутатов Митякинского сельского поселения от 25.12.2025 г. № 34 «О бюджете Митякинского сельского поселения Тарасовского района на 2026 год и на плановый период 2027 и 2028 годов» изложить в новой редакции;</w:t>
      </w:r>
    </w:p>
    <w:p w14:paraId="36B75B05"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в) приложение </w:t>
      </w:r>
      <w:r w:rsidRPr="00E431F1">
        <w:rPr>
          <w:rFonts w:ascii="Times New Roman" w:eastAsia="Times New Roman" w:hAnsi="Times New Roman" w:cs="Times New Roman"/>
          <w:iCs/>
          <w:lang w:eastAsia="ru-RU"/>
        </w:rPr>
        <w:t xml:space="preserve">6 к </w:t>
      </w:r>
      <w:r w:rsidRPr="00E431F1">
        <w:rPr>
          <w:rFonts w:ascii="Times New Roman" w:eastAsia="Times New Roman" w:hAnsi="Times New Roman" w:cs="Times New Roman"/>
          <w:lang w:eastAsia="ru-RU"/>
        </w:rPr>
        <w:t xml:space="preserve">Решению </w:t>
      </w:r>
      <w:r w:rsidRPr="00E431F1">
        <w:rPr>
          <w:rFonts w:ascii="Times New Roman" w:eastAsia="Times New Roman" w:hAnsi="Times New Roman" w:cs="Times New Roman"/>
          <w:iCs/>
          <w:lang w:eastAsia="ru-RU"/>
        </w:rPr>
        <w:t>Собрания депутатов Митякинского сельского поселения от 25.12.2025 г. № 34 «О бюджете Митякинского сельского поселения Тарасовского района на 2026 год и на плановый период 2027 и 2028 годов» изложить в новой редакции</w:t>
      </w:r>
      <w:r w:rsidRPr="00E431F1">
        <w:rPr>
          <w:rFonts w:ascii="Times New Roman" w:eastAsia="Times New Roman" w:hAnsi="Times New Roman" w:cs="Times New Roman"/>
          <w:lang w:eastAsia="ru-RU"/>
        </w:rPr>
        <w:t>.</w:t>
      </w:r>
    </w:p>
    <w:p w14:paraId="332BAC8E" w14:textId="77777777" w:rsidR="00E431F1" w:rsidRPr="00E431F1" w:rsidRDefault="00E431F1" w:rsidP="00E431F1">
      <w:pPr>
        <w:spacing w:after="0" w:line="240" w:lineRule="auto"/>
        <w:ind w:firstLine="708"/>
        <w:jc w:val="both"/>
        <w:rPr>
          <w:rFonts w:ascii="Times New Roman" w:eastAsia="Times New Roman" w:hAnsi="Times New Roman" w:cs="Times New Roman"/>
          <w:lang w:eastAsia="ru-RU"/>
        </w:rPr>
      </w:pPr>
    </w:p>
    <w:p w14:paraId="2D877FFB" w14:textId="77777777" w:rsidR="00E431F1" w:rsidRPr="00E431F1" w:rsidRDefault="00E431F1" w:rsidP="00E431F1">
      <w:pPr>
        <w:autoSpaceDE w:val="0"/>
        <w:autoSpaceDN w:val="0"/>
        <w:adjustRightInd w:val="0"/>
        <w:spacing w:after="0" w:line="240" w:lineRule="auto"/>
        <w:ind w:firstLine="540"/>
        <w:jc w:val="both"/>
        <w:outlineLvl w:val="1"/>
        <w:rPr>
          <w:rFonts w:ascii="Times New Roman" w:eastAsia="Times New Roman" w:hAnsi="Times New Roman" w:cs="Times New Roman"/>
          <w:lang w:eastAsia="ru-RU"/>
        </w:rPr>
      </w:pPr>
    </w:p>
    <w:p w14:paraId="42458318" w14:textId="77777777" w:rsidR="00E431F1" w:rsidRPr="00E431F1" w:rsidRDefault="00E431F1" w:rsidP="00E431F1">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E431F1">
        <w:rPr>
          <w:rFonts w:ascii="Times New Roman" w:eastAsia="Times New Roman" w:hAnsi="Times New Roman" w:cs="Times New Roman"/>
          <w:b/>
          <w:lang w:eastAsia="ru-RU"/>
        </w:rPr>
        <w:t xml:space="preserve">Статья 4. </w:t>
      </w:r>
    </w:p>
    <w:p w14:paraId="7FC3116C" w14:textId="77777777" w:rsidR="00E431F1" w:rsidRPr="00E431F1" w:rsidRDefault="00E431F1" w:rsidP="00E431F1">
      <w:pPr>
        <w:numPr>
          <w:ilvl w:val="0"/>
          <w:numId w:val="3"/>
        </w:numPr>
        <w:autoSpaceDE w:val="0"/>
        <w:autoSpaceDN w:val="0"/>
        <w:adjustRightInd w:val="0"/>
        <w:spacing w:after="120" w:line="240" w:lineRule="auto"/>
        <w:ind w:firstLine="993"/>
        <w:jc w:val="both"/>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 xml:space="preserve">Настоящее решение вступает в силу со дня его официального опубликования. </w:t>
      </w:r>
    </w:p>
    <w:p w14:paraId="7980570A" w14:textId="77777777" w:rsidR="00E431F1" w:rsidRPr="00E431F1" w:rsidRDefault="00E431F1" w:rsidP="00E431F1">
      <w:pPr>
        <w:spacing w:after="200" w:line="276" w:lineRule="auto"/>
        <w:rPr>
          <w:rFonts w:ascii="Times New Roman" w:eastAsia="Times New Roman" w:hAnsi="Times New Roman" w:cs="Times New Roman"/>
          <w:lang w:eastAsia="ru-RU"/>
        </w:rPr>
      </w:pPr>
    </w:p>
    <w:p w14:paraId="4B980FBF" w14:textId="77777777" w:rsidR="00E431F1" w:rsidRPr="00E431F1" w:rsidRDefault="00E431F1" w:rsidP="00E431F1">
      <w:pPr>
        <w:spacing w:after="0" w:line="240" w:lineRule="auto"/>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Председатель Собрания депутатов -</w:t>
      </w:r>
    </w:p>
    <w:p w14:paraId="23A0E8A2" w14:textId="77777777" w:rsidR="00E431F1" w:rsidRPr="00E431F1" w:rsidRDefault="00E431F1" w:rsidP="00E431F1">
      <w:pPr>
        <w:spacing w:after="0" w:line="240" w:lineRule="auto"/>
        <w:rPr>
          <w:rFonts w:ascii="Times New Roman" w:eastAsia="Times New Roman" w:hAnsi="Times New Roman" w:cs="Times New Roman"/>
          <w:lang w:eastAsia="ru-RU"/>
        </w:rPr>
      </w:pPr>
      <w:r w:rsidRPr="00E431F1">
        <w:rPr>
          <w:rFonts w:ascii="Times New Roman" w:eastAsia="Times New Roman" w:hAnsi="Times New Roman" w:cs="Times New Roman"/>
          <w:lang w:eastAsia="ru-RU"/>
        </w:rPr>
        <w:t>Глава Митякинского сельского поселения</w:t>
      </w:r>
      <w:r w:rsidRPr="00E431F1">
        <w:rPr>
          <w:rFonts w:ascii="Times New Roman" w:eastAsia="Times New Roman" w:hAnsi="Times New Roman" w:cs="Times New Roman"/>
          <w:lang w:eastAsia="ru-RU"/>
        </w:rPr>
        <w:tab/>
      </w:r>
      <w:r w:rsidRPr="00E431F1">
        <w:rPr>
          <w:rFonts w:ascii="Times New Roman" w:eastAsia="Times New Roman" w:hAnsi="Times New Roman" w:cs="Times New Roman"/>
          <w:lang w:eastAsia="ru-RU"/>
        </w:rPr>
        <w:tab/>
      </w:r>
      <w:r w:rsidRPr="00E431F1">
        <w:rPr>
          <w:rFonts w:ascii="Times New Roman" w:eastAsia="Times New Roman" w:hAnsi="Times New Roman" w:cs="Times New Roman"/>
          <w:lang w:eastAsia="ru-RU"/>
        </w:rPr>
        <w:tab/>
        <w:t xml:space="preserve">     С. И. Горшколепов</w:t>
      </w:r>
    </w:p>
    <w:p w14:paraId="6AA218BF" w14:textId="77777777" w:rsidR="00E431F1" w:rsidRDefault="00E431F1"/>
    <w:p w14:paraId="11285693" w14:textId="77777777" w:rsidR="00E431F1" w:rsidRDefault="00E431F1"/>
    <w:p w14:paraId="0741508C" w14:textId="77777777" w:rsidR="00E431F1" w:rsidRDefault="00E431F1"/>
    <w:p w14:paraId="0DF53846" w14:textId="77777777" w:rsidR="00E431F1" w:rsidRDefault="00E431F1"/>
    <w:p w14:paraId="2DC4E520" w14:textId="77777777" w:rsidR="00E431F1" w:rsidRDefault="00E431F1"/>
    <w:p w14:paraId="33054F10" w14:textId="77777777" w:rsidR="00E431F1" w:rsidRDefault="00E431F1"/>
    <w:p w14:paraId="1E9341D3" w14:textId="77777777" w:rsidR="00E431F1" w:rsidRDefault="00E431F1"/>
    <w:p w14:paraId="492E716A" w14:textId="77777777" w:rsidR="00E431F1" w:rsidRDefault="00E431F1"/>
    <w:p w14:paraId="46A0E9A4" w14:textId="77777777" w:rsidR="00E431F1" w:rsidRDefault="00E431F1"/>
    <w:p w14:paraId="1E5ED79D" w14:textId="77777777" w:rsidR="00E431F1" w:rsidRDefault="00E431F1"/>
    <w:p w14:paraId="1F8183F8" w14:textId="77777777" w:rsidR="00E431F1" w:rsidRDefault="00E431F1"/>
    <w:p w14:paraId="7D0FB8B4" w14:textId="77777777" w:rsidR="00E431F1" w:rsidRDefault="00E431F1"/>
    <w:p w14:paraId="7C304191" w14:textId="77777777" w:rsidR="00E431F1" w:rsidRDefault="00E431F1"/>
    <w:p w14:paraId="3C82245B" w14:textId="77777777" w:rsidR="00E431F1" w:rsidRDefault="00E431F1"/>
    <w:p w14:paraId="523858E9" w14:textId="77777777" w:rsidR="00E431F1" w:rsidRDefault="00E431F1"/>
    <w:p w14:paraId="0BD477B3" w14:textId="77777777" w:rsidR="00E431F1" w:rsidRDefault="00E431F1" w:rsidP="00E431F1">
      <w:pPr>
        <w:autoSpaceDE w:val="0"/>
        <w:autoSpaceDN w:val="0"/>
        <w:adjustRightInd w:val="0"/>
        <w:ind w:left="8222"/>
        <w:jc w:val="center"/>
        <w:outlineLvl w:val="0"/>
        <w:rPr>
          <w:rFonts w:ascii="Times New Roman" w:hAnsi="Times New Roman" w:cs="Times New Roman"/>
          <w:sz w:val="20"/>
          <w:szCs w:val="20"/>
        </w:rPr>
        <w:sectPr w:rsidR="00E431F1">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pPr>
    </w:p>
    <w:p w14:paraId="1C7EBCE9" w14:textId="77777777" w:rsidR="00E431F1" w:rsidRPr="0054341F" w:rsidRDefault="00E431F1" w:rsidP="00E431F1">
      <w:pPr>
        <w:autoSpaceDE w:val="0"/>
        <w:autoSpaceDN w:val="0"/>
        <w:adjustRightInd w:val="0"/>
        <w:ind w:left="8222"/>
        <w:jc w:val="center"/>
        <w:outlineLvl w:val="0"/>
        <w:rPr>
          <w:rFonts w:ascii="Times New Roman" w:hAnsi="Times New Roman" w:cs="Times New Roman"/>
          <w:sz w:val="20"/>
          <w:szCs w:val="20"/>
        </w:rPr>
      </w:pPr>
      <w:r w:rsidRPr="0054341F">
        <w:rPr>
          <w:rFonts w:ascii="Times New Roman" w:hAnsi="Times New Roman" w:cs="Times New Roman"/>
          <w:sz w:val="20"/>
          <w:szCs w:val="20"/>
        </w:rPr>
        <w:lastRenderedPageBreak/>
        <w:t>Приложение 1</w:t>
      </w:r>
    </w:p>
    <w:p w14:paraId="4521FF06" w14:textId="77777777" w:rsidR="00E431F1" w:rsidRPr="0054341F" w:rsidRDefault="00E431F1" w:rsidP="00E431F1">
      <w:pPr>
        <w:pStyle w:val="a4"/>
        <w:ind w:left="8222"/>
        <w:jc w:val="center"/>
        <w:rPr>
          <w:rFonts w:ascii="Times New Roman" w:hAnsi="Times New Roman"/>
          <w:snapToGrid w:val="0"/>
          <w:sz w:val="20"/>
          <w:szCs w:val="20"/>
        </w:rPr>
      </w:pPr>
      <w:r w:rsidRPr="0054341F">
        <w:rPr>
          <w:rFonts w:ascii="Times New Roman" w:hAnsi="Times New Roman"/>
          <w:snapToGrid w:val="0"/>
          <w:sz w:val="20"/>
          <w:szCs w:val="20"/>
        </w:rPr>
        <w:t xml:space="preserve">к решению Собрания депутатов </w:t>
      </w:r>
    </w:p>
    <w:p w14:paraId="444174DA" w14:textId="77777777" w:rsidR="00E431F1" w:rsidRPr="0054341F" w:rsidRDefault="00E431F1" w:rsidP="00E431F1">
      <w:pPr>
        <w:pStyle w:val="a4"/>
        <w:ind w:left="7655"/>
        <w:jc w:val="center"/>
        <w:rPr>
          <w:rFonts w:ascii="Times New Roman" w:hAnsi="Times New Roman"/>
          <w:snapToGrid w:val="0"/>
          <w:sz w:val="20"/>
          <w:szCs w:val="20"/>
        </w:rPr>
      </w:pPr>
      <w:r w:rsidRPr="0054341F">
        <w:rPr>
          <w:rFonts w:ascii="Times New Roman" w:hAnsi="Times New Roman"/>
          <w:snapToGrid w:val="0"/>
          <w:sz w:val="20"/>
          <w:szCs w:val="20"/>
        </w:rPr>
        <w:t xml:space="preserve">Митякинского сельского поселения №11 от 16.03.2026 г. «О внесении изменений в Решение Собрания депутатов Митякинского сельского поселения </w:t>
      </w:r>
      <w:r w:rsidRPr="0054341F">
        <w:rPr>
          <w:rFonts w:ascii="Times New Roman" w:hAnsi="Times New Roman"/>
          <w:color w:val="000000"/>
          <w:sz w:val="20"/>
          <w:szCs w:val="20"/>
        </w:rPr>
        <w:t>№ 34 от 25.12.2025 г.</w:t>
      </w:r>
    </w:p>
    <w:p w14:paraId="1E2CA9B6" w14:textId="77777777" w:rsidR="00E431F1" w:rsidRPr="0054341F" w:rsidRDefault="00E431F1" w:rsidP="00E431F1">
      <w:pPr>
        <w:pStyle w:val="a4"/>
        <w:ind w:left="8222"/>
        <w:jc w:val="center"/>
        <w:rPr>
          <w:rFonts w:ascii="Times New Roman" w:hAnsi="Times New Roman"/>
          <w:b/>
          <w:bCs/>
          <w:sz w:val="20"/>
          <w:szCs w:val="20"/>
        </w:rPr>
      </w:pPr>
      <w:r w:rsidRPr="0054341F">
        <w:rPr>
          <w:rFonts w:ascii="Times New Roman" w:hAnsi="Times New Roman"/>
          <w:snapToGrid w:val="0"/>
          <w:sz w:val="20"/>
          <w:szCs w:val="20"/>
        </w:rPr>
        <w:t xml:space="preserve"> «О бюджете Митякинского сельского поселения Тарасовского района на 2026 год и на плановый период 2027 и 2028 годов»»</w:t>
      </w:r>
    </w:p>
    <w:p w14:paraId="32776EC7" w14:textId="77777777" w:rsidR="00E431F1" w:rsidRPr="0054341F" w:rsidRDefault="00E431F1" w:rsidP="00E431F1">
      <w:pPr>
        <w:ind w:left="9072"/>
        <w:jc w:val="center"/>
        <w:rPr>
          <w:rFonts w:ascii="Times New Roman" w:hAnsi="Times New Roman" w:cs="Times New Roman"/>
          <w:sz w:val="20"/>
          <w:szCs w:val="20"/>
        </w:rPr>
      </w:pPr>
    </w:p>
    <w:p w14:paraId="2AE1A2F5" w14:textId="77777777" w:rsidR="00E431F1" w:rsidRPr="0054341F" w:rsidRDefault="00E431F1" w:rsidP="00E431F1">
      <w:pPr>
        <w:ind w:left="9072"/>
        <w:jc w:val="center"/>
        <w:rPr>
          <w:rFonts w:ascii="Times New Roman" w:hAnsi="Times New Roman" w:cs="Times New Roman"/>
          <w:sz w:val="20"/>
          <w:szCs w:val="20"/>
        </w:rPr>
      </w:pPr>
    </w:p>
    <w:p w14:paraId="2D35629A" w14:textId="77777777" w:rsidR="00E431F1" w:rsidRPr="0054341F" w:rsidRDefault="00E431F1" w:rsidP="00E431F1">
      <w:pPr>
        <w:jc w:val="center"/>
        <w:rPr>
          <w:rFonts w:ascii="Times New Roman" w:hAnsi="Times New Roman" w:cs="Times New Roman"/>
          <w:b/>
          <w:bCs/>
          <w:sz w:val="20"/>
          <w:szCs w:val="20"/>
        </w:rPr>
      </w:pPr>
      <w:r w:rsidRPr="0054341F">
        <w:rPr>
          <w:rFonts w:ascii="Times New Roman" w:hAnsi="Times New Roman" w:cs="Times New Roman"/>
          <w:b/>
          <w:bCs/>
          <w:sz w:val="20"/>
          <w:szCs w:val="20"/>
        </w:rPr>
        <w:t>Объем поступлений доходов бюджета Митякинского сельского поселения                                                                                                                                                                                                 Тарасовского райо</w:t>
      </w:r>
      <w:r w:rsidRPr="0054341F">
        <w:rPr>
          <w:rFonts w:ascii="Times New Roman" w:hAnsi="Times New Roman" w:cs="Times New Roman"/>
          <w:b/>
          <w:sz w:val="20"/>
          <w:szCs w:val="20"/>
        </w:rPr>
        <w:t>на 2026 год и на плановый период 2027 и 2028 годов</w:t>
      </w:r>
    </w:p>
    <w:p w14:paraId="7414805D" w14:textId="77777777" w:rsidR="00E431F1" w:rsidRPr="0054341F" w:rsidRDefault="00E431F1" w:rsidP="00E431F1">
      <w:pPr>
        <w:jc w:val="right"/>
        <w:rPr>
          <w:rFonts w:ascii="Times New Roman" w:eastAsia="Calibri" w:hAnsi="Times New Roman" w:cs="Times New Roman"/>
          <w:sz w:val="20"/>
          <w:szCs w:val="20"/>
        </w:rPr>
      </w:pPr>
      <w:r w:rsidRPr="0054341F">
        <w:rPr>
          <w:rFonts w:ascii="Times New Roman" w:eastAsia="Calibri" w:hAnsi="Times New Roman" w:cs="Times New Roman"/>
          <w:sz w:val="20"/>
          <w:szCs w:val="20"/>
        </w:rPr>
        <w:t>(тыс. рублей)</w:t>
      </w:r>
    </w:p>
    <w:tbl>
      <w:tblPr>
        <w:tblW w:w="15594" w:type="dxa"/>
        <w:tblInd w:w="-318" w:type="dxa"/>
        <w:tblLayout w:type="fixed"/>
        <w:tblLook w:val="04A0" w:firstRow="1" w:lastRow="0" w:firstColumn="1" w:lastColumn="0" w:noHBand="0" w:noVBand="1"/>
      </w:tblPr>
      <w:tblGrid>
        <w:gridCol w:w="3261"/>
        <w:gridCol w:w="6804"/>
        <w:gridCol w:w="1985"/>
        <w:gridCol w:w="1843"/>
        <w:gridCol w:w="1701"/>
      </w:tblGrid>
      <w:tr w:rsidR="00E431F1" w:rsidRPr="0054341F" w14:paraId="552F22F4" w14:textId="77777777" w:rsidTr="00E431F1">
        <w:trPr>
          <w:trHeight w:val="313"/>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D687E" w14:textId="77777777" w:rsidR="00E431F1" w:rsidRPr="0054341F" w:rsidRDefault="00E431F1" w:rsidP="00917318">
            <w:pPr>
              <w:jc w:val="center"/>
              <w:rPr>
                <w:rFonts w:ascii="Times New Roman" w:hAnsi="Times New Roman" w:cs="Times New Roman"/>
                <w:b/>
                <w:bCs/>
                <w:sz w:val="20"/>
                <w:szCs w:val="20"/>
              </w:rPr>
            </w:pPr>
            <w:r w:rsidRPr="0054341F">
              <w:rPr>
                <w:rFonts w:ascii="Times New Roman" w:hAnsi="Times New Roman" w:cs="Times New Roman"/>
                <w:b/>
                <w:bCs/>
                <w:sz w:val="20"/>
                <w:szCs w:val="20"/>
              </w:rPr>
              <w:t>Код бюджетной классификации Российской Федерации</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E9B97" w14:textId="77777777" w:rsidR="00E431F1" w:rsidRPr="0054341F" w:rsidRDefault="00E431F1" w:rsidP="00917318">
            <w:pPr>
              <w:jc w:val="center"/>
              <w:rPr>
                <w:rFonts w:ascii="Times New Roman" w:hAnsi="Times New Roman" w:cs="Times New Roman"/>
                <w:b/>
                <w:bCs/>
                <w:sz w:val="20"/>
                <w:szCs w:val="20"/>
              </w:rPr>
            </w:pPr>
            <w:r w:rsidRPr="0054341F">
              <w:rPr>
                <w:rFonts w:ascii="Times New Roman" w:hAnsi="Times New Roman" w:cs="Times New Roman"/>
                <w:b/>
                <w:bCs/>
                <w:sz w:val="20"/>
                <w:szCs w:val="20"/>
              </w:rPr>
              <w:t>Наименование</w:t>
            </w:r>
          </w:p>
        </w:tc>
        <w:tc>
          <w:tcPr>
            <w:tcW w:w="1985" w:type="dxa"/>
            <w:tcBorders>
              <w:top w:val="single" w:sz="4" w:space="0" w:color="auto"/>
              <w:left w:val="nil"/>
              <w:bottom w:val="single" w:sz="4" w:space="0" w:color="auto"/>
              <w:right w:val="single" w:sz="4" w:space="0" w:color="auto"/>
            </w:tcBorders>
            <w:vAlign w:val="center"/>
          </w:tcPr>
          <w:p w14:paraId="34D3C653" w14:textId="77777777" w:rsidR="00E431F1" w:rsidRPr="0054341F" w:rsidRDefault="00E431F1" w:rsidP="00917318">
            <w:pPr>
              <w:jc w:val="center"/>
              <w:rPr>
                <w:rFonts w:ascii="Times New Roman" w:hAnsi="Times New Roman" w:cs="Times New Roman"/>
                <w:b/>
                <w:bCs/>
                <w:color w:val="000000"/>
                <w:sz w:val="20"/>
                <w:szCs w:val="20"/>
              </w:rPr>
            </w:pPr>
            <w:r w:rsidRPr="0054341F">
              <w:rPr>
                <w:rFonts w:ascii="Times New Roman" w:hAnsi="Times New Roman" w:cs="Times New Roman"/>
                <w:b/>
                <w:bCs/>
                <w:color w:val="000000"/>
                <w:sz w:val="20"/>
                <w:szCs w:val="20"/>
              </w:rPr>
              <w:t>202</w:t>
            </w:r>
            <w:r w:rsidRPr="0054341F">
              <w:rPr>
                <w:rFonts w:ascii="Times New Roman" w:hAnsi="Times New Roman" w:cs="Times New Roman"/>
                <w:b/>
                <w:bCs/>
                <w:color w:val="000000"/>
                <w:sz w:val="20"/>
                <w:szCs w:val="20"/>
                <w:lang w:val="en-US"/>
              </w:rPr>
              <w:t>6</w:t>
            </w:r>
            <w:r w:rsidRPr="0054341F">
              <w:rPr>
                <w:rFonts w:ascii="Times New Roman" w:hAnsi="Times New Roman" w:cs="Times New Roman"/>
                <w:b/>
                <w:bCs/>
                <w:color w:val="000000"/>
                <w:sz w:val="20"/>
                <w:szCs w:val="20"/>
              </w:rPr>
              <w:t xml:space="preserve"> год</w:t>
            </w:r>
          </w:p>
        </w:tc>
        <w:tc>
          <w:tcPr>
            <w:tcW w:w="1843" w:type="dxa"/>
            <w:tcBorders>
              <w:top w:val="single" w:sz="4" w:space="0" w:color="auto"/>
              <w:left w:val="nil"/>
              <w:bottom w:val="single" w:sz="4" w:space="0" w:color="auto"/>
              <w:right w:val="single" w:sz="4" w:space="0" w:color="auto"/>
            </w:tcBorders>
            <w:vAlign w:val="center"/>
          </w:tcPr>
          <w:p w14:paraId="3B6C2928" w14:textId="77777777" w:rsidR="00E431F1" w:rsidRPr="0054341F" w:rsidRDefault="00E431F1" w:rsidP="00917318">
            <w:pPr>
              <w:jc w:val="center"/>
              <w:rPr>
                <w:rFonts w:ascii="Times New Roman" w:hAnsi="Times New Roman" w:cs="Times New Roman"/>
                <w:b/>
                <w:bCs/>
                <w:color w:val="000000"/>
                <w:sz w:val="20"/>
                <w:szCs w:val="20"/>
              </w:rPr>
            </w:pPr>
            <w:r w:rsidRPr="0054341F">
              <w:rPr>
                <w:rFonts w:ascii="Times New Roman" w:hAnsi="Times New Roman" w:cs="Times New Roman"/>
                <w:b/>
                <w:bCs/>
                <w:color w:val="000000"/>
                <w:sz w:val="20"/>
                <w:szCs w:val="20"/>
              </w:rPr>
              <w:t>202</w:t>
            </w:r>
            <w:r w:rsidRPr="0054341F">
              <w:rPr>
                <w:rFonts w:ascii="Times New Roman" w:hAnsi="Times New Roman" w:cs="Times New Roman"/>
                <w:b/>
                <w:bCs/>
                <w:color w:val="000000"/>
                <w:sz w:val="20"/>
                <w:szCs w:val="20"/>
                <w:lang w:val="en-US"/>
              </w:rPr>
              <w:t>7</w:t>
            </w:r>
            <w:r w:rsidRPr="0054341F">
              <w:rPr>
                <w:rFonts w:ascii="Times New Roman" w:hAnsi="Times New Roman" w:cs="Times New Roman"/>
                <w:b/>
                <w:bCs/>
                <w:color w:val="000000"/>
                <w:sz w:val="20"/>
                <w:szCs w:val="20"/>
              </w:rPr>
              <w:t xml:space="preserve"> год</w:t>
            </w:r>
          </w:p>
        </w:tc>
        <w:tc>
          <w:tcPr>
            <w:tcW w:w="1701" w:type="dxa"/>
            <w:tcBorders>
              <w:top w:val="single" w:sz="4" w:space="0" w:color="auto"/>
              <w:left w:val="nil"/>
              <w:bottom w:val="single" w:sz="4" w:space="0" w:color="auto"/>
              <w:right w:val="single" w:sz="4" w:space="0" w:color="auto"/>
            </w:tcBorders>
            <w:vAlign w:val="center"/>
          </w:tcPr>
          <w:p w14:paraId="3F73B68D" w14:textId="77777777" w:rsidR="00E431F1" w:rsidRPr="0054341F" w:rsidRDefault="00E431F1" w:rsidP="00917318">
            <w:pPr>
              <w:jc w:val="center"/>
              <w:rPr>
                <w:rFonts w:ascii="Times New Roman" w:hAnsi="Times New Roman" w:cs="Times New Roman"/>
                <w:b/>
                <w:bCs/>
                <w:color w:val="000000"/>
                <w:sz w:val="20"/>
                <w:szCs w:val="20"/>
              </w:rPr>
            </w:pPr>
            <w:r w:rsidRPr="0054341F">
              <w:rPr>
                <w:rFonts w:ascii="Times New Roman" w:hAnsi="Times New Roman" w:cs="Times New Roman"/>
                <w:b/>
                <w:bCs/>
                <w:color w:val="000000"/>
                <w:sz w:val="20"/>
                <w:szCs w:val="20"/>
              </w:rPr>
              <w:t>202</w:t>
            </w:r>
            <w:r w:rsidRPr="0054341F">
              <w:rPr>
                <w:rFonts w:ascii="Times New Roman" w:hAnsi="Times New Roman" w:cs="Times New Roman"/>
                <w:b/>
                <w:bCs/>
                <w:color w:val="000000"/>
                <w:sz w:val="20"/>
                <w:szCs w:val="20"/>
                <w:lang w:val="en-US"/>
              </w:rPr>
              <w:t>8</w:t>
            </w:r>
            <w:r w:rsidRPr="0054341F">
              <w:rPr>
                <w:rFonts w:ascii="Times New Roman" w:hAnsi="Times New Roman" w:cs="Times New Roman"/>
                <w:b/>
                <w:bCs/>
                <w:color w:val="000000"/>
                <w:sz w:val="20"/>
                <w:szCs w:val="20"/>
              </w:rPr>
              <w:t xml:space="preserve"> год</w:t>
            </w:r>
          </w:p>
        </w:tc>
      </w:tr>
    </w:tbl>
    <w:p w14:paraId="0C5CBB6B" w14:textId="77777777" w:rsidR="00E431F1" w:rsidRPr="0054341F" w:rsidRDefault="00E431F1" w:rsidP="00E431F1">
      <w:pPr>
        <w:rPr>
          <w:rFonts w:ascii="Times New Roman" w:hAnsi="Times New Roman" w:cs="Times New Roman"/>
          <w:sz w:val="20"/>
          <w:szCs w:val="20"/>
        </w:rPr>
      </w:pPr>
    </w:p>
    <w:tbl>
      <w:tblPr>
        <w:tblW w:w="15622" w:type="dxa"/>
        <w:tblInd w:w="-318" w:type="dxa"/>
        <w:tblLook w:val="04A0" w:firstRow="1" w:lastRow="0" w:firstColumn="1" w:lastColumn="0" w:noHBand="0" w:noVBand="1"/>
      </w:tblPr>
      <w:tblGrid>
        <w:gridCol w:w="3156"/>
        <w:gridCol w:w="105"/>
        <w:gridCol w:w="6804"/>
        <w:gridCol w:w="2020"/>
        <w:gridCol w:w="1843"/>
        <w:gridCol w:w="1694"/>
      </w:tblGrid>
      <w:tr w:rsidR="00E431F1" w:rsidRPr="0054341F" w14:paraId="2B9E5592" w14:textId="77777777" w:rsidTr="00917318">
        <w:trPr>
          <w:trHeight w:val="311"/>
          <w:tblHeader/>
        </w:trPr>
        <w:tc>
          <w:tcPr>
            <w:tcW w:w="326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8EA401" w14:textId="77777777" w:rsidR="00E431F1" w:rsidRPr="0054341F" w:rsidRDefault="00E431F1" w:rsidP="00917318">
            <w:pPr>
              <w:jc w:val="center"/>
              <w:rPr>
                <w:rFonts w:ascii="Times New Roman" w:hAnsi="Times New Roman" w:cs="Times New Roman"/>
                <w:sz w:val="20"/>
                <w:szCs w:val="20"/>
              </w:rPr>
            </w:pPr>
            <w:bookmarkStart w:id="2" w:name="RANGE!A1:D202"/>
            <w:r w:rsidRPr="0054341F">
              <w:rPr>
                <w:rFonts w:ascii="Times New Roman" w:hAnsi="Times New Roman" w:cs="Times New Roman"/>
                <w:sz w:val="20"/>
                <w:szCs w:val="20"/>
              </w:rPr>
              <w:t>1</w:t>
            </w:r>
            <w:bookmarkEnd w:id="2"/>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14:paraId="673693A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w:t>
            </w:r>
          </w:p>
        </w:tc>
        <w:tc>
          <w:tcPr>
            <w:tcW w:w="2020" w:type="dxa"/>
            <w:tcBorders>
              <w:top w:val="single" w:sz="4" w:space="0" w:color="auto"/>
              <w:left w:val="single" w:sz="4" w:space="0" w:color="auto"/>
              <w:bottom w:val="single" w:sz="4" w:space="0" w:color="auto"/>
              <w:right w:val="single" w:sz="4" w:space="0" w:color="auto"/>
            </w:tcBorders>
            <w:shd w:val="clear" w:color="auto" w:fill="auto"/>
            <w:noWrap/>
            <w:hideMark/>
          </w:tcPr>
          <w:p w14:paraId="33CC417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3DF8687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4</w:t>
            </w:r>
          </w:p>
        </w:tc>
        <w:tc>
          <w:tcPr>
            <w:tcW w:w="1694" w:type="dxa"/>
            <w:tcBorders>
              <w:top w:val="single" w:sz="4" w:space="0" w:color="auto"/>
              <w:left w:val="single" w:sz="4" w:space="0" w:color="auto"/>
              <w:bottom w:val="single" w:sz="4" w:space="0" w:color="auto"/>
              <w:right w:val="single" w:sz="4" w:space="0" w:color="auto"/>
            </w:tcBorders>
          </w:tcPr>
          <w:p w14:paraId="7DCC8F31"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5</w:t>
            </w:r>
          </w:p>
        </w:tc>
      </w:tr>
      <w:tr w:rsidR="00E431F1" w:rsidRPr="0054341F" w14:paraId="1FC4A188" w14:textId="77777777" w:rsidTr="00917318">
        <w:trPr>
          <w:trHeight w:val="311"/>
        </w:trPr>
        <w:tc>
          <w:tcPr>
            <w:tcW w:w="3156" w:type="dxa"/>
            <w:shd w:val="clear" w:color="auto" w:fill="auto"/>
            <w:hideMark/>
          </w:tcPr>
          <w:p w14:paraId="744584C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1 00 00000 00 0000 000 </w:t>
            </w:r>
          </w:p>
        </w:tc>
        <w:tc>
          <w:tcPr>
            <w:tcW w:w="6909" w:type="dxa"/>
            <w:gridSpan w:val="2"/>
            <w:shd w:val="clear" w:color="auto" w:fill="auto"/>
            <w:hideMark/>
          </w:tcPr>
          <w:p w14:paraId="2A04803F"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НАЛОГОВЫЕ И НЕНАЛОГОВЫЕ ДОХОДЫ</w:t>
            </w:r>
          </w:p>
        </w:tc>
        <w:tc>
          <w:tcPr>
            <w:tcW w:w="2020" w:type="dxa"/>
            <w:shd w:val="clear" w:color="auto" w:fill="auto"/>
            <w:noWrap/>
            <w:hideMark/>
          </w:tcPr>
          <w:p w14:paraId="09B8A75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7 630,8</w:t>
            </w:r>
          </w:p>
        </w:tc>
        <w:tc>
          <w:tcPr>
            <w:tcW w:w="1843" w:type="dxa"/>
            <w:shd w:val="clear" w:color="auto" w:fill="auto"/>
            <w:noWrap/>
            <w:hideMark/>
          </w:tcPr>
          <w:p w14:paraId="0BF9504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7 856,6</w:t>
            </w:r>
          </w:p>
        </w:tc>
        <w:tc>
          <w:tcPr>
            <w:tcW w:w="1694" w:type="dxa"/>
            <w:shd w:val="clear" w:color="auto" w:fill="auto"/>
          </w:tcPr>
          <w:p w14:paraId="7689CE8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8 111,3</w:t>
            </w:r>
          </w:p>
        </w:tc>
      </w:tr>
      <w:tr w:rsidR="00E431F1" w:rsidRPr="0054341F" w14:paraId="33F4C12E" w14:textId="77777777" w:rsidTr="00917318">
        <w:trPr>
          <w:trHeight w:val="311"/>
        </w:trPr>
        <w:tc>
          <w:tcPr>
            <w:tcW w:w="3156" w:type="dxa"/>
            <w:shd w:val="clear" w:color="auto" w:fill="auto"/>
            <w:hideMark/>
          </w:tcPr>
          <w:p w14:paraId="5575906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1 01 00000 00 0000 000 </w:t>
            </w:r>
          </w:p>
        </w:tc>
        <w:tc>
          <w:tcPr>
            <w:tcW w:w="6909" w:type="dxa"/>
            <w:gridSpan w:val="2"/>
            <w:shd w:val="clear" w:color="auto" w:fill="auto"/>
            <w:hideMark/>
          </w:tcPr>
          <w:p w14:paraId="1A30DF5D"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НАЛОГИ НА ПРИБЫЛЬ, ДОХОДЫ</w:t>
            </w:r>
          </w:p>
        </w:tc>
        <w:tc>
          <w:tcPr>
            <w:tcW w:w="2020" w:type="dxa"/>
            <w:shd w:val="clear" w:color="auto" w:fill="auto"/>
            <w:noWrap/>
            <w:hideMark/>
          </w:tcPr>
          <w:p w14:paraId="5FF5AB81" w14:textId="77777777" w:rsidR="00E431F1" w:rsidRPr="0054341F" w:rsidRDefault="00E431F1" w:rsidP="00917318">
            <w:pPr>
              <w:jc w:val="center"/>
              <w:rPr>
                <w:rFonts w:ascii="Times New Roman" w:hAnsi="Times New Roman" w:cs="Times New Roman"/>
                <w:sz w:val="20"/>
                <w:szCs w:val="20"/>
                <w:lang w:val="en-US"/>
              </w:rPr>
            </w:pPr>
            <w:r w:rsidRPr="0054341F">
              <w:rPr>
                <w:rFonts w:ascii="Times New Roman" w:hAnsi="Times New Roman" w:cs="Times New Roman"/>
                <w:sz w:val="20"/>
                <w:szCs w:val="20"/>
              </w:rPr>
              <w:t>2 522,2</w:t>
            </w:r>
          </w:p>
        </w:tc>
        <w:tc>
          <w:tcPr>
            <w:tcW w:w="1843" w:type="dxa"/>
            <w:shd w:val="clear" w:color="auto" w:fill="auto"/>
            <w:noWrap/>
            <w:hideMark/>
          </w:tcPr>
          <w:p w14:paraId="6EC160F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2 706,2</w:t>
            </w:r>
          </w:p>
        </w:tc>
        <w:tc>
          <w:tcPr>
            <w:tcW w:w="1694" w:type="dxa"/>
            <w:shd w:val="clear" w:color="auto" w:fill="auto"/>
          </w:tcPr>
          <w:p w14:paraId="0BB182D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2 917,3</w:t>
            </w:r>
          </w:p>
        </w:tc>
      </w:tr>
      <w:tr w:rsidR="00E431F1" w:rsidRPr="0054341F" w14:paraId="6F17F4F9" w14:textId="77777777" w:rsidTr="00917318">
        <w:trPr>
          <w:trHeight w:val="311"/>
        </w:trPr>
        <w:tc>
          <w:tcPr>
            <w:tcW w:w="3156" w:type="dxa"/>
            <w:shd w:val="clear" w:color="auto" w:fill="auto"/>
            <w:hideMark/>
          </w:tcPr>
          <w:p w14:paraId="4FA3C41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1 01 02000 01 0000 110 </w:t>
            </w:r>
          </w:p>
        </w:tc>
        <w:tc>
          <w:tcPr>
            <w:tcW w:w="6909" w:type="dxa"/>
            <w:gridSpan w:val="2"/>
            <w:shd w:val="clear" w:color="auto" w:fill="auto"/>
            <w:hideMark/>
          </w:tcPr>
          <w:p w14:paraId="58A6CA5F"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 на доходы физических лиц</w:t>
            </w:r>
          </w:p>
        </w:tc>
        <w:tc>
          <w:tcPr>
            <w:tcW w:w="2020" w:type="dxa"/>
            <w:shd w:val="clear" w:color="auto" w:fill="auto"/>
            <w:noWrap/>
            <w:hideMark/>
          </w:tcPr>
          <w:p w14:paraId="11AE8FC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2 522,2</w:t>
            </w:r>
          </w:p>
        </w:tc>
        <w:tc>
          <w:tcPr>
            <w:tcW w:w="1843" w:type="dxa"/>
            <w:shd w:val="clear" w:color="auto" w:fill="auto"/>
            <w:noWrap/>
            <w:hideMark/>
          </w:tcPr>
          <w:p w14:paraId="70CF9DE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2 706,2</w:t>
            </w:r>
          </w:p>
        </w:tc>
        <w:tc>
          <w:tcPr>
            <w:tcW w:w="1694" w:type="dxa"/>
            <w:shd w:val="clear" w:color="auto" w:fill="auto"/>
          </w:tcPr>
          <w:p w14:paraId="67E8F55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2 917,3</w:t>
            </w:r>
          </w:p>
        </w:tc>
      </w:tr>
      <w:tr w:rsidR="00E431F1" w:rsidRPr="0054341F" w14:paraId="3C4AB879" w14:textId="77777777" w:rsidTr="00917318">
        <w:trPr>
          <w:trHeight w:val="311"/>
        </w:trPr>
        <w:tc>
          <w:tcPr>
            <w:tcW w:w="3156" w:type="dxa"/>
            <w:shd w:val="clear" w:color="auto" w:fill="auto"/>
            <w:hideMark/>
          </w:tcPr>
          <w:p w14:paraId="051DD86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1 01 02010 01 0000 110 </w:t>
            </w:r>
          </w:p>
        </w:tc>
        <w:tc>
          <w:tcPr>
            <w:tcW w:w="6909" w:type="dxa"/>
            <w:gridSpan w:val="2"/>
            <w:shd w:val="clear" w:color="auto" w:fill="auto"/>
            <w:hideMark/>
          </w:tcPr>
          <w:p w14:paraId="650419F8"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54341F">
              <w:rPr>
                <w:rFonts w:ascii="Times New Roman" w:hAnsi="Times New Roman" w:cs="Times New Roman"/>
                <w:sz w:val="20"/>
                <w:szCs w:val="20"/>
                <w:vertAlign w:val="superscript"/>
              </w:rPr>
              <w:t>1</w:t>
            </w:r>
            <w:r w:rsidRPr="0054341F">
              <w:rPr>
                <w:rFonts w:ascii="Times New Roman" w:hAnsi="Times New Roman" w:cs="Times New Roman"/>
                <w:sz w:val="20"/>
                <w:szCs w:val="20"/>
              </w:rPr>
              <w:t>и 228 Налогового кодекса Российской Федерации</w:t>
            </w:r>
          </w:p>
        </w:tc>
        <w:tc>
          <w:tcPr>
            <w:tcW w:w="2020" w:type="dxa"/>
            <w:shd w:val="clear" w:color="auto" w:fill="auto"/>
            <w:noWrap/>
            <w:hideMark/>
          </w:tcPr>
          <w:p w14:paraId="6965398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2 520,2</w:t>
            </w:r>
          </w:p>
        </w:tc>
        <w:tc>
          <w:tcPr>
            <w:tcW w:w="1843" w:type="dxa"/>
            <w:shd w:val="clear" w:color="auto" w:fill="auto"/>
            <w:noWrap/>
            <w:hideMark/>
          </w:tcPr>
          <w:p w14:paraId="6B5CC23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2 704,1</w:t>
            </w:r>
          </w:p>
        </w:tc>
        <w:tc>
          <w:tcPr>
            <w:tcW w:w="1694" w:type="dxa"/>
            <w:shd w:val="clear" w:color="auto" w:fill="auto"/>
          </w:tcPr>
          <w:p w14:paraId="609481F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2 915,1</w:t>
            </w:r>
          </w:p>
        </w:tc>
      </w:tr>
      <w:tr w:rsidR="00E431F1" w:rsidRPr="0054341F" w14:paraId="164ADC55" w14:textId="77777777" w:rsidTr="00917318">
        <w:trPr>
          <w:trHeight w:val="311"/>
        </w:trPr>
        <w:tc>
          <w:tcPr>
            <w:tcW w:w="3156" w:type="dxa"/>
            <w:shd w:val="clear" w:color="auto" w:fill="auto"/>
            <w:hideMark/>
          </w:tcPr>
          <w:p w14:paraId="1993C85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1 01 02020 01 0000 110 </w:t>
            </w:r>
          </w:p>
        </w:tc>
        <w:tc>
          <w:tcPr>
            <w:tcW w:w="6909" w:type="dxa"/>
            <w:gridSpan w:val="2"/>
            <w:shd w:val="clear" w:color="auto" w:fill="auto"/>
            <w:hideMark/>
          </w:tcPr>
          <w:p w14:paraId="55793E91"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020" w:type="dxa"/>
            <w:shd w:val="clear" w:color="auto" w:fill="auto"/>
            <w:noWrap/>
            <w:hideMark/>
          </w:tcPr>
          <w:p w14:paraId="27622AC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2,0</w:t>
            </w:r>
          </w:p>
        </w:tc>
        <w:tc>
          <w:tcPr>
            <w:tcW w:w="1843" w:type="dxa"/>
            <w:shd w:val="clear" w:color="auto" w:fill="auto"/>
            <w:noWrap/>
            <w:hideMark/>
          </w:tcPr>
          <w:p w14:paraId="7C0FCF8F"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2,1</w:t>
            </w:r>
          </w:p>
        </w:tc>
        <w:tc>
          <w:tcPr>
            <w:tcW w:w="1694" w:type="dxa"/>
            <w:shd w:val="clear" w:color="auto" w:fill="auto"/>
          </w:tcPr>
          <w:p w14:paraId="059A94CB" w14:textId="77777777" w:rsidR="00E431F1" w:rsidRPr="0054341F" w:rsidRDefault="00E431F1" w:rsidP="00917318">
            <w:pPr>
              <w:jc w:val="center"/>
              <w:rPr>
                <w:rFonts w:ascii="Times New Roman" w:hAnsi="Times New Roman" w:cs="Times New Roman"/>
                <w:color w:val="C00000"/>
                <w:sz w:val="20"/>
                <w:szCs w:val="20"/>
              </w:rPr>
            </w:pPr>
            <w:r w:rsidRPr="0054341F">
              <w:rPr>
                <w:rFonts w:ascii="Times New Roman" w:hAnsi="Times New Roman" w:cs="Times New Roman"/>
                <w:sz w:val="20"/>
                <w:szCs w:val="20"/>
              </w:rPr>
              <w:t>2,2</w:t>
            </w:r>
          </w:p>
        </w:tc>
      </w:tr>
      <w:tr w:rsidR="00E431F1" w:rsidRPr="0054341F" w14:paraId="6EE97AC0" w14:textId="77777777" w:rsidTr="00917318">
        <w:trPr>
          <w:trHeight w:val="311"/>
        </w:trPr>
        <w:tc>
          <w:tcPr>
            <w:tcW w:w="3156" w:type="dxa"/>
            <w:shd w:val="clear" w:color="auto" w:fill="auto"/>
            <w:hideMark/>
          </w:tcPr>
          <w:p w14:paraId="50F35F4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lastRenderedPageBreak/>
              <w:t xml:space="preserve">1 05 00000 00 0000 000 </w:t>
            </w:r>
          </w:p>
        </w:tc>
        <w:tc>
          <w:tcPr>
            <w:tcW w:w="6909" w:type="dxa"/>
            <w:gridSpan w:val="2"/>
            <w:shd w:val="clear" w:color="auto" w:fill="auto"/>
            <w:hideMark/>
          </w:tcPr>
          <w:p w14:paraId="239AFBB0"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НАЛОГИ НА СОВОКУПНЫЙ ДОХОД</w:t>
            </w:r>
          </w:p>
        </w:tc>
        <w:tc>
          <w:tcPr>
            <w:tcW w:w="2020" w:type="dxa"/>
            <w:shd w:val="clear" w:color="auto" w:fill="auto"/>
            <w:noWrap/>
            <w:hideMark/>
          </w:tcPr>
          <w:p w14:paraId="0BB6611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c>
          <w:tcPr>
            <w:tcW w:w="1843" w:type="dxa"/>
            <w:shd w:val="clear" w:color="auto" w:fill="FFFFFF" w:themeFill="background1"/>
            <w:noWrap/>
            <w:hideMark/>
          </w:tcPr>
          <w:p w14:paraId="6EB6594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c>
          <w:tcPr>
            <w:tcW w:w="1694" w:type="dxa"/>
            <w:shd w:val="clear" w:color="auto" w:fill="FFFFFF" w:themeFill="background1"/>
          </w:tcPr>
          <w:p w14:paraId="648C2161"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r>
      <w:tr w:rsidR="00E431F1" w:rsidRPr="0054341F" w14:paraId="2F2E8FED" w14:textId="77777777" w:rsidTr="00917318">
        <w:trPr>
          <w:trHeight w:val="311"/>
        </w:trPr>
        <w:tc>
          <w:tcPr>
            <w:tcW w:w="3156" w:type="dxa"/>
            <w:shd w:val="clear" w:color="auto" w:fill="auto"/>
            <w:hideMark/>
          </w:tcPr>
          <w:p w14:paraId="0E1702E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1 05 03000 01 0000 110 </w:t>
            </w:r>
          </w:p>
        </w:tc>
        <w:tc>
          <w:tcPr>
            <w:tcW w:w="6909" w:type="dxa"/>
            <w:gridSpan w:val="2"/>
            <w:shd w:val="clear" w:color="auto" w:fill="auto"/>
            <w:hideMark/>
          </w:tcPr>
          <w:p w14:paraId="23D701CE"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Единый сельскохозяйственный налог</w:t>
            </w:r>
          </w:p>
        </w:tc>
        <w:tc>
          <w:tcPr>
            <w:tcW w:w="2020" w:type="dxa"/>
            <w:shd w:val="clear" w:color="auto" w:fill="FFFFFF" w:themeFill="background1"/>
            <w:noWrap/>
            <w:hideMark/>
          </w:tcPr>
          <w:p w14:paraId="0A6D03E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c>
          <w:tcPr>
            <w:tcW w:w="1843" w:type="dxa"/>
            <w:shd w:val="clear" w:color="auto" w:fill="FFFFFF" w:themeFill="background1"/>
            <w:noWrap/>
            <w:hideMark/>
          </w:tcPr>
          <w:p w14:paraId="133C1E2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c>
          <w:tcPr>
            <w:tcW w:w="1694" w:type="dxa"/>
            <w:shd w:val="clear" w:color="auto" w:fill="FFFFFF" w:themeFill="background1"/>
          </w:tcPr>
          <w:p w14:paraId="045E429F"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r>
      <w:tr w:rsidR="00E431F1" w:rsidRPr="0054341F" w14:paraId="0CF6356D" w14:textId="77777777" w:rsidTr="00917318">
        <w:trPr>
          <w:trHeight w:val="311"/>
        </w:trPr>
        <w:tc>
          <w:tcPr>
            <w:tcW w:w="3156" w:type="dxa"/>
            <w:shd w:val="clear" w:color="auto" w:fill="auto"/>
            <w:hideMark/>
          </w:tcPr>
          <w:p w14:paraId="2854397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1 05 03010 01 0000 110 </w:t>
            </w:r>
          </w:p>
        </w:tc>
        <w:tc>
          <w:tcPr>
            <w:tcW w:w="6909" w:type="dxa"/>
            <w:gridSpan w:val="2"/>
            <w:shd w:val="clear" w:color="auto" w:fill="auto"/>
            <w:hideMark/>
          </w:tcPr>
          <w:p w14:paraId="422E2157"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Единый сельскохозяйственный налог</w:t>
            </w:r>
          </w:p>
        </w:tc>
        <w:tc>
          <w:tcPr>
            <w:tcW w:w="2020" w:type="dxa"/>
            <w:shd w:val="clear" w:color="auto" w:fill="FFFFFF" w:themeFill="background1"/>
            <w:noWrap/>
            <w:hideMark/>
          </w:tcPr>
          <w:p w14:paraId="7EC1D18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c>
          <w:tcPr>
            <w:tcW w:w="1843" w:type="dxa"/>
            <w:shd w:val="clear" w:color="auto" w:fill="FFFFFF" w:themeFill="background1"/>
            <w:noWrap/>
            <w:hideMark/>
          </w:tcPr>
          <w:p w14:paraId="6C9040D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c>
          <w:tcPr>
            <w:tcW w:w="1694" w:type="dxa"/>
            <w:shd w:val="clear" w:color="auto" w:fill="FFFFFF" w:themeFill="background1"/>
          </w:tcPr>
          <w:p w14:paraId="7513A03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615,2</w:t>
            </w:r>
          </w:p>
        </w:tc>
      </w:tr>
      <w:tr w:rsidR="00E431F1" w:rsidRPr="0054341F" w14:paraId="3B2159B8" w14:textId="77777777" w:rsidTr="00917318">
        <w:trPr>
          <w:trHeight w:val="311"/>
        </w:trPr>
        <w:tc>
          <w:tcPr>
            <w:tcW w:w="3156" w:type="dxa"/>
            <w:shd w:val="clear" w:color="auto" w:fill="auto"/>
            <w:hideMark/>
          </w:tcPr>
          <w:p w14:paraId="5C6C492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1 06 00000 00 0000 000 </w:t>
            </w:r>
          </w:p>
        </w:tc>
        <w:tc>
          <w:tcPr>
            <w:tcW w:w="6909" w:type="dxa"/>
            <w:gridSpan w:val="2"/>
            <w:shd w:val="clear" w:color="auto" w:fill="auto"/>
            <w:hideMark/>
          </w:tcPr>
          <w:p w14:paraId="41400E20"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НАЛОГИ НА ИМУЩЕСТВО</w:t>
            </w:r>
          </w:p>
        </w:tc>
        <w:tc>
          <w:tcPr>
            <w:tcW w:w="2020" w:type="dxa"/>
            <w:shd w:val="clear" w:color="auto" w:fill="auto"/>
            <w:noWrap/>
            <w:hideMark/>
          </w:tcPr>
          <w:p w14:paraId="516AC61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3 430,0</w:t>
            </w:r>
          </w:p>
        </w:tc>
        <w:tc>
          <w:tcPr>
            <w:tcW w:w="1843" w:type="dxa"/>
            <w:shd w:val="clear" w:color="auto" w:fill="auto"/>
            <w:noWrap/>
            <w:hideMark/>
          </w:tcPr>
          <w:p w14:paraId="083EC38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3 430,0</w:t>
            </w:r>
          </w:p>
        </w:tc>
        <w:tc>
          <w:tcPr>
            <w:tcW w:w="1694" w:type="dxa"/>
            <w:shd w:val="clear" w:color="auto" w:fill="auto"/>
          </w:tcPr>
          <w:p w14:paraId="6AE054C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3 430,0</w:t>
            </w:r>
          </w:p>
        </w:tc>
      </w:tr>
      <w:tr w:rsidR="00E431F1" w:rsidRPr="0054341F" w14:paraId="699F772D" w14:textId="77777777" w:rsidTr="00917318">
        <w:trPr>
          <w:trHeight w:val="311"/>
        </w:trPr>
        <w:tc>
          <w:tcPr>
            <w:tcW w:w="3156" w:type="dxa"/>
            <w:shd w:val="clear" w:color="auto" w:fill="auto"/>
            <w:hideMark/>
          </w:tcPr>
          <w:p w14:paraId="097BB26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1 06 01000 00 0000 110 </w:t>
            </w:r>
          </w:p>
        </w:tc>
        <w:tc>
          <w:tcPr>
            <w:tcW w:w="6909" w:type="dxa"/>
            <w:gridSpan w:val="2"/>
            <w:shd w:val="clear" w:color="auto" w:fill="auto"/>
            <w:hideMark/>
          </w:tcPr>
          <w:p w14:paraId="6977C2A0"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 на имущество физических лиц</w:t>
            </w:r>
          </w:p>
        </w:tc>
        <w:tc>
          <w:tcPr>
            <w:tcW w:w="2020" w:type="dxa"/>
            <w:shd w:val="clear" w:color="auto" w:fill="auto"/>
            <w:noWrap/>
            <w:hideMark/>
          </w:tcPr>
          <w:p w14:paraId="3272709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330,0</w:t>
            </w:r>
          </w:p>
        </w:tc>
        <w:tc>
          <w:tcPr>
            <w:tcW w:w="1843" w:type="dxa"/>
            <w:shd w:val="clear" w:color="auto" w:fill="auto"/>
            <w:noWrap/>
            <w:hideMark/>
          </w:tcPr>
          <w:p w14:paraId="6B55D2A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330,0</w:t>
            </w:r>
          </w:p>
        </w:tc>
        <w:tc>
          <w:tcPr>
            <w:tcW w:w="1694" w:type="dxa"/>
            <w:shd w:val="clear" w:color="auto" w:fill="auto"/>
          </w:tcPr>
          <w:p w14:paraId="567F384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330,0</w:t>
            </w:r>
          </w:p>
        </w:tc>
      </w:tr>
      <w:tr w:rsidR="00E431F1" w:rsidRPr="0054341F" w14:paraId="0B41ED78" w14:textId="77777777" w:rsidTr="00917318">
        <w:trPr>
          <w:trHeight w:val="311"/>
        </w:trPr>
        <w:tc>
          <w:tcPr>
            <w:tcW w:w="3156" w:type="dxa"/>
            <w:shd w:val="clear" w:color="auto" w:fill="auto"/>
            <w:hideMark/>
          </w:tcPr>
          <w:p w14:paraId="25ABE2B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1 06 01030 10 0000 110 </w:t>
            </w:r>
          </w:p>
          <w:p w14:paraId="4E24AF57" w14:textId="77777777" w:rsidR="00E431F1" w:rsidRPr="0054341F" w:rsidRDefault="00E431F1" w:rsidP="00917318">
            <w:pPr>
              <w:rPr>
                <w:rFonts w:ascii="Times New Roman" w:hAnsi="Times New Roman" w:cs="Times New Roman"/>
                <w:sz w:val="20"/>
                <w:szCs w:val="20"/>
              </w:rPr>
            </w:pPr>
          </w:p>
          <w:p w14:paraId="70676CED" w14:textId="77777777" w:rsidR="00E431F1" w:rsidRPr="0054341F" w:rsidRDefault="00E431F1" w:rsidP="00917318">
            <w:pPr>
              <w:jc w:val="center"/>
              <w:rPr>
                <w:rFonts w:ascii="Times New Roman" w:hAnsi="Times New Roman" w:cs="Times New Roman"/>
                <w:sz w:val="20"/>
                <w:szCs w:val="20"/>
              </w:rPr>
            </w:pPr>
          </w:p>
          <w:p w14:paraId="4ACAB58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1 06 0600000 0000 110</w:t>
            </w:r>
          </w:p>
          <w:p w14:paraId="5DA22E5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1 06 06030 00 0000 110</w:t>
            </w:r>
          </w:p>
          <w:p w14:paraId="31D8B1F2" w14:textId="77777777" w:rsidR="00E431F1" w:rsidRPr="0054341F" w:rsidRDefault="00E431F1" w:rsidP="00917318">
            <w:pPr>
              <w:tabs>
                <w:tab w:val="left" w:pos="2145"/>
              </w:tabs>
              <w:rPr>
                <w:rFonts w:ascii="Times New Roman" w:hAnsi="Times New Roman" w:cs="Times New Roman"/>
                <w:sz w:val="20"/>
                <w:szCs w:val="20"/>
              </w:rPr>
            </w:pPr>
            <w:r w:rsidRPr="0054341F">
              <w:rPr>
                <w:rFonts w:ascii="Times New Roman" w:hAnsi="Times New Roman" w:cs="Times New Roman"/>
                <w:sz w:val="20"/>
                <w:szCs w:val="20"/>
              </w:rPr>
              <w:t>1 06 06033 00 0000 110</w:t>
            </w:r>
          </w:p>
          <w:p w14:paraId="612F71CB" w14:textId="77777777" w:rsidR="00E431F1" w:rsidRPr="0054341F" w:rsidRDefault="00E431F1" w:rsidP="00917318">
            <w:pPr>
              <w:jc w:val="center"/>
              <w:rPr>
                <w:rFonts w:ascii="Times New Roman" w:hAnsi="Times New Roman" w:cs="Times New Roman"/>
                <w:sz w:val="20"/>
                <w:szCs w:val="20"/>
              </w:rPr>
            </w:pPr>
          </w:p>
          <w:p w14:paraId="742D73A0" w14:textId="77777777" w:rsidR="00E431F1" w:rsidRPr="0054341F" w:rsidRDefault="00E431F1" w:rsidP="00917318">
            <w:pPr>
              <w:jc w:val="center"/>
              <w:rPr>
                <w:rFonts w:ascii="Times New Roman" w:hAnsi="Times New Roman" w:cs="Times New Roman"/>
                <w:sz w:val="20"/>
                <w:szCs w:val="20"/>
              </w:rPr>
            </w:pPr>
          </w:p>
          <w:p w14:paraId="0EB9BD2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1 06 0603310 0000 110</w:t>
            </w:r>
          </w:p>
        </w:tc>
        <w:tc>
          <w:tcPr>
            <w:tcW w:w="6909" w:type="dxa"/>
            <w:gridSpan w:val="2"/>
            <w:shd w:val="clear" w:color="auto" w:fill="auto"/>
            <w:hideMark/>
          </w:tcPr>
          <w:p w14:paraId="06998C82"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p w14:paraId="4BB011D2"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Земельный налог</w:t>
            </w:r>
          </w:p>
          <w:p w14:paraId="3CA880C7"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Земельный налог с организаций</w:t>
            </w:r>
          </w:p>
          <w:p w14:paraId="276123D1" w14:textId="77777777" w:rsidR="00E431F1" w:rsidRPr="0054341F" w:rsidRDefault="00E431F1" w:rsidP="00917318">
            <w:pPr>
              <w:tabs>
                <w:tab w:val="left" w:pos="1440"/>
              </w:tabs>
              <w:rPr>
                <w:rFonts w:ascii="Times New Roman" w:hAnsi="Times New Roman" w:cs="Times New Roman"/>
                <w:sz w:val="20"/>
                <w:szCs w:val="20"/>
              </w:rPr>
            </w:pPr>
            <w:r w:rsidRPr="0054341F">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p w14:paraId="54A7D461" w14:textId="77777777" w:rsidR="00E431F1" w:rsidRPr="0054341F" w:rsidRDefault="00E431F1" w:rsidP="00917318">
            <w:pPr>
              <w:tabs>
                <w:tab w:val="left" w:pos="1440"/>
              </w:tabs>
              <w:rPr>
                <w:rFonts w:ascii="Times New Roman" w:hAnsi="Times New Roman" w:cs="Times New Roman"/>
                <w:sz w:val="20"/>
                <w:szCs w:val="20"/>
              </w:rPr>
            </w:pPr>
            <w:r w:rsidRPr="0054341F">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r w:rsidRPr="0054341F">
              <w:rPr>
                <w:rFonts w:ascii="Times New Roman" w:hAnsi="Times New Roman" w:cs="Times New Roman"/>
                <w:sz w:val="20"/>
                <w:szCs w:val="20"/>
              </w:rPr>
              <w:tab/>
            </w:r>
          </w:p>
        </w:tc>
        <w:tc>
          <w:tcPr>
            <w:tcW w:w="2020" w:type="dxa"/>
            <w:shd w:val="clear" w:color="auto" w:fill="auto"/>
            <w:noWrap/>
            <w:hideMark/>
          </w:tcPr>
          <w:p w14:paraId="458B63B5" w14:textId="77777777" w:rsidR="00E431F1" w:rsidRPr="0054341F" w:rsidRDefault="00E431F1" w:rsidP="00917318">
            <w:pPr>
              <w:jc w:val="center"/>
              <w:rPr>
                <w:rFonts w:ascii="Times New Roman" w:hAnsi="Times New Roman" w:cs="Times New Roman"/>
                <w:sz w:val="20"/>
                <w:szCs w:val="20"/>
              </w:rPr>
            </w:pPr>
          </w:p>
          <w:p w14:paraId="0F7CE1C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330,0</w:t>
            </w:r>
          </w:p>
          <w:p w14:paraId="44EDA27F" w14:textId="77777777" w:rsidR="00E431F1" w:rsidRPr="0054341F" w:rsidRDefault="00E431F1" w:rsidP="00917318">
            <w:pPr>
              <w:rPr>
                <w:rFonts w:ascii="Times New Roman" w:hAnsi="Times New Roman" w:cs="Times New Roman"/>
                <w:sz w:val="20"/>
                <w:szCs w:val="20"/>
              </w:rPr>
            </w:pPr>
          </w:p>
          <w:p w14:paraId="6B7FC5D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3 100.0</w:t>
            </w:r>
          </w:p>
          <w:p w14:paraId="1FD6A66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08BB4FE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14F451FE" w14:textId="77777777" w:rsidR="00E431F1" w:rsidRPr="0054341F" w:rsidRDefault="00E431F1" w:rsidP="00917318">
            <w:pPr>
              <w:jc w:val="center"/>
              <w:rPr>
                <w:rFonts w:ascii="Times New Roman" w:hAnsi="Times New Roman" w:cs="Times New Roman"/>
                <w:sz w:val="20"/>
                <w:szCs w:val="20"/>
              </w:rPr>
            </w:pPr>
          </w:p>
          <w:p w14:paraId="7BFA3C49" w14:textId="77777777" w:rsidR="00E431F1" w:rsidRPr="0054341F" w:rsidRDefault="00E431F1" w:rsidP="00917318">
            <w:pPr>
              <w:jc w:val="center"/>
              <w:rPr>
                <w:rFonts w:ascii="Times New Roman" w:hAnsi="Times New Roman" w:cs="Times New Roman"/>
                <w:sz w:val="20"/>
                <w:szCs w:val="20"/>
              </w:rPr>
            </w:pPr>
          </w:p>
          <w:p w14:paraId="49E7B381"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58DE46C9" w14:textId="77777777" w:rsidR="00E431F1" w:rsidRPr="0054341F" w:rsidRDefault="00E431F1" w:rsidP="00917318">
            <w:pPr>
              <w:rPr>
                <w:rFonts w:ascii="Times New Roman" w:hAnsi="Times New Roman" w:cs="Times New Roman"/>
                <w:sz w:val="20"/>
                <w:szCs w:val="20"/>
              </w:rPr>
            </w:pPr>
          </w:p>
          <w:p w14:paraId="624E6E93" w14:textId="77777777" w:rsidR="00E431F1" w:rsidRPr="0054341F" w:rsidRDefault="00E431F1" w:rsidP="00917318">
            <w:pPr>
              <w:rPr>
                <w:rFonts w:ascii="Times New Roman" w:hAnsi="Times New Roman" w:cs="Times New Roman"/>
                <w:sz w:val="20"/>
                <w:szCs w:val="20"/>
              </w:rPr>
            </w:pPr>
          </w:p>
        </w:tc>
        <w:tc>
          <w:tcPr>
            <w:tcW w:w="1843" w:type="dxa"/>
            <w:shd w:val="clear" w:color="auto" w:fill="auto"/>
            <w:noWrap/>
            <w:hideMark/>
          </w:tcPr>
          <w:p w14:paraId="75F4EA45" w14:textId="77777777" w:rsidR="00E431F1" w:rsidRPr="0054341F" w:rsidRDefault="00E431F1" w:rsidP="00917318">
            <w:pPr>
              <w:jc w:val="center"/>
              <w:rPr>
                <w:rFonts w:ascii="Times New Roman" w:hAnsi="Times New Roman" w:cs="Times New Roman"/>
                <w:sz w:val="20"/>
                <w:szCs w:val="20"/>
              </w:rPr>
            </w:pPr>
          </w:p>
          <w:p w14:paraId="4FCC565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330,0</w:t>
            </w:r>
          </w:p>
          <w:p w14:paraId="6D1962C8" w14:textId="77777777" w:rsidR="00E431F1" w:rsidRPr="0054341F" w:rsidRDefault="00E431F1" w:rsidP="00917318">
            <w:pPr>
              <w:rPr>
                <w:rFonts w:ascii="Times New Roman" w:hAnsi="Times New Roman" w:cs="Times New Roman"/>
                <w:sz w:val="20"/>
                <w:szCs w:val="20"/>
              </w:rPr>
            </w:pPr>
          </w:p>
          <w:p w14:paraId="01EF7351"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3 100,0</w:t>
            </w:r>
          </w:p>
          <w:p w14:paraId="5A27AA3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3EB8E36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55F7FF51" w14:textId="77777777" w:rsidR="00E431F1" w:rsidRPr="0054341F" w:rsidRDefault="00E431F1" w:rsidP="00917318">
            <w:pPr>
              <w:jc w:val="center"/>
              <w:rPr>
                <w:rFonts w:ascii="Times New Roman" w:hAnsi="Times New Roman" w:cs="Times New Roman"/>
                <w:sz w:val="20"/>
                <w:szCs w:val="20"/>
              </w:rPr>
            </w:pPr>
          </w:p>
          <w:p w14:paraId="260AA2AA" w14:textId="77777777" w:rsidR="00E431F1" w:rsidRPr="0054341F" w:rsidRDefault="00E431F1" w:rsidP="00917318">
            <w:pPr>
              <w:jc w:val="center"/>
              <w:rPr>
                <w:rFonts w:ascii="Times New Roman" w:hAnsi="Times New Roman" w:cs="Times New Roman"/>
                <w:sz w:val="20"/>
                <w:szCs w:val="20"/>
              </w:rPr>
            </w:pPr>
          </w:p>
          <w:p w14:paraId="010F1E3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      2 100,0</w:t>
            </w:r>
          </w:p>
          <w:p w14:paraId="3C07D2C4" w14:textId="77777777" w:rsidR="00E431F1" w:rsidRPr="0054341F" w:rsidRDefault="00E431F1" w:rsidP="00917318">
            <w:pPr>
              <w:rPr>
                <w:rFonts w:ascii="Times New Roman" w:hAnsi="Times New Roman" w:cs="Times New Roman"/>
                <w:sz w:val="20"/>
                <w:szCs w:val="20"/>
              </w:rPr>
            </w:pPr>
          </w:p>
          <w:p w14:paraId="132D836C" w14:textId="77777777" w:rsidR="00E431F1" w:rsidRPr="0054341F" w:rsidRDefault="00E431F1" w:rsidP="00917318">
            <w:pPr>
              <w:rPr>
                <w:rFonts w:ascii="Times New Roman" w:hAnsi="Times New Roman" w:cs="Times New Roman"/>
                <w:sz w:val="20"/>
                <w:szCs w:val="20"/>
              </w:rPr>
            </w:pPr>
          </w:p>
        </w:tc>
        <w:tc>
          <w:tcPr>
            <w:tcW w:w="1694" w:type="dxa"/>
            <w:shd w:val="clear" w:color="auto" w:fill="auto"/>
          </w:tcPr>
          <w:p w14:paraId="5417797C" w14:textId="77777777" w:rsidR="00E431F1" w:rsidRPr="0054341F" w:rsidRDefault="00E431F1" w:rsidP="00917318">
            <w:pPr>
              <w:jc w:val="center"/>
              <w:rPr>
                <w:rFonts w:ascii="Times New Roman" w:hAnsi="Times New Roman" w:cs="Times New Roman"/>
                <w:sz w:val="20"/>
                <w:szCs w:val="20"/>
              </w:rPr>
            </w:pPr>
          </w:p>
          <w:p w14:paraId="239C6D2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330,0</w:t>
            </w:r>
          </w:p>
          <w:p w14:paraId="43153D1A" w14:textId="77777777" w:rsidR="00E431F1" w:rsidRPr="0054341F" w:rsidRDefault="00E431F1" w:rsidP="00917318">
            <w:pPr>
              <w:rPr>
                <w:rFonts w:ascii="Times New Roman" w:hAnsi="Times New Roman" w:cs="Times New Roman"/>
                <w:sz w:val="20"/>
                <w:szCs w:val="20"/>
              </w:rPr>
            </w:pPr>
          </w:p>
          <w:p w14:paraId="20D5DB8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3 100,0</w:t>
            </w:r>
          </w:p>
          <w:p w14:paraId="4754602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0AFA81C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47518A8E" w14:textId="77777777" w:rsidR="00E431F1" w:rsidRPr="0054341F" w:rsidRDefault="00E431F1" w:rsidP="00917318">
            <w:pPr>
              <w:jc w:val="center"/>
              <w:rPr>
                <w:rFonts w:ascii="Times New Roman" w:hAnsi="Times New Roman" w:cs="Times New Roman"/>
                <w:sz w:val="20"/>
                <w:szCs w:val="20"/>
              </w:rPr>
            </w:pPr>
          </w:p>
          <w:p w14:paraId="1E3D4C92" w14:textId="77777777" w:rsidR="00E431F1" w:rsidRPr="0054341F" w:rsidRDefault="00E431F1" w:rsidP="00917318">
            <w:pPr>
              <w:jc w:val="center"/>
              <w:rPr>
                <w:rFonts w:ascii="Times New Roman" w:hAnsi="Times New Roman" w:cs="Times New Roman"/>
                <w:sz w:val="20"/>
                <w:szCs w:val="20"/>
              </w:rPr>
            </w:pPr>
          </w:p>
          <w:p w14:paraId="30AF2E7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2 100,0</w:t>
            </w:r>
          </w:p>
          <w:p w14:paraId="4B976D1E" w14:textId="77777777" w:rsidR="00E431F1" w:rsidRPr="0054341F" w:rsidRDefault="00E431F1" w:rsidP="00917318">
            <w:pPr>
              <w:rPr>
                <w:rFonts w:ascii="Times New Roman" w:hAnsi="Times New Roman" w:cs="Times New Roman"/>
                <w:sz w:val="20"/>
                <w:szCs w:val="20"/>
              </w:rPr>
            </w:pPr>
          </w:p>
        </w:tc>
      </w:tr>
      <w:tr w:rsidR="00E431F1" w:rsidRPr="0054341F" w14:paraId="25452AA4" w14:textId="77777777" w:rsidTr="00917318">
        <w:trPr>
          <w:trHeight w:val="311"/>
        </w:trPr>
        <w:tc>
          <w:tcPr>
            <w:tcW w:w="3156" w:type="dxa"/>
            <w:shd w:val="clear" w:color="auto" w:fill="auto"/>
            <w:hideMark/>
          </w:tcPr>
          <w:p w14:paraId="7B3FD8B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1 06 06040 00 0000 110 </w:t>
            </w:r>
          </w:p>
        </w:tc>
        <w:tc>
          <w:tcPr>
            <w:tcW w:w="6909" w:type="dxa"/>
            <w:gridSpan w:val="2"/>
            <w:shd w:val="clear" w:color="auto" w:fill="auto"/>
            <w:hideMark/>
          </w:tcPr>
          <w:p w14:paraId="5B694F80"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Земельный налог с физических лиц</w:t>
            </w:r>
          </w:p>
        </w:tc>
        <w:tc>
          <w:tcPr>
            <w:tcW w:w="2020" w:type="dxa"/>
            <w:shd w:val="clear" w:color="auto" w:fill="auto"/>
            <w:noWrap/>
            <w:hideMark/>
          </w:tcPr>
          <w:p w14:paraId="721BC0B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1 000,0</w:t>
            </w:r>
          </w:p>
        </w:tc>
        <w:tc>
          <w:tcPr>
            <w:tcW w:w="1843" w:type="dxa"/>
            <w:shd w:val="clear" w:color="auto" w:fill="auto"/>
            <w:noWrap/>
            <w:hideMark/>
          </w:tcPr>
          <w:p w14:paraId="2DBDC0F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1 000,0</w:t>
            </w:r>
          </w:p>
        </w:tc>
        <w:tc>
          <w:tcPr>
            <w:tcW w:w="1694" w:type="dxa"/>
            <w:shd w:val="clear" w:color="auto" w:fill="auto"/>
          </w:tcPr>
          <w:p w14:paraId="63A0A77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1 000,0</w:t>
            </w:r>
          </w:p>
        </w:tc>
      </w:tr>
      <w:tr w:rsidR="00E431F1" w:rsidRPr="0054341F" w14:paraId="4B9C1209" w14:textId="77777777" w:rsidTr="00917318">
        <w:trPr>
          <w:trHeight w:val="311"/>
        </w:trPr>
        <w:tc>
          <w:tcPr>
            <w:tcW w:w="3156" w:type="dxa"/>
            <w:shd w:val="clear" w:color="auto" w:fill="auto"/>
            <w:hideMark/>
          </w:tcPr>
          <w:p w14:paraId="6981A81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1 06 0604300 0000 110 </w:t>
            </w:r>
          </w:p>
          <w:p w14:paraId="2E19BA38" w14:textId="77777777" w:rsidR="00E431F1" w:rsidRPr="0054341F" w:rsidRDefault="00E431F1" w:rsidP="00917318">
            <w:pPr>
              <w:rPr>
                <w:rFonts w:ascii="Times New Roman" w:hAnsi="Times New Roman" w:cs="Times New Roman"/>
                <w:sz w:val="20"/>
                <w:szCs w:val="20"/>
              </w:rPr>
            </w:pPr>
          </w:p>
          <w:p w14:paraId="2C09BD9A" w14:textId="77777777" w:rsidR="00E431F1" w:rsidRPr="0054341F" w:rsidRDefault="00E431F1" w:rsidP="00917318">
            <w:pPr>
              <w:rPr>
                <w:rFonts w:ascii="Times New Roman" w:hAnsi="Times New Roman" w:cs="Times New Roman"/>
                <w:sz w:val="20"/>
                <w:szCs w:val="20"/>
              </w:rPr>
            </w:pPr>
          </w:p>
          <w:p w14:paraId="0CBB8CD3" w14:textId="77777777" w:rsidR="00E431F1" w:rsidRPr="0054341F" w:rsidRDefault="00E431F1" w:rsidP="00917318">
            <w:pPr>
              <w:tabs>
                <w:tab w:val="left" w:pos="255"/>
                <w:tab w:val="left" w:pos="2205"/>
              </w:tabs>
              <w:rPr>
                <w:rFonts w:ascii="Times New Roman" w:hAnsi="Times New Roman" w:cs="Times New Roman"/>
                <w:sz w:val="20"/>
                <w:szCs w:val="20"/>
              </w:rPr>
            </w:pPr>
            <w:r w:rsidRPr="0054341F">
              <w:rPr>
                <w:rFonts w:ascii="Times New Roman" w:hAnsi="Times New Roman" w:cs="Times New Roman"/>
                <w:sz w:val="20"/>
                <w:szCs w:val="20"/>
              </w:rPr>
              <w:t>1 06 06043 10 0000 110</w:t>
            </w:r>
            <w:r w:rsidRPr="0054341F">
              <w:rPr>
                <w:rFonts w:ascii="Times New Roman" w:hAnsi="Times New Roman" w:cs="Times New Roman"/>
                <w:sz w:val="20"/>
                <w:szCs w:val="20"/>
              </w:rPr>
              <w:tab/>
            </w:r>
          </w:p>
          <w:p w14:paraId="12161FE5" w14:textId="77777777" w:rsidR="00E431F1" w:rsidRPr="0054341F" w:rsidRDefault="00E431F1" w:rsidP="00917318">
            <w:pPr>
              <w:rPr>
                <w:rFonts w:ascii="Times New Roman" w:hAnsi="Times New Roman" w:cs="Times New Roman"/>
                <w:sz w:val="20"/>
                <w:szCs w:val="20"/>
              </w:rPr>
            </w:pPr>
          </w:p>
        </w:tc>
        <w:tc>
          <w:tcPr>
            <w:tcW w:w="6909" w:type="dxa"/>
            <w:gridSpan w:val="2"/>
            <w:shd w:val="clear" w:color="auto" w:fill="auto"/>
            <w:hideMark/>
          </w:tcPr>
          <w:p w14:paraId="75D2523B"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lastRenderedPageBreak/>
              <w:t>Земельный налог с физических лиц, обладающих земельным участком, расположенным в границах сельских поселений</w:t>
            </w:r>
          </w:p>
          <w:p w14:paraId="20A98A8F"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p w14:paraId="233563CC" w14:textId="77777777" w:rsidR="00E431F1" w:rsidRPr="0054341F" w:rsidRDefault="00E431F1" w:rsidP="00917318">
            <w:pPr>
              <w:jc w:val="both"/>
              <w:rPr>
                <w:rFonts w:ascii="Times New Roman" w:hAnsi="Times New Roman" w:cs="Times New Roman"/>
                <w:sz w:val="20"/>
                <w:szCs w:val="20"/>
              </w:rPr>
            </w:pPr>
          </w:p>
        </w:tc>
        <w:tc>
          <w:tcPr>
            <w:tcW w:w="2020" w:type="dxa"/>
            <w:shd w:val="clear" w:color="auto" w:fill="auto"/>
            <w:noWrap/>
            <w:hideMark/>
          </w:tcPr>
          <w:p w14:paraId="5242466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lastRenderedPageBreak/>
              <w:t>1 000,0</w:t>
            </w:r>
          </w:p>
          <w:p w14:paraId="5393A739" w14:textId="77777777" w:rsidR="00E431F1" w:rsidRPr="0054341F" w:rsidRDefault="00E431F1" w:rsidP="00917318">
            <w:pPr>
              <w:rPr>
                <w:rFonts w:ascii="Times New Roman" w:hAnsi="Times New Roman" w:cs="Times New Roman"/>
                <w:sz w:val="20"/>
                <w:szCs w:val="20"/>
              </w:rPr>
            </w:pPr>
          </w:p>
          <w:p w14:paraId="62830C53" w14:textId="77777777" w:rsidR="00E431F1" w:rsidRPr="0054341F" w:rsidRDefault="00E431F1" w:rsidP="00917318">
            <w:pPr>
              <w:rPr>
                <w:rFonts w:ascii="Times New Roman" w:hAnsi="Times New Roman" w:cs="Times New Roman"/>
                <w:sz w:val="20"/>
                <w:szCs w:val="20"/>
              </w:rPr>
            </w:pPr>
          </w:p>
          <w:p w14:paraId="587CA517" w14:textId="77777777" w:rsidR="00E431F1" w:rsidRPr="0054341F" w:rsidRDefault="00E431F1" w:rsidP="00917318">
            <w:pPr>
              <w:rPr>
                <w:rFonts w:ascii="Times New Roman" w:hAnsi="Times New Roman" w:cs="Times New Roman"/>
                <w:sz w:val="20"/>
                <w:szCs w:val="20"/>
              </w:rPr>
            </w:pPr>
            <w:r w:rsidRPr="0054341F">
              <w:rPr>
                <w:rFonts w:ascii="Times New Roman" w:hAnsi="Times New Roman" w:cs="Times New Roman"/>
                <w:sz w:val="20"/>
                <w:szCs w:val="20"/>
              </w:rPr>
              <w:t xml:space="preserve">       1 000,0</w:t>
            </w:r>
          </w:p>
          <w:p w14:paraId="40D6547F" w14:textId="77777777" w:rsidR="00E431F1" w:rsidRPr="0054341F" w:rsidRDefault="00E431F1" w:rsidP="00917318">
            <w:pPr>
              <w:rPr>
                <w:rFonts w:ascii="Times New Roman" w:hAnsi="Times New Roman" w:cs="Times New Roman"/>
                <w:sz w:val="20"/>
                <w:szCs w:val="20"/>
              </w:rPr>
            </w:pPr>
          </w:p>
        </w:tc>
        <w:tc>
          <w:tcPr>
            <w:tcW w:w="1843" w:type="dxa"/>
            <w:shd w:val="clear" w:color="auto" w:fill="auto"/>
            <w:noWrap/>
            <w:hideMark/>
          </w:tcPr>
          <w:p w14:paraId="7974709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lastRenderedPageBreak/>
              <w:t>1 000,0</w:t>
            </w:r>
          </w:p>
          <w:p w14:paraId="03112722" w14:textId="77777777" w:rsidR="00E431F1" w:rsidRPr="0054341F" w:rsidRDefault="00E431F1" w:rsidP="00917318">
            <w:pPr>
              <w:rPr>
                <w:rFonts w:ascii="Times New Roman" w:hAnsi="Times New Roman" w:cs="Times New Roman"/>
                <w:sz w:val="20"/>
                <w:szCs w:val="20"/>
              </w:rPr>
            </w:pPr>
          </w:p>
          <w:p w14:paraId="4416ECA3" w14:textId="77777777" w:rsidR="00E431F1" w:rsidRPr="0054341F" w:rsidRDefault="00E431F1" w:rsidP="00917318">
            <w:pPr>
              <w:rPr>
                <w:rFonts w:ascii="Times New Roman" w:hAnsi="Times New Roman" w:cs="Times New Roman"/>
                <w:sz w:val="20"/>
                <w:szCs w:val="20"/>
              </w:rPr>
            </w:pPr>
          </w:p>
          <w:p w14:paraId="3E810647" w14:textId="77777777" w:rsidR="00E431F1" w:rsidRPr="0054341F" w:rsidRDefault="00E431F1" w:rsidP="00917318">
            <w:pPr>
              <w:rPr>
                <w:rFonts w:ascii="Times New Roman" w:hAnsi="Times New Roman" w:cs="Times New Roman"/>
                <w:sz w:val="20"/>
                <w:szCs w:val="20"/>
              </w:rPr>
            </w:pPr>
            <w:r w:rsidRPr="0054341F">
              <w:rPr>
                <w:rFonts w:ascii="Times New Roman" w:hAnsi="Times New Roman" w:cs="Times New Roman"/>
                <w:sz w:val="20"/>
                <w:szCs w:val="20"/>
              </w:rPr>
              <w:t xml:space="preserve">     1 000,0</w:t>
            </w:r>
          </w:p>
          <w:p w14:paraId="76DAB332" w14:textId="77777777" w:rsidR="00E431F1" w:rsidRPr="0054341F" w:rsidRDefault="00E431F1" w:rsidP="00917318">
            <w:pPr>
              <w:rPr>
                <w:rFonts w:ascii="Times New Roman" w:hAnsi="Times New Roman" w:cs="Times New Roman"/>
                <w:sz w:val="20"/>
                <w:szCs w:val="20"/>
              </w:rPr>
            </w:pPr>
          </w:p>
        </w:tc>
        <w:tc>
          <w:tcPr>
            <w:tcW w:w="1694" w:type="dxa"/>
            <w:shd w:val="clear" w:color="auto" w:fill="auto"/>
          </w:tcPr>
          <w:p w14:paraId="3F198A7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lastRenderedPageBreak/>
              <w:t>1 000,0</w:t>
            </w:r>
          </w:p>
          <w:p w14:paraId="51E1B01A" w14:textId="77777777" w:rsidR="00E431F1" w:rsidRPr="0054341F" w:rsidRDefault="00E431F1" w:rsidP="00917318">
            <w:pPr>
              <w:rPr>
                <w:rFonts w:ascii="Times New Roman" w:hAnsi="Times New Roman" w:cs="Times New Roman"/>
                <w:sz w:val="20"/>
                <w:szCs w:val="20"/>
              </w:rPr>
            </w:pPr>
          </w:p>
          <w:p w14:paraId="5A2DAA1D" w14:textId="77777777" w:rsidR="00E431F1" w:rsidRPr="0054341F" w:rsidRDefault="00E431F1" w:rsidP="00917318">
            <w:pPr>
              <w:rPr>
                <w:rFonts w:ascii="Times New Roman" w:hAnsi="Times New Roman" w:cs="Times New Roman"/>
                <w:sz w:val="20"/>
                <w:szCs w:val="20"/>
              </w:rPr>
            </w:pPr>
          </w:p>
          <w:p w14:paraId="24E3FE1E" w14:textId="77777777" w:rsidR="00E431F1" w:rsidRPr="0054341F" w:rsidRDefault="00E431F1" w:rsidP="00917318">
            <w:pPr>
              <w:rPr>
                <w:rFonts w:ascii="Times New Roman" w:hAnsi="Times New Roman" w:cs="Times New Roman"/>
                <w:sz w:val="20"/>
                <w:szCs w:val="20"/>
              </w:rPr>
            </w:pPr>
            <w:r w:rsidRPr="0054341F">
              <w:rPr>
                <w:rFonts w:ascii="Times New Roman" w:hAnsi="Times New Roman" w:cs="Times New Roman"/>
                <w:sz w:val="20"/>
                <w:szCs w:val="20"/>
              </w:rPr>
              <w:t xml:space="preserve">     1 000,0</w:t>
            </w:r>
          </w:p>
          <w:p w14:paraId="599887BC" w14:textId="77777777" w:rsidR="00E431F1" w:rsidRPr="0054341F" w:rsidRDefault="00E431F1" w:rsidP="00917318">
            <w:pPr>
              <w:rPr>
                <w:rFonts w:ascii="Times New Roman" w:hAnsi="Times New Roman" w:cs="Times New Roman"/>
                <w:sz w:val="20"/>
                <w:szCs w:val="20"/>
              </w:rPr>
            </w:pPr>
          </w:p>
        </w:tc>
      </w:tr>
      <w:tr w:rsidR="00E431F1" w:rsidRPr="0054341F" w14:paraId="6C2526AA" w14:textId="77777777" w:rsidTr="00917318">
        <w:trPr>
          <w:trHeight w:val="311"/>
        </w:trPr>
        <w:tc>
          <w:tcPr>
            <w:tcW w:w="3156" w:type="dxa"/>
            <w:shd w:val="clear" w:color="auto" w:fill="auto"/>
            <w:hideMark/>
          </w:tcPr>
          <w:p w14:paraId="3D6CBBD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lastRenderedPageBreak/>
              <w:t xml:space="preserve">1 08 00000 00 0000 000 </w:t>
            </w:r>
          </w:p>
        </w:tc>
        <w:tc>
          <w:tcPr>
            <w:tcW w:w="6909" w:type="dxa"/>
            <w:gridSpan w:val="2"/>
            <w:shd w:val="clear" w:color="auto" w:fill="auto"/>
            <w:hideMark/>
          </w:tcPr>
          <w:p w14:paraId="0F6ECF0C"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ГОСУДАРСТВЕННАЯ ПОШЛИНА</w:t>
            </w:r>
          </w:p>
        </w:tc>
        <w:tc>
          <w:tcPr>
            <w:tcW w:w="2020" w:type="dxa"/>
            <w:shd w:val="clear" w:color="auto" w:fill="auto"/>
            <w:noWrap/>
            <w:hideMark/>
          </w:tcPr>
          <w:p w14:paraId="2909ABB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c>
          <w:tcPr>
            <w:tcW w:w="1843" w:type="dxa"/>
            <w:shd w:val="clear" w:color="auto" w:fill="auto"/>
            <w:noWrap/>
            <w:hideMark/>
          </w:tcPr>
          <w:p w14:paraId="730D79B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c>
          <w:tcPr>
            <w:tcW w:w="1694" w:type="dxa"/>
            <w:shd w:val="clear" w:color="auto" w:fill="auto"/>
          </w:tcPr>
          <w:p w14:paraId="6702A94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r>
      <w:tr w:rsidR="00E431F1" w:rsidRPr="0054341F" w14:paraId="2496050E" w14:textId="77777777" w:rsidTr="00917318">
        <w:trPr>
          <w:trHeight w:val="311"/>
        </w:trPr>
        <w:tc>
          <w:tcPr>
            <w:tcW w:w="3156" w:type="dxa"/>
            <w:shd w:val="clear" w:color="auto" w:fill="auto"/>
            <w:hideMark/>
          </w:tcPr>
          <w:p w14:paraId="68493D1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1 08 04000 01 0000 110 </w:t>
            </w:r>
          </w:p>
        </w:tc>
        <w:tc>
          <w:tcPr>
            <w:tcW w:w="6909" w:type="dxa"/>
            <w:gridSpan w:val="2"/>
            <w:shd w:val="clear" w:color="auto" w:fill="auto"/>
            <w:hideMark/>
          </w:tcPr>
          <w:p w14:paraId="5CB9ACF1"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20" w:type="dxa"/>
            <w:shd w:val="clear" w:color="auto" w:fill="auto"/>
            <w:noWrap/>
            <w:hideMark/>
          </w:tcPr>
          <w:p w14:paraId="5A2C709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c>
          <w:tcPr>
            <w:tcW w:w="1843" w:type="dxa"/>
            <w:shd w:val="clear" w:color="auto" w:fill="auto"/>
            <w:noWrap/>
            <w:hideMark/>
          </w:tcPr>
          <w:p w14:paraId="75E939C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c>
          <w:tcPr>
            <w:tcW w:w="1694" w:type="dxa"/>
            <w:shd w:val="clear" w:color="auto" w:fill="auto"/>
          </w:tcPr>
          <w:p w14:paraId="0F5AAC7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r>
      <w:tr w:rsidR="00E431F1" w:rsidRPr="0054341F" w14:paraId="2FE05EC9" w14:textId="77777777" w:rsidTr="00917318">
        <w:trPr>
          <w:trHeight w:val="311"/>
        </w:trPr>
        <w:tc>
          <w:tcPr>
            <w:tcW w:w="3156" w:type="dxa"/>
            <w:shd w:val="clear" w:color="auto" w:fill="auto"/>
            <w:hideMark/>
          </w:tcPr>
          <w:p w14:paraId="2A4C9EB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1 08 04020 01 0000 110 </w:t>
            </w:r>
          </w:p>
        </w:tc>
        <w:tc>
          <w:tcPr>
            <w:tcW w:w="6909" w:type="dxa"/>
            <w:gridSpan w:val="2"/>
            <w:shd w:val="clear" w:color="auto" w:fill="auto"/>
            <w:hideMark/>
          </w:tcPr>
          <w:p w14:paraId="58708D0B"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20" w:type="dxa"/>
            <w:shd w:val="clear" w:color="auto" w:fill="auto"/>
            <w:noWrap/>
            <w:hideMark/>
          </w:tcPr>
          <w:p w14:paraId="70DFC74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c>
          <w:tcPr>
            <w:tcW w:w="1843" w:type="dxa"/>
            <w:shd w:val="clear" w:color="auto" w:fill="auto"/>
            <w:noWrap/>
            <w:hideMark/>
          </w:tcPr>
          <w:p w14:paraId="53ED827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c>
          <w:tcPr>
            <w:tcW w:w="1694" w:type="dxa"/>
            <w:shd w:val="clear" w:color="auto" w:fill="auto"/>
          </w:tcPr>
          <w:p w14:paraId="59B27FD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17,6</w:t>
            </w:r>
          </w:p>
        </w:tc>
      </w:tr>
      <w:tr w:rsidR="00E431F1" w:rsidRPr="0054341F" w14:paraId="2C9179D9" w14:textId="77777777" w:rsidTr="00917318">
        <w:trPr>
          <w:trHeight w:val="311"/>
        </w:trPr>
        <w:tc>
          <w:tcPr>
            <w:tcW w:w="3156" w:type="dxa"/>
            <w:shd w:val="clear" w:color="auto" w:fill="auto"/>
            <w:hideMark/>
          </w:tcPr>
          <w:p w14:paraId="4DA1178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1 11 00000 00 0000 000 </w:t>
            </w:r>
          </w:p>
        </w:tc>
        <w:tc>
          <w:tcPr>
            <w:tcW w:w="6909" w:type="dxa"/>
            <w:gridSpan w:val="2"/>
            <w:shd w:val="clear" w:color="auto" w:fill="auto"/>
            <w:hideMark/>
          </w:tcPr>
          <w:p w14:paraId="380FFC45"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2020" w:type="dxa"/>
            <w:shd w:val="clear" w:color="auto" w:fill="auto"/>
            <w:noWrap/>
            <w:hideMark/>
          </w:tcPr>
          <w:p w14:paraId="584DAA52" w14:textId="77777777" w:rsidR="00E431F1" w:rsidRPr="0054341F" w:rsidRDefault="00E431F1" w:rsidP="00917318">
            <w:pPr>
              <w:jc w:val="center"/>
              <w:rPr>
                <w:rFonts w:ascii="Times New Roman" w:hAnsi="Times New Roman" w:cs="Times New Roman"/>
                <w:color w:val="FF0000"/>
                <w:sz w:val="20"/>
                <w:szCs w:val="20"/>
              </w:rPr>
            </w:pPr>
            <w:r w:rsidRPr="0054341F">
              <w:rPr>
                <w:rFonts w:ascii="Times New Roman" w:hAnsi="Times New Roman" w:cs="Times New Roman"/>
                <w:sz w:val="20"/>
                <w:szCs w:val="20"/>
              </w:rPr>
              <w:t>1 045,8</w:t>
            </w:r>
          </w:p>
        </w:tc>
        <w:tc>
          <w:tcPr>
            <w:tcW w:w="1843" w:type="dxa"/>
            <w:shd w:val="clear" w:color="auto" w:fill="auto"/>
            <w:noWrap/>
            <w:hideMark/>
          </w:tcPr>
          <w:p w14:paraId="368C0207" w14:textId="77777777" w:rsidR="00E431F1" w:rsidRPr="0054341F" w:rsidRDefault="00E431F1" w:rsidP="00917318">
            <w:pPr>
              <w:jc w:val="center"/>
              <w:rPr>
                <w:rFonts w:ascii="Times New Roman" w:hAnsi="Times New Roman" w:cs="Times New Roman"/>
                <w:color w:val="C00000"/>
                <w:sz w:val="20"/>
                <w:szCs w:val="20"/>
              </w:rPr>
            </w:pPr>
            <w:r w:rsidRPr="0054341F">
              <w:rPr>
                <w:rFonts w:ascii="Times New Roman" w:hAnsi="Times New Roman" w:cs="Times New Roman"/>
                <w:sz w:val="20"/>
                <w:szCs w:val="20"/>
              </w:rPr>
              <w:t>1 087,6</w:t>
            </w:r>
          </w:p>
        </w:tc>
        <w:tc>
          <w:tcPr>
            <w:tcW w:w="1694" w:type="dxa"/>
            <w:shd w:val="clear" w:color="auto" w:fill="auto"/>
          </w:tcPr>
          <w:p w14:paraId="34369226" w14:textId="77777777" w:rsidR="00E431F1" w:rsidRPr="0054341F" w:rsidRDefault="00E431F1" w:rsidP="00917318">
            <w:pPr>
              <w:jc w:val="center"/>
              <w:rPr>
                <w:rFonts w:ascii="Times New Roman" w:hAnsi="Times New Roman" w:cs="Times New Roman"/>
                <w:color w:val="C00000"/>
                <w:sz w:val="20"/>
                <w:szCs w:val="20"/>
              </w:rPr>
            </w:pPr>
            <w:r w:rsidRPr="0054341F">
              <w:rPr>
                <w:rFonts w:ascii="Times New Roman" w:hAnsi="Times New Roman" w:cs="Times New Roman"/>
                <w:sz w:val="20"/>
                <w:szCs w:val="20"/>
              </w:rPr>
              <w:t>1 131,2</w:t>
            </w:r>
          </w:p>
        </w:tc>
      </w:tr>
      <w:tr w:rsidR="00E431F1" w:rsidRPr="0054341F" w14:paraId="2B473C22" w14:textId="77777777" w:rsidTr="00917318">
        <w:trPr>
          <w:trHeight w:val="311"/>
        </w:trPr>
        <w:tc>
          <w:tcPr>
            <w:tcW w:w="3156" w:type="dxa"/>
            <w:shd w:val="clear" w:color="auto" w:fill="auto"/>
            <w:hideMark/>
          </w:tcPr>
          <w:p w14:paraId="63FC3C9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1 11 05000 00 0000 120 </w:t>
            </w:r>
          </w:p>
        </w:tc>
        <w:tc>
          <w:tcPr>
            <w:tcW w:w="6909" w:type="dxa"/>
            <w:gridSpan w:val="2"/>
            <w:shd w:val="clear" w:color="auto" w:fill="auto"/>
            <w:hideMark/>
          </w:tcPr>
          <w:p w14:paraId="5EAD66FD"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shd w:val="clear" w:color="auto" w:fill="auto"/>
            <w:noWrap/>
            <w:hideMark/>
          </w:tcPr>
          <w:p w14:paraId="3D54D499" w14:textId="77777777" w:rsidR="00E431F1" w:rsidRPr="0054341F" w:rsidRDefault="00E431F1" w:rsidP="00917318">
            <w:pPr>
              <w:jc w:val="center"/>
              <w:rPr>
                <w:rFonts w:ascii="Times New Roman" w:hAnsi="Times New Roman" w:cs="Times New Roman"/>
                <w:color w:val="FF0000"/>
                <w:sz w:val="20"/>
                <w:szCs w:val="20"/>
              </w:rPr>
            </w:pPr>
            <w:r w:rsidRPr="0054341F">
              <w:rPr>
                <w:rFonts w:ascii="Times New Roman" w:hAnsi="Times New Roman" w:cs="Times New Roman"/>
                <w:sz w:val="20"/>
                <w:szCs w:val="20"/>
              </w:rPr>
              <w:t>1 012,9</w:t>
            </w:r>
          </w:p>
        </w:tc>
        <w:tc>
          <w:tcPr>
            <w:tcW w:w="1843" w:type="dxa"/>
            <w:shd w:val="clear" w:color="auto" w:fill="auto"/>
            <w:noWrap/>
            <w:hideMark/>
          </w:tcPr>
          <w:p w14:paraId="7A6CBF81" w14:textId="77777777" w:rsidR="00E431F1" w:rsidRPr="0054341F" w:rsidRDefault="00E431F1" w:rsidP="00917318">
            <w:pPr>
              <w:jc w:val="center"/>
              <w:rPr>
                <w:rFonts w:ascii="Times New Roman" w:hAnsi="Times New Roman" w:cs="Times New Roman"/>
                <w:color w:val="C00000"/>
                <w:sz w:val="20"/>
                <w:szCs w:val="20"/>
              </w:rPr>
            </w:pPr>
            <w:r w:rsidRPr="0054341F">
              <w:rPr>
                <w:rFonts w:ascii="Times New Roman" w:hAnsi="Times New Roman" w:cs="Times New Roman"/>
                <w:sz w:val="20"/>
                <w:szCs w:val="20"/>
              </w:rPr>
              <w:t>1 053,4</w:t>
            </w:r>
          </w:p>
        </w:tc>
        <w:tc>
          <w:tcPr>
            <w:tcW w:w="1694" w:type="dxa"/>
            <w:shd w:val="clear" w:color="auto" w:fill="auto"/>
          </w:tcPr>
          <w:p w14:paraId="38FBB478" w14:textId="77777777" w:rsidR="00E431F1" w:rsidRPr="0054341F" w:rsidRDefault="00E431F1" w:rsidP="00917318">
            <w:pPr>
              <w:jc w:val="center"/>
              <w:rPr>
                <w:rFonts w:ascii="Times New Roman" w:hAnsi="Times New Roman" w:cs="Times New Roman"/>
                <w:color w:val="C00000"/>
                <w:sz w:val="20"/>
                <w:szCs w:val="20"/>
              </w:rPr>
            </w:pPr>
            <w:r w:rsidRPr="0054341F">
              <w:rPr>
                <w:rFonts w:ascii="Times New Roman" w:hAnsi="Times New Roman" w:cs="Times New Roman"/>
                <w:sz w:val="20"/>
                <w:szCs w:val="20"/>
              </w:rPr>
              <w:t>1 095,6</w:t>
            </w:r>
          </w:p>
        </w:tc>
      </w:tr>
      <w:tr w:rsidR="00E431F1" w:rsidRPr="0054341F" w14:paraId="5E07D9A5" w14:textId="77777777" w:rsidTr="00917318">
        <w:trPr>
          <w:trHeight w:val="311"/>
        </w:trPr>
        <w:tc>
          <w:tcPr>
            <w:tcW w:w="3156" w:type="dxa"/>
            <w:shd w:val="clear" w:color="auto" w:fill="auto"/>
            <w:hideMark/>
          </w:tcPr>
          <w:p w14:paraId="66DAA45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1 11 05020 00 0000 120 </w:t>
            </w:r>
          </w:p>
        </w:tc>
        <w:tc>
          <w:tcPr>
            <w:tcW w:w="6909" w:type="dxa"/>
            <w:gridSpan w:val="2"/>
            <w:shd w:val="clear" w:color="auto" w:fill="auto"/>
            <w:hideMark/>
          </w:tcPr>
          <w:p w14:paraId="6CDF7C16"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020" w:type="dxa"/>
            <w:shd w:val="clear" w:color="auto" w:fill="auto"/>
            <w:noWrap/>
            <w:hideMark/>
          </w:tcPr>
          <w:p w14:paraId="54A85A11"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926,4</w:t>
            </w:r>
          </w:p>
        </w:tc>
        <w:tc>
          <w:tcPr>
            <w:tcW w:w="1843" w:type="dxa"/>
            <w:shd w:val="clear" w:color="auto" w:fill="auto"/>
            <w:noWrap/>
            <w:hideMark/>
          </w:tcPr>
          <w:p w14:paraId="5994249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963,5</w:t>
            </w:r>
          </w:p>
        </w:tc>
        <w:tc>
          <w:tcPr>
            <w:tcW w:w="1694" w:type="dxa"/>
            <w:shd w:val="clear" w:color="auto" w:fill="auto"/>
          </w:tcPr>
          <w:p w14:paraId="234D0D6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1 002,0</w:t>
            </w:r>
          </w:p>
        </w:tc>
      </w:tr>
      <w:tr w:rsidR="00E431F1" w:rsidRPr="0054341F" w14:paraId="0E185D2E" w14:textId="77777777" w:rsidTr="00917318">
        <w:trPr>
          <w:trHeight w:val="311"/>
        </w:trPr>
        <w:tc>
          <w:tcPr>
            <w:tcW w:w="3156" w:type="dxa"/>
            <w:shd w:val="clear" w:color="auto" w:fill="auto"/>
            <w:hideMark/>
          </w:tcPr>
          <w:p w14:paraId="6E3575B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1 11 0502510 0000 120 </w:t>
            </w:r>
          </w:p>
        </w:tc>
        <w:tc>
          <w:tcPr>
            <w:tcW w:w="6909" w:type="dxa"/>
            <w:gridSpan w:val="2"/>
            <w:shd w:val="clear" w:color="auto" w:fill="auto"/>
            <w:hideMark/>
          </w:tcPr>
          <w:p w14:paraId="13F2DBF5"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020" w:type="dxa"/>
            <w:shd w:val="clear" w:color="auto" w:fill="auto"/>
            <w:noWrap/>
            <w:hideMark/>
          </w:tcPr>
          <w:p w14:paraId="66ED091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926,4</w:t>
            </w:r>
          </w:p>
        </w:tc>
        <w:tc>
          <w:tcPr>
            <w:tcW w:w="1843" w:type="dxa"/>
            <w:shd w:val="clear" w:color="auto" w:fill="auto"/>
            <w:noWrap/>
            <w:hideMark/>
          </w:tcPr>
          <w:p w14:paraId="2E819A7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963,5</w:t>
            </w:r>
          </w:p>
        </w:tc>
        <w:tc>
          <w:tcPr>
            <w:tcW w:w="1694" w:type="dxa"/>
            <w:shd w:val="clear" w:color="auto" w:fill="auto"/>
          </w:tcPr>
          <w:p w14:paraId="3D0F46B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1 002,0</w:t>
            </w:r>
          </w:p>
        </w:tc>
      </w:tr>
      <w:tr w:rsidR="00E431F1" w:rsidRPr="0054341F" w14:paraId="7E14509E" w14:textId="77777777" w:rsidTr="00917318">
        <w:trPr>
          <w:trHeight w:val="311"/>
        </w:trPr>
        <w:tc>
          <w:tcPr>
            <w:tcW w:w="3156" w:type="dxa"/>
            <w:shd w:val="clear" w:color="auto" w:fill="auto"/>
            <w:hideMark/>
          </w:tcPr>
          <w:p w14:paraId="57BB75D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1 11 05030 00 0000 120 </w:t>
            </w:r>
          </w:p>
        </w:tc>
        <w:tc>
          <w:tcPr>
            <w:tcW w:w="6909" w:type="dxa"/>
            <w:gridSpan w:val="2"/>
            <w:shd w:val="clear" w:color="auto" w:fill="auto"/>
            <w:hideMark/>
          </w:tcPr>
          <w:p w14:paraId="4DA59C6A"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020" w:type="dxa"/>
            <w:shd w:val="clear" w:color="auto" w:fill="auto"/>
            <w:noWrap/>
            <w:hideMark/>
          </w:tcPr>
          <w:p w14:paraId="656E756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86,5</w:t>
            </w:r>
          </w:p>
        </w:tc>
        <w:tc>
          <w:tcPr>
            <w:tcW w:w="1843" w:type="dxa"/>
            <w:shd w:val="clear" w:color="auto" w:fill="auto"/>
            <w:noWrap/>
            <w:hideMark/>
          </w:tcPr>
          <w:p w14:paraId="599A198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89,9</w:t>
            </w:r>
          </w:p>
        </w:tc>
        <w:tc>
          <w:tcPr>
            <w:tcW w:w="1694" w:type="dxa"/>
            <w:shd w:val="clear" w:color="auto" w:fill="auto"/>
          </w:tcPr>
          <w:p w14:paraId="07D128B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93,6</w:t>
            </w:r>
          </w:p>
        </w:tc>
      </w:tr>
      <w:tr w:rsidR="00E431F1" w:rsidRPr="0054341F" w14:paraId="3BE1426D" w14:textId="77777777" w:rsidTr="00917318">
        <w:trPr>
          <w:trHeight w:val="311"/>
        </w:trPr>
        <w:tc>
          <w:tcPr>
            <w:tcW w:w="3156" w:type="dxa"/>
            <w:shd w:val="clear" w:color="auto" w:fill="auto"/>
            <w:hideMark/>
          </w:tcPr>
          <w:p w14:paraId="6C65B09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lastRenderedPageBreak/>
              <w:t xml:space="preserve">1 11 0503510 0000 120 </w:t>
            </w:r>
          </w:p>
        </w:tc>
        <w:tc>
          <w:tcPr>
            <w:tcW w:w="6909" w:type="dxa"/>
            <w:gridSpan w:val="2"/>
            <w:shd w:val="clear" w:color="auto" w:fill="auto"/>
            <w:hideMark/>
          </w:tcPr>
          <w:p w14:paraId="14336533"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20" w:type="dxa"/>
            <w:shd w:val="clear" w:color="auto" w:fill="auto"/>
            <w:noWrap/>
            <w:hideMark/>
          </w:tcPr>
          <w:p w14:paraId="12BE03C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86,5</w:t>
            </w:r>
          </w:p>
        </w:tc>
        <w:tc>
          <w:tcPr>
            <w:tcW w:w="1843" w:type="dxa"/>
            <w:shd w:val="clear" w:color="auto" w:fill="auto"/>
            <w:noWrap/>
            <w:hideMark/>
          </w:tcPr>
          <w:p w14:paraId="1EA3061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89,9</w:t>
            </w:r>
          </w:p>
        </w:tc>
        <w:tc>
          <w:tcPr>
            <w:tcW w:w="1694" w:type="dxa"/>
            <w:shd w:val="clear" w:color="auto" w:fill="auto"/>
          </w:tcPr>
          <w:p w14:paraId="6F2D674F"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93,6</w:t>
            </w:r>
          </w:p>
        </w:tc>
      </w:tr>
      <w:tr w:rsidR="00E431F1" w:rsidRPr="0054341F" w14:paraId="49BEEEB3" w14:textId="77777777" w:rsidTr="00917318">
        <w:trPr>
          <w:trHeight w:val="311"/>
        </w:trPr>
        <w:tc>
          <w:tcPr>
            <w:tcW w:w="3156" w:type="dxa"/>
            <w:shd w:val="clear" w:color="auto" w:fill="auto"/>
            <w:hideMark/>
          </w:tcPr>
          <w:p w14:paraId="4BBE2BD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1 11 09000 00 0000 120 </w:t>
            </w:r>
          </w:p>
        </w:tc>
        <w:tc>
          <w:tcPr>
            <w:tcW w:w="6909" w:type="dxa"/>
            <w:gridSpan w:val="2"/>
            <w:shd w:val="clear" w:color="auto" w:fill="auto"/>
            <w:hideMark/>
          </w:tcPr>
          <w:p w14:paraId="59A47B38"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shd w:val="clear" w:color="auto" w:fill="auto"/>
            <w:noWrap/>
            <w:hideMark/>
          </w:tcPr>
          <w:p w14:paraId="16180251"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32,9</w:t>
            </w:r>
          </w:p>
        </w:tc>
        <w:tc>
          <w:tcPr>
            <w:tcW w:w="1843" w:type="dxa"/>
            <w:shd w:val="clear" w:color="auto" w:fill="auto"/>
            <w:noWrap/>
            <w:hideMark/>
          </w:tcPr>
          <w:p w14:paraId="321D914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34,2</w:t>
            </w:r>
          </w:p>
        </w:tc>
        <w:tc>
          <w:tcPr>
            <w:tcW w:w="1694" w:type="dxa"/>
            <w:shd w:val="clear" w:color="auto" w:fill="auto"/>
          </w:tcPr>
          <w:p w14:paraId="335B1EF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35,6</w:t>
            </w:r>
          </w:p>
        </w:tc>
      </w:tr>
      <w:tr w:rsidR="00E431F1" w:rsidRPr="0054341F" w14:paraId="38054AB1" w14:textId="77777777" w:rsidTr="00917318">
        <w:trPr>
          <w:trHeight w:val="311"/>
        </w:trPr>
        <w:tc>
          <w:tcPr>
            <w:tcW w:w="3156" w:type="dxa"/>
            <w:shd w:val="clear" w:color="auto" w:fill="auto"/>
            <w:hideMark/>
          </w:tcPr>
          <w:p w14:paraId="3CD8192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1 11 09080 00 0000 120 </w:t>
            </w:r>
          </w:p>
        </w:tc>
        <w:tc>
          <w:tcPr>
            <w:tcW w:w="6909" w:type="dxa"/>
            <w:gridSpan w:val="2"/>
            <w:shd w:val="clear" w:color="auto" w:fill="auto"/>
            <w:hideMark/>
          </w:tcPr>
          <w:p w14:paraId="4948C122"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020" w:type="dxa"/>
            <w:shd w:val="clear" w:color="auto" w:fill="auto"/>
            <w:noWrap/>
            <w:hideMark/>
          </w:tcPr>
          <w:p w14:paraId="07260D6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32,9</w:t>
            </w:r>
          </w:p>
        </w:tc>
        <w:tc>
          <w:tcPr>
            <w:tcW w:w="1843" w:type="dxa"/>
            <w:shd w:val="clear" w:color="auto" w:fill="auto"/>
            <w:noWrap/>
            <w:hideMark/>
          </w:tcPr>
          <w:p w14:paraId="59DC9F9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34,2</w:t>
            </w:r>
          </w:p>
        </w:tc>
        <w:tc>
          <w:tcPr>
            <w:tcW w:w="1694" w:type="dxa"/>
            <w:shd w:val="clear" w:color="auto" w:fill="auto"/>
          </w:tcPr>
          <w:p w14:paraId="7FE2B9F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35,6</w:t>
            </w:r>
          </w:p>
        </w:tc>
      </w:tr>
      <w:tr w:rsidR="00E431F1" w:rsidRPr="0054341F" w14:paraId="5CF8AC31" w14:textId="77777777" w:rsidTr="00917318">
        <w:trPr>
          <w:trHeight w:val="2583"/>
        </w:trPr>
        <w:tc>
          <w:tcPr>
            <w:tcW w:w="3156" w:type="dxa"/>
            <w:shd w:val="clear" w:color="auto" w:fill="auto"/>
            <w:hideMark/>
          </w:tcPr>
          <w:p w14:paraId="3E0F3BD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1 11 0908010 0000 120 </w:t>
            </w:r>
          </w:p>
        </w:tc>
        <w:tc>
          <w:tcPr>
            <w:tcW w:w="6909" w:type="dxa"/>
            <w:gridSpan w:val="2"/>
            <w:shd w:val="clear" w:color="auto" w:fill="auto"/>
            <w:hideMark/>
          </w:tcPr>
          <w:p w14:paraId="6977BB9C"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2020" w:type="dxa"/>
            <w:shd w:val="clear" w:color="auto" w:fill="auto"/>
            <w:noWrap/>
            <w:hideMark/>
          </w:tcPr>
          <w:p w14:paraId="3165505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32,9</w:t>
            </w:r>
          </w:p>
        </w:tc>
        <w:tc>
          <w:tcPr>
            <w:tcW w:w="1843" w:type="dxa"/>
            <w:shd w:val="clear" w:color="auto" w:fill="auto"/>
            <w:noWrap/>
            <w:hideMark/>
          </w:tcPr>
          <w:p w14:paraId="16C7554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34,2</w:t>
            </w:r>
          </w:p>
        </w:tc>
        <w:tc>
          <w:tcPr>
            <w:tcW w:w="1694" w:type="dxa"/>
            <w:shd w:val="clear" w:color="auto" w:fill="auto"/>
          </w:tcPr>
          <w:p w14:paraId="781F1F1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35,6</w:t>
            </w:r>
          </w:p>
        </w:tc>
      </w:tr>
      <w:tr w:rsidR="00E431F1" w:rsidRPr="0054341F" w14:paraId="1296A5B8" w14:textId="77777777" w:rsidTr="00917318">
        <w:trPr>
          <w:trHeight w:val="311"/>
        </w:trPr>
        <w:tc>
          <w:tcPr>
            <w:tcW w:w="3156" w:type="dxa"/>
            <w:shd w:val="clear" w:color="auto" w:fill="auto"/>
            <w:hideMark/>
          </w:tcPr>
          <w:p w14:paraId="4AF2B0F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2 00 00000 00 0000 000 </w:t>
            </w:r>
          </w:p>
        </w:tc>
        <w:tc>
          <w:tcPr>
            <w:tcW w:w="6909" w:type="dxa"/>
            <w:gridSpan w:val="2"/>
            <w:shd w:val="clear" w:color="auto" w:fill="auto"/>
            <w:hideMark/>
          </w:tcPr>
          <w:p w14:paraId="5B7AB88F"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БЕЗВОЗМЕЗДНЫЕ ПОСТУПЛЕНИЯ</w:t>
            </w:r>
          </w:p>
        </w:tc>
        <w:tc>
          <w:tcPr>
            <w:tcW w:w="2020" w:type="dxa"/>
            <w:shd w:val="clear" w:color="auto" w:fill="auto"/>
            <w:noWrap/>
            <w:hideMark/>
          </w:tcPr>
          <w:p w14:paraId="0E0729D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13 420,5</w:t>
            </w:r>
          </w:p>
        </w:tc>
        <w:tc>
          <w:tcPr>
            <w:tcW w:w="1843" w:type="dxa"/>
            <w:shd w:val="clear" w:color="auto" w:fill="auto"/>
            <w:noWrap/>
            <w:hideMark/>
          </w:tcPr>
          <w:p w14:paraId="43DC88B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7 789,1</w:t>
            </w:r>
          </w:p>
        </w:tc>
        <w:tc>
          <w:tcPr>
            <w:tcW w:w="1694" w:type="dxa"/>
            <w:shd w:val="clear" w:color="auto" w:fill="auto"/>
          </w:tcPr>
          <w:p w14:paraId="7E7611D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9 263,6</w:t>
            </w:r>
          </w:p>
        </w:tc>
      </w:tr>
      <w:tr w:rsidR="00E431F1" w:rsidRPr="0054341F" w14:paraId="478057D4" w14:textId="77777777" w:rsidTr="00917318">
        <w:trPr>
          <w:trHeight w:val="311"/>
        </w:trPr>
        <w:tc>
          <w:tcPr>
            <w:tcW w:w="3156" w:type="dxa"/>
            <w:shd w:val="clear" w:color="auto" w:fill="auto"/>
            <w:hideMark/>
          </w:tcPr>
          <w:p w14:paraId="3860443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2 02 00000 00 0000 000 </w:t>
            </w:r>
          </w:p>
        </w:tc>
        <w:tc>
          <w:tcPr>
            <w:tcW w:w="6909" w:type="dxa"/>
            <w:gridSpan w:val="2"/>
            <w:shd w:val="clear" w:color="auto" w:fill="auto"/>
            <w:hideMark/>
          </w:tcPr>
          <w:p w14:paraId="60258037"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2020" w:type="dxa"/>
            <w:shd w:val="clear" w:color="auto" w:fill="auto"/>
            <w:noWrap/>
            <w:hideMark/>
          </w:tcPr>
          <w:p w14:paraId="19B4AB7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13 420,5</w:t>
            </w:r>
          </w:p>
        </w:tc>
        <w:tc>
          <w:tcPr>
            <w:tcW w:w="1843" w:type="dxa"/>
            <w:shd w:val="clear" w:color="auto" w:fill="auto"/>
            <w:noWrap/>
            <w:hideMark/>
          </w:tcPr>
          <w:p w14:paraId="4322431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7 789,1</w:t>
            </w:r>
          </w:p>
        </w:tc>
        <w:tc>
          <w:tcPr>
            <w:tcW w:w="1694" w:type="dxa"/>
            <w:shd w:val="clear" w:color="auto" w:fill="auto"/>
          </w:tcPr>
          <w:p w14:paraId="14742A1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9 263,6</w:t>
            </w:r>
          </w:p>
        </w:tc>
      </w:tr>
      <w:tr w:rsidR="00E431F1" w:rsidRPr="0054341F" w14:paraId="4DEA6AC6" w14:textId="77777777" w:rsidTr="00917318">
        <w:trPr>
          <w:trHeight w:val="311"/>
        </w:trPr>
        <w:tc>
          <w:tcPr>
            <w:tcW w:w="3156" w:type="dxa"/>
            <w:shd w:val="clear" w:color="auto" w:fill="auto"/>
            <w:hideMark/>
          </w:tcPr>
          <w:p w14:paraId="21B629D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2 02 10000 00 0000 150 </w:t>
            </w:r>
          </w:p>
        </w:tc>
        <w:tc>
          <w:tcPr>
            <w:tcW w:w="6909" w:type="dxa"/>
            <w:gridSpan w:val="2"/>
            <w:shd w:val="clear" w:color="auto" w:fill="auto"/>
            <w:hideMark/>
          </w:tcPr>
          <w:p w14:paraId="646F33E7"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Дотации бюджетам бюджетной системы Российской Федерации</w:t>
            </w:r>
          </w:p>
        </w:tc>
        <w:tc>
          <w:tcPr>
            <w:tcW w:w="2020" w:type="dxa"/>
            <w:shd w:val="clear" w:color="auto" w:fill="auto"/>
            <w:noWrap/>
            <w:hideMark/>
          </w:tcPr>
          <w:p w14:paraId="1927243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11 838,2</w:t>
            </w:r>
          </w:p>
        </w:tc>
        <w:tc>
          <w:tcPr>
            <w:tcW w:w="1843" w:type="dxa"/>
            <w:shd w:val="clear" w:color="auto" w:fill="auto"/>
            <w:noWrap/>
            <w:hideMark/>
          </w:tcPr>
          <w:p w14:paraId="0DA5697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7 519,0</w:t>
            </w:r>
          </w:p>
        </w:tc>
        <w:tc>
          <w:tcPr>
            <w:tcW w:w="1694" w:type="dxa"/>
            <w:shd w:val="clear" w:color="auto" w:fill="auto"/>
          </w:tcPr>
          <w:p w14:paraId="1DCC9E8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6 421,6</w:t>
            </w:r>
          </w:p>
        </w:tc>
      </w:tr>
      <w:tr w:rsidR="00E431F1" w:rsidRPr="0054341F" w14:paraId="5E9DBB70" w14:textId="77777777" w:rsidTr="00917318">
        <w:trPr>
          <w:trHeight w:val="311"/>
        </w:trPr>
        <w:tc>
          <w:tcPr>
            <w:tcW w:w="3156" w:type="dxa"/>
            <w:shd w:val="clear" w:color="auto" w:fill="auto"/>
            <w:hideMark/>
          </w:tcPr>
          <w:p w14:paraId="350EFD94" w14:textId="77777777" w:rsidR="00E431F1" w:rsidRPr="0054341F" w:rsidRDefault="00E431F1" w:rsidP="00917318">
            <w:pPr>
              <w:rPr>
                <w:rFonts w:ascii="Times New Roman" w:hAnsi="Times New Roman" w:cs="Times New Roman"/>
                <w:sz w:val="20"/>
                <w:szCs w:val="20"/>
              </w:rPr>
            </w:pPr>
            <w:r w:rsidRPr="0054341F">
              <w:rPr>
                <w:rFonts w:ascii="Times New Roman" w:hAnsi="Times New Roman" w:cs="Times New Roman"/>
                <w:sz w:val="20"/>
                <w:szCs w:val="20"/>
              </w:rPr>
              <w:lastRenderedPageBreak/>
              <w:t>2 02 15002 00 0000 150</w:t>
            </w:r>
          </w:p>
          <w:p w14:paraId="1B22F3D4" w14:textId="77777777" w:rsidR="00E431F1" w:rsidRPr="0054341F" w:rsidRDefault="00E431F1" w:rsidP="00917318">
            <w:pPr>
              <w:jc w:val="center"/>
              <w:rPr>
                <w:rFonts w:ascii="Times New Roman" w:hAnsi="Times New Roman" w:cs="Times New Roman"/>
                <w:sz w:val="20"/>
                <w:szCs w:val="20"/>
              </w:rPr>
            </w:pPr>
          </w:p>
          <w:p w14:paraId="26F0D66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2 02 15002 10 0000 150</w:t>
            </w:r>
          </w:p>
          <w:p w14:paraId="005EAEE0" w14:textId="77777777" w:rsidR="00E431F1" w:rsidRPr="0054341F" w:rsidRDefault="00E431F1" w:rsidP="00917318">
            <w:pPr>
              <w:jc w:val="center"/>
              <w:rPr>
                <w:rFonts w:ascii="Times New Roman" w:hAnsi="Times New Roman" w:cs="Times New Roman"/>
                <w:sz w:val="20"/>
                <w:szCs w:val="20"/>
              </w:rPr>
            </w:pPr>
          </w:p>
          <w:p w14:paraId="4B677F5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2 02 16001 00 0000 150</w:t>
            </w:r>
          </w:p>
          <w:p w14:paraId="5C8D471C" w14:textId="77777777" w:rsidR="00E431F1" w:rsidRPr="0054341F" w:rsidRDefault="00E431F1" w:rsidP="00917318">
            <w:pPr>
              <w:jc w:val="center"/>
              <w:rPr>
                <w:rFonts w:ascii="Times New Roman" w:hAnsi="Times New Roman" w:cs="Times New Roman"/>
                <w:sz w:val="20"/>
                <w:szCs w:val="20"/>
              </w:rPr>
            </w:pPr>
          </w:p>
          <w:p w14:paraId="32EDD3DD" w14:textId="77777777" w:rsidR="00E431F1" w:rsidRPr="0054341F" w:rsidRDefault="00E431F1" w:rsidP="00917318">
            <w:pPr>
              <w:rPr>
                <w:rFonts w:ascii="Times New Roman" w:hAnsi="Times New Roman" w:cs="Times New Roman"/>
                <w:sz w:val="20"/>
                <w:szCs w:val="20"/>
              </w:rPr>
            </w:pPr>
          </w:p>
          <w:p w14:paraId="68E5A531"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2 02 16001 10 0000 150</w:t>
            </w:r>
          </w:p>
          <w:p w14:paraId="4CFF35D2" w14:textId="77777777" w:rsidR="00E431F1" w:rsidRPr="0054341F" w:rsidRDefault="00E431F1" w:rsidP="00917318">
            <w:pPr>
              <w:jc w:val="center"/>
              <w:rPr>
                <w:rFonts w:ascii="Times New Roman" w:hAnsi="Times New Roman" w:cs="Times New Roman"/>
                <w:sz w:val="20"/>
                <w:szCs w:val="20"/>
              </w:rPr>
            </w:pPr>
          </w:p>
          <w:p w14:paraId="75C09E24" w14:textId="77777777" w:rsidR="00E431F1" w:rsidRPr="0054341F" w:rsidRDefault="00E431F1" w:rsidP="00917318">
            <w:pPr>
              <w:rPr>
                <w:rFonts w:ascii="Times New Roman" w:hAnsi="Times New Roman" w:cs="Times New Roman"/>
                <w:sz w:val="20"/>
                <w:szCs w:val="20"/>
              </w:rPr>
            </w:pPr>
          </w:p>
        </w:tc>
        <w:tc>
          <w:tcPr>
            <w:tcW w:w="6909" w:type="dxa"/>
            <w:gridSpan w:val="2"/>
            <w:shd w:val="clear" w:color="auto" w:fill="auto"/>
            <w:hideMark/>
          </w:tcPr>
          <w:p w14:paraId="797FB7A5" w14:textId="77777777" w:rsidR="00E431F1" w:rsidRPr="0054341F" w:rsidRDefault="00E431F1" w:rsidP="00917318">
            <w:pPr>
              <w:jc w:val="both"/>
              <w:rPr>
                <w:rFonts w:ascii="Times New Roman" w:hAnsi="Times New Roman" w:cs="Times New Roman"/>
                <w:color w:val="000000"/>
                <w:sz w:val="20"/>
                <w:szCs w:val="20"/>
                <w:shd w:val="clear" w:color="auto" w:fill="FFFFFF"/>
              </w:rPr>
            </w:pPr>
            <w:r w:rsidRPr="0054341F">
              <w:rPr>
                <w:rFonts w:ascii="Times New Roman" w:hAnsi="Times New Roman" w:cs="Times New Roman"/>
                <w:color w:val="000000"/>
                <w:sz w:val="20"/>
                <w:szCs w:val="20"/>
                <w:shd w:val="clear" w:color="auto" w:fill="FFFFFF"/>
              </w:rPr>
              <w:t>Дотации бюджетам на поддержку мер по обеспечению сбалансированности бюджетов</w:t>
            </w:r>
          </w:p>
          <w:p w14:paraId="33B53CCA" w14:textId="77777777" w:rsidR="00E431F1" w:rsidRPr="0054341F" w:rsidRDefault="00E431F1" w:rsidP="00917318">
            <w:pPr>
              <w:jc w:val="both"/>
              <w:rPr>
                <w:rFonts w:ascii="Times New Roman" w:hAnsi="Times New Roman" w:cs="Times New Roman"/>
                <w:color w:val="000000"/>
                <w:sz w:val="20"/>
                <w:szCs w:val="20"/>
                <w:shd w:val="clear" w:color="auto" w:fill="FFFFFF"/>
              </w:rPr>
            </w:pPr>
            <w:r w:rsidRPr="0054341F">
              <w:rPr>
                <w:rFonts w:ascii="Times New Roman" w:hAnsi="Times New Roman" w:cs="Times New Roman"/>
                <w:color w:val="000000"/>
                <w:sz w:val="20"/>
                <w:szCs w:val="20"/>
                <w:shd w:val="clear" w:color="auto" w:fill="FFFFFF"/>
              </w:rPr>
              <w:t>Дотации бюджетам сельских поселений на поддержку мер по обеспечению сбалансированности бюджетов</w:t>
            </w:r>
          </w:p>
          <w:p w14:paraId="4AE9D0FF" w14:textId="77777777" w:rsidR="00E431F1" w:rsidRPr="0054341F" w:rsidRDefault="00E431F1" w:rsidP="00917318">
            <w:pPr>
              <w:jc w:val="both"/>
              <w:rPr>
                <w:rFonts w:ascii="Times New Roman" w:hAnsi="Times New Roman" w:cs="Times New Roman"/>
                <w:color w:val="000000"/>
                <w:sz w:val="20"/>
                <w:szCs w:val="20"/>
                <w:shd w:val="clear" w:color="auto" w:fill="FFFFFF"/>
              </w:rPr>
            </w:pPr>
            <w:r w:rsidRPr="0054341F">
              <w:rPr>
                <w:rFonts w:ascii="Times New Roman" w:hAnsi="Times New Roman" w:cs="Times New Roman"/>
                <w:color w:val="000000"/>
                <w:sz w:val="20"/>
                <w:szCs w:val="20"/>
                <w:shd w:val="clear" w:color="auto" w:fill="FFFFFF"/>
              </w:rPr>
              <w:t>Дотации на выравнивание бюджетной обеспеченности из бюджетов муниципальных районов, городских округов с внутригородским делением</w:t>
            </w:r>
          </w:p>
          <w:p w14:paraId="0703A8A6"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Дотации бюджетам сельских поселений на выравнивание бюджетной обеспеченности из бюджетов муниципальных районов</w:t>
            </w:r>
          </w:p>
        </w:tc>
        <w:tc>
          <w:tcPr>
            <w:tcW w:w="2020" w:type="dxa"/>
            <w:shd w:val="clear" w:color="auto" w:fill="auto"/>
            <w:noWrap/>
            <w:hideMark/>
          </w:tcPr>
          <w:p w14:paraId="32698BE6" w14:textId="77777777" w:rsidR="00E431F1" w:rsidRPr="0054341F" w:rsidRDefault="00E431F1" w:rsidP="00917318">
            <w:pPr>
              <w:rPr>
                <w:rFonts w:ascii="Times New Roman" w:hAnsi="Times New Roman" w:cs="Times New Roman"/>
                <w:sz w:val="20"/>
                <w:szCs w:val="20"/>
              </w:rPr>
            </w:pPr>
          </w:p>
          <w:p w14:paraId="1628B4C0"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676,6</w:t>
            </w:r>
          </w:p>
          <w:p w14:paraId="32AAD416" w14:textId="77777777" w:rsidR="00E431F1" w:rsidRPr="0054341F" w:rsidRDefault="00E431F1" w:rsidP="00917318">
            <w:pPr>
              <w:jc w:val="center"/>
              <w:rPr>
                <w:rFonts w:ascii="Times New Roman" w:hAnsi="Times New Roman" w:cs="Times New Roman"/>
                <w:sz w:val="20"/>
                <w:szCs w:val="20"/>
              </w:rPr>
            </w:pPr>
          </w:p>
          <w:p w14:paraId="5E971B8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676,6</w:t>
            </w:r>
          </w:p>
          <w:p w14:paraId="66079AC0" w14:textId="77777777" w:rsidR="00E431F1" w:rsidRPr="0054341F" w:rsidRDefault="00E431F1" w:rsidP="00917318">
            <w:pPr>
              <w:jc w:val="center"/>
              <w:rPr>
                <w:rFonts w:ascii="Times New Roman" w:hAnsi="Times New Roman" w:cs="Times New Roman"/>
                <w:sz w:val="20"/>
                <w:szCs w:val="20"/>
              </w:rPr>
            </w:pPr>
          </w:p>
          <w:p w14:paraId="4CC8A4FF"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11 161,6</w:t>
            </w:r>
          </w:p>
          <w:p w14:paraId="486E9E08" w14:textId="77777777" w:rsidR="00E431F1" w:rsidRPr="0054341F" w:rsidRDefault="00E431F1" w:rsidP="00917318">
            <w:pPr>
              <w:rPr>
                <w:rFonts w:ascii="Times New Roman" w:hAnsi="Times New Roman" w:cs="Times New Roman"/>
                <w:sz w:val="20"/>
                <w:szCs w:val="20"/>
              </w:rPr>
            </w:pPr>
          </w:p>
          <w:p w14:paraId="56B1791D" w14:textId="77777777" w:rsidR="00E431F1" w:rsidRPr="0054341F" w:rsidRDefault="00E431F1" w:rsidP="00917318">
            <w:pPr>
              <w:rPr>
                <w:rFonts w:ascii="Times New Roman" w:hAnsi="Times New Roman" w:cs="Times New Roman"/>
                <w:sz w:val="20"/>
                <w:szCs w:val="20"/>
              </w:rPr>
            </w:pPr>
          </w:p>
          <w:p w14:paraId="71803010" w14:textId="77777777" w:rsidR="00E431F1" w:rsidRPr="0054341F" w:rsidRDefault="00E431F1" w:rsidP="00917318">
            <w:pPr>
              <w:rPr>
                <w:rFonts w:ascii="Times New Roman" w:hAnsi="Times New Roman" w:cs="Times New Roman"/>
                <w:sz w:val="20"/>
                <w:szCs w:val="20"/>
              </w:rPr>
            </w:pPr>
          </w:p>
          <w:p w14:paraId="5DC0D08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11 161,6</w:t>
            </w:r>
          </w:p>
          <w:p w14:paraId="490D52B7" w14:textId="77777777" w:rsidR="00E431F1" w:rsidRPr="0054341F" w:rsidRDefault="00E431F1" w:rsidP="00917318">
            <w:pPr>
              <w:jc w:val="center"/>
              <w:rPr>
                <w:rFonts w:ascii="Times New Roman" w:hAnsi="Times New Roman" w:cs="Times New Roman"/>
                <w:sz w:val="20"/>
                <w:szCs w:val="20"/>
              </w:rPr>
            </w:pPr>
          </w:p>
        </w:tc>
        <w:tc>
          <w:tcPr>
            <w:tcW w:w="1843" w:type="dxa"/>
            <w:shd w:val="clear" w:color="auto" w:fill="auto"/>
            <w:noWrap/>
            <w:hideMark/>
          </w:tcPr>
          <w:p w14:paraId="1F2B17BD" w14:textId="77777777" w:rsidR="00E431F1" w:rsidRPr="0054341F" w:rsidRDefault="00E431F1" w:rsidP="00917318">
            <w:pPr>
              <w:rPr>
                <w:rFonts w:ascii="Times New Roman" w:hAnsi="Times New Roman" w:cs="Times New Roman"/>
                <w:sz w:val="20"/>
                <w:szCs w:val="20"/>
              </w:rPr>
            </w:pPr>
          </w:p>
          <w:p w14:paraId="533A7EA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p w14:paraId="0619DA70" w14:textId="77777777" w:rsidR="00E431F1" w:rsidRPr="0054341F" w:rsidRDefault="00E431F1" w:rsidP="00917318">
            <w:pPr>
              <w:jc w:val="center"/>
              <w:rPr>
                <w:rFonts w:ascii="Times New Roman" w:hAnsi="Times New Roman" w:cs="Times New Roman"/>
                <w:sz w:val="20"/>
                <w:szCs w:val="20"/>
              </w:rPr>
            </w:pPr>
          </w:p>
          <w:p w14:paraId="28DDA14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p w14:paraId="5980E92C" w14:textId="77777777" w:rsidR="00E431F1" w:rsidRPr="0054341F" w:rsidRDefault="00E431F1" w:rsidP="00917318">
            <w:pPr>
              <w:jc w:val="center"/>
              <w:rPr>
                <w:rFonts w:ascii="Times New Roman" w:hAnsi="Times New Roman" w:cs="Times New Roman"/>
                <w:sz w:val="20"/>
                <w:szCs w:val="20"/>
              </w:rPr>
            </w:pPr>
          </w:p>
          <w:p w14:paraId="417E28A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7 519,0</w:t>
            </w:r>
          </w:p>
          <w:p w14:paraId="1FEA8F8C" w14:textId="77777777" w:rsidR="00E431F1" w:rsidRPr="0054341F" w:rsidRDefault="00E431F1" w:rsidP="00917318">
            <w:pPr>
              <w:jc w:val="center"/>
              <w:rPr>
                <w:rFonts w:ascii="Times New Roman" w:hAnsi="Times New Roman" w:cs="Times New Roman"/>
                <w:sz w:val="20"/>
                <w:szCs w:val="20"/>
              </w:rPr>
            </w:pPr>
          </w:p>
          <w:p w14:paraId="0491B186" w14:textId="77777777" w:rsidR="00E431F1" w:rsidRPr="0054341F" w:rsidRDefault="00E431F1" w:rsidP="00917318">
            <w:pPr>
              <w:jc w:val="center"/>
              <w:rPr>
                <w:rFonts w:ascii="Times New Roman" w:hAnsi="Times New Roman" w:cs="Times New Roman"/>
                <w:sz w:val="20"/>
                <w:szCs w:val="20"/>
              </w:rPr>
            </w:pPr>
          </w:p>
          <w:p w14:paraId="645415FA" w14:textId="77777777" w:rsidR="00E431F1" w:rsidRPr="0054341F" w:rsidRDefault="00E431F1" w:rsidP="00917318">
            <w:pPr>
              <w:rPr>
                <w:rFonts w:ascii="Times New Roman" w:hAnsi="Times New Roman" w:cs="Times New Roman"/>
                <w:sz w:val="20"/>
                <w:szCs w:val="20"/>
              </w:rPr>
            </w:pPr>
          </w:p>
          <w:p w14:paraId="08DC0FC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7 519,0</w:t>
            </w:r>
          </w:p>
          <w:p w14:paraId="7D563E13" w14:textId="77777777" w:rsidR="00E431F1" w:rsidRPr="0054341F" w:rsidRDefault="00E431F1" w:rsidP="00917318">
            <w:pPr>
              <w:rPr>
                <w:rFonts w:ascii="Times New Roman" w:hAnsi="Times New Roman" w:cs="Times New Roman"/>
                <w:sz w:val="20"/>
                <w:szCs w:val="20"/>
              </w:rPr>
            </w:pPr>
          </w:p>
        </w:tc>
        <w:tc>
          <w:tcPr>
            <w:tcW w:w="1694" w:type="dxa"/>
            <w:shd w:val="clear" w:color="auto" w:fill="auto"/>
          </w:tcPr>
          <w:p w14:paraId="7098579C" w14:textId="77777777" w:rsidR="00E431F1" w:rsidRPr="0054341F" w:rsidRDefault="00E431F1" w:rsidP="00917318">
            <w:pPr>
              <w:rPr>
                <w:rFonts w:ascii="Times New Roman" w:hAnsi="Times New Roman" w:cs="Times New Roman"/>
                <w:sz w:val="20"/>
                <w:szCs w:val="20"/>
              </w:rPr>
            </w:pPr>
          </w:p>
          <w:p w14:paraId="1F65ED7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p w14:paraId="2454AAF4" w14:textId="77777777" w:rsidR="00E431F1" w:rsidRPr="0054341F" w:rsidRDefault="00E431F1" w:rsidP="00917318">
            <w:pPr>
              <w:jc w:val="center"/>
              <w:rPr>
                <w:rFonts w:ascii="Times New Roman" w:hAnsi="Times New Roman" w:cs="Times New Roman"/>
                <w:sz w:val="20"/>
                <w:szCs w:val="20"/>
              </w:rPr>
            </w:pPr>
          </w:p>
          <w:p w14:paraId="5F2F249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p w14:paraId="2E9C69F0" w14:textId="77777777" w:rsidR="00E431F1" w:rsidRPr="0054341F" w:rsidRDefault="00E431F1" w:rsidP="00917318">
            <w:pPr>
              <w:jc w:val="center"/>
              <w:rPr>
                <w:rFonts w:ascii="Times New Roman" w:hAnsi="Times New Roman" w:cs="Times New Roman"/>
                <w:sz w:val="20"/>
                <w:szCs w:val="20"/>
              </w:rPr>
            </w:pPr>
          </w:p>
          <w:p w14:paraId="4198D9E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6 421,6</w:t>
            </w:r>
          </w:p>
          <w:p w14:paraId="1FED4CB7" w14:textId="77777777" w:rsidR="00E431F1" w:rsidRPr="0054341F" w:rsidRDefault="00E431F1" w:rsidP="00917318">
            <w:pPr>
              <w:jc w:val="center"/>
              <w:rPr>
                <w:rFonts w:ascii="Times New Roman" w:hAnsi="Times New Roman" w:cs="Times New Roman"/>
                <w:sz w:val="20"/>
                <w:szCs w:val="20"/>
              </w:rPr>
            </w:pPr>
          </w:p>
          <w:p w14:paraId="6DA4C65E" w14:textId="77777777" w:rsidR="00E431F1" w:rsidRPr="0054341F" w:rsidRDefault="00E431F1" w:rsidP="00917318">
            <w:pPr>
              <w:jc w:val="center"/>
              <w:rPr>
                <w:rFonts w:ascii="Times New Roman" w:hAnsi="Times New Roman" w:cs="Times New Roman"/>
                <w:sz w:val="20"/>
                <w:szCs w:val="20"/>
              </w:rPr>
            </w:pPr>
          </w:p>
          <w:p w14:paraId="655B05B3" w14:textId="77777777" w:rsidR="00E431F1" w:rsidRPr="0054341F" w:rsidRDefault="00E431F1" w:rsidP="00917318">
            <w:pPr>
              <w:rPr>
                <w:rFonts w:ascii="Times New Roman" w:hAnsi="Times New Roman" w:cs="Times New Roman"/>
                <w:sz w:val="20"/>
                <w:szCs w:val="20"/>
              </w:rPr>
            </w:pPr>
          </w:p>
          <w:p w14:paraId="6FF6801D"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6 421,6</w:t>
            </w:r>
          </w:p>
        </w:tc>
      </w:tr>
      <w:tr w:rsidR="00E431F1" w:rsidRPr="0054341F" w14:paraId="29BBD171" w14:textId="77777777" w:rsidTr="00917318">
        <w:trPr>
          <w:trHeight w:val="311"/>
        </w:trPr>
        <w:tc>
          <w:tcPr>
            <w:tcW w:w="3156" w:type="dxa"/>
            <w:shd w:val="clear" w:color="auto" w:fill="auto"/>
            <w:hideMark/>
          </w:tcPr>
          <w:p w14:paraId="642CAEE6"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2 02 30000 00 0000 150</w:t>
            </w:r>
          </w:p>
          <w:p w14:paraId="213E8705" w14:textId="77777777" w:rsidR="00E431F1" w:rsidRPr="0054341F" w:rsidRDefault="00E431F1" w:rsidP="00917318">
            <w:pPr>
              <w:jc w:val="center"/>
              <w:rPr>
                <w:rFonts w:ascii="Times New Roman" w:hAnsi="Times New Roman" w:cs="Times New Roman"/>
                <w:sz w:val="20"/>
                <w:szCs w:val="20"/>
              </w:rPr>
            </w:pPr>
          </w:p>
          <w:p w14:paraId="76CEA00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2 02 30024 00 0000 150</w:t>
            </w:r>
          </w:p>
          <w:p w14:paraId="6FDD5AB8" w14:textId="77777777" w:rsidR="00E431F1" w:rsidRPr="0054341F" w:rsidRDefault="00E431F1" w:rsidP="00917318">
            <w:pPr>
              <w:jc w:val="center"/>
              <w:rPr>
                <w:rFonts w:ascii="Times New Roman" w:hAnsi="Times New Roman" w:cs="Times New Roman"/>
                <w:sz w:val="20"/>
                <w:szCs w:val="20"/>
              </w:rPr>
            </w:pPr>
          </w:p>
          <w:p w14:paraId="19EE3790" w14:textId="77777777" w:rsidR="00E431F1" w:rsidRPr="0054341F" w:rsidRDefault="00E431F1" w:rsidP="00917318">
            <w:pPr>
              <w:jc w:val="center"/>
              <w:rPr>
                <w:rFonts w:ascii="Times New Roman" w:hAnsi="Times New Roman" w:cs="Times New Roman"/>
                <w:sz w:val="20"/>
                <w:szCs w:val="20"/>
              </w:rPr>
            </w:pPr>
          </w:p>
          <w:p w14:paraId="62D6466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2 02 3002410 0000 150</w:t>
            </w:r>
          </w:p>
        </w:tc>
        <w:tc>
          <w:tcPr>
            <w:tcW w:w="6909" w:type="dxa"/>
            <w:gridSpan w:val="2"/>
            <w:shd w:val="clear" w:color="auto" w:fill="auto"/>
            <w:hideMark/>
          </w:tcPr>
          <w:p w14:paraId="51570AD9"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Субвенции бюджетам бюджетной системы Российской Федерации</w:t>
            </w:r>
          </w:p>
          <w:p w14:paraId="1347FA3B" w14:textId="77777777" w:rsidR="00E431F1" w:rsidRPr="0054341F" w:rsidRDefault="00E431F1" w:rsidP="00917318">
            <w:pPr>
              <w:rPr>
                <w:rFonts w:ascii="Times New Roman" w:hAnsi="Times New Roman" w:cs="Times New Roman"/>
                <w:sz w:val="20"/>
                <w:szCs w:val="20"/>
              </w:rPr>
            </w:pPr>
            <w:r w:rsidRPr="0054341F">
              <w:rPr>
                <w:rFonts w:ascii="Times New Roman" w:hAnsi="Times New Roman" w:cs="Times New Roman"/>
                <w:sz w:val="20"/>
                <w:szCs w:val="20"/>
              </w:rPr>
              <w:t>Субвенции местным бюджетам на выполнение передаваемых полномочий субъектов Российской Федерации</w:t>
            </w:r>
          </w:p>
          <w:p w14:paraId="4B576347" w14:textId="77777777" w:rsidR="00E431F1" w:rsidRPr="0054341F" w:rsidRDefault="00E431F1" w:rsidP="00917318">
            <w:pPr>
              <w:rPr>
                <w:rFonts w:ascii="Times New Roman" w:hAnsi="Times New Roman" w:cs="Times New Roman"/>
                <w:sz w:val="20"/>
                <w:szCs w:val="20"/>
              </w:rPr>
            </w:pPr>
            <w:r w:rsidRPr="0054341F">
              <w:rPr>
                <w:rFonts w:ascii="Times New Roman" w:hAnsi="Times New Roman" w:cs="Times New Roman"/>
                <w:sz w:val="20"/>
                <w:szCs w:val="20"/>
              </w:rPr>
              <w:t>Субвенции бюджетам сельских поселений на выполнение передаваемых полномочий субъектов Российской Федерации</w:t>
            </w:r>
          </w:p>
        </w:tc>
        <w:tc>
          <w:tcPr>
            <w:tcW w:w="2020" w:type="dxa"/>
            <w:shd w:val="clear" w:color="auto" w:fill="auto"/>
            <w:noWrap/>
            <w:hideMark/>
          </w:tcPr>
          <w:p w14:paraId="72887D5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243,2</w:t>
            </w:r>
          </w:p>
          <w:p w14:paraId="793CAD85" w14:textId="77777777" w:rsidR="00E431F1" w:rsidRPr="0054341F" w:rsidRDefault="00E431F1" w:rsidP="00917318">
            <w:pPr>
              <w:jc w:val="center"/>
              <w:rPr>
                <w:rFonts w:ascii="Times New Roman" w:hAnsi="Times New Roman" w:cs="Times New Roman"/>
                <w:sz w:val="20"/>
                <w:szCs w:val="20"/>
              </w:rPr>
            </w:pPr>
          </w:p>
          <w:p w14:paraId="27D9B58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0,2</w:t>
            </w:r>
          </w:p>
          <w:p w14:paraId="66162A19" w14:textId="77777777" w:rsidR="00E431F1" w:rsidRPr="0054341F" w:rsidRDefault="00E431F1" w:rsidP="00917318">
            <w:pPr>
              <w:rPr>
                <w:rFonts w:ascii="Times New Roman" w:hAnsi="Times New Roman" w:cs="Times New Roman"/>
                <w:sz w:val="20"/>
                <w:szCs w:val="20"/>
              </w:rPr>
            </w:pPr>
          </w:p>
          <w:p w14:paraId="7B59FF68" w14:textId="77777777" w:rsidR="00E431F1" w:rsidRPr="0054341F" w:rsidRDefault="00E431F1" w:rsidP="00917318">
            <w:pPr>
              <w:rPr>
                <w:rFonts w:ascii="Times New Roman" w:hAnsi="Times New Roman" w:cs="Times New Roman"/>
                <w:sz w:val="20"/>
                <w:szCs w:val="20"/>
              </w:rPr>
            </w:pPr>
          </w:p>
          <w:p w14:paraId="46A8426D" w14:textId="77777777" w:rsidR="00E431F1" w:rsidRPr="0054341F" w:rsidRDefault="00E431F1" w:rsidP="00917318">
            <w:pPr>
              <w:ind w:firstLine="708"/>
              <w:rPr>
                <w:rFonts w:ascii="Times New Roman" w:hAnsi="Times New Roman" w:cs="Times New Roman"/>
                <w:sz w:val="20"/>
                <w:szCs w:val="20"/>
              </w:rPr>
            </w:pPr>
            <w:r w:rsidRPr="0054341F">
              <w:rPr>
                <w:rFonts w:ascii="Times New Roman" w:hAnsi="Times New Roman" w:cs="Times New Roman"/>
                <w:sz w:val="20"/>
                <w:szCs w:val="20"/>
              </w:rPr>
              <w:t>0,2</w:t>
            </w:r>
          </w:p>
          <w:p w14:paraId="40091D00" w14:textId="77777777" w:rsidR="00E431F1" w:rsidRPr="0054341F" w:rsidRDefault="00E431F1" w:rsidP="00917318">
            <w:pPr>
              <w:rPr>
                <w:rFonts w:ascii="Times New Roman" w:hAnsi="Times New Roman" w:cs="Times New Roman"/>
                <w:sz w:val="20"/>
                <w:szCs w:val="20"/>
              </w:rPr>
            </w:pPr>
          </w:p>
        </w:tc>
        <w:tc>
          <w:tcPr>
            <w:tcW w:w="1843" w:type="dxa"/>
            <w:shd w:val="clear" w:color="auto" w:fill="auto"/>
            <w:noWrap/>
            <w:hideMark/>
          </w:tcPr>
          <w:p w14:paraId="38AA54D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270,1</w:t>
            </w:r>
          </w:p>
          <w:p w14:paraId="79851BF5" w14:textId="77777777" w:rsidR="00E431F1" w:rsidRPr="0054341F" w:rsidRDefault="00E431F1" w:rsidP="00917318">
            <w:pPr>
              <w:jc w:val="center"/>
              <w:rPr>
                <w:rFonts w:ascii="Times New Roman" w:hAnsi="Times New Roman" w:cs="Times New Roman"/>
                <w:sz w:val="20"/>
                <w:szCs w:val="20"/>
              </w:rPr>
            </w:pPr>
          </w:p>
          <w:p w14:paraId="028E892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0,2</w:t>
            </w:r>
          </w:p>
          <w:p w14:paraId="312F8C08" w14:textId="77777777" w:rsidR="00E431F1" w:rsidRPr="0054341F" w:rsidRDefault="00E431F1" w:rsidP="00917318">
            <w:pPr>
              <w:rPr>
                <w:rFonts w:ascii="Times New Roman" w:hAnsi="Times New Roman" w:cs="Times New Roman"/>
                <w:sz w:val="20"/>
                <w:szCs w:val="20"/>
              </w:rPr>
            </w:pPr>
          </w:p>
          <w:p w14:paraId="081BEEF8" w14:textId="77777777" w:rsidR="00E431F1" w:rsidRPr="0054341F" w:rsidRDefault="00E431F1" w:rsidP="00917318">
            <w:pPr>
              <w:rPr>
                <w:rFonts w:ascii="Times New Roman" w:hAnsi="Times New Roman" w:cs="Times New Roman"/>
                <w:sz w:val="20"/>
                <w:szCs w:val="20"/>
              </w:rPr>
            </w:pPr>
          </w:p>
          <w:p w14:paraId="32AB655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0,2</w:t>
            </w:r>
          </w:p>
          <w:p w14:paraId="745B1B0F" w14:textId="77777777" w:rsidR="00E431F1" w:rsidRPr="0054341F" w:rsidRDefault="00E431F1" w:rsidP="00917318">
            <w:pPr>
              <w:rPr>
                <w:rFonts w:ascii="Times New Roman" w:hAnsi="Times New Roman" w:cs="Times New Roman"/>
                <w:sz w:val="20"/>
                <w:szCs w:val="20"/>
              </w:rPr>
            </w:pPr>
          </w:p>
        </w:tc>
        <w:tc>
          <w:tcPr>
            <w:tcW w:w="1694" w:type="dxa"/>
            <w:shd w:val="clear" w:color="auto" w:fill="auto"/>
          </w:tcPr>
          <w:p w14:paraId="6629FC9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342,0</w:t>
            </w:r>
          </w:p>
          <w:p w14:paraId="73CC2DA8" w14:textId="77777777" w:rsidR="00E431F1" w:rsidRPr="0054341F" w:rsidRDefault="00E431F1" w:rsidP="00917318">
            <w:pPr>
              <w:rPr>
                <w:rFonts w:ascii="Times New Roman" w:hAnsi="Times New Roman" w:cs="Times New Roman"/>
                <w:sz w:val="20"/>
                <w:szCs w:val="20"/>
              </w:rPr>
            </w:pPr>
          </w:p>
          <w:p w14:paraId="7B006915"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0,2</w:t>
            </w:r>
          </w:p>
          <w:p w14:paraId="59CC4FED" w14:textId="77777777" w:rsidR="00E431F1" w:rsidRPr="0054341F" w:rsidRDefault="00E431F1" w:rsidP="00917318">
            <w:pPr>
              <w:rPr>
                <w:rFonts w:ascii="Times New Roman" w:hAnsi="Times New Roman" w:cs="Times New Roman"/>
                <w:sz w:val="20"/>
                <w:szCs w:val="20"/>
              </w:rPr>
            </w:pPr>
          </w:p>
          <w:p w14:paraId="0E231656" w14:textId="77777777" w:rsidR="00E431F1" w:rsidRPr="0054341F" w:rsidRDefault="00E431F1" w:rsidP="00917318">
            <w:pPr>
              <w:rPr>
                <w:rFonts w:ascii="Times New Roman" w:hAnsi="Times New Roman" w:cs="Times New Roman"/>
                <w:sz w:val="20"/>
                <w:szCs w:val="20"/>
              </w:rPr>
            </w:pPr>
          </w:p>
          <w:p w14:paraId="731C8F8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0,2</w:t>
            </w:r>
          </w:p>
        </w:tc>
      </w:tr>
      <w:tr w:rsidR="00E431F1" w:rsidRPr="0054341F" w14:paraId="7E5F8F73" w14:textId="77777777" w:rsidTr="00917318">
        <w:trPr>
          <w:trHeight w:val="311"/>
        </w:trPr>
        <w:tc>
          <w:tcPr>
            <w:tcW w:w="3156" w:type="dxa"/>
            <w:shd w:val="clear" w:color="auto" w:fill="auto"/>
            <w:hideMark/>
          </w:tcPr>
          <w:p w14:paraId="255E9EF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 xml:space="preserve">2 02 35118 00 0000 150 </w:t>
            </w:r>
          </w:p>
        </w:tc>
        <w:tc>
          <w:tcPr>
            <w:tcW w:w="6909" w:type="dxa"/>
            <w:gridSpan w:val="2"/>
            <w:shd w:val="clear" w:color="auto" w:fill="auto"/>
            <w:hideMark/>
          </w:tcPr>
          <w:p w14:paraId="3A052513"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020" w:type="dxa"/>
            <w:shd w:val="clear" w:color="auto" w:fill="auto"/>
            <w:noWrap/>
            <w:hideMark/>
          </w:tcPr>
          <w:p w14:paraId="726C1E5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243,0</w:t>
            </w:r>
          </w:p>
        </w:tc>
        <w:tc>
          <w:tcPr>
            <w:tcW w:w="1843" w:type="dxa"/>
            <w:shd w:val="clear" w:color="auto" w:fill="auto"/>
            <w:noWrap/>
            <w:hideMark/>
          </w:tcPr>
          <w:p w14:paraId="38D50B0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269,9</w:t>
            </w:r>
          </w:p>
        </w:tc>
        <w:tc>
          <w:tcPr>
            <w:tcW w:w="1694" w:type="dxa"/>
            <w:shd w:val="clear" w:color="auto" w:fill="auto"/>
          </w:tcPr>
          <w:p w14:paraId="60141B1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341,8</w:t>
            </w:r>
          </w:p>
        </w:tc>
      </w:tr>
      <w:tr w:rsidR="00E431F1" w:rsidRPr="0054341F" w14:paraId="6EBD476F" w14:textId="77777777" w:rsidTr="00917318">
        <w:trPr>
          <w:trHeight w:val="311"/>
        </w:trPr>
        <w:tc>
          <w:tcPr>
            <w:tcW w:w="3156" w:type="dxa"/>
            <w:shd w:val="clear" w:color="auto" w:fill="auto"/>
            <w:hideMark/>
          </w:tcPr>
          <w:p w14:paraId="330F300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lastRenderedPageBreak/>
              <w:t xml:space="preserve">2 02 35118 10 0000 150 </w:t>
            </w:r>
          </w:p>
        </w:tc>
        <w:tc>
          <w:tcPr>
            <w:tcW w:w="6909" w:type="dxa"/>
            <w:gridSpan w:val="2"/>
            <w:shd w:val="clear" w:color="auto" w:fill="auto"/>
            <w:hideMark/>
          </w:tcPr>
          <w:p w14:paraId="68B2631E"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020" w:type="dxa"/>
            <w:shd w:val="clear" w:color="auto" w:fill="auto"/>
            <w:noWrap/>
            <w:hideMark/>
          </w:tcPr>
          <w:p w14:paraId="1E91694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243,0</w:t>
            </w:r>
          </w:p>
        </w:tc>
        <w:tc>
          <w:tcPr>
            <w:tcW w:w="1843" w:type="dxa"/>
            <w:shd w:val="clear" w:color="auto" w:fill="auto"/>
            <w:noWrap/>
            <w:hideMark/>
          </w:tcPr>
          <w:p w14:paraId="4B810B3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269,9</w:t>
            </w:r>
          </w:p>
        </w:tc>
        <w:tc>
          <w:tcPr>
            <w:tcW w:w="1694" w:type="dxa"/>
            <w:shd w:val="clear" w:color="auto" w:fill="auto"/>
          </w:tcPr>
          <w:p w14:paraId="3098BDF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341,8</w:t>
            </w:r>
          </w:p>
        </w:tc>
      </w:tr>
      <w:tr w:rsidR="00E431F1" w:rsidRPr="0054341F" w14:paraId="24B7533C" w14:textId="77777777" w:rsidTr="00917318">
        <w:trPr>
          <w:trHeight w:val="311"/>
        </w:trPr>
        <w:tc>
          <w:tcPr>
            <w:tcW w:w="3156" w:type="dxa"/>
            <w:shd w:val="clear" w:color="auto" w:fill="auto"/>
            <w:hideMark/>
          </w:tcPr>
          <w:p w14:paraId="6E6A53D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2 02 40000 00 0000 150</w:t>
            </w:r>
          </w:p>
          <w:p w14:paraId="001EB214" w14:textId="77777777" w:rsidR="00E431F1" w:rsidRPr="0054341F" w:rsidRDefault="00E431F1" w:rsidP="00917318">
            <w:pPr>
              <w:jc w:val="center"/>
              <w:rPr>
                <w:rFonts w:ascii="Times New Roman" w:hAnsi="Times New Roman" w:cs="Times New Roman"/>
                <w:sz w:val="20"/>
                <w:szCs w:val="20"/>
              </w:rPr>
            </w:pPr>
          </w:p>
          <w:p w14:paraId="34A2567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2 02 40014 00 0000 150</w:t>
            </w:r>
          </w:p>
        </w:tc>
        <w:tc>
          <w:tcPr>
            <w:tcW w:w="6909" w:type="dxa"/>
            <w:gridSpan w:val="2"/>
            <w:shd w:val="clear" w:color="auto" w:fill="auto"/>
            <w:hideMark/>
          </w:tcPr>
          <w:p w14:paraId="52DB418F"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Иные межбюджетные трансферты</w:t>
            </w:r>
          </w:p>
          <w:p w14:paraId="406EF3A0" w14:textId="77777777" w:rsidR="00E431F1" w:rsidRPr="0054341F" w:rsidRDefault="00E431F1" w:rsidP="00917318">
            <w:pPr>
              <w:jc w:val="both"/>
              <w:rPr>
                <w:rFonts w:ascii="Times New Roman" w:hAnsi="Times New Roman" w:cs="Times New Roman"/>
                <w:sz w:val="20"/>
                <w:szCs w:val="20"/>
              </w:rPr>
            </w:pPr>
          </w:p>
          <w:p w14:paraId="7B851172"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20" w:type="dxa"/>
            <w:shd w:val="clear" w:color="auto" w:fill="auto"/>
            <w:noWrap/>
            <w:hideMark/>
          </w:tcPr>
          <w:p w14:paraId="3AFB37D4"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1 339,1</w:t>
            </w:r>
          </w:p>
          <w:p w14:paraId="52998BC4" w14:textId="77777777" w:rsidR="00E431F1" w:rsidRPr="0054341F" w:rsidRDefault="00E431F1" w:rsidP="00917318">
            <w:pPr>
              <w:jc w:val="center"/>
              <w:rPr>
                <w:rFonts w:ascii="Times New Roman" w:hAnsi="Times New Roman" w:cs="Times New Roman"/>
                <w:sz w:val="20"/>
                <w:szCs w:val="20"/>
              </w:rPr>
            </w:pPr>
          </w:p>
          <w:p w14:paraId="6793D08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1 339,1</w:t>
            </w:r>
          </w:p>
          <w:p w14:paraId="2CB44561" w14:textId="77777777" w:rsidR="00E431F1" w:rsidRPr="0054341F" w:rsidRDefault="00E431F1" w:rsidP="00917318">
            <w:pPr>
              <w:jc w:val="center"/>
              <w:rPr>
                <w:rFonts w:ascii="Times New Roman" w:hAnsi="Times New Roman" w:cs="Times New Roman"/>
                <w:sz w:val="20"/>
                <w:szCs w:val="20"/>
              </w:rPr>
            </w:pPr>
          </w:p>
        </w:tc>
        <w:tc>
          <w:tcPr>
            <w:tcW w:w="1843" w:type="dxa"/>
            <w:shd w:val="clear" w:color="auto" w:fill="auto"/>
            <w:noWrap/>
            <w:hideMark/>
          </w:tcPr>
          <w:p w14:paraId="1AD66EC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p w14:paraId="2F63DE1F" w14:textId="77777777" w:rsidR="00E431F1" w:rsidRPr="0054341F" w:rsidRDefault="00E431F1" w:rsidP="00917318">
            <w:pPr>
              <w:jc w:val="center"/>
              <w:rPr>
                <w:rFonts w:ascii="Times New Roman" w:hAnsi="Times New Roman" w:cs="Times New Roman"/>
                <w:sz w:val="20"/>
                <w:szCs w:val="20"/>
              </w:rPr>
            </w:pPr>
          </w:p>
          <w:p w14:paraId="254D165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c>
          <w:tcPr>
            <w:tcW w:w="1694" w:type="dxa"/>
            <w:shd w:val="clear" w:color="auto" w:fill="auto"/>
          </w:tcPr>
          <w:p w14:paraId="195EE19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2 500,0</w:t>
            </w:r>
          </w:p>
          <w:p w14:paraId="680163D3" w14:textId="77777777" w:rsidR="00E431F1" w:rsidRPr="0054341F" w:rsidRDefault="00E431F1" w:rsidP="00917318">
            <w:pPr>
              <w:jc w:val="center"/>
              <w:rPr>
                <w:rFonts w:ascii="Times New Roman" w:hAnsi="Times New Roman" w:cs="Times New Roman"/>
                <w:sz w:val="20"/>
                <w:szCs w:val="20"/>
              </w:rPr>
            </w:pPr>
          </w:p>
          <w:p w14:paraId="185F8D2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r>
      <w:tr w:rsidR="00E431F1" w:rsidRPr="0054341F" w14:paraId="5ADA4E19" w14:textId="77777777" w:rsidTr="00917318">
        <w:trPr>
          <w:trHeight w:val="311"/>
        </w:trPr>
        <w:tc>
          <w:tcPr>
            <w:tcW w:w="3156" w:type="dxa"/>
            <w:shd w:val="clear" w:color="auto" w:fill="auto"/>
          </w:tcPr>
          <w:p w14:paraId="2800E98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2 02 4001410 0000 150</w:t>
            </w:r>
          </w:p>
          <w:p w14:paraId="460AE95B" w14:textId="77777777" w:rsidR="00E431F1" w:rsidRPr="0054341F" w:rsidRDefault="00E431F1" w:rsidP="00917318">
            <w:pPr>
              <w:jc w:val="center"/>
              <w:rPr>
                <w:rFonts w:ascii="Times New Roman" w:hAnsi="Times New Roman" w:cs="Times New Roman"/>
                <w:sz w:val="20"/>
                <w:szCs w:val="20"/>
              </w:rPr>
            </w:pPr>
          </w:p>
          <w:p w14:paraId="2BA72CB0" w14:textId="77777777" w:rsidR="00E431F1" w:rsidRPr="0054341F" w:rsidRDefault="00E431F1" w:rsidP="00917318">
            <w:pPr>
              <w:jc w:val="center"/>
              <w:rPr>
                <w:rFonts w:ascii="Times New Roman" w:hAnsi="Times New Roman" w:cs="Times New Roman"/>
                <w:sz w:val="20"/>
                <w:szCs w:val="20"/>
              </w:rPr>
            </w:pPr>
          </w:p>
        </w:tc>
        <w:tc>
          <w:tcPr>
            <w:tcW w:w="6909" w:type="dxa"/>
            <w:gridSpan w:val="2"/>
            <w:shd w:val="clear" w:color="auto" w:fill="auto"/>
          </w:tcPr>
          <w:p w14:paraId="476A339A"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20" w:type="dxa"/>
            <w:shd w:val="clear" w:color="auto" w:fill="auto"/>
            <w:noWrap/>
            <w:hideMark/>
          </w:tcPr>
          <w:p w14:paraId="504A88B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1 339,1</w:t>
            </w:r>
          </w:p>
          <w:p w14:paraId="566BB24A" w14:textId="77777777" w:rsidR="00E431F1" w:rsidRPr="0054341F" w:rsidRDefault="00E431F1" w:rsidP="00917318">
            <w:pPr>
              <w:jc w:val="center"/>
              <w:rPr>
                <w:rFonts w:ascii="Times New Roman" w:hAnsi="Times New Roman" w:cs="Times New Roman"/>
                <w:sz w:val="20"/>
                <w:szCs w:val="20"/>
              </w:rPr>
            </w:pPr>
          </w:p>
        </w:tc>
        <w:tc>
          <w:tcPr>
            <w:tcW w:w="1843" w:type="dxa"/>
            <w:shd w:val="clear" w:color="auto" w:fill="auto"/>
            <w:noWrap/>
            <w:hideMark/>
          </w:tcPr>
          <w:p w14:paraId="7CA3AA9A"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c>
          <w:tcPr>
            <w:tcW w:w="1694" w:type="dxa"/>
            <w:shd w:val="clear" w:color="auto" w:fill="auto"/>
          </w:tcPr>
          <w:p w14:paraId="2DD4E17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r>
      <w:tr w:rsidR="00E431F1" w:rsidRPr="0054341F" w14:paraId="57B667A4" w14:textId="77777777" w:rsidTr="00917318">
        <w:trPr>
          <w:trHeight w:val="311"/>
        </w:trPr>
        <w:tc>
          <w:tcPr>
            <w:tcW w:w="3156" w:type="dxa"/>
            <w:shd w:val="clear" w:color="auto" w:fill="auto"/>
          </w:tcPr>
          <w:p w14:paraId="03F2F3F2"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2 02 49999 00 0000 150</w:t>
            </w:r>
          </w:p>
          <w:p w14:paraId="1A853CBE" w14:textId="77777777" w:rsidR="00E431F1" w:rsidRPr="0054341F" w:rsidRDefault="00E431F1" w:rsidP="00917318">
            <w:pPr>
              <w:jc w:val="center"/>
              <w:rPr>
                <w:rFonts w:ascii="Times New Roman" w:hAnsi="Times New Roman" w:cs="Times New Roman"/>
                <w:sz w:val="20"/>
                <w:szCs w:val="20"/>
              </w:rPr>
            </w:pPr>
          </w:p>
        </w:tc>
        <w:tc>
          <w:tcPr>
            <w:tcW w:w="6909" w:type="dxa"/>
            <w:gridSpan w:val="2"/>
            <w:shd w:val="clear" w:color="auto" w:fill="auto"/>
          </w:tcPr>
          <w:p w14:paraId="047816D9"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Прочие межбюджетные трансферты, передаваемые бюджетам</w:t>
            </w:r>
          </w:p>
        </w:tc>
        <w:tc>
          <w:tcPr>
            <w:tcW w:w="2020" w:type="dxa"/>
            <w:shd w:val="clear" w:color="auto" w:fill="auto"/>
            <w:noWrap/>
          </w:tcPr>
          <w:p w14:paraId="0E1143CC"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c>
          <w:tcPr>
            <w:tcW w:w="1843" w:type="dxa"/>
            <w:shd w:val="clear" w:color="auto" w:fill="auto"/>
            <w:noWrap/>
          </w:tcPr>
          <w:p w14:paraId="4762AF18"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c>
          <w:tcPr>
            <w:tcW w:w="1694" w:type="dxa"/>
            <w:shd w:val="clear" w:color="auto" w:fill="auto"/>
          </w:tcPr>
          <w:p w14:paraId="2FE3F839"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2 500,0</w:t>
            </w:r>
          </w:p>
        </w:tc>
      </w:tr>
      <w:tr w:rsidR="00E431F1" w:rsidRPr="0054341F" w14:paraId="40422358" w14:textId="77777777" w:rsidTr="00917318">
        <w:trPr>
          <w:trHeight w:val="311"/>
        </w:trPr>
        <w:tc>
          <w:tcPr>
            <w:tcW w:w="3156" w:type="dxa"/>
            <w:shd w:val="clear" w:color="auto" w:fill="auto"/>
          </w:tcPr>
          <w:p w14:paraId="0BB2DC9E"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2 02 4999910 0000 150</w:t>
            </w:r>
          </w:p>
          <w:p w14:paraId="67C64B4C" w14:textId="77777777" w:rsidR="00E431F1" w:rsidRPr="0054341F" w:rsidRDefault="00E431F1" w:rsidP="00917318">
            <w:pPr>
              <w:jc w:val="center"/>
              <w:rPr>
                <w:rFonts w:ascii="Times New Roman" w:hAnsi="Times New Roman" w:cs="Times New Roman"/>
                <w:sz w:val="20"/>
                <w:szCs w:val="20"/>
              </w:rPr>
            </w:pPr>
          </w:p>
        </w:tc>
        <w:tc>
          <w:tcPr>
            <w:tcW w:w="6909" w:type="dxa"/>
            <w:gridSpan w:val="2"/>
            <w:shd w:val="clear" w:color="auto" w:fill="auto"/>
          </w:tcPr>
          <w:p w14:paraId="3D43A1C3" w14:textId="77777777" w:rsidR="00E431F1" w:rsidRPr="0054341F" w:rsidRDefault="00E431F1" w:rsidP="00917318">
            <w:pPr>
              <w:jc w:val="both"/>
              <w:rPr>
                <w:rFonts w:ascii="Times New Roman" w:hAnsi="Times New Roman" w:cs="Times New Roman"/>
                <w:sz w:val="20"/>
                <w:szCs w:val="20"/>
              </w:rPr>
            </w:pPr>
            <w:r w:rsidRPr="0054341F">
              <w:rPr>
                <w:rFonts w:ascii="Times New Roman" w:hAnsi="Times New Roman" w:cs="Times New Roman"/>
                <w:sz w:val="20"/>
                <w:szCs w:val="20"/>
              </w:rPr>
              <w:t>Прочие межбюджетные трансферты, передаваемые бюджетам сельских поселений</w:t>
            </w:r>
          </w:p>
        </w:tc>
        <w:tc>
          <w:tcPr>
            <w:tcW w:w="2020" w:type="dxa"/>
            <w:shd w:val="clear" w:color="auto" w:fill="auto"/>
            <w:noWrap/>
          </w:tcPr>
          <w:p w14:paraId="66A1990B"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c>
          <w:tcPr>
            <w:tcW w:w="1843" w:type="dxa"/>
            <w:shd w:val="clear" w:color="auto" w:fill="auto"/>
            <w:noWrap/>
          </w:tcPr>
          <w:p w14:paraId="607927B7"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0,0</w:t>
            </w:r>
          </w:p>
        </w:tc>
        <w:tc>
          <w:tcPr>
            <w:tcW w:w="1694" w:type="dxa"/>
            <w:shd w:val="clear" w:color="auto" w:fill="auto"/>
          </w:tcPr>
          <w:p w14:paraId="22F586D3" w14:textId="77777777" w:rsidR="00E431F1" w:rsidRPr="0054341F" w:rsidRDefault="00E431F1" w:rsidP="00917318">
            <w:pPr>
              <w:jc w:val="center"/>
              <w:rPr>
                <w:rFonts w:ascii="Times New Roman" w:hAnsi="Times New Roman" w:cs="Times New Roman"/>
                <w:sz w:val="20"/>
                <w:szCs w:val="20"/>
              </w:rPr>
            </w:pPr>
            <w:r w:rsidRPr="0054341F">
              <w:rPr>
                <w:rFonts w:ascii="Times New Roman" w:hAnsi="Times New Roman" w:cs="Times New Roman"/>
                <w:sz w:val="20"/>
                <w:szCs w:val="20"/>
              </w:rPr>
              <w:t>2 500,0</w:t>
            </w:r>
          </w:p>
        </w:tc>
      </w:tr>
    </w:tbl>
    <w:tbl>
      <w:tblPr>
        <w:tblStyle w:val="a3"/>
        <w:tblW w:w="1562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6909"/>
        <w:gridCol w:w="2020"/>
        <w:gridCol w:w="1843"/>
        <w:gridCol w:w="1694"/>
      </w:tblGrid>
      <w:tr w:rsidR="00E431F1" w:rsidRPr="0054341F" w14:paraId="679DA410" w14:textId="77777777" w:rsidTr="00917318">
        <w:trPr>
          <w:trHeight w:val="311"/>
        </w:trPr>
        <w:tc>
          <w:tcPr>
            <w:tcW w:w="3156" w:type="dxa"/>
          </w:tcPr>
          <w:p w14:paraId="4452C6E1" w14:textId="77777777" w:rsidR="00E431F1" w:rsidRPr="0054341F" w:rsidRDefault="00E431F1" w:rsidP="00917318">
            <w:pPr>
              <w:jc w:val="center"/>
              <w:rPr>
                <w:rFonts w:ascii="Times New Roman" w:hAnsi="Times New Roman"/>
              </w:rPr>
            </w:pPr>
          </w:p>
        </w:tc>
        <w:tc>
          <w:tcPr>
            <w:tcW w:w="6909" w:type="dxa"/>
          </w:tcPr>
          <w:p w14:paraId="36A46C66" w14:textId="77777777" w:rsidR="00E431F1" w:rsidRPr="0054341F" w:rsidRDefault="00E431F1" w:rsidP="00917318">
            <w:pPr>
              <w:jc w:val="both"/>
              <w:rPr>
                <w:rFonts w:ascii="Times New Roman" w:hAnsi="Times New Roman"/>
              </w:rPr>
            </w:pPr>
            <w:r w:rsidRPr="0054341F">
              <w:rPr>
                <w:rFonts w:ascii="Times New Roman" w:hAnsi="Times New Roman"/>
              </w:rPr>
              <w:t>Всего доходов</w:t>
            </w:r>
          </w:p>
        </w:tc>
        <w:tc>
          <w:tcPr>
            <w:tcW w:w="2020" w:type="dxa"/>
            <w:noWrap/>
            <w:hideMark/>
          </w:tcPr>
          <w:p w14:paraId="5CDF438B" w14:textId="77777777" w:rsidR="00E431F1" w:rsidRPr="0054341F" w:rsidRDefault="00E431F1" w:rsidP="00917318">
            <w:pPr>
              <w:jc w:val="center"/>
              <w:rPr>
                <w:rFonts w:ascii="Times New Roman" w:hAnsi="Times New Roman"/>
              </w:rPr>
            </w:pPr>
            <w:r w:rsidRPr="0054341F">
              <w:rPr>
                <w:rFonts w:ascii="Times New Roman" w:hAnsi="Times New Roman"/>
              </w:rPr>
              <w:t>21 051,3</w:t>
            </w:r>
          </w:p>
        </w:tc>
        <w:tc>
          <w:tcPr>
            <w:tcW w:w="1843" w:type="dxa"/>
            <w:noWrap/>
            <w:hideMark/>
          </w:tcPr>
          <w:p w14:paraId="7C2F1810" w14:textId="77777777" w:rsidR="00E431F1" w:rsidRPr="0054341F" w:rsidRDefault="00E431F1" w:rsidP="00917318">
            <w:pPr>
              <w:jc w:val="center"/>
              <w:rPr>
                <w:rFonts w:ascii="Times New Roman" w:hAnsi="Times New Roman"/>
              </w:rPr>
            </w:pPr>
            <w:r w:rsidRPr="0054341F">
              <w:rPr>
                <w:rFonts w:ascii="Times New Roman" w:hAnsi="Times New Roman"/>
              </w:rPr>
              <w:t>15 645,7</w:t>
            </w:r>
          </w:p>
        </w:tc>
        <w:tc>
          <w:tcPr>
            <w:tcW w:w="1694" w:type="dxa"/>
          </w:tcPr>
          <w:p w14:paraId="35BB2595" w14:textId="77777777" w:rsidR="00E431F1" w:rsidRPr="0054341F" w:rsidRDefault="00E431F1" w:rsidP="00917318">
            <w:pPr>
              <w:jc w:val="center"/>
              <w:rPr>
                <w:rFonts w:ascii="Times New Roman" w:hAnsi="Times New Roman"/>
              </w:rPr>
            </w:pPr>
            <w:r w:rsidRPr="0054341F">
              <w:rPr>
                <w:rFonts w:ascii="Times New Roman" w:hAnsi="Times New Roman"/>
              </w:rPr>
              <w:t>17 374,9</w:t>
            </w:r>
          </w:p>
        </w:tc>
      </w:tr>
    </w:tbl>
    <w:p w14:paraId="25ABD8F9" w14:textId="77777777" w:rsidR="00E431F1" w:rsidRPr="0054341F" w:rsidRDefault="00E431F1" w:rsidP="00E431F1">
      <w:pPr>
        <w:rPr>
          <w:rFonts w:ascii="Times New Roman" w:hAnsi="Times New Roman" w:cs="Times New Roman"/>
          <w:sz w:val="20"/>
          <w:szCs w:val="20"/>
        </w:rPr>
      </w:pPr>
    </w:p>
    <w:p w14:paraId="4CAF9628" w14:textId="77777777" w:rsidR="00E431F1" w:rsidRPr="0054341F" w:rsidRDefault="00E431F1" w:rsidP="00E431F1">
      <w:pPr>
        <w:rPr>
          <w:rFonts w:ascii="Times New Roman" w:hAnsi="Times New Roman" w:cs="Times New Roman"/>
          <w:sz w:val="20"/>
          <w:szCs w:val="20"/>
        </w:rPr>
      </w:pPr>
    </w:p>
    <w:p w14:paraId="0720643C" w14:textId="77777777" w:rsidR="00E431F1" w:rsidRPr="0054341F" w:rsidRDefault="00E431F1" w:rsidP="00E431F1">
      <w:pPr>
        <w:rPr>
          <w:rFonts w:ascii="Times New Roman" w:hAnsi="Times New Roman" w:cs="Times New Roman"/>
          <w:sz w:val="20"/>
          <w:szCs w:val="20"/>
        </w:rPr>
      </w:pPr>
    </w:p>
    <w:tbl>
      <w:tblPr>
        <w:tblStyle w:val="a3"/>
        <w:tblW w:w="15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5033"/>
        <w:gridCol w:w="5034"/>
      </w:tblGrid>
      <w:tr w:rsidR="00E431F1" w:rsidRPr="0054341F" w14:paraId="5CE9D4DB" w14:textId="77777777" w:rsidTr="00917318">
        <w:tc>
          <w:tcPr>
            <w:tcW w:w="5637" w:type="dxa"/>
          </w:tcPr>
          <w:p w14:paraId="00B21443" w14:textId="77777777" w:rsidR="00E431F1" w:rsidRPr="0054341F" w:rsidRDefault="00E431F1" w:rsidP="00917318">
            <w:pPr>
              <w:rPr>
                <w:rFonts w:ascii="Times New Roman" w:hAnsi="Times New Roman"/>
              </w:rPr>
            </w:pPr>
            <w:r w:rsidRPr="0054341F">
              <w:rPr>
                <w:rFonts w:ascii="Times New Roman" w:hAnsi="Times New Roman"/>
              </w:rPr>
              <w:t>Председатель Собрания депутатов-                                                                                                                                         Глава Митякинского сельского поселения</w:t>
            </w:r>
          </w:p>
        </w:tc>
        <w:tc>
          <w:tcPr>
            <w:tcW w:w="5033" w:type="dxa"/>
          </w:tcPr>
          <w:p w14:paraId="4AC0063C" w14:textId="77777777" w:rsidR="00E431F1" w:rsidRPr="0054341F" w:rsidRDefault="00E431F1" w:rsidP="00917318">
            <w:pPr>
              <w:rPr>
                <w:rFonts w:ascii="Times New Roman" w:hAnsi="Times New Roman"/>
              </w:rPr>
            </w:pPr>
          </w:p>
        </w:tc>
        <w:tc>
          <w:tcPr>
            <w:tcW w:w="5034" w:type="dxa"/>
          </w:tcPr>
          <w:p w14:paraId="43BC18F8" w14:textId="77777777" w:rsidR="00E431F1" w:rsidRPr="0054341F" w:rsidRDefault="00E431F1" w:rsidP="00917318">
            <w:pPr>
              <w:rPr>
                <w:rFonts w:ascii="Times New Roman" w:hAnsi="Times New Roman"/>
              </w:rPr>
            </w:pPr>
          </w:p>
          <w:p w14:paraId="2216B9FD" w14:textId="77777777" w:rsidR="00E431F1" w:rsidRPr="0054341F" w:rsidRDefault="00E431F1" w:rsidP="00917318">
            <w:pPr>
              <w:rPr>
                <w:rFonts w:ascii="Times New Roman" w:hAnsi="Times New Roman"/>
              </w:rPr>
            </w:pPr>
            <w:r w:rsidRPr="0054341F">
              <w:rPr>
                <w:rFonts w:ascii="Times New Roman" w:hAnsi="Times New Roman"/>
              </w:rPr>
              <w:t>С.И. Горшколепов</w:t>
            </w:r>
          </w:p>
        </w:tc>
      </w:tr>
    </w:tbl>
    <w:p w14:paraId="6389FE6A" w14:textId="77777777" w:rsidR="00E431F1" w:rsidRDefault="00E431F1"/>
    <w:p w14:paraId="5DB961EA" w14:textId="77777777" w:rsidR="00E431F1" w:rsidRDefault="00E431F1"/>
    <w:p w14:paraId="6B58D78B" w14:textId="77777777" w:rsidR="00E431F1" w:rsidRDefault="00E431F1"/>
    <w:p w14:paraId="7355553A" w14:textId="77777777" w:rsidR="00E431F1" w:rsidRPr="00E431F1" w:rsidRDefault="00E431F1" w:rsidP="00E431F1">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lastRenderedPageBreak/>
        <w:t>Приложение 2</w:t>
      </w:r>
    </w:p>
    <w:p w14:paraId="2BB37640" w14:textId="77777777" w:rsidR="00E431F1" w:rsidRPr="00E431F1" w:rsidRDefault="00E431F1" w:rsidP="00E431F1">
      <w:pPr>
        <w:spacing w:after="0" w:line="240" w:lineRule="auto"/>
        <w:ind w:left="8222"/>
        <w:jc w:val="center"/>
        <w:rPr>
          <w:rFonts w:ascii="Times New Roman" w:eastAsia="Calibri" w:hAnsi="Times New Roman" w:cs="Times New Roman"/>
          <w:snapToGrid w:val="0"/>
          <w:sz w:val="20"/>
          <w:szCs w:val="20"/>
        </w:rPr>
      </w:pPr>
      <w:r w:rsidRPr="00E431F1">
        <w:rPr>
          <w:rFonts w:ascii="Times New Roman" w:eastAsia="Calibri" w:hAnsi="Times New Roman" w:cs="Times New Roman"/>
          <w:snapToGrid w:val="0"/>
          <w:sz w:val="20"/>
          <w:szCs w:val="20"/>
        </w:rPr>
        <w:t xml:space="preserve">к решению Собрания депутатов </w:t>
      </w:r>
    </w:p>
    <w:p w14:paraId="1ECC498C" w14:textId="77777777" w:rsidR="00E431F1" w:rsidRPr="00E431F1" w:rsidRDefault="00E431F1" w:rsidP="00E431F1">
      <w:pPr>
        <w:spacing w:after="0" w:line="240" w:lineRule="auto"/>
        <w:ind w:left="7655"/>
        <w:jc w:val="center"/>
        <w:rPr>
          <w:rFonts w:ascii="Times New Roman" w:eastAsia="Calibri" w:hAnsi="Times New Roman" w:cs="Times New Roman"/>
          <w:snapToGrid w:val="0"/>
          <w:sz w:val="20"/>
          <w:szCs w:val="20"/>
        </w:rPr>
      </w:pPr>
      <w:r w:rsidRPr="00E431F1">
        <w:rPr>
          <w:rFonts w:ascii="Times New Roman" w:eastAsia="Calibri" w:hAnsi="Times New Roman" w:cs="Times New Roman"/>
          <w:snapToGrid w:val="0"/>
          <w:sz w:val="20"/>
          <w:szCs w:val="20"/>
        </w:rPr>
        <w:t xml:space="preserve">Митякинского сельского поселения №1 от 16.03.2026 г. «О внесении изменений в Решение Собрания депутатов Митякинского сельского поселения </w:t>
      </w:r>
      <w:r w:rsidRPr="00E431F1">
        <w:rPr>
          <w:rFonts w:ascii="Times New Roman" w:eastAsia="Calibri" w:hAnsi="Times New Roman" w:cs="Times New Roman"/>
          <w:color w:val="000000"/>
          <w:sz w:val="20"/>
          <w:szCs w:val="20"/>
        </w:rPr>
        <w:t>№ 34 от 25.12.2025 г.</w:t>
      </w:r>
    </w:p>
    <w:p w14:paraId="1E2E409A" w14:textId="77777777" w:rsidR="00E431F1" w:rsidRPr="00E431F1" w:rsidRDefault="00E431F1" w:rsidP="00E431F1">
      <w:pPr>
        <w:spacing w:after="0" w:line="240" w:lineRule="auto"/>
        <w:ind w:left="8222"/>
        <w:jc w:val="center"/>
        <w:rPr>
          <w:rFonts w:ascii="Times New Roman" w:eastAsia="Calibri" w:hAnsi="Times New Roman" w:cs="Times New Roman"/>
          <w:b/>
          <w:bCs/>
          <w:sz w:val="20"/>
          <w:szCs w:val="20"/>
        </w:rPr>
      </w:pPr>
      <w:r w:rsidRPr="00E431F1">
        <w:rPr>
          <w:rFonts w:ascii="Times New Roman" w:eastAsia="Calibri" w:hAnsi="Times New Roman" w:cs="Times New Roman"/>
          <w:snapToGrid w:val="0"/>
          <w:sz w:val="20"/>
          <w:szCs w:val="20"/>
        </w:rPr>
        <w:t xml:space="preserve"> «О бюджете Митякинского сельского поселения Тарасовского района на 2026 год и на плановый период 2027 и 2028 годов»»</w:t>
      </w:r>
    </w:p>
    <w:p w14:paraId="6F710505" w14:textId="77777777" w:rsidR="00E431F1" w:rsidRPr="00E431F1" w:rsidRDefault="00E431F1" w:rsidP="00E431F1">
      <w:pPr>
        <w:spacing w:after="0" w:line="240" w:lineRule="auto"/>
        <w:jc w:val="both"/>
        <w:rPr>
          <w:rFonts w:ascii="Times New Roman" w:eastAsia="Times New Roman" w:hAnsi="Times New Roman" w:cs="Times New Roman"/>
          <w:sz w:val="20"/>
          <w:szCs w:val="20"/>
          <w:lang w:eastAsia="ru-RU"/>
        </w:rPr>
      </w:pPr>
    </w:p>
    <w:p w14:paraId="5DDA900B" w14:textId="77777777" w:rsidR="00E431F1" w:rsidRPr="00E431F1" w:rsidRDefault="00E431F1" w:rsidP="00E431F1">
      <w:pPr>
        <w:spacing w:after="0" w:line="240" w:lineRule="auto"/>
        <w:jc w:val="center"/>
        <w:rPr>
          <w:rFonts w:ascii="Times New Roman" w:eastAsia="Times New Roman" w:hAnsi="Times New Roman" w:cs="Times New Roman"/>
          <w:b/>
          <w:bCs/>
          <w:sz w:val="20"/>
          <w:szCs w:val="20"/>
          <w:lang w:eastAsia="ru-RU"/>
        </w:rPr>
      </w:pPr>
      <w:r w:rsidRPr="00E431F1">
        <w:rPr>
          <w:rFonts w:ascii="Times New Roman" w:eastAsia="Times New Roman" w:hAnsi="Times New Roman" w:cs="Times New Roman"/>
          <w:b/>
          <w:bCs/>
          <w:sz w:val="20"/>
          <w:szCs w:val="20"/>
          <w:lang w:eastAsia="ru-RU"/>
        </w:rPr>
        <w:t>Источники финансирования дефицита бюджета Митякинского сельского поселения</w:t>
      </w:r>
    </w:p>
    <w:p w14:paraId="24D4E052" w14:textId="77777777" w:rsidR="00E431F1" w:rsidRPr="00E431F1" w:rsidRDefault="00E431F1" w:rsidP="00E431F1">
      <w:pPr>
        <w:spacing w:after="0" w:line="240" w:lineRule="auto"/>
        <w:jc w:val="center"/>
        <w:rPr>
          <w:rFonts w:ascii="Times New Roman" w:eastAsia="Times New Roman" w:hAnsi="Times New Roman" w:cs="Times New Roman"/>
          <w:b/>
          <w:color w:val="000000"/>
          <w:sz w:val="20"/>
          <w:szCs w:val="20"/>
          <w:lang w:eastAsia="ru-RU"/>
        </w:rPr>
      </w:pPr>
      <w:r w:rsidRPr="00E431F1">
        <w:rPr>
          <w:rFonts w:ascii="Times New Roman" w:eastAsia="Times New Roman" w:hAnsi="Times New Roman" w:cs="Times New Roman"/>
          <w:b/>
          <w:bCs/>
          <w:sz w:val="20"/>
          <w:szCs w:val="20"/>
          <w:lang w:eastAsia="ru-RU"/>
        </w:rPr>
        <w:t xml:space="preserve"> Тарасовского района </w:t>
      </w:r>
      <w:r w:rsidRPr="00E431F1">
        <w:rPr>
          <w:rFonts w:ascii="Times New Roman" w:eastAsia="Times New Roman" w:hAnsi="Times New Roman" w:cs="Times New Roman"/>
          <w:b/>
          <w:color w:val="000000"/>
          <w:sz w:val="20"/>
          <w:szCs w:val="20"/>
          <w:lang w:eastAsia="ru-RU"/>
        </w:rPr>
        <w:t>на 2026 год и на плановый период 2027 и 2028 годов</w:t>
      </w:r>
    </w:p>
    <w:p w14:paraId="15AE79F7" w14:textId="77777777" w:rsidR="00E431F1" w:rsidRPr="00E431F1" w:rsidRDefault="00E431F1" w:rsidP="00E431F1">
      <w:pPr>
        <w:spacing w:after="120" w:line="240" w:lineRule="auto"/>
        <w:jc w:val="right"/>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 xml:space="preserve"> (тыс. рублей)</w:t>
      </w:r>
    </w:p>
    <w:tbl>
      <w:tblPr>
        <w:tblW w:w="5192" w:type="pct"/>
        <w:tblInd w:w="-482" w:type="dxa"/>
        <w:tblBorders>
          <w:top w:val="single" w:sz="2" w:space="0" w:color="auto"/>
          <w:left w:val="single" w:sz="2" w:space="0" w:color="auto"/>
          <w:bottom w:val="single" w:sz="4"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4A0" w:firstRow="1" w:lastRow="0" w:firstColumn="1" w:lastColumn="0" w:noHBand="0" w:noVBand="1"/>
      </w:tblPr>
      <w:tblGrid>
        <w:gridCol w:w="3221"/>
        <w:gridCol w:w="6164"/>
        <w:gridCol w:w="2096"/>
        <w:gridCol w:w="1821"/>
        <w:gridCol w:w="1821"/>
      </w:tblGrid>
      <w:tr w:rsidR="00E431F1" w:rsidRPr="00E431F1" w14:paraId="54F78012" w14:textId="77777777" w:rsidTr="00917318">
        <w:trPr>
          <w:trHeight w:val="170"/>
        </w:trPr>
        <w:tc>
          <w:tcPr>
            <w:tcW w:w="1065" w:type="pct"/>
            <w:shd w:val="clear" w:color="auto" w:fill="auto"/>
            <w:vAlign w:val="center"/>
          </w:tcPr>
          <w:p w14:paraId="6189B9D7" w14:textId="77777777" w:rsidR="00E431F1" w:rsidRPr="00E431F1" w:rsidRDefault="00E431F1" w:rsidP="00E431F1">
            <w:pPr>
              <w:suppressAutoHyphens/>
              <w:spacing w:after="0" w:line="204" w:lineRule="auto"/>
              <w:jc w:val="center"/>
              <w:rPr>
                <w:rFonts w:ascii="Times New Roman" w:eastAsia="Times New Roman" w:hAnsi="Times New Roman" w:cs="Times New Roman"/>
                <w:b/>
                <w:sz w:val="20"/>
                <w:szCs w:val="20"/>
                <w:lang w:eastAsia="ru-RU"/>
              </w:rPr>
            </w:pPr>
            <w:r w:rsidRPr="00E431F1">
              <w:rPr>
                <w:rFonts w:ascii="Times New Roman" w:eastAsia="Times New Roman" w:hAnsi="Times New Roman" w:cs="Times New Roman"/>
                <w:b/>
                <w:bCs/>
                <w:sz w:val="20"/>
                <w:szCs w:val="20"/>
                <w:lang w:eastAsia="ru-RU"/>
              </w:rPr>
              <w:t>Код бюджетной классификации Российской Федерации</w:t>
            </w:r>
          </w:p>
        </w:tc>
        <w:tc>
          <w:tcPr>
            <w:tcW w:w="2038" w:type="pct"/>
            <w:shd w:val="clear" w:color="auto" w:fill="auto"/>
            <w:vAlign w:val="center"/>
          </w:tcPr>
          <w:p w14:paraId="7BAB6763" w14:textId="77777777" w:rsidR="00E431F1" w:rsidRPr="00E431F1" w:rsidRDefault="00E431F1" w:rsidP="00E431F1">
            <w:pPr>
              <w:suppressAutoHyphens/>
              <w:spacing w:after="0" w:line="204" w:lineRule="auto"/>
              <w:jc w:val="center"/>
              <w:rPr>
                <w:rFonts w:ascii="Times New Roman" w:eastAsia="Times New Roman" w:hAnsi="Times New Roman" w:cs="Times New Roman"/>
                <w:b/>
                <w:sz w:val="20"/>
                <w:szCs w:val="20"/>
                <w:lang w:eastAsia="ru-RU"/>
              </w:rPr>
            </w:pPr>
            <w:r w:rsidRPr="00E431F1">
              <w:rPr>
                <w:rFonts w:ascii="Times New Roman" w:eastAsia="Times New Roman" w:hAnsi="Times New Roman" w:cs="Times New Roman"/>
                <w:b/>
                <w:bCs/>
                <w:sz w:val="20"/>
                <w:szCs w:val="20"/>
                <w:lang w:eastAsia="ru-RU"/>
              </w:rPr>
              <w:t>Наименование</w:t>
            </w:r>
          </w:p>
        </w:tc>
        <w:tc>
          <w:tcPr>
            <w:tcW w:w="693" w:type="pct"/>
            <w:shd w:val="clear" w:color="auto" w:fill="auto"/>
            <w:noWrap/>
            <w:vAlign w:val="center"/>
          </w:tcPr>
          <w:p w14:paraId="79AA2B96" w14:textId="77777777" w:rsidR="00E431F1" w:rsidRPr="00E431F1" w:rsidRDefault="00E431F1" w:rsidP="00E431F1">
            <w:pPr>
              <w:suppressAutoHyphens/>
              <w:spacing w:after="0" w:line="204" w:lineRule="auto"/>
              <w:jc w:val="center"/>
              <w:rPr>
                <w:rFonts w:ascii="Times New Roman" w:eastAsia="Times New Roman" w:hAnsi="Times New Roman" w:cs="Times New Roman"/>
                <w:b/>
                <w:sz w:val="20"/>
                <w:szCs w:val="20"/>
                <w:lang w:eastAsia="ru-RU"/>
              </w:rPr>
            </w:pPr>
            <w:r w:rsidRPr="00E431F1">
              <w:rPr>
                <w:rFonts w:ascii="Times New Roman" w:eastAsia="Times New Roman" w:hAnsi="Times New Roman" w:cs="Times New Roman"/>
                <w:b/>
                <w:bCs/>
                <w:sz w:val="20"/>
                <w:szCs w:val="20"/>
                <w:lang w:eastAsia="ru-RU"/>
              </w:rPr>
              <w:t>2026 год</w:t>
            </w:r>
          </w:p>
        </w:tc>
        <w:tc>
          <w:tcPr>
            <w:tcW w:w="602" w:type="pct"/>
          </w:tcPr>
          <w:p w14:paraId="1057059E" w14:textId="77777777" w:rsidR="00E431F1" w:rsidRPr="00E431F1" w:rsidRDefault="00E431F1" w:rsidP="00E431F1">
            <w:pPr>
              <w:suppressAutoHyphens/>
              <w:spacing w:after="0" w:line="204" w:lineRule="auto"/>
              <w:jc w:val="center"/>
              <w:rPr>
                <w:rFonts w:ascii="Times New Roman" w:eastAsia="Times New Roman" w:hAnsi="Times New Roman" w:cs="Times New Roman"/>
                <w:b/>
                <w:bCs/>
                <w:sz w:val="20"/>
                <w:szCs w:val="20"/>
                <w:lang w:eastAsia="ru-RU"/>
              </w:rPr>
            </w:pPr>
          </w:p>
          <w:p w14:paraId="757F3611" w14:textId="77777777" w:rsidR="00E431F1" w:rsidRPr="00E431F1" w:rsidRDefault="00E431F1" w:rsidP="00E431F1">
            <w:pPr>
              <w:suppressAutoHyphens/>
              <w:spacing w:after="0" w:line="204" w:lineRule="auto"/>
              <w:jc w:val="center"/>
              <w:rPr>
                <w:rFonts w:ascii="Times New Roman" w:eastAsia="Times New Roman" w:hAnsi="Times New Roman" w:cs="Times New Roman"/>
                <w:b/>
                <w:bCs/>
                <w:sz w:val="20"/>
                <w:szCs w:val="20"/>
                <w:lang w:eastAsia="ru-RU"/>
              </w:rPr>
            </w:pPr>
            <w:r w:rsidRPr="00E431F1">
              <w:rPr>
                <w:rFonts w:ascii="Times New Roman" w:eastAsia="Times New Roman" w:hAnsi="Times New Roman" w:cs="Times New Roman"/>
                <w:b/>
                <w:bCs/>
                <w:sz w:val="20"/>
                <w:szCs w:val="20"/>
                <w:lang w:eastAsia="ru-RU"/>
              </w:rPr>
              <w:t>2027 год</w:t>
            </w:r>
          </w:p>
        </w:tc>
        <w:tc>
          <w:tcPr>
            <w:tcW w:w="602" w:type="pct"/>
          </w:tcPr>
          <w:p w14:paraId="2C4A28CE" w14:textId="77777777" w:rsidR="00E431F1" w:rsidRPr="00E431F1" w:rsidRDefault="00E431F1" w:rsidP="00E431F1">
            <w:pPr>
              <w:suppressAutoHyphens/>
              <w:spacing w:after="0" w:line="204" w:lineRule="auto"/>
              <w:jc w:val="center"/>
              <w:rPr>
                <w:rFonts w:ascii="Times New Roman" w:eastAsia="Times New Roman" w:hAnsi="Times New Roman" w:cs="Times New Roman"/>
                <w:b/>
                <w:bCs/>
                <w:sz w:val="20"/>
                <w:szCs w:val="20"/>
                <w:lang w:eastAsia="ru-RU"/>
              </w:rPr>
            </w:pPr>
          </w:p>
          <w:p w14:paraId="340C3FC7" w14:textId="77777777" w:rsidR="00E431F1" w:rsidRPr="00E431F1" w:rsidRDefault="00E431F1" w:rsidP="00E431F1">
            <w:pPr>
              <w:suppressAutoHyphens/>
              <w:spacing w:after="0" w:line="204" w:lineRule="auto"/>
              <w:jc w:val="center"/>
              <w:rPr>
                <w:rFonts w:ascii="Times New Roman" w:eastAsia="Times New Roman" w:hAnsi="Times New Roman" w:cs="Times New Roman"/>
                <w:b/>
                <w:bCs/>
                <w:sz w:val="20"/>
                <w:szCs w:val="20"/>
                <w:lang w:eastAsia="ru-RU"/>
              </w:rPr>
            </w:pPr>
            <w:r w:rsidRPr="00E431F1">
              <w:rPr>
                <w:rFonts w:ascii="Times New Roman" w:eastAsia="Times New Roman" w:hAnsi="Times New Roman" w:cs="Times New Roman"/>
                <w:b/>
                <w:bCs/>
                <w:sz w:val="20"/>
                <w:szCs w:val="20"/>
                <w:lang w:eastAsia="ru-RU"/>
              </w:rPr>
              <w:t>2028 год</w:t>
            </w:r>
          </w:p>
        </w:tc>
      </w:tr>
    </w:tbl>
    <w:p w14:paraId="35F91705" w14:textId="77777777" w:rsidR="00E431F1" w:rsidRPr="00E431F1" w:rsidRDefault="00E431F1" w:rsidP="00E431F1">
      <w:pPr>
        <w:spacing w:after="0" w:line="14" w:lineRule="auto"/>
        <w:rPr>
          <w:rFonts w:ascii="Times New Roman" w:eastAsia="Times New Roman" w:hAnsi="Times New Roman" w:cs="Times New Roman"/>
          <w:sz w:val="20"/>
          <w:szCs w:val="20"/>
          <w:lang w:eastAsia="ru-RU"/>
        </w:rPr>
      </w:pPr>
    </w:p>
    <w:tbl>
      <w:tblPr>
        <w:tblW w:w="5192" w:type="pct"/>
        <w:tblInd w:w="-482" w:type="dxa"/>
        <w:tblLayout w:type="fixed"/>
        <w:tblCellMar>
          <w:top w:w="85" w:type="dxa"/>
          <w:left w:w="85" w:type="dxa"/>
          <w:bottom w:w="85" w:type="dxa"/>
          <w:right w:w="85" w:type="dxa"/>
        </w:tblCellMar>
        <w:tblLook w:val="04A0" w:firstRow="1" w:lastRow="0" w:firstColumn="1" w:lastColumn="0" w:noHBand="0" w:noVBand="1"/>
      </w:tblPr>
      <w:tblGrid>
        <w:gridCol w:w="3197"/>
        <w:gridCol w:w="6188"/>
        <w:gridCol w:w="2099"/>
        <w:gridCol w:w="1824"/>
        <w:gridCol w:w="1815"/>
      </w:tblGrid>
      <w:tr w:rsidR="00E431F1" w:rsidRPr="00E431F1" w14:paraId="4B1BA3A7" w14:textId="77777777" w:rsidTr="00917318">
        <w:trPr>
          <w:trHeight w:val="208"/>
          <w:tblHeader/>
        </w:trPr>
        <w:tc>
          <w:tcPr>
            <w:tcW w:w="1057" w:type="pct"/>
            <w:tcBorders>
              <w:top w:val="single" w:sz="2" w:space="0" w:color="auto"/>
              <w:left w:val="single" w:sz="2" w:space="0" w:color="auto"/>
              <w:bottom w:val="single" w:sz="4" w:space="0" w:color="auto"/>
              <w:right w:val="single" w:sz="2" w:space="0" w:color="auto"/>
            </w:tcBorders>
            <w:shd w:val="clear" w:color="auto" w:fill="auto"/>
          </w:tcPr>
          <w:p w14:paraId="2FF4E48C" w14:textId="77777777" w:rsidR="00E431F1" w:rsidRPr="00E431F1" w:rsidRDefault="00E431F1" w:rsidP="00E431F1">
            <w:pPr>
              <w:spacing w:after="0" w:line="204"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w:t>
            </w:r>
          </w:p>
        </w:tc>
        <w:tc>
          <w:tcPr>
            <w:tcW w:w="2046" w:type="pct"/>
            <w:tcBorders>
              <w:top w:val="single" w:sz="2" w:space="0" w:color="auto"/>
              <w:left w:val="single" w:sz="2" w:space="0" w:color="auto"/>
              <w:bottom w:val="single" w:sz="4" w:space="0" w:color="auto"/>
              <w:right w:val="single" w:sz="2" w:space="0" w:color="auto"/>
            </w:tcBorders>
            <w:shd w:val="clear" w:color="auto" w:fill="auto"/>
          </w:tcPr>
          <w:p w14:paraId="60F09E82" w14:textId="77777777" w:rsidR="00E431F1" w:rsidRPr="00E431F1" w:rsidRDefault="00E431F1" w:rsidP="00E431F1">
            <w:pPr>
              <w:spacing w:after="0" w:line="204" w:lineRule="auto"/>
              <w:ind w:right="-341"/>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w:t>
            </w:r>
          </w:p>
        </w:tc>
        <w:tc>
          <w:tcPr>
            <w:tcW w:w="694" w:type="pct"/>
            <w:tcBorders>
              <w:top w:val="single" w:sz="2" w:space="0" w:color="auto"/>
              <w:left w:val="single" w:sz="2" w:space="0" w:color="auto"/>
              <w:bottom w:val="single" w:sz="4" w:space="0" w:color="auto"/>
              <w:right w:val="single" w:sz="2" w:space="0" w:color="auto"/>
            </w:tcBorders>
            <w:shd w:val="clear" w:color="auto" w:fill="auto"/>
            <w:noWrap/>
          </w:tcPr>
          <w:p w14:paraId="09FDBE4B" w14:textId="77777777" w:rsidR="00E431F1" w:rsidRPr="00E431F1" w:rsidRDefault="00E431F1" w:rsidP="00E431F1">
            <w:pPr>
              <w:spacing w:after="0" w:line="204"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3</w:t>
            </w:r>
          </w:p>
        </w:tc>
        <w:tc>
          <w:tcPr>
            <w:tcW w:w="603" w:type="pct"/>
            <w:tcBorders>
              <w:top w:val="single" w:sz="2" w:space="0" w:color="auto"/>
              <w:left w:val="single" w:sz="2" w:space="0" w:color="auto"/>
              <w:bottom w:val="single" w:sz="4" w:space="0" w:color="auto"/>
              <w:right w:val="single" w:sz="2" w:space="0" w:color="auto"/>
            </w:tcBorders>
          </w:tcPr>
          <w:p w14:paraId="6679E749" w14:textId="77777777" w:rsidR="00E431F1" w:rsidRPr="00E431F1" w:rsidRDefault="00E431F1" w:rsidP="00E431F1">
            <w:pPr>
              <w:spacing w:after="0" w:line="204"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4</w:t>
            </w:r>
          </w:p>
        </w:tc>
        <w:tc>
          <w:tcPr>
            <w:tcW w:w="600" w:type="pct"/>
            <w:tcBorders>
              <w:top w:val="single" w:sz="2" w:space="0" w:color="auto"/>
              <w:left w:val="single" w:sz="2" w:space="0" w:color="auto"/>
              <w:bottom w:val="single" w:sz="4" w:space="0" w:color="auto"/>
              <w:right w:val="single" w:sz="2" w:space="0" w:color="auto"/>
            </w:tcBorders>
          </w:tcPr>
          <w:p w14:paraId="6DAAC384" w14:textId="77777777" w:rsidR="00E431F1" w:rsidRPr="00E431F1" w:rsidRDefault="00E431F1" w:rsidP="00E431F1">
            <w:pPr>
              <w:spacing w:after="0" w:line="204"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5</w:t>
            </w:r>
          </w:p>
        </w:tc>
      </w:tr>
      <w:tr w:rsidR="00E431F1" w:rsidRPr="00E431F1" w14:paraId="2A79FFBC" w14:textId="77777777" w:rsidTr="00E431F1">
        <w:trPr>
          <w:trHeight w:val="10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7E620B84" w14:textId="77777777" w:rsidR="00E431F1" w:rsidRPr="00E431F1" w:rsidRDefault="00E431F1" w:rsidP="00E431F1">
            <w:pPr>
              <w:spacing w:after="0" w:line="216" w:lineRule="auto"/>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01 00 00 00 00 0000 000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1260BC98" w14:textId="77777777" w:rsidR="00E431F1" w:rsidRPr="00E431F1" w:rsidRDefault="00E431F1" w:rsidP="00E431F1">
            <w:pPr>
              <w:spacing w:after="0" w:line="216" w:lineRule="auto"/>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694" w:type="pct"/>
            <w:tcBorders>
              <w:top w:val="single" w:sz="4" w:space="0" w:color="auto"/>
              <w:left w:val="single" w:sz="4" w:space="0" w:color="auto"/>
              <w:bottom w:val="single" w:sz="4" w:space="0" w:color="auto"/>
              <w:right w:val="single" w:sz="4" w:space="0" w:color="auto"/>
            </w:tcBorders>
          </w:tcPr>
          <w:p w14:paraId="242FCD97"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979,5</w:t>
            </w:r>
          </w:p>
        </w:tc>
        <w:tc>
          <w:tcPr>
            <w:tcW w:w="603" w:type="pct"/>
            <w:tcBorders>
              <w:top w:val="single" w:sz="4" w:space="0" w:color="auto"/>
              <w:left w:val="single" w:sz="4" w:space="0" w:color="auto"/>
              <w:bottom w:val="single" w:sz="4" w:space="0" w:color="auto"/>
              <w:right w:val="single" w:sz="4" w:space="0" w:color="auto"/>
            </w:tcBorders>
          </w:tcPr>
          <w:p w14:paraId="58EEE070"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0,0</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5F250692"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0,0</w:t>
            </w:r>
          </w:p>
        </w:tc>
      </w:tr>
      <w:tr w:rsidR="00E431F1" w:rsidRPr="00E431F1" w14:paraId="4B8F8554" w14:textId="77777777" w:rsidTr="00917318">
        <w:trPr>
          <w:trHeight w:val="359"/>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255489F8"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01 05 00 00 00 0000 000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373DAB30"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Изменение остатков средств на счетах по учету средств бюджета</w:t>
            </w:r>
          </w:p>
        </w:tc>
        <w:tc>
          <w:tcPr>
            <w:tcW w:w="694" w:type="pct"/>
            <w:tcBorders>
              <w:top w:val="single" w:sz="4" w:space="0" w:color="auto"/>
              <w:left w:val="single" w:sz="4" w:space="0" w:color="auto"/>
              <w:bottom w:val="single" w:sz="4" w:space="0" w:color="auto"/>
              <w:right w:val="single" w:sz="4" w:space="0" w:color="auto"/>
            </w:tcBorders>
          </w:tcPr>
          <w:p w14:paraId="53DD1DD6"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979,5</w:t>
            </w:r>
          </w:p>
        </w:tc>
        <w:tc>
          <w:tcPr>
            <w:tcW w:w="603" w:type="pct"/>
            <w:tcBorders>
              <w:top w:val="single" w:sz="4" w:space="0" w:color="auto"/>
              <w:left w:val="single" w:sz="4" w:space="0" w:color="auto"/>
              <w:bottom w:val="single" w:sz="4" w:space="0" w:color="auto"/>
              <w:right w:val="single" w:sz="4" w:space="0" w:color="auto"/>
            </w:tcBorders>
          </w:tcPr>
          <w:p w14:paraId="64CE8CEE"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0,0</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63017FC5"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0,0</w:t>
            </w:r>
          </w:p>
        </w:tc>
      </w:tr>
      <w:tr w:rsidR="00E431F1" w:rsidRPr="00E431F1" w14:paraId="06FC8A6E"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5BFABC68"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01 05 00 00 00 0000 500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3D1ADA44"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Увеличение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4A343F8A"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21 051,3</w:t>
            </w:r>
          </w:p>
        </w:tc>
        <w:tc>
          <w:tcPr>
            <w:tcW w:w="603" w:type="pct"/>
            <w:tcBorders>
              <w:top w:val="single" w:sz="4" w:space="0" w:color="auto"/>
              <w:left w:val="single" w:sz="4" w:space="0" w:color="auto"/>
              <w:bottom w:val="single" w:sz="4" w:space="0" w:color="auto"/>
              <w:right w:val="single" w:sz="4" w:space="0" w:color="auto"/>
            </w:tcBorders>
          </w:tcPr>
          <w:p w14:paraId="51766CFF"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474040A3"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r w:rsidR="00E431F1" w:rsidRPr="00E431F1" w14:paraId="7D235F8F"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21574FF1"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01 05 02 00 00 0000 500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2DA289F3"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4F92E7FF"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21 051,3</w:t>
            </w:r>
          </w:p>
        </w:tc>
        <w:tc>
          <w:tcPr>
            <w:tcW w:w="603" w:type="pct"/>
            <w:tcBorders>
              <w:top w:val="single" w:sz="4" w:space="0" w:color="auto"/>
              <w:left w:val="single" w:sz="4" w:space="0" w:color="auto"/>
              <w:bottom w:val="single" w:sz="4" w:space="0" w:color="auto"/>
              <w:right w:val="single" w:sz="4" w:space="0" w:color="auto"/>
            </w:tcBorders>
          </w:tcPr>
          <w:p w14:paraId="51DB0EBB"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5BD107C1"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r w:rsidR="00E431F1" w:rsidRPr="00E431F1" w14:paraId="5C3F65B6"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5115F918"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01 05 02 01 00 0000 510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5301E935"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0B5C67C8"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21 051,3</w:t>
            </w:r>
          </w:p>
        </w:tc>
        <w:tc>
          <w:tcPr>
            <w:tcW w:w="603" w:type="pct"/>
            <w:tcBorders>
              <w:top w:val="single" w:sz="4" w:space="0" w:color="auto"/>
              <w:left w:val="single" w:sz="4" w:space="0" w:color="auto"/>
              <w:bottom w:val="single" w:sz="4" w:space="0" w:color="auto"/>
              <w:right w:val="single" w:sz="4" w:space="0" w:color="auto"/>
            </w:tcBorders>
          </w:tcPr>
          <w:p w14:paraId="730608BE"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498A5DDB"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r w:rsidR="00E431F1" w:rsidRPr="00E431F1" w14:paraId="41B327EF"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072DD814"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01 05 02 01 10 0000 510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04C72C65"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Увеличение прочих остатков денежных средств бюджетов поселений</w:t>
            </w:r>
          </w:p>
        </w:tc>
        <w:tc>
          <w:tcPr>
            <w:tcW w:w="694" w:type="pct"/>
            <w:tcBorders>
              <w:top w:val="single" w:sz="4" w:space="0" w:color="auto"/>
              <w:left w:val="single" w:sz="4" w:space="0" w:color="auto"/>
              <w:bottom w:val="single" w:sz="4" w:space="0" w:color="auto"/>
              <w:right w:val="single" w:sz="4" w:space="0" w:color="auto"/>
            </w:tcBorders>
          </w:tcPr>
          <w:p w14:paraId="67FEC9D9"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21 051,3</w:t>
            </w:r>
          </w:p>
        </w:tc>
        <w:tc>
          <w:tcPr>
            <w:tcW w:w="603" w:type="pct"/>
            <w:tcBorders>
              <w:top w:val="single" w:sz="4" w:space="0" w:color="auto"/>
              <w:left w:val="single" w:sz="4" w:space="0" w:color="auto"/>
              <w:bottom w:val="single" w:sz="4" w:space="0" w:color="auto"/>
              <w:right w:val="single" w:sz="4" w:space="0" w:color="auto"/>
            </w:tcBorders>
          </w:tcPr>
          <w:p w14:paraId="34927BA6"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729E65C5"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r w:rsidR="00E431F1" w:rsidRPr="00E431F1" w14:paraId="398615E2"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110FCEEC"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01 05 00 00 00 0000 600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2681F812"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Уменьшение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63169730"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22 030,8</w:t>
            </w:r>
          </w:p>
        </w:tc>
        <w:tc>
          <w:tcPr>
            <w:tcW w:w="603" w:type="pct"/>
            <w:tcBorders>
              <w:top w:val="single" w:sz="4" w:space="0" w:color="auto"/>
              <w:left w:val="single" w:sz="4" w:space="0" w:color="auto"/>
              <w:bottom w:val="single" w:sz="4" w:space="0" w:color="auto"/>
              <w:right w:val="single" w:sz="4" w:space="0" w:color="auto"/>
            </w:tcBorders>
          </w:tcPr>
          <w:p w14:paraId="74B305AB"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12ED6D48"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r w:rsidR="00E431F1" w:rsidRPr="00E431F1" w14:paraId="47A95C85"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680257D1"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01 05 02 00 00 0000 600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3CEFC92A"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56051ABC"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22 030,8</w:t>
            </w:r>
          </w:p>
        </w:tc>
        <w:tc>
          <w:tcPr>
            <w:tcW w:w="603" w:type="pct"/>
            <w:tcBorders>
              <w:top w:val="single" w:sz="4" w:space="0" w:color="auto"/>
              <w:left w:val="single" w:sz="4" w:space="0" w:color="auto"/>
              <w:bottom w:val="single" w:sz="4" w:space="0" w:color="auto"/>
              <w:right w:val="single" w:sz="4" w:space="0" w:color="auto"/>
            </w:tcBorders>
          </w:tcPr>
          <w:p w14:paraId="1CDF8D45"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473B43EB"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r w:rsidR="00E431F1" w:rsidRPr="00E431F1" w14:paraId="7B75DD5E"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474F4577"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01 05 02 01 00 0000 610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4728B654"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7FE79505"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22 030,8</w:t>
            </w:r>
          </w:p>
        </w:tc>
        <w:tc>
          <w:tcPr>
            <w:tcW w:w="603" w:type="pct"/>
            <w:tcBorders>
              <w:top w:val="single" w:sz="4" w:space="0" w:color="auto"/>
              <w:left w:val="single" w:sz="4" w:space="0" w:color="auto"/>
              <w:bottom w:val="single" w:sz="4" w:space="0" w:color="auto"/>
              <w:right w:val="single" w:sz="4" w:space="0" w:color="auto"/>
            </w:tcBorders>
          </w:tcPr>
          <w:p w14:paraId="724CDF38"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0A1C51AC"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r w:rsidR="00E431F1" w:rsidRPr="00E431F1" w14:paraId="11FA6171" w14:textId="77777777" w:rsidTr="00917318">
        <w:trPr>
          <w:trHeight w:val="170"/>
        </w:trPr>
        <w:tc>
          <w:tcPr>
            <w:tcW w:w="1057" w:type="pct"/>
            <w:tcBorders>
              <w:top w:val="single" w:sz="4" w:space="0" w:color="auto"/>
              <w:left w:val="single" w:sz="4" w:space="0" w:color="auto"/>
              <w:bottom w:val="single" w:sz="4" w:space="0" w:color="auto"/>
              <w:right w:val="single" w:sz="4" w:space="0" w:color="auto"/>
            </w:tcBorders>
            <w:shd w:val="clear" w:color="auto" w:fill="auto"/>
          </w:tcPr>
          <w:p w14:paraId="73BA4D97" w14:textId="77777777" w:rsidR="00E431F1" w:rsidRPr="00E431F1" w:rsidRDefault="00E431F1" w:rsidP="00E431F1">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01 05 02 01 10 0000 610</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4D3F902B" w14:textId="77777777" w:rsidR="00E431F1" w:rsidRPr="00E431F1" w:rsidRDefault="00E431F1" w:rsidP="00E431F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Уменьшение прочих остатков денежных средств бюджетов поселений</w:t>
            </w:r>
          </w:p>
        </w:tc>
        <w:tc>
          <w:tcPr>
            <w:tcW w:w="694" w:type="pct"/>
            <w:tcBorders>
              <w:top w:val="single" w:sz="4" w:space="0" w:color="auto"/>
              <w:left w:val="single" w:sz="4" w:space="0" w:color="auto"/>
              <w:bottom w:val="single" w:sz="4" w:space="0" w:color="auto"/>
              <w:right w:val="single" w:sz="4" w:space="0" w:color="auto"/>
            </w:tcBorders>
          </w:tcPr>
          <w:p w14:paraId="1A8A9445"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22 030,8</w:t>
            </w:r>
          </w:p>
        </w:tc>
        <w:tc>
          <w:tcPr>
            <w:tcW w:w="603" w:type="pct"/>
            <w:tcBorders>
              <w:top w:val="single" w:sz="4" w:space="0" w:color="auto"/>
              <w:left w:val="single" w:sz="4" w:space="0" w:color="auto"/>
              <w:bottom w:val="single" w:sz="4" w:space="0" w:color="auto"/>
              <w:right w:val="single" w:sz="4" w:space="0" w:color="auto"/>
            </w:tcBorders>
          </w:tcPr>
          <w:p w14:paraId="5166DBF4"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15 645,7</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72110504" w14:textId="77777777" w:rsidR="00E431F1" w:rsidRPr="00E431F1" w:rsidRDefault="00E431F1" w:rsidP="00E431F1">
            <w:pPr>
              <w:spacing w:after="0" w:line="240" w:lineRule="auto"/>
              <w:jc w:val="center"/>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17 374,9</w:t>
            </w:r>
          </w:p>
        </w:tc>
      </w:tr>
    </w:tbl>
    <w:p w14:paraId="4D78F09C" w14:textId="77777777" w:rsidR="00E431F1" w:rsidRPr="00E431F1" w:rsidRDefault="00E431F1" w:rsidP="00E431F1">
      <w:pPr>
        <w:spacing w:after="0" w:line="240" w:lineRule="auto"/>
        <w:jc w:val="both"/>
        <w:rPr>
          <w:rFonts w:ascii="Times New Roman" w:eastAsia="Times New Roman" w:hAnsi="Times New Roman" w:cs="Times New Roman"/>
          <w:sz w:val="20"/>
          <w:szCs w:val="20"/>
          <w:lang w:eastAsia="ru-RU"/>
        </w:rPr>
      </w:pPr>
    </w:p>
    <w:p w14:paraId="33B3723B" w14:textId="77777777" w:rsidR="00E431F1" w:rsidRPr="00E431F1" w:rsidRDefault="00E431F1" w:rsidP="00E431F1">
      <w:pPr>
        <w:spacing w:after="0" w:line="240" w:lineRule="auto"/>
        <w:jc w:val="both"/>
        <w:rPr>
          <w:rFonts w:ascii="Times New Roman" w:eastAsia="Times New Roman" w:hAnsi="Times New Roman" w:cs="Times New Roman"/>
          <w:sz w:val="20"/>
          <w:szCs w:val="20"/>
          <w:lang w:eastAsia="ru-RU"/>
        </w:rPr>
      </w:pPr>
    </w:p>
    <w:p w14:paraId="063207F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bl>
      <w:tblPr>
        <w:tblW w:w="15920" w:type="dxa"/>
        <w:tblInd w:w="-252" w:type="dxa"/>
        <w:tblLayout w:type="fixed"/>
        <w:tblLook w:val="01E0" w:firstRow="1" w:lastRow="1" w:firstColumn="1" w:lastColumn="1" w:noHBand="0" w:noVBand="0"/>
      </w:tblPr>
      <w:tblGrid>
        <w:gridCol w:w="3786"/>
        <w:gridCol w:w="2471"/>
        <w:gridCol w:w="1774"/>
        <w:gridCol w:w="800"/>
        <w:gridCol w:w="1627"/>
        <w:gridCol w:w="1527"/>
        <w:gridCol w:w="1163"/>
        <w:gridCol w:w="1279"/>
        <w:gridCol w:w="678"/>
        <w:gridCol w:w="333"/>
        <w:gridCol w:w="83"/>
        <w:gridCol w:w="158"/>
        <w:gridCol w:w="241"/>
      </w:tblGrid>
      <w:tr w:rsidR="00C42FC0" w:rsidRPr="00E431F1" w14:paraId="3E4B2EF3" w14:textId="77777777" w:rsidTr="00C42FC0">
        <w:trPr>
          <w:gridAfter w:val="4"/>
          <w:wAfter w:w="815" w:type="dxa"/>
        </w:trPr>
        <w:tc>
          <w:tcPr>
            <w:tcW w:w="15105" w:type="dxa"/>
            <w:gridSpan w:val="9"/>
          </w:tcPr>
          <w:tbl>
            <w:tblPr>
              <w:tblW w:w="14977" w:type="dxa"/>
              <w:tblLayout w:type="fixed"/>
              <w:tblLook w:val="04A0" w:firstRow="1" w:lastRow="0" w:firstColumn="1" w:lastColumn="0" w:noHBand="0" w:noVBand="1"/>
            </w:tblPr>
            <w:tblGrid>
              <w:gridCol w:w="734"/>
              <w:gridCol w:w="506"/>
              <w:gridCol w:w="1485"/>
              <w:gridCol w:w="733"/>
              <w:gridCol w:w="7076"/>
              <w:gridCol w:w="748"/>
              <w:gridCol w:w="1012"/>
              <w:gridCol w:w="957"/>
              <w:gridCol w:w="1403"/>
              <w:gridCol w:w="235"/>
            </w:tblGrid>
            <w:tr w:rsidR="00E431F1" w:rsidRPr="00E431F1" w14:paraId="2762A8F5" w14:textId="77777777" w:rsidTr="0023064C">
              <w:trPr>
                <w:gridAfter w:val="1"/>
                <w:wAfter w:w="235" w:type="dxa"/>
                <w:trHeight w:val="3180"/>
              </w:trPr>
              <w:tc>
                <w:tcPr>
                  <w:tcW w:w="737" w:type="dxa"/>
                  <w:tcBorders>
                    <w:top w:val="nil"/>
                    <w:left w:val="nil"/>
                    <w:bottom w:val="nil"/>
                    <w:right w:val="nil"/>
                  </w:tcBorders>
                  <w:shd w:val="clear" w:color="auto" w:fill="auto"/>
                  <w:noWrap/>
                  <w:vAlign w:val="bottom"/>
                  <w:hideMark/>
                </w:tcPr>
                <w:p w14:paraId="41652ECB"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508" w:type="dxa"/>
                  <w:tcBorders>
                    <w:top w:val="nil"/>
                    <w:left w:val="nil"/>
                    <w:bottom w:val="nil"/>
                    <w:right w:val="nil"/>
                  </w:tcBorders>
                  <w:shd w:val="clear" w:color="auto" w:fill="auto"/>
                  <w:noWrap/>
                  <w:vAlign w:val="bottom"/>
                  <w:hideMark/>
                </w:tcPr>
                <w:p w14:paraId="61C0FC1C"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94" w:type="dxa"/>
                  <w:tcBorders>
                    <w:top w:val="nil"/>
                    <w:left w:val="nil"/>
                    <w:bottom w:val="nil"/>
                    <w:right w:val="nil"/>
                  </w:tcBorders>
                  <w:shd w:val="clear" w:color="auto" w:fill="auto"/>
                  <w:noWrap/>
                  <w:vAlign w:val="bottom"/>
                  <w:hideMark/>
                </w:tcPr>
                <w:p w14:paraId="43949A4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37" w:type="dxa"/>
                  <w:tcBorders>
                    <w:top w:val="nil"/>
                    <w:left w:val="nil"/>
                    <w:bottom w:val="nil"/>
                    <w:right w:val="nil"/>
                  </w:tcBorders>
                  <w:shd w:val="clear" w:color="auto" w:fill="auto"/>
                  <w:noWrap/>
                  <w:vAlign w:val="bottom"/>
                  <w:hideMark/>
                </w:tcPr>
                <w:p w14:paraId="36EEB8E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123" w:type="dxa"/>
                  <w:tcBorders>
                    <w:top w:val="nil"/>
                    <w:left w:val="nil"/>
                    <w:bottom w:val="nil"/>
                    <w:right w:val="nil"/>
                  </w:tcBorders>
                  <w:shd w:val="clear" w:color="auto" w:fill="auto"/>
                  <w:noWrap/>
                  <w:vAlign w:val="bottom"/>
                  <w:hideMark/>
                </w:tcPr>
                <w:p w14:paraId="7F3786F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52" w:type="dxa"/>
                  <w:tcBorders>
                    <w:top w:val="nil"/>
                    <w:left w:val="nil"/>
                    <w:bottom w:val="nil"/>
                    <w:right w:val="nil"/>
                  </w:tcBorders>
                  <w:shd w:val="clear" w:color="auto" w:fill="auto"/>
                  <w:noWrap/>
                  <w:vAlign w:val="bottom"/>
                  <w:hideMark/>
                </w:tcPr>
                <w:p w14:paraId="1040F1BF"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018" w:type="dxa"/>
                  <w:tcBorders>
                    <w:top w:val="nil"/>
                    <w:left w:val="nil"/>
                    <w:bottom w:val="nil"/>
                    <w:right w:val="nil"/>
                  </w:tcBorders>
                  <w:shd w:val="clear" w:color="auto" w:fill="auto"/>
                  <w:noWrap/>
                  <w:vAlign w:val="bottom"/>
                  <w:hideMark/>
                </w:tcPr>
                <w:p w14:paraId="2686DB5E"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2373" w:type="dxa"/>
                  <w:gridSpan w:val="2"/>
                  <w:tcBorders>
                    <w:top w:val="nil"/>
                    <w:left w:val="nil"/>
                    <w:bottom w:val="nil"/>
                    <w:right w:val="nil"/>
                  </w:tcBorders>
                  <w:shd w:val="clear" w:color="auto" w:fill="auto"/>
                  <w:vAlign w:val="bottom"/>
                  <w:hideMark/>
                </w:tcPr>
                <w:p w14:paraId="1E9A7AB8" w14:textId="77777777" w:rsidR="00E431F1" w:rsidRPr="00E431F1" w:rsidRDefault="00E431F1" w:rsidP="00E431F1">
                  <w:pPr>
                    <w:spacing w:after="0" w:line="240" w:lineRule="auto"/>
                    <w:jc w:val="center"/>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xml:space="preserve">Приложение 4 </w:t>
                  </w:r>
                  <w:proofErr w:type="gramStart"/>
                  <w:r w:rsidRPr="00E431F1">
                    <w:rPr>
                      <w:rFonts w:ascii="Times New Roman" w:eastAsia="Times New Roman" w:hAnsi="Times New Roman" w:cs="Times New Roman"/>
                      <w:color w:val="000000"/>
                      <w:sz w:val="20"/>
                      <w:szCs w:val="20"/>
                      <w:lang w:eastAsia="ru-RU"/>
                    </w:rPr>
                    <w:t>к  решению</w:t>
                  </w:r>
                  <w:proofErr w:type="gramEnd"/>
                  <w:r w:rsidRPr="00E431F1">
                    <w:rPr>
                      <w:rFonts w:ascii="Times New Roman" w:eastAsia="Times New Roman" w:hAnsi="Times New Roman" w:cs="Times New Roman"/>
                      <w:color w:val="000000"/>
                      <w:sz w:val="20"/>
                      <w:szCs w:val="20"/>
                      <w:lang w:eastAsia="ru-RU"/>
                    </w:rPr>
                    <w:t xml:space="preserve"> Собрания  депутатов Митякинского сельского поселения №1 от 16.03.2026 " О внесении изменений в решение Собрания депутатов Митякинского сельского поселения  № 34 от 25.12.2025 г.  "О бюджете Митякинского сельского поселения   Тарасовского района на 2026 год и на плановый период 2027 и 2028 годов"</w:t>
                  </w:r>
                </w:p>
              </w:tc>
            </w:tr>
            <w:tr w:rsidR="00E431F1" w:rsidRPr="00E431F1" w14:paraId="6CF082FB" w14:textId="77777777" w:rsidTr="0023064C">
              <w:trPr>
                <w:gridAfter w:val="1"/>
                <w:wAfter w:w="235" w:type="dxa"/>
                <w:trHeight w:val="1530"/>
              </w:trPr>
              <w:tc>
                <w:tcPr>
                  <w:tcW w:w="14742" w:type="dxa"/>
                  <w:gridSpan w:val="9"/>
                  <w:tcBorders>
                    <w:top w:val="nil"/>
                    <w:left w:val="nil"/>
                    <w:bottom w:val="nil"/>
                    <w:right w:val="nil"/>
                  </w:tcBorders>
                  <w:shd w:val="clear" w:color="auto" w:fill="auto"/>
                  <w:vAlign w:val="center"/>
                  <w:hideMark/>
                </w:tcPr>
                <w:p w14:paraId="0EF876C1"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Распределение бюджетных ассигнований по разделам, подразделам, целевым статьям (</w:t>
                  </w:r>
                  <w:proofErr w:type="gramStart"/>
                  <w:r w:rsidRPr="00E431F1">
                    <w:rPr>
                      <w:rFonts w:ascii="Times New Roman" w:eastAsia="Times New Roman" w:hAnsi="Times New Roman" w:cs="Times New Roman"/>
                      <w:b/>
                      <w:bCs/>
                      <w:color w:val="000000"/>
                      <w:sz w:val="20"/>
                      <w:szCs w:val="20"/>
                      <w:lang w:eastAsia="ru-RU"/>
                    </w:rPr>
                    <w:t>муниципальным  программам</w:t>
                  </w:r>
                  <w:proofErr w:type="gramEnd"/>
                  <w:r w:rsidRPr="00E431F1">
                    <w:rPr>
                      <w:rFonts w:ascii="Times New Roman" w:eastAsia="Times New Roman" w:hAnsi="Times New Roman" w:cs="Times New Roman"/>
                      <w:b/>
                      <w:bCs/>
                      <w:color w:val="000000"/>
                      <w:sz w:val="20"/>
                      <w:szCs w:val="20"/>
                      <w:lang w:eastAsia="ru-RU"/>
                    </w:rPr>
                    <w:t xml:space="preserve"> Митякинского сельского поселения и непрограммным направлениям деятельности), группам (подгруппам) видов расходов классификации расходов бюджета на 2026 год и на плановый период 2027 и 2028 годов       </w:t>
                  </w:r>
                </w:p>
              </w:tc>
            </w:tr>
            <w:tr w:rsidR="00E431F1" w:rsidRPr="00E431F1" w14:paraId="7DE2B0E6" w14:textId="77777777" w:rsidTr="0023064C">
              <w:trPr>
                <w:gridAfter w:val="1"/>
                <w:wAfter w:w="235" w:type="dxa"/>
                <w:trHeight w:val="375"/>
              </w:trPr>
              <w:tc>
                <w:tcPr>
                  <w:tcW w:w="737" w:type="dxa"/>
                  <w:tcBorders>
                    <w:top w:val="nil"/>
                    <w:left w:val="nil"/>
                    <w:bottom w:val="nil"/>
                    <w:right w:val="nil"/>
                  </w:tcBorders>
                  <w:shd w:val="clear" w:color="auto" w:fill="auto"/>
                  <w:noWrap/>
                  <w:vAlign w:val="bottom"/>
                  <w:hideMark/>
                </w:tcPr>
                <w:p w14:paraId="61DDD237"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p>
              </w:tc>
              <w:tc>
                <w:tcPr>
                  <w:tcW w:w="508" w:type="dxa"/>
                  <w:tcBorders>
                    <w:top w:val="nil"/>
                    <w:left w:val="nil"/>
                    <w:bottom w:val="nil"/>
                    <w:right w:val="nil"/>
                  </w:tcBorders>
                  <w:shd w:val="clear" w:color="auto" w:fill="auto"/>
                  <w:noWrap/>
                  <w:vAlign w:val="bottom"/>
                  <w:hideMark/>
                </w:tcPr>
                <w:p w14:paraId="15D66BB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94" w:type="dxa"/>
                  <w:tcBorders>
                    <w:top w:val="nil"/>
                    <w:left w:val="nil"/>
                    <w:bottom w:val="nil"/>
                    <w:right w:val="nil"/>
                  </w:tcBorders>
                  <w:shd w:val="clear" w:color="auto" w:fill="auto"/>
                  <w:noWrap/>
                  <w:vAlign w:val="bottom"/>
                  <w:hideMark/>
                </w:tcPr>
                <w:p w14:paraId="5DEEF5E3"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37" w:type="dxa"/>
                  <w:tcBorders>
                    <w:top w:val="nil"/>
                    <w:left w:val="nil"/>
                    <w:bottom w:val="nil"/>
                    <w:right w:val="nil"/>
                  </w:tcBorders>
                  <w:shd w:val="clear" w:color="auto" w:fill="auto"/>
                  <w:noWrap/>
                  <w:vAlign w:val="bottom"/>
                  <w:hideMark/>
                </w:tcPr>
                <w:p w14:paraId="335BFE53"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123" w:type="dxa"/>
                  <w:tcBorders>
                    <w:top w:val="nil"/>
                    <w:left w:val="nil"/>
                    <w:bottom w:val="nil"/>
                    <w:right w:val="nil"/>
                  </w:tcBorders>
                  <w:shd w:val="clear" w:color="auto" w:fill="auto"/>
                  <w:noWrap/>
                  <w:vAlign w:val="bottom"/>
                  <w:hideMark/>
                </w:tcPr>
                <w:p w14:paraId="6B388F7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52" w:type="dxa"/>
                  <w:tcBorders>
                    <w:top w:val="nil"/>
                    <w:left w:val="nil"/>
                    <w:bottom w:val="nil"/>
                    <w:right w:val="nil"/>
                  </w:tcBorders>
                  <w:shd w:val="clear" w:color="auto" w:fill="auto"/>
                  <w:noWrap/>
                  <w:vAlign w:val="bottom"/>
                  <w:hideMark/>
                </w:tcPr>
                <w:p w14:paraId="73E4B5D9"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018" w:type="dxa"/>
                  <w:tcBorders>
                    <w:top w:val="nil"/>
                    <w:left w:val="nil"/>
                    <w:bottom w:val="nil"/>
                    <w:right w:val="nil"/>
                  </w:tcBorders>
                  <w:shd w:val="clear" w:color="auto" w:fill="auto"/>
                  <w:noWrap/>
                  <w:vAlign w:val="bottom"/>
                  <w:hideMark/>
                </w:tcPr>
                <w:p w14:paraId="28213C25"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962" w:type="dxa"/>
                  <w:tcBorders>
                    <w:top w:val="nil"/>
                    <w:left w:val="nil"/>
                    <w:bottom w:val="nil"/>
                    <w:right w:val="nil"/>
                  </w:tcBorders>
                  <w:shd w:val="clear" w:color="auto" w:fill="auto"/>
                  <w:noWrap/>
                  <w:vAlign w:val="bottom"/>
                  <w:hideMark/>
                </w:tcPr>
                <w:p w14:paraId="1E0D2A1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11" w:type="dxa"/>
                  <w:tcBorders>
                    <w:top w:val="nil"/>
                    <w:left w:val="nil"/>
                    <w:bottom w:val="nil"/>
                    <w:right w:val="nil"/>
                  </w:tcBorders>
                  <w:shd w:val="clear" w:color="auto" w:fill="auto"/>
                  <w:noWrap/>
                  <w:vAlign w:val="bottom"/>
                  <w:hideMark/>
                </w:tcPr>
                <w:p w14:paraId="7A14753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563AB903" w14:textId="77777777" w:rsidTr="0023064C">
              <w:trPr>
                <w:gridAfter w:val="1"/>
                <w:wAfter w:w="235" w:type="dxa"/>
                <w:trHeight w:val="225"/>
              </w:trPr>
              <w:tc>
                <w:tcPr>
                  <w:tcW w:w="737" w:type="dxa"/>
                  <w:tcBorders>
                    <w:top w:val="nil"/>
                    <w:left w:val="nil"/>
                    <w:bottom w:val="nil"/>
                    <w:right w:val="nil"/>
                  </w:tcBorders>
                  <w:shd w:val="clear" w:color="auto" w:fill="auto"/>
                  <w:vAlign w:val="center"/>
                  <w:hideMark/>
                </w:tcPr>
                <w:p w14:paraId="7CA95E9D"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508" w:type="dxa"/>
                  <w:tcBorders>
                    <w:top w:val="nil"/>
                    <w:left w:val="nil"/>
                    <w:bottom w:val="nil"/>
                    <w:right w:val="nil"/>
                  </w:tcBorders>
                  <w:shd w:val="clear" w:color="auto" w:fill="auto"/>
                  <w:vAlign w:val="center"/>
                  <w:hideMark/>
                </w:tcPr>
                <w:p w14:paraId="089F9F01"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494" w:type="dxa"/>
                  <w:tcBorders>
                    <w:top w:val="nil"/>
                    <w:left w:val="nil"/>
                    <w:bottom w:val="nil"/>
                    <w:right w:val="nil"/>
                  </w:tcBorders>
                  <w:shd w:val="clear" w:color="auto" w:fill="auto"/>
                  <w:vAlign w:val="center"/>
                  <w:hideMark/>
                </w:tcPr>
                <w:p w14:paraId="6EA3A77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nil"/>
                    <w:right w:val="nil"/>
                  </w:tcBorders>
                  <w:shd w:val="clear" w:color="auto" w:fill="auto"/>
                  <w:vAlign w:val="center"/>
                  <w:hideMark/>
                </w:tcPr>
                <w:p w14:paraId="175CE36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nil"/>
                    <w:right w:val="nil"/>
                  </w:tcBorders>
                  <w:shd w:val="clear" w:color="auto" w:fill="auto"/>
                  <w:vAlign w:val="center"/>
                  <w:hideMark/>
                </w:tcPr>
                <w:p w14:paraId="618D292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52" w:type="dxa"/>
                  <w:tcBorders>
                    <w:top w:val="nil"/>
                    <w:left w:val="nil"/>
                    <w:bottom w:val="nil"/>
                    <w:right w:val="nil"/>
                  </w:tcBorders>
                  <w:shd w:val="clear" w:color="auto" w:fill="auto"/>
                  <w:vAlign w:val="center"/>
                  <w:hideMark/>
                </w:tcPr>
                <w:p w14:paraId="7F70C097"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nil"/>
                    <w:right w:val="nil"/>
                  </w:tcBorders>
                  <w:shd w:val="clear" w:color="auto" w:fill="auto"/>
                  <w:vAlign w:val="center"/>
                  <w:hideMark/>
                </w:tcPr>
                <w:p w14:paraId="239951A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962" w:type="dxa"/>
                  <w:tcBorders>
                    <w:top w:val="nil"/>
                    <w:left w:val="nil"/>
                    <w:bottom w:val="nil"/>
                    <w:right w:val="nil"/>
                  </w:tcBorders>
                  <w:shd w:val="clear" w:color="auto" w:fill="auto"/>
                  <w:vAlign w:val="center"/>
                  <w:hideMark/>
                </w:tcPr>
                <w:p w14:paraId="4BDD28D6"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411" w:type="dxa"/>
                  <w:tcBorders>
                    <w:top w:val="nil"/>
                    <w:left w:val="nil"/>
                    <w:bottom w:val="nil"/>
                    <w:right w:val="nil"/>
                  </w:tcBorders>
                  <w:shd w:val="clear" w:color="auto" w:fill="auto"/>
                  <w:vAlign w:val="center"/>
                  <w:hideMark/>
                </w:tcPr>
                <w:p w14:paraId="7E747F0B"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xml:space="preserve"> (тыс. руб.)</w:t>
                  </w:r>
                </w:p>
              </w:tc>
            </w:tr>
            <w:tr w:rsidR="00E431F1" w:rsidRPr="00E431F1" w14:paraId="1F059CC1" w14:textId="77777777" w:rsidTr="0023064C">
              <w:trPr>
                <w:gridAfter w:val="1"/>
                <w:wAfter w:w="235" w:type="dxa"/>
                <w:trHeight w:val="450"/>
              </w:trPr>
              <w:tc>
                <w:tcPr>
                  <w:tcW w:w="7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D89736"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Рз</w:t>
                  </w:r>
                </w:p>
              </w:tc>
              <w:tc>
                <w:tcPr>
                  <w:tcW w:w="5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2DB469"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ПР</w:t>
                  </w:r>
                </w:p>
              </w:tc>
              <w:tc>
                <w:tcPr>
                  <w:tcW w:w="14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6EBFB0"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ЦСР</w:t>
                  </w:r>
                </w:p>
              </w:tc>
              <w:tc>
                <w:tcPr>
                  <w:tcW w:w="7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BCAED6"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ВР</w:t>
                  </w:r>
                </w:p>
              </w:tc>
              <w:tc>
                <w:tcPr>
                  <w:tcW w:w="71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8C1C44"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Наименование</w:t>
                  </w:r>
                </w:p>
              </w:tc>
              <w:tc>
                <w:tcPr>
                  <w:tcW w:w="7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250BFB"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План 2025</w:t>
                  </w:r>
                </w:p>
              </w:tc>
              <w:tc>
                <w:tcPr>
                  <w:tcW w:w="10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498DA0"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xml:space="preserve"> 2026</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CB18A8"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xml:space="preserve"> 2027</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7D9D3A"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2028</w:t>
                  </w:r>
                </w:p>
              </w:tc>
            </w:tr>
            <w:tr w:rsidR="00E431F1" w:rsidRPr="00E431F1" w14:paraId="7D070BC3" w14:textId="77777777" w:rsidTr="0023064C">
              <w:trPr>
                <w:trHeight w:val="55"/>
              </w:trPr>
              <w:tc>
                <w:tcPr>
                  <w:tcW w:w="737" w:type="dxa"/>
                  <w:vMerge/>
                  <w:tcBorders>
                    <w:top w:val="single" w:sz="4" w:space="0" w:color="auto"/>
                    <w:left w:val="single" w:sz="4" w:space="0" w:color="auto"/>
                    <w:bottom w:val="single" w:sz="4" w:space="0" w:color="auto"/>
                    <w:right w:val="single" w:sz="4" w:space="0" w:color="auto"/>
                  </w:tcBorders>
                  <w:vAlign w:val="center"/>
                  <w:hideMark/>
                </w:tcPr>
                <w:p w14:paraId="355B540F"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508" w:type="dxa"/>
                  <w:vMerge/>
                  <w:tcBorders>
                    <w:top w:val="single" w:sz="4" w:space="0" w:color="auto"/>
                    <w:left w:val="single" w:sz="4" w:space="0" w:color="auto"/>
                    <w:bottom w:val="single" w:sz="4" w:space="0" w:color="auto"/>
                    <w:right w:val="single" w:sz="4" w:space="0" w:color="auto"/>
                  </w:tcBorders>
                  <w:vAlign w:val="center"/>
                  <w:hideMark/>
                </w:tcPr>
                <w:p w14:paraId="0BB482EB"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1494" w:type="dxa"/>
                  <w:vMerge/>
                  <w:tcBorders>
                    <w:top w:val="single" w:sz="4" w:space="0" w:color="auto"/>
                    <w:left w:val="single" w:sz="4" w:space="0" w:color="auto"/>
                    <w:bottom w:val="single" w:sz="4" w:space="0" w:color="auto"/>
                    <w:right w:val="single" w:sz="4" w:space="0" w:color="auto"/>
                  </w:tcBorders>
                  <w:vAlign w:val="center"/>
                  <w:hideMark/>
                </w:tcPr>
                <w:p w14:paraId="270F1F14"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0A281477"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7123" w:type="dxa"/>
                  <w:vMerge/>
                  <w:tcBorders>
                    <w:top w:val="single" w:sz="4" w:space="0" w:color="auto"/>
                    <w:left w:val="single" w:sz="4" w:space="0" w:color="auto"/>
                    <w:bottom w:val="single" w:sz="4" w:space="0" w:color="auto"/>
                    <w:right w:val="single" w:sz="4" w:space="0" w:color="auto"/>
                  </w:tcBorders>
                  <w:vAlign w:val="center"/>
                  <w:hideMark/>
                </w:tcPr>
                <w:p w14:paraId="3EA5D6AC"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752" w:type="dxa"/>
                  <w:vMerge/>
                  <w:tcBorders>
                    <w:top w:val="single" w:sz="4" w:space="0" w:color="auto"/>
                    <w:left w:val="single" w:sz="4" w:space="0" w:color="auto"/>
                    <w:bottom w:val="single" w:sz="4" w:space="0" w:color="auto"/>
                    <w:right w:val="single" w:sz="4" w:space="0" w:color="auto"/>
                  </w:tcBorders>
                  <w:vAlign w:val="center"/>
                  <w:hideMark/>
                </w:tcPr>
                <w:p w14:paraId="7B295C39"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7CC3EB71"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032C4E42"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14:paraId="55C2E55C"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p>
              </w:tc>
              <w:tc>
                <w:tcPr>
                  <w:tcW w:w="235" w:type="dxa"/>
                  <w:tcBorders>
                    <w:top w:val="nil"/>
                    <w:left w:val="nil"/>
                    <w:bottom w:val="nil"/>
                    <w:right w:val="nil"/>
                  </w:tcBorders>
                  <w:shd w:val="clear" w:color="auto" w:fill="auto"/>
                  <w:noWrap/>
                  <w:vAlign w:val="bottom"/>
                  <w:hideMark/>
                </w:tcPr>
                <w:p w14:paraId="30E5DAC9" w14:textId="77777777" w:rsidR="00E431F1" w:rsidRPr="00E431F1" w:rsidRDefault="00E431F1" w:rsidP="00E431F1">
                  <w:pPr>
                    <w:spacing w:after="0" w:line="240" w:lineRule="auto"/>
                    <w:jc w:val="center"/>
                    <w:rPr>
                      <w:rFonts w:ascii="Times New Roman" w:eastAsia="Times New Roman" w:hAnsi="Times New Roman" w:cs="Times New Roman"/>
                      <w:b/>
                      <w:bCs/>
                      <w:color w:val="000000"/>
                      <w:sz w:val="24"/>
                      <w:szCs w:val="24"/>
                      <w:lang w:eastAsia="ru-RU"/>
                    </w:rPr>
                  </w:pPr>
                </w:p>
              </w:tc>
            </w:tr>
            <w:tr w:rsidR="00E431F1" w:rsidRPr="00E431F1" w14:paraId="34A9D2F5" w14:textId="77777777" w:rsidTr="0023064C">
              <w:trPr>
                <w:trHeight w:val="31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125B2144"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4D17F70F"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94" w:type="dxa"/>
                  <w:tcBorders>
                    <w:top w:val="nil"/>
                    <w:left w:val="nil"/>
                    <w:bottom w:val="single" w:sz="4" w:space="0" w:color="auto"/>
                    <w:right w:val="single" w:sz="4" w:space="0" w:color="auto"/>
                  </w:tcBorders>
                  <w:shd w:val="clear" w:color="auto" w:fill="auto"/>
                  <w:noWrap/>
                  <w:vAlign w:val="center"/>
                  <w:hideMark/>
                </w:tcPr>
                <w:p w14:paraId="2B6DCD9F"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E761811"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03860CB6"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ОБЩЕГОСУДАРСТВЕННЫЕ ВОПРОСЫ</w:t>
                  </w:r>
                </w:p>
              </w:tc>
              <w:tc>
                <w:tcPr>
                  <w:tcW w:w="752" w:type="dxa"/>
                  <w:tcBorders>
                    <w:top w:val="nil"/>
                    <w:left w:val="nil"/>
                    <w:bottom w:val="single" w:sz="4" w:space="0" w:color="auto"/>
                    <w:right w:val="single" w:sz="4" w:space="0" w:color="auto"/>
                  </w:tcBorders>
                  <w:shd w:val="clear" w:color="auto" w:fill="auto"/>
                  <w:noWrap/>
                  <w:vAlign w:val="center"/>
                  <w:hideMark/>
                </w:tcPr>
                <w:p w14:paraId="48A24F00"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5BD8546"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12 122,8</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22AE92D7"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10 618,7</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E4415BA"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10 966,5</w:t>
                  </w:r>
                </w:p>
              </w:tc>
              <w:tc>
                <w:tcPr>
                  <w:tcW w:w="235" w:type="dxa"/>
                  <w:vAlign w:val="center"/>
                  <w:hideMark/>
                </w:tcPr>
                <w:p w14:paraId="35024F5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D7A2E0D" w14:textId="77777777" w:rsidTr="0023064C">
              <w:trPr>
                <w:trHeight w:val="301"/>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20ED67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3E47A9A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1494" w:type="dxa"/>
                  <w:tcBorders>
                    <w:top w:val="nil"/>
                    <w:left w:val="nil"/>
                    <w:bottom w:val="single" w:sz="4" w:space="0" w:color="auto"/>
                    <w:right w:val="single" w:sz="4" w:space="0" w:color="auto"/>
                  </w:tcBorders>
                  <w:shd w:val="clear" w:color="auto" w:fill="auto"/>
                  <w:noWrap/>
                  <w:vAlign w:val="center"/>
                  <w:hideMark/>
                </w:tcPr>
                <w:p w14:paraId="5E43DAC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6C2E160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3F1115A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2" w:type="dxa"/>
                  <w:tcBorders>
                    <w:top w:val="nil"/>
                    <w:left w:val="nil"/>
                    <w:bottom w:val="single" w:sz="4" w:space="0" w:color="auto"/>
                    <w:right w:val="single" w:sz="4" w:space="0" w:color="auto"/>
                  </w:tcBorders>
                  <w:shd w:val="clear" w:color="auto" w:fill="auto"/>
                  <w:noWrap/>
                  <w:vAlign w:val="center"/>
                  <w:hideMark/>
                </w:tcPr>
                <w:p w14:paraId="0D78067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509D3E4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10 576,7</w:t>
                  </w:r>
                </w:p>
              </w:tc>
              <w:tc>
                <w:tcPr>
                  <w:tcW w:w="962" w:type="dxa"/>
                  <w:tcBorders>
                    <w:top w:val="nil"/>
                    <w:left w:val="nil"/>
                    <w:bottom w:val="single" w:sz="4" w:space="0" w:color="auto"/>
                    <w:right w:val="single" w:sz="4" w:space="0" w:color="auto"/>
                  </w:tcBorders>
                  <w:shd w:val="clear" w:color="auto" w:fill="auto"/>
                  <w:noWrap/>
                  <w:vAlign w:val="center"/>
                  <w:hideMark/>
                </w:tcPr>
                <w:p w14:paraId="3B6A057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10 234,3</w:t>
                  </w:r>
                </w:p>
              </w:tc>
              <w:tc>
                <w:tcPr>
                  <w:tcW w:w="1411" w:type="dxa"/>
                  <w:tcBorders>
                    <w:top w:val="nil"/>
                    <w:left w:val="nil"/>
                    <w:bottom w:val="single" w:sz="4" w:space="0" w:color="auto"/>
                    <w:right w:val="single" w:sz="4" w:space="0" w:color="auto"/>
                  </w:tcBorders>
                  <w:shd w:val="clear" w:color="auto" w:fill="auto"/>
                  <w:noWrap/>
                  <w:vAlign w:val="center"/>
                  <w:hideMark/>
                </w:tcPr>
                <w:p w14:paraId="6D60E63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10 239,8</w:t>
                  </w:r>
                </w:p>
              </w:tc>
              <w:tc>
                <w:tcPr>
                  <w:tcW w:w="235" w:type="dxa"/>
                  <w:vAlign w:val="center"/>
                  <w:hideMark/>
                </w:tcPr>
                <w:p w14:paraId="396BF3F1"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3C5C1C02" w14:textId="77777777" w:rsidTr="0023064C">
              <w:trPr>
                <w:trHeight w:val="13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5345B03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3385313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1494" w:type="dxa"/>
                  <w:tcBorders>
                    <w:top w:val="nil"/>
                    <w:left w:val="nil"/>
                    <w:bottom w:val="single" w:sz="4" w:space="0" w:color="auto"/>
                    <w:right w:val="single" w:sz="4" w:space="0" w:color="auto"/>
                  </w:tcBorders>
                  <w:shd w:val="clear" w:color="auto" w:fill="auto"/>
                  <w:noWrap/>
                  <w:vAlign w:val="center"/>
                  <w:hideMark/>
                </w:tcPr>
                <w:p w14:paraId="17BE475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89.1.00.00110</w:t>
                  </w:r>
                </w:p>
              </w:tc>
              <w:tc>
                <w:tcPr>
                  <w:tcW w:w="737" w:type="dxa"/>
                  <w:tcBorders>
                    <w:top w:val="nil"/>
                    <w:left w:val="nil"/>
                    <w:bottom w:val="single" w:sz="4" w:space="0" w:color="auto"/>
                    <w:right w:val="single" w:sz="4" w:space="0" w:color="auto"/>
                  </w:tcBorders>
                  <w:shd w:val="clear" w:color="auto" w:fill="auto"/>
                  <w:noWrap/>
                  <w:vAlign w:val="center"/>
                  <w:hideMark/>
                </w:tcPr>
                <w:p w14:paraId="79C413E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1.2.0</w:t>
                  </w:r>
                </w:p>
              </w:tc>
              <w:tc>
                <w:tcPr>
                  <w:tcW w:w="7123" w:type="dxa"/>
                  <w:tcBorders>
                    <w:top w:val="nil"/>
                    <w:left w:val="nil"/>
                    <w:bottom w:val="single" w:sz="4" w:space="0" w:color="auto"/>
                    <w:right w:val="single" w:sz="4" w:space="0" w:color="auto"/>
                  </w:tcBorders>
                  <w:shd w:val="clear" w:color="auto" w:fill="auto"/>
                  <w:vAlign w:val="center"/>
                  <w:hideMark/>
                </w:tcPr>
                <w:p w14:paraId="723C2DF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noWrap/>
                  <w:vAlign w:val="center"/>
                  <w:hideMark/>
                </w:tcPr>
                <w:p w14:paraId="09BCBE5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28DEE67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9 510,2</w:t>
                  </w:r>
                </w:p>
              </w:tc>
              <w:tc>
                <w:tcPr>
                  <w:tcW w:w="962" w:type="dxa"/>
                  <w:tcBorders>
                    <w:top w:val="nil"/>
                    <w:left w:val="nil"/>
                    <w:bottom w:val="single" w:sz="4" w:space="0" w:color="auto"/>
                    <w:right w:val="single" w:sz="4" w:space="0" w:color="auto"/>
                  </w:tcBorders>
                  <w:shd w:val="clear" w:color="auto" w:fill="auto"/>
                  <w:noWrap/>
                  <w:vAlign w:val="center"/>
                  <w:hideMark/>
                </w:tcPr>
                <w:p w14:paraId="0A3B914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9 706,5</w:t>
                  </w:r>
                </w:p>
              </w:tc>
              <w:tc>
                <w:tcPr>
                  <w:tcW w:w="1411" w:type="dxa"/>
                  <w:tcBorders>
                    <w:top w:val="nil"/>
                    <w:left w:val="nil"/>
                    <w:bottom w:val="single" w:sz="4" w:space="0" w:color="auto"/>
                    <w:right w:val="single" w:sz="4" w:space="0" w:color="auto"/>
                  </w:tcBorders>
                  <w:shd w:val="clear" w:color="auto" w:fill="auto"/>
                  <w:noWrap/>
                  <w:vAlign w:val="center"/>
                  <w:hideMark/>
                </w:tcPr>
                <w:p w14:paraId="2A4075C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9 706,5</w:t>
                  </w:r>
                </w:p>
              </w:tc>
              <w:tc>
                <w:tcPr>
                  <w:tcW w:w="235" w:type="dxa"/>
                  <w:vAlign w:val="center"/>
                  <w:hideMark/>
                </w:tcPr>
                <w:p w14:paraId="05F252B8"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6902B2B2" w14:textId="77777777" w:rsidTr="0023064C">
              <w:trPr>
                <w:trHeight w:val="418"/>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4AB574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2C406E3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1494" w:type="dxa"/>
                  <w:tcBorders>
                    <w:top w:val="nil"/>
                    <w:left w:val="nil"/>
                    <w:bottom w:val="single" w:sz="4" w:space="0" w:color="auto"/>
                    <w:right w:val="single" w:sz="4" w:space="0" w:color="auto"/>
                  </w:tcBorders>
                  <w:shd w:val="clear" w:color="auto" w:fill="auto"/>
                  <w:noWrap/>
                  <w:vAlign w:val="center"/>
                  <w:hideMark/>
                </w:tcPr>
                <w:p w14:paraId="3ED07CD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89.1.00.00190</w:t>
                  </w:r>
                </w:p>
              </w:tc>
              <w:tc>
                <w:tcPr>
                  <w:tcW w:w="737" w:type="dxa"/>
                  <w:tcBorders>
                    <w:top w:val="nil"/>
                    <w:left w:val="nil"/>
                    <w:bottom w:val="single" w:sz="4" w:space="0" w:color="auto"/>
                    <w:right w:val="single" w:sz="4" w:space="0" w:color="auto"/>
                  </w:tcBorders>
                  <w:shd w:val="clear" w:color="auto" w:fill="auto"/>
                  <w:noWrap/>
                  <w:vAlign w:val="center"/>
                  <w:hideMark/>
                </w:tcPr>
                <w:p w14:paraId="5F51DD3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1.2.0</w:t>
                  </w:r>
                </w:p>
              </w:tc>
              <w:tc>
                <w:tcPr>
                  <w:tcW w:w="7123" w:type="dxa"/>
                  <w:tcBorders>
                    <w:top w:val="nil"/>
                    <w:left w:val="nil"/>
                    <w:bottom w:val="single" w:sz="4" w:space="0" w:color="auto"/>
                    <w:right w:val="single" w:sz="4" w:space="0" w:color="auto"/>
                  </w:tcBorders>
                  <w:shd w:val="clear" w:color="auto" w:fill="auto"/>
                  <w:vAlign w:val="center"/>
                  <w:hideMark/>
                </w:tcPr>
                <w:p w14:paraId="62A00E5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noWrap/>
                  <w:vAlign w:val="center"/>
                  <w:hideMark/>
                </w:tcPr>
                <w:p w14:paraId="3152585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3F14322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380,8</w:t>
                  </w:r>
                </w:p>
              </w:tc>
              <w:tc>
                <w:tcPr>
                  <w:tcW w:w="962" w:type="dxa"/>
                  <w:tcBorders>
                    <w:top w:val="nil"/>
                    <w:left w:val="nil"/>
                    <w:bottom w:val="single" w:sz="4" w:space="0" w:color="auto"/>
                    <w:right w:val="single" w:sz="4" w:space="0" w:color="auto"/>
                  </w:tcBorders>
                  <w:shd w:val="clear" w:color="auto" w:fill="auto"/>
                  <w:noWrap/>
                  <w:vAlign w:val="center"/>
                  <w:hideMark/>
                </w:tcPr>
                <w:p w14:paraId="04D44076"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392,2</w:t>
                  </w:r>
                </w:p>
              </w:tc>
              <w:tc>
                <w:tcPr>
                  <w:tcW w:w="1411" w:type="dxa"/>
                  <w:tcBorders>
                    <w:top w:val="nil"/>
                    <w:left w:val="nil"/>
                    <w:bottom w:val="single" w:sz="4" w:space="0" w:color="auto"/>
                    <w:right w:val="single" w:sz="4" w:space="0" w:color="auto"/>
                  </w:tcBorders>
                  <w:shd w:val="clear" w:color="auto" w:fill="auto"/>
                  <w:noWrap/>
                  <w:vAlign w:val="center"/>
                  <w:hideMark/>
                </w:tcPr>
                <w:p w14:paraId="5DB996E1"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392,2</w:t>
                  </w:r>
                </w:p>
              </w:tc>
              <w:tc>
                <w:tcPr>
                  <w:tcW w:w="235" w:type="dxa"/>
                  <w:vAlign w:val="center"/>
                  <w:hideMark/>
                </w:tcPr>
                <w:p w14:paraId="33DE0F6E"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E73CB62"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78E384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lastRenderedPageBreak/>
                    <w:t>01</w:t>
                  </w:r>
                </w:p>
              </w:tc>
              <w:tc>
                <w:tcPr>
                  <w:tcW w:w="508" w:type="dxa"/>
                  <w:tcBorders>
                    <w:top w:val="nil"/>
                    <w:left w:val="nil"/>
                    <w:bottom w:val="single" w:sz="4" w:space="0" w:color="auto"/>
                    <w:right w:val="single" w:sz="4" w:space="0" w:color="auto"/>
                  </w:tcBorders>
                  <w:shd w:val="clear" w:color="auto" w:fill="auto"/>
                  <w:noWrap/>
                  <w:vAlign w:val="center"/>
                  <w:hideMark/>
                </w:tcPr>
                <w:p w14:paraId="1612891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1494" w:type="dxa"/>
                  <w:tcBorders>
                    <w:top w:val="nil"/>
                    <w:left w:val="nil"/>
                    <w:bottom w:val="single" w:sz="4" w:space="0" w:color="auto"/>
                    <w:right w:val="single" w:sz="4" w:space="0" w:color="auto"/>
                  </w:tcBorders>
                  <w:shd w:val="clear" w:color="auto" w:fill="auto"/>
                  <w:noWrap/>
                  <w:vAlign w:val="center"/>
                  <w:hideMark/>
                </w:tcPr>
                <w:p w14:paraId="6021E3C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89.1.00.00190</w:t>
                  </w:r>
                </w:p>
              </w:tc>
              <w:tc>
                <w:tcPr>
                  <w:tcW w:w="737" w:type="dxa"/>
                  <w:tcBorders>
                    <w:top w:val="nil"/>
                    <w:left w:val="nil"/>
                    <w:bottom w:val="single" w:sz="4" w:space="0" w:color="auto"/>
                    <w:right w:val="single" w:sz="4" w:space="0" w:color="auto"/>
                  </w:tcBorders>
                  <w:shd w:val="clear" w:color="auto" w:fill="auto"/>
                  <w:noWrap/>
                  <w:vAlign w:val="center"/>
                  <w:hideMark/>
                </w:tcPr>
                <w:p w14:paraId="0F2C8B3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3AE54D6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09D6C6B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0F91A4E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685,5</w:t>
                  </w:r>
                </w:p>
              </w:tc>
              <w:tc>
                <w:tcPr>
                  <w:tcW w:w="962" w:type="dxa"/>
                  <w:tcBorders>
                    <w:top w:val="nil"/>
                    <w:left w:val="nil"/>
                    <w:bottom w:val="single" w:sz="4" w:space="0" w:color="auto"/>
                    <w:right w:val="single" w:sz="4" w:space="0" w:color="auto"/>
                  </w:tcBorders>
                  <w:shd w:val="clear" w:color="auto" w:fill="auto"/>
                  <w:noWrap/>
                  <w:vAlign w:val="center"/>
                  <w:hideMark/>
                </w:tcPr>
                <w:p w14:paraId="617036FD"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135,4</w:t>
                  </w:r>
                </w:p>
              </w:tc>
              <w:tc>
                <w:tcPr>
                  <w:tcW w:w="1411" w:type="dxa"/>
                  <w:tcBorders>
                    <w:top w:val="nil"/>
                    <w:left w:val="nil"/>
                    <w:bottom w:val="single" w:sz="4" w:space="0" w:color="auto"/>
                    <w:right w:val="single" w:sz="4" w:space="0" w:color="auto"/>
                  </w:tcBorders>
                  <w:shd w:val="clear" w:color="auto" w:fill="auto"/>
                  <w:noWrap/>
                  <w:vAlign w:val="center"/>
                  <w:hideMark/>
                </w:tcPr>
                <w:p w14:paraId="28FA7887"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140,9</w:t>
                  </w:r>
                </w:p>
              </w:tc>
              <w:tc>
                <w:tcPr>
                  <w:tcW w:w="235" w:type="dxa"/>
                  <w:vAlign w:val="center"/>
                  <w:hideMark/>
                </w:tcPr>
                <w:p w14:paraId="2BEEAD1C"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FFFD346" w14:textId="77777777" w:rsidTr="0023064C">
              <w:trPr>
                <w:trHeight w:val="1003"/>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B4E61F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49121C9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1494" w:type="dxa"/>
                  <w:tcBorders>
                    <w:top w:val="nil"/>
                    <w:left w:val="nil"/>
                    <w:bottom w:val="single" w:sz="4" w:space="0" w:color="auto"/>
                    <w:right w:val="single" w:sz="4" w:space="0" w:color="auto"/>
                  </w:tcBorders>
                  <w:shd w:val="clear" w:color="auto" w:fill="auto"/>
                  <w:noWrap/>
                  <w:vAlign w:val="center"/>
                  <w:hideMark/>
                </w:tcPr>
                <w:p w14:paraId="56E0E75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89.9.00.72390</w:t>
                  </w:r>
                </w:p>
              </w:tc>
              <w:tc>
                <w:tcPr>
                  <w:tcW w:w="737" w:type="dxa"/>
                  <w:tcBorders>
                    <w:top w:val="nil"/>
                    <w:left w:val="nil"/>
                    <w:bottom w:val="single" w:sz="4" w:space="0" w:color="auto"/>
                    <w:right w:val="single" w:sz="4" w:space="0" w:color="auto"/>
                  </w:tcBorders>
                  <w:shd w:val="clear" w:color="auto" w:fill="auto"/>
                  <w:noWrap/>
                  <w:vAlign w:val="center"/>
                  <w:hideMark/>
                </w:tcPr>
                <w:p w14:paraId="0D16C2F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3D41CAC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200D20B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32ACDFF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962" w:type="dxa"/>
                  <w:tcBorders>
                    <w:top w:val="nil"/>
                    <w:left w:val="nil"/>
                    <w:bottom w:val="single" w:sz="4" w:space="0" w:color="auto"/>
                    <w:right w:val="single" w:sz="4" w:space="0" w:color="auto"/>
                  </w:tcBorders>
                  <w:shd w:val="clear" w:color="auto" w:fill="auto"/>
                  <w:noWrap/>
                  <w:vAlign w:val="center"/>
                  <w:hideMark/>
                </w:tcPr>
                <w:p w14:paraId="2D18547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1411" w:type="dxa"/>
                  <w:tcBorders>
                    <w:top w:val="nil"/>
                    <w:left w:val="nil"/>
                    <w:bottom w:val="single" w:sz="4" w:space="0" w:color="auto"/>
                    <w:right w:val="single" w:sz="4" w:space="0" w:color="auto"/>
                  </w:tcBorders>
                  <w:shd w:val="clear" w:color="auto" w:fill="auto"/>
                  <w:noWrap/>
                  <w:vAlign w:val="center"/>
                  <w:hideMark/>
                </w:tcPr>
                <w:p w14:paraId="196CC48E"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235" w:type="dxa"/>
                  <w:vAlign w:val="center"/>
                  <w:hideMark/>
                </w:tcPr>
                <w:p w14:paraId="7CBD29F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B81BCB1" w14:textId="77777777" w:rsidTr="0023064C">
              <w:trPr>
                <w:trHeight w:val="10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1459300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3C9418F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07</w:t>
                  </w:r>
                </w:p>
              </w:tc>
              <w:tc>
                <w:tcPr>
                  <w:tcW w:w="1494" w:type="dxa"/>
                  <w:tcBorders>
                    <w:top w:val="nil"/>
                    <w:left w:val="nil"/>
                    <w:bottom w:val="single" w:sz="4" w:space="0" w:color="auto"/>
                    <w:right w:val="single" w:sz="4" w:space="0" w:color="auto"/>
                  </w:tcBorders>
                  <w:shd w:val="clear" w:color="auto" w:fill="auto"/>
                  <w:noWrap/>
                  <w:vAlign w:val="center"/>
                  <w:hideMark/>
                </w:tcPr>
                <w:p w14:paraId="188DA95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0DA58B7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22E4953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Обеспечение проведения выборов и референдумов</w:t>
                  </w:r>
                </w:p>
              </w:tc>
              <w:tc>
                <w:tcPr>
                  <w:tcW w:w="752" w:type="dxa"/>
                  <w:tcBorders>
                    <w:top w:val="nil"/>
                    <w:left w:val="nil"/>
                    <w:bottom w:val="single" w:sz="4" w:space="0" w:color="auto"/>
                    <w:right w:val="single" w:sz="4" w:space="0" w:color="auto"/>
                  </w:tcBorders>
                  <w:shd w:val="clear" w:color="auto" w:fill="auto"/>
                  <w:noWrap/>
                  <w:vAlign w:val="center"/>
                  <w:hideMark/>
                </w:tcPr>
                <w:p w14:paraId="363E682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132D967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798,6</w:t>
                  </w:r>
                </w:p>
              </w:tc>
              <w:tc>
                <w:tcPr>
                  <w:tcW w:w="962" w:type="dxa"/>
                  <w:tcBorders>
                    <w:top w:val="nil"/>
                    <w:left w:val="nil"/>
                    <w:bottom w:val="single" w:sz="4" w:space="0" w:color="auto"/>
                    <w:right w:val="single" w:sz="4" w:space="0" w:color="auto"/>
                  </w:tcBorders>
                  <w:shd w:val="clear" w:color="auto" w:fill="auto"/>
                  <w:noWrap/>
                  <w:vAlign w:val="center"/>
                  <w:hideMark/>
                </w:tcPr>
                <w:p w14:paraId="56F1992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0D8D9C81"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0CB9B5D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9ED8F19" w14:textId="77777777" w:rsidTr="0023064C">
              <w:trPr>
                <w:trHeight w:val="137"/>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4B30A5F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245CFD5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07</w:t>
                  </w:r>
                </w:p>
              </w:tc>
              <w:tc>
                <w:tcPr>
                  <w:tcW w:w="1494" w:type="dxa"/>
                  <w:tcBorders>
                    <w:top w:val="nil"/>
                    <w:left w:val="nil"/>
                    <w:bottom w:val="single" w:sz="4" w:space="0" w:color="auto"/>
                    <w:right w:val="single" w:sz="4" w:space="0" w:color="auto"/>
                  </w:tcBorders>
                  <w:shd w:val="clear" w:color="auto" w:fill="auto"/>
                  <w:noWrap/>
                  <w:vAlign w:val="center"/>
                  <w:hideMark/>
                </w:tcPr>
                <w:p w14:paraId="1E705E1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99.9.00.99990</w:t>
                  </w:r>
                </w:p>
              </w:tc>
              <w:tc>
                <w:tcPr>
                  <w:tcW w:w="737" w:type="dxa"/>
                  <w:tcBorders>
                    <w:top w:val="nil"/>
                    <w:left w:val="nil"/>
                    <w:bottom w:val="single" w:sz="4" w:space="0" w:color="auto"/>
                    <w:right w:val="single" w:sz="4" w:space="0" w:color="auto"/>
                  </w:tcBorders>
                  <w:shd w:val="clear" w:color="auto" w:fill="auto"/>
                  <w:noWrap/>
                  <w:vAlign w:val="center"/>
                  <w:hideMark/>
                </w:tcPr>
                <w:p w14:paraId="57D707A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8.8.0</w:t>
                  </w:r>
                </w:p>
              </w:tc>
              <w:tc>
                <w:tcPr>
                  <w:tcW w:w="7123" w:type="dxa"/>
                  <w:tcBorders>
                    <w:top w:val="nil"/>
                    <w:left w:val="nil"/>
                    <w:bottom w:val="single" w:sz="4" w:space="0" w:color="auto"/>
                    <w:right w:val="single" w:sz="4" w:space="0" w:color="auto"/>
                  </w:tcBorders>
                  <w:shd w:val="clear" w:color="auto" w:fill="auto"/>
                  <w:vAlign w:val="center"/>
                  <w:hideMark/>
                </w:tcPr>
                <w:p w14:paraId="6F4E57D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Реализация направления расходов по иным непрограммным мероприятиям (Специальные расходы)</w:t>
                  </w:r>
                </w:p>
              </w:tc>
              <w:tc>
                <w:tcPr>
                  <w:tcW w:w="752" w:type="dxa"/>
                  <w:tcBorders>
                    <w:top w:val="nil"/>
                    <w:left w:val="nil"/>
                    <w:bottom w:val="single" w:sz="4" w:space="0" w:color="auto"/>
                    <w:right w:val="single" w:sz="4" w:space="0" w:color="auto"/>
                  </w:tcBorders>
                  <w:shd w:val="clear" w:color="auto" w:fill="auto"/>
                  <w:noWrap/>
                  <w:vAlign w:val="center"/>
                  <w:hideMark/>
                </w:tcPr>
                <w:p w14:paraId="2B8C540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417F8B1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798,6</w:t>
                  </w:r>
                </w:p>
              </w:tc>
              <w:tc>
                <w:tcPr>
                  <w:tcW w:w="962" w:type="dxa"/>
                  <w:tcBorders>
                    <w:top w:val="nil"/>
                    <w:left w:val="nil"/>
                    <w:bottom w:val="single" w:sz="4" w:space="0" w:color="auto"/>
                    <w:right w:val="single" w:sz="4" w:space="0" w:color="auto"/>
                  </w:tcBorders>
                  <w:shd w:val="clear" w:color="auto" w:fill="auto"/>
                  <w:noWrap/>
                  <w:vAlign w:val="center"/>
                  <w:hideMark/>
                </w:tcPr>
                <w:p w14:paraId="550804A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2FA7CBA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533C4345"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34E26E7F" w14:textId="77777777" w:rsidTr="0023064C">
              <w:trPr>
                <w:trHeight w:val="31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997948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072A3F8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11</w:t>
                  </w:r>
                </w:p>
              </w:tc>
              <w:tc>
                <w:tcPr>
                  <w:tcW w:w="1494" w:type="dxa"/>
                  <w:tcBorders>
                    <w:top w:val="nil"/>
                    <w:left w:val="nil"/>
                    <w:bottom w:val="single" w:sz="4" w:space="0" w:color="auto"/>
                    <w:right w:val="single" w:sz="4" w:space="0" w:color="auto"/>
                  </w:tcBorders>
                  <w:shd w:val="clear" w:color="auto" w:fill="auto"/>
                  <w:noWrap/>
                  <w:vAlign w:val="center"/>
                  <w:hideMark/>
                </w:tcPr>
                <w:p w14:paraId="7AD4369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3A3F5E8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2C1A3DE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Резервные фонды</w:t>
                  </w:r>
                </w:p>
              </w:tc>
              <w:tc>
                <w:tcPr>
                  <w:tcW w:w="752" w:type="dxa"/>
                  <w:tcBorders>
                    <w:top w:val="nil"/>
                    <w:left w:val="nil"/>
                    <w:bottom w:val="single" w:sz="4" w:space="0" w:color="auto"/>
                    <w:right w:val="single" w:sz="4" w:space="0" w:color="auto"/>
                  </w:tcBorders>
                  <w:shd w:val="clear" w:color="auto" w:fill="auto"/>
                  <w:noWrap/>
                  <w:vAlign w:val="center"/>
                  <w:hideMark/>
                </w:tcPr>
                <w:p w14:paraId="05C4BC9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67842DF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5,0</w:t>
                  </w:r>
                </w:p>
              </w:tc>
              <w:tc>
                <w:tcPr>
                  <w:tcW w:w="962" w:type="dxa"/>
                  <w:tcBorders>
                    <w:top w:val="nil"/>
                    <w:left w:val="nil"/>
                    <w:bottom w:val="single" w:sz="4" w:space="0" w:color="auto"/>
                    <w:right w:val="single" w:sz="4" w:space="0" w:color="auto"/>
                  </w:tcBorders>
                  <w:shd w:val="clear" w:color="auto" w:fill="auto"/>
                  <w:noWrap/>
                  <w:vAlign w:val="center"/>
                  <w:hideMark/>
                </w:tcPr>
                <w:p w14:paraId="54E37A2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35D0F5F7"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2C78E47E"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105083C" w14:textId="77777777" w:rsidTr="0023064C">
              <w:trPr>
                <w:trHeight w:val="333"/>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6DB5C4D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714E647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11</w:t>
                  </w:r>
                </w:p>
              </w:tc>
              <w:tc>
                <w:tcPr>
                  <w:tcW w:w="1494" w:type="dxa"/>
                  <w:tcBorders>
                    <w:top w:val="nil"/>
                    <w:left w:val="nil"/>
                    <w:bottom w:val="single" w:sz="4" w:space="0" w:color="auto"/>
                    <w:right w:val="single" w:sz="4" w:space="0" w:color="auto"/>
                  </w:tcBorders>
                  <w:shd w:val="clear" w:color="auto" w:fill="auto"/>
                  <w:noWrap/>
                  <w:vAlign w:val="center"/>
                  <w:hideMark/>
                </w:tcPr>
                <w:p w14:paraId="6771381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99.1.00.90100</w:t>
                  </w:r>
                </w:p>
              </w:tc>
              <w:tc>
                <w:tcPr>
                  <w:tcW w:w="737" w:type="dxa"/>
                  <w:tcBorders>
                    <w:top w:val="nil"/>
                    <w:left w:val="nil"/>
                    <w:bottom w:val="single" w:sz="4" w:space="0" w:color="auto"/>
                    <w:right w:val="single" w:sz="4" w:space="0" w:color="auto"/>
                  </w:tcBorders>
                  <w:shd w:val="clear" w:color="auto" w:fill="auto"/>
                  <w:noWrap/>
                  <w:vAlign w:val="center"/>
                  <w:hideMark/>
                </w:tcPr>
                <w:p w14:paraId="7D82BFB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8.7.0</w:t>
                  </w:r>
                </w:p>
              </w:tc>
              <w:tc>
                <w:tcPr>
                  <w:tcW w:w="7123" w:type="dxa"/>
                  <w:tcBorders>
                    <w:top w:val="nil"/>
                    <w:left w:val="nil"/>
                    <w:bottom w:val="single" w:sz="4" w:space="0" w:color="auto"/>
                    <w:right w:val="single" w:sz="4" w:space="0" w:color="auto"/>
                  </w:tcBorders>
                  <w:shd w:val="clear" w:color="auto" w:fill="auto"/>
                  <w:vAlign w:val="center"/>
                  <w:hideMark/>
                </w:tcPr>
                <w:p w14:paraId="1C01FA7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752" w:type="dxa"/>
                  <w:tcBorders>
                    <w:top w:val="nil"/>
                    <w:left w:val="nil"/>
                    <w:bottom w:val="single" w:sz="4" w:space="0" w:color="auto"/>
                    <w:right w:val="single" w:sz="4" w:space="0" w:color="auto"/>
                  </w:tcBorders>
                  <w:shd w:val="clear" w:color="auto" w:fill="auto"/>
                  <w:noWrap/>
                  <w:vAlign w:val="center"/>
                  <w:hideMark/>
                </w:tcPr>
                <w:p w14:paraId="12F2948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7F39BF9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5,0</w:t>
                  </w:r>
                </w:p>
              </w:tc>
              <w:tc>
                <w:tcPr>
                  <w:tcW w:w="962" w:type="dxa"/>
                  <w:tcBorders>
                    <w:top w:val="nil"/>
                    <w:left w:val="nil"/>
                    <w:bottom w:val="single" w:sz="4" w:space="0" w:color="auto"/>
                    <w:right w:val="single" w:sz="4" w:space="0" w:color="auto"/>
                  </w:tcBorders>
                  <w:shd w:val="clear" w:color="auto" w:fill="auto"/>
                  <w:noWrap/>
                  <w:vAlign w:val="center"/>
                  <w:hideMark/>
                </w:tcPr>
                <w:p w14:paraId="6577B99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3D1745B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40DB8834"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1982B46" w14:textId="77777777" w:rsidTr="0023064C">
              <w:trPr>
                <w:trHeight w:val="31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919BB5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6B35C94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w:t>
                  </w:r>
                </w:p>
              </w:tc>
              <w:tc>
                <w:tcPr>
                  <w:tcW w:w="1494" w:type="dxa"/>
                  <w:tcBorders>
                    <w:top w:val="nil"/>
                    <w:left w:val="nil"/>
                    <w:bottom w:val="single" w:sz="4" w:space="0" w:color="auto"/>
                    <w:right w:val="single" w:sz="4" w:space="0" w:color="auto"/>
                  </w:tcBorders>
                  <w:shd w:val="clear" w:color="auto" w:fill="auto"/>
                  <w:noWrap/>
                  <w:vAlign w:val="center"/>
                  <w:hideMark/>
                </w:tcPr>
                <w:p w14:paraId="0976C72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2CC3562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5CCDAD8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Другие общегосударственные вопросы</w:t>
                  </w:r>
                </w:p>
              </w:tc>
              <w:tc>
                <w:tcPr>
                  <w:tcW w:w="752" w:type="dxa"/>
                  <w:tcBorders>
                    <w:top w:val="nil"/>
                    <w:left w:val="nil"/>
                    <w:bottom w:val="single" w:sz="4" w:space="0" w:color="auto"/>
                    <w:right w:val="single" w:sz="4" w:space="0" w:color="auto"/>
                  </w:tcBorders>
                  <w:shd w:val="clear" w:color="auto" w:fill="auto"/>
                  <w:noWrap/>
                  <w:vAlign w:val="center"/>
                  <w:hideMark/>
                </w:tcPr>
                <w:p w14:paraId="5985E75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01088DE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742,5</w:t>
                  </w:r>
                </w:p>
              </w:tc>
              <w:tc>
                <w:tcPr>
                  <w:tcW w:w="962" w:type="dxa"/>
                  <w:tcBorders>
                    <w:top w:val="nil"/>
                    <w:left w:val="nil"/>
                    <w:bottom w:val="single" w:sz="4" w:space="0" w:color="auto"/>
                    <w:right w:val="single" w:sz="4" w:space="0" w:color="auto"/>
                  </w:tcBorders>
                  <w:shd w:val="clear" w:color="auto" w:fill="auto"/>
                  <w:noWrap/>
                  <w:vAlign w:val="center"/>
                  <w:hideMark/>
                </w:tcPr>
                <w:p w14:paraId="4039CC7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384,4</w:t>
                  </w:r>
                </w:p>
              </w:tc>
              <w:tc>
                <w:tcPr>
                  <w:tcW w:w="1411" w:type="dxa"/>
                  <w:tcBorders>
                    <w:top w:val="nil"/>
                    <w:left w:val="nil"/>
                    <w:bottom w:val="single" w:sz="4" w:space="0" w:color="auto"/>
                    <w:right w:val="single" w:sz="4" w:space="0" w:color="auto"/>
                  </w:tcBorders>
                  <w:shd w:val="clear" w:color="auto" w:fill="auto"/>
                  <w:noWrap/>
                  <w:vAlign w:val="center"/>
                  <w:hideMark/>
                </w:tcPr>
                <w:p w14:paraId="0464AA87"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726,7</w:t>
                  </w:r>
                </w:p>
              </w:tc>
              <w:tc>
                <w:tcPr>
                  <w:tcW w:w="235" w:type="dxa"/>
                  <w:vAlign w:val="center"/>
                  <w:hideMark/>
                </w:tcPr>
                <w:p w14:paraId="24EEA0B6"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AC9C3F2" w14:textId="77777777" w:rsidTr="0023064C">
              <w:trPr>
                <w:trHeight w:val="387"/>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5C10F5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0A777B9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w:t>
                  </w:r>
                </w:p>
              </w:tc>
              <w:tc>
                <w:tcPr>
                  <w:tcW w:w="1494" w:type="dxa"/>
                  <w:tcBorders>
                    <w:top w:val="nil"/>
                    <w:left w:val="nil"/>
                    <w:bottom w:val="single" w:sz="4" w:space="0" w:color="auto"/>
                    <w:right w:val="single" w:sz="4" w:space="0" w:color="auto"/>
                  </w:tcBorders>
                  <w:shd w:val="clear" w:color="auto" w:fill="auto"/>
                  <w:noWrap/>
                  <w:vAlign w:val="center"/>
                  <w:hideMark/>
                </w:tcPr>
                <w:p w14:paraId="24CC2B3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01.4.01.20010</w:t>
                  </w:r>
                </w:p>
              </w:tc>
              <w:tc>
                <w:tcPr>
                  <w:tcW w:w="737" w:type="dxa"/>
                  <w:tcBorders>
                    <w:top w:val="nil"/>
                    <w:left w:val="nil"/>
                    <w:bottom w:val="single" w:sz="4" w:space="0" w:color="auto"/>
                    <w:right w:val="single" w:sz="4" w:space="0" w:color="auto"/>
                  </w:tcBorders>
                  <w:shd w:val="clear" w:color="auto" w:fill="auto"/>
                  <w:noWrap/>
                  <w:vAlign w:val="center"/>
                  <w:hideMark/>
                </w:tcPr>
                <w:p w14:paraId="47A39A8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6A6BFEF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xml:space="preserve">Расходы на закупку </w:t>
                  </w:r>
                  <w:proofErr w:type="gramStart"/>
                  <w:r w:rsidRPr="00E431F1">
                    <w:rPr>
                      <w:rFonts w:ascii="Times New Roman" w:eastAsia="Times New Roman" w:hAnsi="Times New Roman" w:cs="Times New Roman"/>
                      <w:color w:val="000000"/>
                      <w:sz w:val="20"/>
                      <w:szCs w:val="20"/>
                      <w:lang w:eastAsia="ru-RU"/>
                    </w:rPr>
                    <w:t>товаров,работ</w:t>
                  </w:r>
                  <w:proofErr w:type="gramEnd"/>
                  <w:r w:rsidRPr="00E431F1">
                    <w:rPr>
                      <w:rFonts w:ascii="Times New Roman" w:eastAsia="Times New Roman" w:hAnsi="Times New Roman" w:cs="Times New Roman"/>
                      <w:color w:val="000000"/>
                      <w:sz w:val="20"/>
                      <w:szCs w:val="20"/>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4C202B7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0930F5E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338,0</w:t>
                  </w:r>
                </w:p>
              </w:tc>
              <w:tc>
                <w:tcPr>
                  <w:tcW w:w="962" w:type="dxa"/>
                  <w:tcBorders>
                    <w:top w:val="nil"/>
                    <w:left w:val="nil"/>
                    <w:bottom w:val="single" w:sz="4" w:space="0" w:color="auto"/>
                    <w:right w:val="single" w:sz="4" w:space="0" w:color="auto"/>
                  </w:tcBorders>
                  <w:shd w:val="clear" w:color="auto" w:fill="auto"/>
                  <w:noWrap/>
                  <w:vAlign w:val="center"/>
                  <w:hideMark/>
                </w:tcPr>
                <w:p w14:paraId="3656B886"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37F1AE1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4DB09826"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6A102252" w14:textId="77777777" w:rsidTr="0023064C">
              <w:trPr>
                <w:trHeight w:val="2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96EE21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2DE4A1F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w:t>
                  </w:r>
                </w:p>
              </w:tc>
              <w:tc>
                <w:tcPr>
                  <w:tcW w:w="1494" w:type="dxa"/>
                  <w:tcBorders>
                    <w:top w:val="nil"/>
                    <w:left w:val="nil"/>
                    <w:bottom w:val="single" w:sz="4" w:space="0" w:color="auto"/>
                    <w:right w:val="single" w:sz="4" w:space="0" w:color="auto"/>
                  </w:tcBorders>
                  <w:shd w:val="clear" w:color="auto" w:fill="auto"/>
                  <w:noWrap/>
                  <w:vAlign w:val="center"/>
                  <w:hideMark/>
                </w:tcPr>
                <w:p w14:paraId="372736B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01.4.02.20020</w:t>
                  </w:r>
                </w:p>
              </w:tc>
              <w:tc>
                <w:tcPr>
                  <w:tcW w:w="737" w:type="dxa"/>
                  <w:tcBorders>
                    <w:top w:val="nil"/>
                    <w:left w:val="nil"/>
                    <w:bottom w:val="single" w:sz="4" w:space="0" w:color="auto"/>
                    <w:right w:val="single" w:sz="4" w:space="0" w:color="auto"/>
                  </w:tcBorders>
                  <w:shd w:val="clear" w:color="auto" w:fill="auto"/>
                  <w:noWrap/>
                  <w:vAlign w:val="center"/>
                  <w:hideMark/>
                </w:tcPr>
                <w:p w14:paraId="766AA8C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74D8B64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38D5844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723F8FF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42,0</w:t>
                  </w:r>
                </w:p>
              </w:tc>
              <w:tc>
                <w:tcPr>
                  <w:tcW w:w="962" w:type="dxa"/>
                  <w:tcBorders>
                    <w:top w:val="nil"/>
                    <w:left w:val="nil"/>
                    <w:bottom w:val="single" w:sz="4" w:space="0" w:color="auto"/>
                    <w:right w:val="single" w:sz="4" w:space="0" w:color="auto"/>
                  </w:tcBorders>
                  <w:shd w:val="clear" w:color="auto" w:fill="auto"/>
                  <w:noWrap/>
                  <w:vAlign w:val="center"/>
                  <w:hideMark/>
                </w:tcPr>
                <w:p w14:paraId="0B822B0E"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1BBA808B"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5CE220C6"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3B1E520" w14:textId="77777777" w:rsidTr="0023064C">
              <w:trPr>
                <w:trHeight w:val="13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08018E3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3EB89E9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w:t>
                  </w:r>
                </w:p>
              </w:tc>
              <w:tc>
                <w:tcPr>
                  <w:tcW w:w="1494" w:type="dxa"/>
                  <w:tcBorders>
                    <w:top w:val="nil"/>
                    <w:left w:val="nil"/>
                    <w:bottom w:val="single" w:sz="4" w:space="0" w:color="auto"/>
                    <w:right w:val="single" w:sz="4" w:space="0" w:color="auto"/>
                  </w:tcBorders>
                  <w:shd w:val="clear" w:color="auto" w:fill="auto"/>
                  <w:noWrap/>
                  <w:vAlign w:val="center"/>
                  <w:hideMark/>
                </w:tcPr>
                <w:p w14:paraId="4BA8771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07.4.02.20110</w:t>
                  </w:r>
                </w:p>
              </w:tc>
              <w:tc>
                <w:tcPr>
                  <w:tcW w:w="737" w:type="dxa"/>
                  <w:tcBorders>
                    <w:top w:val="nil"/>
                    <w:left w:val="nil"/>
                    <w:bottom w:val="single" w:sz="4" w:space="0" w:color="auto"/>
                    <w:right w:val="single" w:sz="4" w:space="0" w:color="auto"/>
                  </w:tcBorders>
                  <w:shd w:val="clear" w:color="auto" w:fill="auto"/>
                  <w:noWrap/>
                  <w:vAlign w:val="center"/>
                  <w:hideMark/>
                </w:tcPr>
                <w:p w14:paraId="18EEB48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189192B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23B5416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7B99FF1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40,0</w:t>
                  </w:r>
                </w:p>
              </w:tc>
              <w:tc>
                <w:tcPr>
                  <w:tcW w:w="962" w:type="dxa"/>
                  <w:tcBorders>
                    <w:top w:val="nil"/>
                    <w:left w:val="nil"/>
                    <w:bottom w:val="single" w:sz="4" w:space="0" w:color="auto"/>
                    <w:right w:val="single" w:sz="4" w:space="0" w:color="auto"/>
                  </w:tcBorders>
                  <w:shd w:val="clear" w:color="auto" w:fill="auto"/>
                  <w:noWrap/>
                  <w:vAlign w:val="center"/>
                  <w:hideMark/>
                </w:tcPr>
                <w:p w14:paraId="5DDC729E"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6D26001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65DDA939"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E0354B6"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5AAFA1F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1EE45F9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w:t>
                  </w:r>
                </w:p>
              </w:tc>
              <w:tc>
                <w:tcPr>
                  <w:tcW w:w="1494" w:type="dxa"/>
                  <w:tcBorders>
                    <w:top w:val="nil"/>
                    <w:left w:val="nil"/>
                    <w:bottom w:val="single" w:sz="4" w:space="0" w:color="auto"/>
                    <w:right w:val="single" w:sz="4" w:space="0" w:color="auto"/>
                  </w:tcBorders>
                  <w:shd w:val="clear" w:color="auto" w:fill="auto"/>
                  <w:noWrap/>
                  <w:vAlign w:val="center"/>
                  <w:hideMark/>
                </w:tcPr>
                <w:p w14:paraId="3A32D5F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99.9.00.20140</w:t>
                  </w:r>
                </w:p>
              </w:tc>
              <w:tc>
                <w:tcPr>
                  <w:tcW w:w="737" w:type="dxa"/>
                  <w:tcBorders>
                    <w:top w:val="nil"/>
                    <w:left w:val="nil"/>
                    <w:bottom w:val="single" w:sz="4" w:space="0" w:color="auto"/>
                    <w:right w:val="single" w:sz="4" w:space="0" w:color="auto"/>
                  </w:tcBorders>
                  <w:shd w:val="clear" w:color="auto" w:fill="auto"/>
                  <w:noWrap/>
                  <w:vAlign w:val="center"/>
                  <w:hideMark/>
                </w:tcPr>
                <w:p w14:paraId="4B46C5C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751E892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2F81AFC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1D407DAB"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5,0</w:t>
                  </w:r>
                </w:p>
              </w:tc>
              <w:tc>
                <w:tcPr>
                  <w:tcW w:w="962" w:type="dxa"/>
                  <w:tcBorders>
                    <w:top w:val="nil"/>
                    <w:left w:val="nil"/>
                    <w:bottom w:val="single" w:sz="4" w:space="0" w:color="auto"/>
                    <w:right w:val="single" w:sz="4" w:space="0" w:color="auto"/>
                  </w:tcBorders>
                  <w:shd w:val="clear" w:color="auto" w:fill="auto"/>
                  <w:noWrap/>
                  <w:vAlign w:val="center"/>
                  <w:hideMark/>
                </w:tcPr>
                <w:p w14:paraId="4E21DAF1"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03D936E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3F1B1BB9"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267189C"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0D58F0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0BDDC3C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w:t>
                  </w:r>
                </w:p>
              </w:tc>
              <w:tc>
                <w:tcPr>
                  <w:tcW w:w="1494" w:type="dxa"/>
                  <w:tcBorders>
                    <w:top w:val="nil"/>
                    <w:left w:val="nil"/>
                    <w:bottom w:val="single" w:sz="4" w:space="0" w:color="auto"/>
                    <w:right w:val="single" w:sz="4" w:space="0" w:color="auto"/>
                  </w:tcBorders>
                  <w:shd w:val="clear" w:color="auto" w:fill="auto"/>
                  <w:noWrap/>
                  <w:vAlign w:val="center"/>
                  <w:hideMark/>
                </w:tcPr>
                <w:p w14:paraId="55ABC1B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99.9.00.90110</w:t>
                  </w:r>
                </w:p>
              </w:tc>
              <w:tc>
                <w:tcPr>
                  <w:tcW w:w="737" w:type="dxa"/>
                  <w:tcBorders>
                    <w:top w:val="nil"/>
                    <w:left w:val="nil"/>
                    <w:bottom w:val="single" w:sz="4" w:space="0" w:color="auto"/>
                    <w:right w:val="single" w:sz="4" w:space="0" w:color="auto"/>
                  </w:tcBorders>
                  <w:shd w:val="clear" w:color="auto" w:fill="auto"/>
                  <w:noWrap/>
                  <w:vAlign w:val="center"/>
                  <w:hideMark/>
                </w:tcPr>
                <w:p w14:paraId="39346ED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8.8.0</w:t>
                  </w:r>
                </w:p>
              </w:tc>
              <w:tc>
                <w:tcPr>
                  <w:tcW w:w="7123" w:type="dxa"/>
                  <w:tcBorders>
                    <w:top w:val="nil"/>
                    <w:left w:val="nil"/>
                    <w:bottom w:val="single" w:sz="4" w:space="0" w:color="auto"/>
                    <w:right w:val="single" w:sz="4" w:space="0" w:color="auto"/>
                  </w:tcBorders>
                  <w:shd w:val="clear" w:color="auto" w:fill="auto"/>
                  <w:vAlign w:val="center"/>
                  <w:hideMark/>
                </w:tcPr>
                <w:p w14:paraId="2B8C04C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Условно утвержденные расходы по иным непрограммным мероприятиям (Специальные расходы)</w:t>
                  </w:r>
                </w:p>
              </w:tc>
              <w:tc>
                <w:tcPr>
                  <w:tcW w:w="752" w:type="dxa"/>
                  <w:tcBorders>
                    <w:top w:val="nil"/>
                    <w:left w:val="nil"/>
                    <w:bottom w:val="single" w:sz="4" w:space="0" w:color="auto"/>
                    <w:right w:val="single" w:sz="4" w:space="0" w:color="auto"/>
                  </w:tcBorders>
                  <w:shd w:val="clear" w:color="auto" w:fill="auto"/>
                  <w:noWrap/>
                  <w:vAlign w:val="center"/>
                  <w:hideMark/>
                </w:tcPr>
                <w:p w14:paraId="359FBFE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4C92B01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962" w:type="dxa"/>
                  <w:tcBorders>
                    <w:top w:val="nil"/>
                    <w:left w:val="nil"/>
                    <w:bottom w:val="single" w:sz="4" w:space="0" w:color="auto"/>
                    <w:right w:val="single" w:sz="4" w:space="0" w:color="auto"/>
                  </w:tcBorders>
                  <w:shd w:val="clear" w:color="auto" w:fill="auto"/>
                  <w:noWrap/>
                  <w:vAlign w:val="center"/>
                  <w:hideMark/>
                </w:tcPr>
                <w:p w14:paraId="3279C5F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384,4</w:t>
                  </w:r>
                </w:p>
              </w:tc>
              <w:tc>
                <w:tcPr>
                  <w:tcW w:w="1411" w:type="dxa"/>
                  <w:tcBorders>
                    <w:top w:val="nil"/>
                    <w:left w:val="nil"/>
                    <w:bottom w:val="single" w:sz="4" w:space="0" w:color="auto"/>
                    <w:right w:val="single" w:sz="4" w:space="0" w:color="auto"/>
                  </w:tcBorders>
                  <w:shd w:val="clear" w:color="auto" w:fill="auto"/>
                  <w:noWrap/>
                  <w:vAlign w:val="center"/>
                  <w:hideMark/>
                </w:tcPr>
                <w:p w14:paraId="04AC27EB"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726,7</w:t>
                  </w:r>
                </w:p>
              </w:tc>
              <w:tc>
                <w:tcPr>
                  <w:tcW w:w="235" w:type="dxa"/>
                  <w:vAlign w:val="center"/>
                  <w:hideMark/>
                </w:tcPr>
                <w:p w14:paraId="5B8402AA"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375DB987"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828053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508" w:type="dxa"/>
                  <w:tcBorders>
                    <w:top w:val="nil"/>
                    <w:left w:val="nil"/>
                    <w:bottom w:val="single" w:sz="4" w:space="0" w:color="auto"/>
                    <w:right w:val="single" w:sz="4" w:space="0" w:color="auto"/>
                  </w:tcBorders>
                  <w:shd w:val="clear" w:color="auto" w:fill="auto"/>
                  <w:noWrap/>
                  <w:vAlign w:val="center"/>
                  <w:hideMark/>
                </w:tcPr>
                <w:p w14:paraId="325DFD0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w:t>
                  </w:r>
                </w:p>
              </w:tc>
              <w:tc>
                <w:tcPr>
                  <w:tcW w:w="1494" w:type="dxa"/>
                  <w:tcBorders>
                    <w:top w:val="nil"/>
                    <w:left w:val="nil"/>
                    <w:bottom w:val="single" w:sz="4" w:space="0" w:color="auto"/>
                    <w:right w:val="single" w:sz="4" w:space="0" w:color="auto"/>
                  </w:tcBorders>
                  <w:shd w:val="clear" w:color="auto" w:fill="auto"/>
                  <w:noWrap/>
                  <w:vAlign w:val="center"/>
                  <w:hideMark/>
                </w:tcPr>
                <w:p w14:paraId="5ABFF55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99.9.00.99990</w:t>
                  </w:r>
                </w:p>
              </w:tc>
              <w:tc>
                <w:tcPr>
                  <w:tcW w:w="737" w:type="dxa"/>
                  <w:tcBorders>
                    <w:top w:val="nil"/>
                    <w:left w:val="nil"/>
                    <w:bottom w:val="single" w:sz="4" w:space="0" w:color="auto"/>
                    <w:right w:val="single" w:sz="4" w:space="0" w:color="auto"/>
                  </w:tcBorders>
                  <w:shd w:val="clear" w:color="auto" w:fill="auto"/>
                  <w:noWrap/>
                  <w:vAlign w:val="center"/>
                  <w:hideMark/>
                </w:tcPr>
                <w:p w14:paraId="1133EC9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8.5.0</w:t>
                  </w:r>
                </w:p>
              </w:tc>
              <w:tc>
                <w:tcPr>
                  <w:tcW w:w="7123" w:type="dxa"/>
                  <w:tcBorders>
                    <w:top w:val="nil"/>
                    <w:left w:val="nil"/>
                    <w:bottom w:val="single" w:sz="4" w:space="0" w:color="auto"/>
                    <w:right w:val="single" w:sz="4" w:space="0" w:color="auto"/>
                  </w:tcBorders>
                  <w:shd w:val="clear" w:color="auto" w:fill="auto"/>
                  <w:vAlign w:val="center"/>
                  <w:hideMark/>
                </w:tcPr>
                <w:p w14:paraId="10090CF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752" w:type="dxa"/>
                  <w:tcBorders>
                    <w:top w:val="nil"/>
                    <w:left w:val="nil"/>
                    <w:bottom w:val="single" w:sz="4" w:space="0" w:color="auto"/>
                    <w:right w:val="single" w:sz="4" w:space="0" w:color="auto"/>
                  </w:tcBorders>
                  <w:shd w:val="clear" w:color="auto" w:fill="auto"/>
                  <w:noWrap/>
                  <w:vAlign w:val="center"/>
                  <w:hideMark/>
                </w:tcPr>
                <w:p w14:paraId="46442A7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401DE7EE"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317,5</w:t>
                  </w:r>
                </w:p>
              </w:tc>
              <w:tc>
                <w:tcPr>
                  <w:tcW w:w="962" w:type="dxa"/>
                  <w:tcBorders>
                    <w:top w:val="nil"/>
                    <w:left w:val="nil"/>
                    <w:bottom w:val="single" w:sz="4" w:space="0" w:color="auto"/>
                    <w:right w:val="single" w:sz="4" w:space="0" w:color="auto"/>
                  </w:tcBorders>
                  <w:shd w:val="clear" w:color="auto" w:fill="auto"/>
                  <w:noWrap/>
                  <w:vAlign w:val="center"/>
                  <w:hideMark/>
                </w:tcPr>
                <w:p w14:paraId="565760FD"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7130A75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7290C836"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22D1C756"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1A337E7"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02</w:t>
                  </w:r>
                </w:p>
              </w:tc>
              <w:tc>
                <w:tcPr>
                  <w:tcW w:w="508" w:type="dxa"/>
                  <w:tcBorders>
                    <w:top w:val="nil"/>
                    <w:left w:val="nil"/>
                    <w:bottom w:val="single" w:sz="4" w:space="0" w:color="auto"/>
                    <w:right w:val="single" w:sz="4" w:space="0" w:color="auto"/>
                  </w:tcBorders>
                  <w:shd w:val="clear" w:color="auto" w:fill="auto"/>
                  <w:noWrap/>
                  <w:vAlign w:val="center"/>
                  <w:hideMark/>
                </w:tcPr>
                <w:p w14:paraId="0DA453D1"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94" w:type="dxa"/>
                  <w:tcBorders>
                    <w:top w:val="nil"/>
                    <w:left w:val="nil"/>
                    <w:bottom w:val="single" w:sz="4" w:space="0" w:color="auto"/>
                    <w:right w:val="single" w:sz="4" w:space="0" w:color="auto"/>
                  </w:tcBorders>
                  <w:shd w:val="clear" w:color="auto" w:fill="auto"/>
                  <w:noWrap/>
                  <w:vAlign w:val="center"/>
                  <w:hideMark/>
                </w:tcPr>
                <w:p w14:paraId="7430238F"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5D10C59"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6FD3A5A5"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НАЦИОНАЛЬНАЯ ОБОРОНА</w:t>
                  </w:r>
                </w:p>
              </w:tc>
              <w:tc>
                <w:tcPr>
                  <w:tcW w:w="752" w:type="dxa"/>
                  <w:tcBorders>
                    <w:top w:val="nil"/>
                    <w:left w:val="nil"/>
                    <w:bottom w:val="single" w:sz="4" w:space="0" w:color="auto"/>
                    <w:right w:val="single" w:sz="4" w:space="0" w:color="auto"/>
                  </w:tcBorders>
                  <w:shd w:val="clear" w:color="auto" w:fill="auto"/>
                  <w:noWrap/>
                  <w:vAlign w:val="center"/>
                  <w:hideMark/>
                </w:tcPr>
                <w:p w14:paraId="258699C3"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7C59A31"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243,0</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32B9272A"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269,9</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420362D"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341,8</w:t>
                  </w:r>
                </w:p>
              </w:tc>
              <w:tc>
                <w:tcPr>
                  <w:tcW w:w="235" w:type="dxa"/>
                  <w:vAlign w:val="center"/>
                  <w:hideMark/>
                </w:tcPr>
                <w:p w14:paraId="62CB0D8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6A3A4D5E"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64D8EDE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lastRenderedPageBreak/>
                    <w:t>02</w:t>
                  </w:r>
                </w:p>
              </w:tc>
              <w:tc>
                <w:tcPr>
                  <w:tcW w:w="508" w:type="dxa"/>
                  <w:tcBorders>
                    <w:top w:val="nil"/>
                    <w:left w:val="nil"/>
                    <w:bottom w:val="single" w:sz="4" w:space="0" w:color="auto"/>
                    <w:right w:val="single" w:sz="4" w:space="0" w:color="auto"/>
                  </w:tcBorders>
                  <w:shd w:val="clear" w:color="auto" w:fill="auto"/>
                  <w:noWrap/>
                  <w:vAlign w:val="center"/>
                  <w:hideMark/>
                </w:tcPr>
                <w:p w14:paraId="712CAC6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59E00A8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0300754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439EBF1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752" w:type="dxa"/>
                  <w:tcBorders>
                    <w:top w:val="nil"/>
                    <w:left w:val="nil"/>
                    <w:bottom w:val="single" w:sz="4" w:space="0" w:color="auto"/>
                    <w:right w:val="single" w:sz="4" w:space="0" w:color="auto"/>
                  </w:tcBorders>
                  <w:shd w:val="clear" w:color="auto" w:fill="auto"/>
                  <w:noWrap/>
                  <w:vAlign w:val="center"/>
                  <w:hideMark/>
                </w:tcPr>
                <w:p w14:paraId="3C14A61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7F35036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243,0</w:t>
                  </w:r>
                </w:p>
              </w:tc>
              <w:tc>
                <w:tcPr>
                  <w:tcW w:w="962" w:type="dxa"/>
                  <w:tcBorders>
                    <w:top w:val="nil"/>
                    <w:left w:val="nil"/>
                    <w:bottom w:val="single" w:sz="4" w:space="0" w:color="auto"/>
                    <w:right w:val="single" w:sz="4" w:space="0" w:color="auto"/>
                  </w:tcBorders>
                  <w:shd w:val="clear" w:color="auto" w:fill="auto"/>
                  <w:noWrap/>
                  <w:vAlign w:val="center"/>
                  <w:hideMark/>
                </w:tcPr>
                <w:p w14:paraId="2FD00C4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269,9</w:t>
                  </w:r>
                </w:p>
              </w:tc>
              <w:tc>
                <w:tcPr>
                  <w:tcW w:w="1411" w:type="dxa"/>
                  <w:tcBorders>
                    <w:top w:val="nil"/>
                    <w:left w:val="nil"/>
                    <w:bottom w:val="single" w:sz="4" w:space="0" w:color="auto"/>
                    <w:right w:val="single" w:sz="4" w:space="0" w:color="auto"/>
                  </w:tcBorders>
                  <w:shd w:val="clear" w:color="auto" w:fill="auto"/>
                  <w:noWrap/>
                  <w:vAlign w:val="center"/>
                  <w:hideMark/>
                </w:tcPr>
                <w:p w14:paraId="5B7346C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341,8</w:t>
                  </w:r>
                </w:p>
              </w:tc>
              <w:tc>
                <w:tcPr>
                  <w:tcW w:w="235" w:type="dxa"/>
                  <w:vAlign w:val="center"/>
                  <w:hideMark/>
                </w:tcPr>
                <w:p w14:paraId="706EEB0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466715D" w14:textId="77777777" w:rsidTr="0023064C">
              <w:trPr>
                <w:trHeight w:val="247"/>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59B6FE6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508" w:type="dxa"/>
                  <w:tcBorders>
                    <w:top w:val="nil"/>
                    <w:left w:val="nil"/>
                    <w:bottom w:val="single" w:sz="4" w:space="0" w:color="auto"/>
                    <w:right w:val="single" w:sz="4" w:space="0" w:color="auto"/>
                  </w:tcBorders>
                  <w:shd w:val="clear" w:color="auto" w:fill="auto"/>
                  <w:noWrap/>
                  <w:vAlign w:val="center"/>
                  <w:hideMark/>
                </w:tcPr>
                <w:p w14:paraId="5C4B1E9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48E1913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89.9.00.51180</w:t>
                  </w:r>
                </w:p>
              </w:tc>
              <w:tc>
                <w:tcPr>
                  <w:tcW w:w="737" w:type="dxa"/>
                  <w:tcBorders>
                    <w:top w:val="nil"/>
                    <w:left w:val="nil"/>
                    <w:bottom w:val="single" w:sz="4" w:space="0" w:color="auto"/>
                    <w:right w:val="single" w:sz="4" w:space="0" w:color="auto"/>
                  </w:tcBorders>
                  <w:shd w:val="clear" w:color="auto" w:fill="auto"/>
                  <w:noWrap/>
                  <w:vAlign w:val="center"/>
                  <w:hideMark/>
                </w:tcPr>
                <w:p w14:paraId="108E0A8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1.2.0</w:t>
                  </w:r>
                </w:p>
              </w:tc>
              <w:tc>
                <w:tcPr>
                  <w:tcW w:w="7123" w:type="dxa"/>
                  <w:tcBorders>
                    <w:top w:val="nil"/>
                    <w:left w:val="nil"/>
                    <w:bottom w:val="single" w:sz="4" w:space="0" w:color="auto"/>
                    <w:right w:val="single" w:sz="4" w:space="0" w:color="auto"/>
                  </w:tcBorders>
                  <w:shd w:val="clear" w:color="auto" w:fill="auto"/>
                  <w:vAlign w:val="center"/>
                  <w:hideMark/>
                </w:tcPr>
                <w:p w14:paraId="3436EBC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noWrap/>
                  <w:vAlign w:val="center"/>
                  <w:hideMark/>
                </w:tcPr>
                <w:p w14:paraId="3A00327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349D0521"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222,8</w:t>
                  </w:r>
                </w:p>
              </w:tc>
              <w:tc>
                <w:tcPr>
                  <w:tcW w:w="962" w:type="dxa"/>
                  <w:tcBorders>
                    <w:top w:val="nil"/>
                    <w:left w:val="nil"/>
                    <w:bottom w:val="single" w:sz="4" w:space="0" w:color="auto"/>
                    <w:right w:val="single" w:sz="4" w:space="0" w:color="auto"/>
                  </w:tcBorders>
                  <w:shd w:val="clear" w:color="auto" w:fill="auto"/>
                  <w:noWrap/>
                  <w:vAlign w:val="center"/>
                  <w:hideMark/>
                </w:tcPr>
                <w:p w14:paraId="06DA8D2C"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223,2</w:t>
                  </w:r>
                </w:p>
              </w:tc>
              <w:tc>
                <w:tcPr>
                  <w:tcW w:w="1411" w:type="dxa"/>
                  <w:tcBorders>
                    <w:top w:val="nil"/>
                    <w:left w:val="nil"/>
                    <w:bottom w:val="single" w:sz="4" w:space="0" w:color="auto"/>
                    <w:right w:val="single" w:sz="4" w:space="0" w:color="auto"/>
                  </w:tcBorders>
                  <w:shd w:val="clear" w:color="auto" w:fill="auto"/>
                  <w:noWrap/>
                  <w:vAlign w:val="center"/>
                  <w:hideMark/>
                </w:tcPr>
                <w:p w14:paraId="09667DB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223,2</w:t>
                  </w:r>
                </w:p>
              </w:tc>
              <w:tc>
                <w:tcPr>
                  <w:tcW w:w="235" w:type="dxa"/>
                  <w:vAlign w:val="center"/>
                  <w:hideMark/>
                </w:tcPr>
                <w:p w14:paraId="3BF1C02E"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0EA3A14" w14:textId="77777777" w:rsidTr="0023064C">
              <w:trPr>
                <w:trHeight w:val="586"/>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917CFA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508" w:type="dxa"/>
                  <w:tcBorders>
                    <w:top w:val="nil"/>
                    <w:left w:val="nil"/>
                    <w:bottom w:val="single" w:sz="4" w:space="0" w:color="auto"/>
                    <w:right w:val="single" w:sz="4" w:space="0" w:color="auto"/>
                  </w:tcBorders>
                  <w:shd w:val="clear" w:color="auto" w:fill="auto"/>
                  <w:noWrap/>
                  <w:vAlign w:val="center"/>
                  <w:hideMark/>
                </w:tcPr>
                <w:p w14:paraId="118635D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64CBB8A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89.9.00.51180</w:t>
                  </w:r>
                </w:p>
              </w:tc>
              <w:tc>
                <w:tcPr>
                  <w:tcW w:w="737" w:type="dxa"/>
                  <w:tcBorders>
                    <w:top w:val="nil"/>
                    <w:left w:val="nil"/>
                    <w:bottom w:val="single" w:sz="4" w:space="0" w:color="auto"/>
                    <w:right w:val="single" w:sz="4" w:space="0" w:color="auto"/>
                  </w:tcBorders>
                  <w:shd w:val="clear" w:color="auto" w:fill="auto"/>
                  <w:noWrap/>
                  <w:vAlign w:val="center"/>
                  <w:hideMark/>
                </w:tcPr>
                <w:p w14:paraId="767849D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7FB6AA0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1DA4D8F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5824EF5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20,2</w:t>
                  </w:r>
                </w:p>
              </w:tc>
              <w:tc>
                <w:tcPr>
                  <w:tcW w:w="962" w:type="dxa"/>
                  <w:tcBorders>
                    <w:top w:val="nil"/>
                    <w:left w:val="nil"/>
                    <w:bottom w:val="single" w:sz="4" w:space="0" w:color="auto"/>
                    <w:right w:val="single" w:sz="4" w:space="0" w:color="auto"/>
                  </w:tcBorders>
                  <w:shd w:val="clear" w:color="auto" w:fill="auto"/>
                  <w:noWrap/>
                  <w:vAlign w:val="center"/>
                  <w:hideMark/>
                </w:tcPr>
                <w:p w14:paraId="1BFE0A56"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46,7</w:t>
                  </w:r>
                </w:p>
              </w:tc>
              <w:tc>
                <w:tcPr>
                  <w:tcW w:w="1411" w:type="dxa"/>
                  <w:tcBorders>
                    <w:top w:val="nil"/>
                    <w:left w:val="nil"/>
                    <w:bottom w:val="single" w:sz="4" w:space="0" w:color="auto"/>
                    <w:right w:val="single" w:sz="4" w:space="0" w:color="auto"/>
                  </w:tcBorders>
                  <w:shd w:val="clear" w:color="auto" w:fill="auto"/>
                  <w:noWrap/>
                  <w:vAlign w:val="center"/>
                  <w:hideMark/>
                </w:tcPr>
                <w:p w14:paraId="7BDF4E2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118,6</w:t>
                  </w:r>
                </w:p>
              </w:tc>
              <w:tc>
                <w:tcPr>
                  <w:tcW w:w="235" w:type="dxa"/>
                  <w:vAlign w:val="center"/>
                  <w:hideMark/>
                </w:tcPr>
                <w:p w14:paraId="40C5D78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43D40AE" w14:textId="77777777" w:rsidTr="0023064C">
              <w:trPr>
                <w:trHeight w:val="77"/>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4C2B130"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04</w:t>
                  </w:r>
                </w:p>
              </w:tc>
              <w:tc>
                <w:tcPr>
                  <w:tcW w:w="508" w:type="dxa"/>
                  <w:tcBorders>
                    <w:top w:val="nil"/>
                    <w:left w:val="nil"/>
                    <w:bottom w:val="single" w:sz="4" w:space="0" w:color="auto"/>
                    <w:right w:val="single" w:sz="4" w:space="0" w:color="auto"/>
                  </w:tcBorders>
                  <w:shd w:val="clear" w:color="auto" w:fill="auto"/>
                  <w:noWrap/>
                  <w:vAlign w:val="center"/>
                  <w:hideMark/>
                </w:tcPr>
                <w:p w14:paraId="2C144074"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94" w:type="dxa"/>
                  <w:tcBorders>
                    <w:top w:val="nil"/>
                    <w:left w:val="nil"/>
                    <w:bottom w:val="single" w:sz="4" w:space="0" w:color="auto"/>
                    <w:right w:val="single" w:sz="4" w:space="0" w:color="auto"/>
                  </w:tcBorders>
                  <w:shd w:val="clear" w:color="auto" w:fill="auto"/>
                  <w:noWrap/>
                  <w:vAlign w:val="center"/>
                  <w:hideMark/>
                </w:tcPr>
                <w:p w14:paraId="1FF96218"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D34FA8A"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347C4ABA"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НАЦИОНАЛЬНАЯ ЭКОНОМИКА</w:t>
                  </w:r>
                </w:p>
              </w:tc>
              <w:tc>
                <w:tcPr>
                  <w:tcW w:w="752" w:type="dxa"/>
                  <w:tcBorders>
                    <w:top w:val="nil"/>
                    <w:left w:val="nil"/>
                    <w:bottom w:val="single" w:sz="4" w:space="0" w:color="auto"/>
                    <w:right w:val="single" w:sz="4" w:space="0" w:color="auto"/>
                  </w:tcBorders>
                  <w:shd w:val="clear" w:color="auto" w:fill="auto"/>
                  <w:noWrap/>
                  <w:vAlign w:val="center"/>
                  <w:hideMark/>
                </w:tcPr>
                <w:p w14:paraId="1F4B8169"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EB069B2"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1 489,1</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40D38F41"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F2B964B"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235" w:type="dxa"/>
                  <w:vAlign w:val="center"/>
                  <w:hideMark/>
                </w:tcPr>
                <w:p w14:paraId="1631816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0E9DCC8"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CE70FE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508" w:type="dxa"/>
                  <w:tcBorders>
                    <w:top w:val="nil"/>
                    <w:left w:val="nil"/>
                    <w:bottom w:val="single" w:sz="4" w:space="0" w:color="auto"/>
                    <w:right w:val="single" w:sz="4" w:space="0" w:color="auto"/>
                  </w:tcBorders>
                  <w:shd w:val="clear" w:color="auto" w:fill="auto"/>
                  <w:noWrap/>
                  <w:vAlign w:val="center"/>
                  <w:hideMark/>
                </w:tcPr>
                <w:p w14:paraId="0759EFB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09</w:t>
                  </w:r>
                </w:p>
              </w:tc>
              <w:tc>
                <w:tcPr>
                  <w:tcW w:w="1494" w:type="dxa"/>
                  <w:tcBorders>
                    <w:top w:val="nil"/>
                    <w:left w:val="nil"/>
                    <w:bottom w:val="single" w:sz="4" w:space="0" w:color="auto"/>
                    <w:right w:val="single" w:sz="4" w:space="0" w:color="auto"/>
                  </w:tcBorders>
                  <w:shd w:val="clear" w:color="auto" w:fill="auto"/>
                  <w:noWrap/>
                  <w:vAlign w:val="center"/>
                  <w:hideMark/>
                </w:tcPr>
                <w:p w14:paraId="204D9D9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5CA465F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29E90EC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Дорожное хозяйство (дорожные фонды)</w:t>
                  </w:r>
                </w:p>
              </w:tc>
              <w:tc>
                <w:tcPr>
                  <w:tcW w:w="752" w:type="dxa"/>
                  <w:tcBorders>
                    <w:top w:val="nil"/>
                    <w:left w:val="nil"/>
                    <w:bottom w:val="single" w:sz="4" w:space="0" w:color="auto"/>
                    <w:right w:val="single" w:sz="4" w:space="0" w:color="auto"/>
                  </w:tcBorders>
                  <w:shd w:val="clear" w:color="auto" w:fill="auto"/>
                  <w:noWrap/>
                  <w:vAlign w:val="center"/>
                  <w:hideMark/>
                </w:tcPr>
                <w:p w14:paraId="6CE88B6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303A026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1 339,1</w:t>
                  </w:r>
                </w:p>
              </w:tc>
              <w:tc>
                <w:tcPr>
                  <w:tcW w:w="962" w:type="dxa"/>
                  <w:tcBorders>
                    <w:top w:val="nil"/>
                    <w:left w:val="nil"/>
                    <w:bottom w:val="single" w:sz="4" w:space="0" w:color="auto"/>
                    <w:right w:val="single" w:sz="4" w:space="0" w:color="auto"/>
                  </w:tcBorders>
                  <w:shd w:val="clear" w:color="auto" w:fill="auto"/>
                  <w:noWrap/>
                  <w:vAlign w:val="center"/>
                  <w:hideMark/>
                </w:tcPr>
                <w:p w14:paraId="3C7C1F6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00CCE24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4F10571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53BDBED2" w14:textId="77777777" w:rsidTr="0023064C">
              <w:trPr>
                <w:trHeight w:val="202"/>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66C7B84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508" w:type="dxa"/>
                  <w:tcBorders>
                    <w:top w:val="nil"/>
                    <w:left w:val="nil"/>
                    <w:bottom w:val="single" w:sz="4" w:space="0" w:color="auto"/>
                    <w:right w:val="single" w:sz="4" w:space="0" w:color="auto"/>
                  </w:tcBorders>
                  <w:shd w:val="clear" w:color="auto" w:fill="auto"/>
                  <w:noWrap/>
                  <w:vAlign w:val="center"/>
                  <w:hideMark/>
                </w:tcPr>
                <w:p w14:paraId="16F54A8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09</w:t>
                  </w:r>
                </w:p>
              </w:tc>
              <w:tc>
                <w:tcPr>
                  <w:tcW w:w="1494" w:type="dxa"/>
                  <w:tcBorders>
                    <w:top w:val="nil"/>
                    <w:left w:val="nil"/>
                    <w:bottom w:val="single" w:sz="4" w:space="0" w:color="auto"/>
                    <w:right w:val="single" w:sz="4" w:space="0" w:color="auto"/>
                  </w:tcBorders>
                  <w:shd w:val="clear" w:color="auto" w:fill="auto"/>
                  <w:noWrap/>
                  <w:vAlign w:val="center"/>
                  <w:hideMark/>
                </w:tcPr>
                <w:p w14:paraId="5B398CA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03.4.01.20040</w:t>
                  </w:r>
                </w:p>
              </w:tc>
              <w:tc>
                <w:tcPr>
                  <w:tcW w:w="737" w:type="dxa"/>
                  <w:tcBorders>
                    <w:top w:val="nil"/>
                    <w:left w:val="nil"/>
                    <w:bottom w:val="single" w:sz="4" w:space="0" w:color="auto"/>
                    <w:right w:val="single" w:sz="4" w:space="0" w:color="auto"/>
                  </w:tcBorders>
                  <w:shd w:val="clear" w:color="auto" w:fill="auto"/>
                  <w:noWrap/>
                  <w:vAlign w:val="center"/>
                  <w:hideMark/>
                </w:tcPr>
                <w:p w14:paraId="49D62B4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384619C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7456E35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445C85D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1 339,1</w:t>
                  </w:r>
                </w:p>
              </w:tc>
              <w:tc>
                <w:tcPr>
                  <w:tcW w:w="962" w:type="dxa"/>
                  <w:tcBorders>
                    <w:top w:val="nil"/>
                    <w:left w:val="nil"/>
                    <w:bottom w:val="single" w:sz="4" w:space="0" w:color="auto"/>
                    <w:right w:val="single" w:sz="4" w:space="0" w:color="auto"/>
                  </w:tcBorders>
                  <w:shd w:val="clear" w:color="auto" w:fill="auto"/>
                  <w:noWrap/>
                  <w:vAlign w:val="center"/>
                  <w:hideMark/>
                </w:tcPr>
                <w:p w14:paraId="2C86EE5C"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4F72F8D1"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08C04903"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1E2834D9" w14:textId="77777777" w:rsidTr="0023064C">
              <w:trPr>
                <w:trHeight w:val="56"/>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14E6A1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508" w:type="dxa"/>
                  <w:tcBorders>
                    <w:top w:val="nil"/>
                    <w:left w:val="nil"/>
                    <w:bottom w:val="single" w:sz="4" w:space="0" w:color="auto"/>
                    <w:right w:val="single" w:sz="4" w:space="0" w:color="auto"/>
                  </w:tcBorders>
                  <w:shd w:val="clear" w:color="auto" w:fill="auto"/>
                  <w:noWrap/>
                  <w:vAlign w:val="center"/>
                  <w:hideMark/>
                </w:tcPr>
                <w:p w14:paraId="28499CA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12</w:t>
                  </w:r>
                </w:p>
              </w:tc>
              <w:tc>
                <w:tcPr>
                  <w:tcW w:w="1494" w:type="dxa"/>
                  <w:tcBorders>
                    <w:top w:val="nil"/>
                    <w:left w:val="nil"/>
                    <w:bottom w:val="single" w:sz="4" w:space="0" w:color="auto"/>
                    <w:right w:val="single" w:sz="4" w:space="0" w:color="auto"/>
                  </w:tcBorders>
                  <w:shd w:val="clear" w:color="auto" w:fill="auto"/>
                  <w:noWrap/>
                  <w:vAlign w:val="center"/>
                  <w:hideMark/>
                </w:tcPr>
                <w:p w14:paraId="2B0A618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484CECE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4A29713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Другие вопросы в области национальной экономики</w:t>
                  </w:r>
                </w:p>
              </w:tc>
              <w:tc>
                <w:tcPr>
                  <w:tcW w:w="752" w:type="dxa"/>
                  <w:tcBorders>
                    <w:top w:val="nil"/>
                    <w:left w:val="nil"/>
                    <w:bottom w:val="single" w:sz="4" w:space="0" w:color="auto"/>
                    <w:right w:val="single" w:sz="4" w:space="0" w:color="auto"/>
                  </w:tcBorders>
                  <w:shd w:val="clear" w:color="auto" w:fill="auto"/>
                  <w:noWrap/>
                  <w:vAlign w:val="center"/>
                  <w:hideMark/>
                </w:tcPr>
                <w:p w14:paraId="32E8811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1CAD988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150,0</w:t>
                  </w:r>
                </w:p>
              </w:tc>
              <w:tc>
                <w:tcPr>
                  <w:tcW w:w="962" w:type="dxa"/>
                  <w:tcBorders>
                    <w:top w:val="nil"/>
                    <w:left w:val="nil"/>
                    <w:bottom w:val="single" w:sz="4" w:space="0" w:color="auto"/>
                    <w:right w:val="single" w:sz="4" w:space="0" w:color="auto"/>
                  </w:tcBorders>
                  <w:shd w:val="clear" w:color="auto" w:fill="auto"/>
                  <w:noWrap/>
                  <w:vAlign w:val="center"/>
                  <w:hideMark/>
                </w:tcPr>
                <w:p w14:paraId="4AC1B4A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043C78A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1EEDA6E4"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BC9A66A" w14:textId="77777777" w:rsidTr="0023064C">
              <w:trPr>
                <w:trHeight w:val="243"/>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07802F4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508" w:type="dxa"/>
                  <w:tcBorders>
                    <w:top w:val="nil"/>
                    <w:left w:val="nil"/>
                    <w:bottom w:val="single" w:sz="4" w:space="0" w:color="auto"/>
                    <w:right w:val="single" w:sz="4" w:space="0" w:color="auto"/>
                  </w:tcBorders>
                  <w:shd w:val="clear" w:color="auto" w:fill="auto"/>
                  <w:noWrap/>
                  <w:vAlign w:val="center"/>
                  <w:hideMark/>
                </w:tcPr>
                <w:p w14:paraId="5BA213A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12</w:t>
                  </w:r>
                </w:p>
              </w:tc>
              <w:tc>
                <w:tcPr>
                  <w:tcW w:w="1494" w:type="dxa"/>
                  <w:tcBorders>
                    <w:top w:val="nil"/>
                    <w:left w:val="nil"/>
                    <w:bottom w:val="single" w:sz="4" w:space="0" w:color="auto"/>
                    <w:right w:val="single" w:sz="4" w:space="0" w:color="auto"/>
                  </w:tcBorders>
                  <w:shd w:val="clear" w:color="auto" w:fill="auto"/>
                  <w:noWrap/>
                  <w:vAlign w:val="center"/>
                  <w:hideMark/>
                </w:tcPr>
                <w:p w14:paraId="73D8C03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99.9.00.20160</w:t>
                  </w:r>
                </w:p>
              </w:tc>
              <w:tc>
                <w:tcPr>
                  <w:tcW w:w="737" w:type="dxa"/>
                  <w:tcBorders>
                    <w:top w:val="nil"/>
                    <w:left w:val="nil"/>
                    <w:bottom w:val="single" w:sz="4" w:space="0" w:color="auto"/>
                    <w:right w:val="single" w:sz="4" w:space="0" w:color="auto"/>
                  </w:tcBorders>
                  <w:shd w:val="clear" w:color="auto" w:fill="auto"/>
                  <w:noWrap/>
                  <w:vAlign w:val="center"/>
                  <w:hideMark/>
                </w:tcPr>
                <w:p w14:paraId="5D53C47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71A40C9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3D852D5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39294CEE"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150,0</w:t>
                  </w:r>
                </w:p>
              </w:tc>
              <w:tc>
                <w:tcPr>
                  <w:tcW w:w="962" w:type="dxa"/>
                  <w:tcBorders>
                    <w:top w:val="nil"/>
                    <w:left w:val="nil"/>
                    <w:bottom w:val="single" w:sz="4" w:space="0" w:color="auto"/>
                    <w:right w:val="single" w:sz="4" w:space="0" w:color="auto"/>
                  </w:tcBorders>
                  <w:shd w:val="clear" w:color="auto" w:fill="auto"/>
                  <w:noWrap/>
                  <w:vAlign w:val="center"/>
                  <w:hideMark/>
                </w:tcPr>
                <w:p w14:paraId="007916A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40662C54"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2ABF667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2CFAF8C5"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5201EE2C"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2F1AFAA2"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94" w:type="dxa"/>
                  <w:tcBorders>
                    <w:top w:val="nil"/>
                    <w:left w:val="nil"/>
                    <w:bottom w:val="single" w:sz="4" w:space="0" w:color="auto"/>
                    <w:right w:val="single" w:sz="4" w:space="0" w:color="auto"/>
                  </w:tcBorders>
                  <w:shd w:val="clear" w:color="auto" w:fill="auto"/>
                  <w:noWrap/>
                  <w:vAlign w:val="center"/>
                  <w:hideMark/>
                </w:tcPr>
                <w:p w14:paraId="390DDADD"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63922B19"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798C3D9D"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ЖИЛИЩНО-КОММУНАЛЬНОЕ ХОЗЯЙСТВО</w:t>
                  </w:r>
                </w:p>
              </w:tc>
              <w:tc>
                <w:tcPr>
                  <w:tcW w:w="752" w:type="dxa"/>
                  <w:tcBorders>
                    <w:top w:val="nil"/>
                    <w:left w:val="nil"/>
                    <w:bottom w:val="single" w:sz="4" w:space="0" w:color="auto"/>
                    <w:right w:val="single" w:sz="4" w:space="0" w:color="auto"/>
                  </w:tcBorders>
                  <w:shd w:val="clear" w:color="auto" w:fill="auto"/>
                  <w:noWrap/>
                  <w:vAlign w:val="center"/>
                  <w:hideMark/>
                </w:tcPr>
                <w:p w14:paraId="1424A095"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C312102"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757,3</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63CC425C"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E1AAE32"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2 834,5</w:t>
                  </w:r>
                </w:p>
              </w:tc>
              <w:tc>
                <w:tcPr>
                  <w:tcW w:w="235" w:type="dxa"/>
                  <w:vAlign w:val="center"/>
                  <w:hideMark/>
                </w:tcPr>
                <w:p w14:paraId="509987C9"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1E4ECAB7"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32673B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6532C8C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1494" w:type="dxa"/>
                  <w:tcBorders>
                    <w:top w:val="nil"/>
                    <w:left w:val="nil"/>
                    <w:bottom w:val="single" w:sz="4" w:space="0" w:color="auto"/>
                    <w:right w:val="single" w:sz="4" w:space="0" w:color="auto"/>
                  </w:tcBorders>
                  <w:shd w:val="clear" w:color="auto" w:fill="auto"/>
                  <w:noWrap/>
                  <w:vAlign w:val="center"/>
                  <w:hideMark/>
                </w:tcPr>
                <w:p w14:paraId="684DD0E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0C5376B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78FD698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Коммунальное хозяйство</w:t>
                  </w:r>
                </w:p>
              </w:tc>
              <w:tc>
                <w:tcPr>
                  <w:tcW w:w="752" w:type="dxa"/>
                  <w:tcBorders>
                    <w:top w:val="nil"/>
                    <w:left w:val="nil"/>
                    <w:bottom w:val="single" w:sz="4" w:space="0" w:color="auto"/>
                    <w:right w:val="single" w:sz="4" w:space="0" w:color="auto"/>
                  </w:tcBorders>
                  <w:shd w:val="clear" w:color="auto" w:fill="auto"/>
                  <w:noWrap/>
                  <w:vAlign w:val="center"/>
                  <w:hideMark/>
                </w:tcPr>
                <w:p w14:paraId="2CC611D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45A869E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616,4</w:t>
                  </w:r>
                </w:p>
              </w:tc>
              <w:tc>
                <w:tcPr>
                  <w:tcW w:w="962" w:type="dxa"/>
                  <w:tcBorders>
                    <w:top w:val="nil"/>
                    <w:left w:val="nil"/>
                    <w:bottom w:val="single" w:sz="4" w:space="0" w:color="auto"/>
                    <w:right w:val="single" w:sz="4" w:space="0" w:color="auto"/>
                  </w:tcBorders>
                  <w:shd w:val="clear" w:color="auto" w:fill="auto"/>
                  <w:noWrap/>
                  <w:vAlign w:val="center"/>
                  <w:hideMark/>
                </w:tcPr>
                <w:p w14:paraId="68F3D79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6DA20AA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7C7E8F5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E3C0722" w14:textId="77777777" w:rsidTr="0023064C">
              <w:trPr>
                <w:trHeight w:val="178"/>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4FC37F8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1A0169D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1494" w:type="dxa"/>
                  <w:tcBorders>
                    <w:top w:val="nil"/>
                    <w:left w:val="nil"/>
                    <w:bottom w:val="single" w:sz="4" w:space="0" w:color="auto"/>
                    <w:right w:val="single" w:sz="4" w:space="0" w:color="auto"/>
                  </w:tcBorders>
                  <w:shd w:val="clear" w:color="auto" w:fill="auto"/>
                  <w:noWrap/>
                  <w:vAlign w:val="center"/>
                  <w:hideMark/>
                </w:tcPr>
                <w:p w14:paraId="43453AB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04.4.01.20050</w:t>
                  </w:r>
                </w:p>
              </w:tc>
              <w:tc>
                <w:tcPr>
                  <w:tcW w:w="737" w:type="dxa"/>
                  <w:tcBorders>
                    <w:top w:val="nil"/>
                    <w:left w:val="nil"/>
                    <w:bottom w:val="single" w:sz="4" w:space="0" w:color="auto"/>
                    <w:right w:val="single" w:sz="4" w:space="0" w:color="auto"/>
                  </w:tcBorders>
                  <w:shd w:val="clear" w:color="auto" w:fill="auto"/>
                  <w:noWrap/>
                  <w:vAlign w:val="center"/>
                  <w:hideMark/>
                </w:tcPr>
                <w:p w14:paraId="51EB26E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45400EE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4588D3D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2D32C43B"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100,6</w:t>
                  </w:r>
                </w:p>
              </w:tc>
              <w:tc>
                <w:tcPr>
                  <w:tcW w:w="962" w:type="dxa"/>
                  <w:tcBorders>
                    <w:top w:val="nil"/>
                    <w:left w:val="nil"/>
                    <w:bottom w:val="single" w:sz="4" w:space="0" w:color="auto"/>
                    <w:right w:val="single" w:sz="4" w:space="0" w:color="auto"/>
                  </w:tcBorders>
                  <w:shd w:val="clear" w:color="auto" w:fill="auto"/>
                  <w:noWrap/>
                  <w:vAlign w:val="center"/>
                  <w:hideMark/>
                </w:tcPr>
                <w:p w14:paraId="0F9ED3F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5B367DF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548BB21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58664847"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FEA509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4B233F6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02</w:t>
                  </w:r>
                </w:p>
              </w:tc>
              <w:tc>
                <w:tcPr>
                  <w:tcW w:w="1494" w:type="dxa"/>
                  <w:tcBorders>
                    <w:top w:val="nil"/>
                    <w:left w:val="nil"/>
                    <w:bottom w:val="single" w:sz="4" w:space="0" w:color="auto"/>
                    <w:right w:val="single" w:sz="4" w:space="0" w:color="auto"/>
                  </w:tcBorders>
                  <w:shd w:val="clear" w:color="auto" w:fill="auto"/>
                  <w:noWrap/>
                  <w:vAlign w:val="center"/>
                  <w:hideMark/>
                </w:tcPr>
                <w:p w14:paraId="2244E86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04.4.01.20060</w:t>
                  </w:r>
                </w:p>
              </w:tc>
              <w:tc>
                <w:tcPr>
                  <w:tcW w:w="737" w:type="dxa"/>
                  <w:tcBorders>
                    <w:top w:val="nil"/>
                    <w:left w:val="nil"/>
                    <w:bottom w:val="single" w:sz="4" w:space="0" w:color="auto"/>
                    <w:right w:val="single" w:sz="4" w:space="0" w:color="auto"/>
                  </w:tcBorders>
                  <w:shd w:val="clear" w:color="auto" w:fill="auto"/>
                  <w:noWrap/>
                  <w:vAlign w:val="center"/>
                  <w:hideMark/>
                </w:tcPr>
                <w:p w14:paraId="48948CE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05EEAA2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3002560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64AB762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515,8</w:t>
                  </w:r>
                </w:p>
              </w:tc>
              <w:tc>
                <w:tcPr>
                  <w:tcW w:w="962" w:type="dxa"/>
                  <w:tcBorders>
                    <w:top w:val="nil"/>
                    <w:left w:val="nil"/>
                    <w:bottom w:val="single" w:sz="4" w:space="0" w:color="auto"/>
                    <w:right w:val="single" w:sz="4" w:space="0" w:color="auto"/>
                  </w:tcBorders>
                  <w:shd w:val="clear" w:color="auto" w:fill="auto"/>
                  <w:noWrap/>
                  <w:vAlign w:val="center"/>
                  <w:hideMark/>
                </w:tcPr>
                <w:p w14:paraId="20DFA82E"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3F43BE8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24F14EBC"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295C3A9C"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66EFBEA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16721E5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33025A8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7C58AB7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70B7B33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Благоустройство</w:t>
                  </w:r>
                </w:p>
              </w:tc>
              <w:tc>
                <w:tcPr>
                  <w:tcW w:w="752" w:type="dxa"/>
                  <w:tcBorders>
                    <w:top w:val="nil"/>
                    <w:left w:val="nil"/>
                    <w:bottom w:val="single" w:sz="4" w:space="0" w:color="auto"/>
                    <w:right w:val="single" w:sz="4" w:space="0" w:color="auto"/>
                  </w:tcBorders>
                  <w:shd w:val="clear" w:color="auto" w:fill="auto"/>
                  <w:noWrap/>
                  <w:vAlign w:val="center"/>
                  <w:hideMark/>
                </w:tcPr>
                <w:p w14:paraId="52628EC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2A0D689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140,9</w:t>
                  </w:r>
                </w:p>
              </w:tc>
              <w:tc>
                <w:tcPr>
                  <w:tcW w:w="962" w:type="dxa"/>
                  <w:tcBorders>
                    <w:top w:val="nil"/>
                    <w:left w:val="nil"/>
                    <w:bottom w:val="single" w:sz="4" w:space="0" w:color="auto"/>
                    <w:right w:val="single" w:sz="4" w:space="0" w:color="auto"/>
                  </w:tcBorders>
                  <w:shd w:val="clear" w:color="auto" w:fill="auto"/>
                  <w:noWrap/>
                  <w:vAlign w:val="center"/>
                  <w:hideMark/>
                </w:tcPr>
                <w:p w14:paraId="5F72A7C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4C9B29E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2 834,5</w:t>
                  </w:r>
                </w:p>
              </w:tc>
              <w:tc>
                <w:tcPr>
                  <w:tcW w:w="235" w:type="dxa"/>
                  <w:vAlign w:val="center"/>
                  <w:hideMark/>
                </w:tcPr>
                <w:p w14:paraId="77A2532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DE2BD30"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524144D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2CFBDC7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554525E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04.4.02.20070</w:t>
                  </w:r>
                </w:p>
              </w:tc>
              <w:tc>
                <w:tcPr>
                  <w:tcW w:w="737" w:type="dxa"/>
                  <w:tcBorders>
                    <w:top w:val="nil"/>
                    <w:left w:val="nil"/>
                    <w:bottom w:val="single" w:sz="4" w:space="0" w:color="auto"/>
                    <w:right w:val="single" w:sz="4" w:space="0" w:color="auto"/>
                  </w:tcBorders>
                  <w:shd w:val="clear" w:color="auto" w:fill="auto"/>
                  <w:noWrap/>
                  <w:vAlign w:val="center"/>
                  <w:hideMark/>
                </w:tcPr>
                <w:p w14:paraId="58CB1D7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0336AB0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634B55D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5C28614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135,9</w:t>
                  </w:r>
                </w:p>
              </w:tc>
              <w:tc>
                <w:tcPr>
                  <w:tcW w:w="962" w:type="dxa"/>
                  <w:tcBorders>
                    <w:top w:val="nil"/>
                    <w:left w:val="nil"/>
                    <w:bottom w:val="single" w:sz="4" w:space="0" w:color="auto"/>
                    <w:right w:val="single" w:sz="4" w:space="0" w:color="auto"/>
                  </w:tcBorders>
                  <w:shd w:val="clear" w:color="auto" w:fill="auto"/>
                  <w:noWrap/>
                  <w:vAlign w:val="center"/>
                  <w:hideMark/>
                </w:tcPr>
                <w:p w14:paraId="1429120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06A453BC"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692CFC95"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D5096FB"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E80CB3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2E0071F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6220F61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04.4.02.20080</w:t>
                  </w:r>
                </w:p>
              </w:tc>
              <w:tc>
                <w:tcPr>
                  <w:tcW w:w="737" w:type="dxa"/>
                  <w:tcBorders>
                    <w:top w:val="nil"/>
                    <w:left w:val="nil"/>
                    <w:bottom w:val="single" w:sz="4" w:space="0" w:color="auto"/>
                    <w:right w:val="single" w:sz="4" w:space="0" w:color="auto"/>
                  </w:tcBorders>
                  <w:shd w:val="clear" w:color="auto" w:fill="auto"/>
                  <w:noWrap/>
                  <w:vAlign w:val="center"/>
                  <w:hideMark/>
                </w:tcPr>
                <w:p w14:paraId="258E60C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622436A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22521FA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43961CB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5,0</w:t>
                  </w:r>
                </w:p>
              </w:tc>
              <w:tc>
                <w:tcPr>
                  <w:tcW w:w="962" w:type="dxa"/>
                  <w:tcBorders>
                    <w:top w:val="nil"/>
                    <w:left w:val="nil"/>
                    <w:bottom w:val="single" w:sz="4" w:space="0" w:color="auto"/>
                    <w:right w:val="single" w:sz="4" w:space="0" w:color="auto"/>
                  </w:tcBorders>
                  <w:shd w:val="clear" w:color="auto" w:fill="auto"/>
                  <w:noWrap/>
                  <w:vAlign w:val="center"/>
                  <w:hideMark/>
                </w:tcPr>
                <w:p w14:paraId="70D895C2"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3FF6284A"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61747F9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101D42A2" w14:textId="77777777" w:rsidTr="0023064C">
              <w:trPr>
                <w:trHeight w:val="428"/>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7BCF91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508" w:type="dxa"/>
                  <w:tcBorders>
                    <w:top w:val="nil"/>
                    <w:left w:val="nil"/>
                    <w:bottom w:val="single" w:sz="4" w:space="0" w:color="auto"/>
                    <w:right w:val="single" w:sz="4" w:space="0" w:color="auto"/>
                  </w:tcBorders>
                  <w:shd w:val="clear" w:color="auto" w:fill="auto"/>
                  <w:noWrap/>
                  <w:vAlign w:val="center"/>
                  <w:hideMark/>
                </w:tcPr>
                <w:p w14:paraId="17ABF1DF"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3A6AB2A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04.4.</w:t>
                  </w:r>
                  <w:proofErr w:type="gramStart"/>
                  <w:r w:rsidRPr="00E431F1">
                    <w:rPr>
                      <w:rFonts w:ascii="Times New Roman" w:eastAsia="Times New Roman" w:hAnsi="Times New Roman" w:cs="Times New Roman"/>
                      <w:color w:val="000000"/>
                      <w:sz w:val="20"/>
                      <w:szCs w:val="20"/>
                      <w:lang w:eastAsia="ru-RU"/>
                    </w:rPr>
                    <w:t>02.S</w:t>
                  </w:r>
                  <w:proofErr w:type="gramEnd"/>
                  <w:r w:rsidRPr="00E431F1">
                    <w:rPr>
                      <w:rFonts w:ascii="Times New Roman" w:eastAsia="Times New Roman" w:hAnsi="Times New Roman" w:cs="Times New Roman"/>
                      <w:color w:val="000000"/>
                      <w:sz w:val="20"/>
                      <w:szCs w:val="20"/>
                      <w:lang w:eastAsia="ru-RU"/>
                    </w:rPr>
                    <w:t>5350</w:t>
                  </w:r>
                </w:p>
              </w:tc>
              <w:tc>
                <w:tcPr>
                  <w:tcW w:w="737" w:type="dxa"/>
                  <w:tcBorders>
                    <w:top w:val="nil"/>
                    <w:left w:val="nil"/>
                    <w:bottom w:val="single" w:sz="4" w:space="0" w:color="auto"/>
                    <w:right w:val="single" w:sz="4" w:space="0" w:color="auto"/>
                  </w:tcBorders>
                  <w:shd w:val="clear" w:color="auto" w:fill="auto"/>
                  <w:noWrap/>
                  <w:vAlign w:val="center"/>
                  <w:hideMark/>
                </w:tcPr>
                <w:p w14:paraId="2A559FA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31DB308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40E1508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1EDA5E2D"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962" w:type="dxa"/>
                  <w:tcBorders>
                    <w:top w:val="nil"/>
                    <w:left w:val="nil"/>
                    <w:bottom w:val="single" w:sz="4" w:space="0" w:color="auto"/>
                    <w:right w:val="single" w:sz="4" w:space="0" w:color="auto"/>
                  </w:tcBorders>
                  <w:shd w:val="clear" w:color="auto" w:fill="auto"/>
                  <w:noWrap/>
                  <w:vAlign w:val="center"/>
                  <w:hideMark/>
                </w:tcPr>
                <w:p w14:paraId="3A5B9AB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674C6647"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2 834,5</w:t>
                  </w:r>
                </w:p>
              </w:tc>
              <w:tc>
                <w:tcPr>
                  <w:tcW w:w="235" w:type="dxa"/>
                  <w:vAlign w:val="center"/>
                  <w:hideMark/>
                </w:tcPr>
                <w:p w14:paraId="78FCAA46"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660E668A"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4D91F66D"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07</w:t>
                  </w:r>
                </w:p>
              </w:tc>
              <w:tc>
                <w:tcPr>
                  <w:tcW w:w="508" w:type="dxa"/>
                  <w:tcBorders>
                    <w:top w:val="nil"/>
                    <w:left w:val="nil"/>
                    <w:bottom w:val="single" w:sz="4" w:space="0" w:color="auto"/>
                    <w:right w:val="single" w:sz="4" w:space="0" w:color="auto"/>
                  </w:tcBorders>
                  <w:shd w:val="clear" w:color="auto" w:fill="auto"/>
                  <w:noWrap/>
                  <w:vAlign w:val="center"/>
                  <w:hideMark/>
                </w:tcPr>
                <w:p w14:paraId="73A78890"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94" w:type="dxa"/>
                  <w:tcBorders>
                    <w:top w:val="nil"/>
                    <w:left w:val="nil"/>
                    <w:bottom w:val="single" w:sz="4" w:space="0" w:color="auto"/>
                    <w:right w:val="single" w:sz="4" w:space="0" w:color="auto"/>
                  </w:tcBorders>
                  <w:shd w:val="clear" w:color="auto" w:fill="auto"/>
                  <w:noWrap/>
                  <w:vAlign w:val="center"/>
                  <w:hideMark/>
                </w:tcPr>
                <w:p w14:paraId="7D2EFBC3"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0E7D66FF"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7BE5018D"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ОБРАЗОВАНИЕ</w:t>
                  </w:r>
                </w:p>
              </w:tc>
              <w:tc>
                <w:tcPr>
                  <w:tcW w:w="752" w:type="dxa"/>
                  <w:tcBorders>
                    <w:top w:val="nil"/>
                    <w:left w:val="nil"/>
                    <w:bottom w:val="single" w:sz="4" w:space="0" w:color="auto"/>
                    <w:right w:val="single" w:sz="4" w:space="0" w:color="auto"/>
                  </w:tcBorders>
                  <w:shd w:val="clear" w:color="auto" w:fill="auto"/>
                  <w:noWrap/>
                  <w:vAlign w:val="center"/>
                  <w:hideMark/>
                </w:tcPr>
                <w:p w14:paraId="1B7971EA"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D13E2DF"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2,0</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1EF335B8"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36089DD"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235" w:type="dxa"/>
                  <w:vAlign w:val="center"/>
                  <w:hideMark/>
                </w:tcPr>
                <w:p w14:paraId="5995E21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2AAE0029" w14:textId="77777777" w:rsidTr="0023064C">
              <w:trPr>
                <w:trHeight w:val="80"/>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5180971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lastRenderedPageBreak/>
                    <w:t>07</w:t>
                  </w:r>
                </w:p>
              </w:tc>
              <w:tc>
                <w:tcPr>
                  <w:tcW w:w="508" w:type="dxa"/>
                  <w:tcBorders>
                    <w:top w:val="nil"/>
                    <w:left w:val="nil"/>
                    <w:bottom w:val="single" w:sz="4" w:space="0" w:color="auto"/>
                    <w:right w:val="single" w:sz="4" w:space="0" w:color="auto"/>
                  </w:tcBorders>
                  <w:shd w:val="clear" w:color="auto" w:fill="auto"/>
                  <w:noWrap/>
                  <w:vAlign w:val="center"/>
                  <w:hideMark/>
                </w:tcPr>
                <w:p w14:paraId="4D31613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1494" w:type="dxa"/>
                  <w:tcBorders>
                    <w:top w:val="nil"/>
                    <w:left w:val="nil"/>
                    <w:bottom w:val="single" w:sz="4" w:space="0" w:color="auto"/>
                    <w:right w:val="single" w:sz="4" w:space="0" w:color="auto"/>
                  </w:tcBorders>
                  <w:shd w:val="clear" w:color="auto" w:fill="auto"/>
                  <w:noWrap/>
                  <w:vAlign w:val="center"/>
                  <w:hideMark/>
                </w:tcPr>
                <w:p w14:paraId="7A6A56B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5C8E648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5DB28C9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Профессиональная подготовка, переподготовка и повышение квалификации</w:t>
                  </w:r>
                </w:p>
              </w:tc>
              <w:tc>
                <w:tcPr>
                  <w:tcW w:w="752" w:type="dxa"/>
                  <w:tcBorders>
                    <w:top w:val="nil"/>
                    <w:left w:val="nil"/>
                    <w:bottom w:val="single" w:sz="4" w:space="0" w:color="auto"/>
                    <w:right w:val="single" w:sz="4" w:space="0" w:color="auto"/>
                  </w:tcBorders>
                  <w:shd w:val="clear" w:color="auto" w:fill="auto"/>
                  <w:noWrap/>
                  <w:vAlign w:val="center"/>
                  <w:hideMark/>
                </w:tcPr>
                <w:p w14:paraId="25C873F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1616A9C6"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2,0</w:t>
                  </w:r>
                </w:p>
              </w:tc>
              <w:tc>
                <w:tcPr>
                  <w:tcW w:w="962" w:type="dxa"/>
                  <w:tcBorders>
                    <w:top w:val="nil"/>
                    <w:left w:val="nil"/>
                    <w:bottom w:val="single" w:sz="4" w:space="0" w:color="auto"/>
                    <w:right w:val="single" w:sz="4" w:space="0" w:color="auto"/>
                  </w:tcBorders>
                  <w:shd w:val="clear" w:color="auto" w:fill="auto"/>
                  <w:noWrap/>
                  <w:vAlign w:val="center"/>
                  <w:hideMark/>
                </w:tcPr>
                <w:p w14:paraId="7E7BC3E1"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6D167C5B"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12ADA56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29258B2" w14:textId="77777777" w:rsidTr="0023064C">
              <w:trPr>
                <w:trHeight w:val="267"/>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048E5C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07</w:t>
                  </w:r>
                </w:p>
              </w:tc>
              <w:tc>
                <w:tcPr>
                  <w:tcW w:w="508" w:type="dxa"/>
                  <w:tcBorders>
                    <w:top w:val="nil"/>
                    <w:left w:val="nil"/>
                    <w:bottom w:val="single" w:sz="4" w:space="0" w:color="auto"/>
                    <w:right w:val="single" w:sz="4" w:space="0" w:color="auto"/>
                  </w:tcBorders>
                  <w:shd w:val="clear" w:color="auto" w:fill="auto"/>
                  <w:noWrap/>
                  <w:vAlign w:val="center"/>
                  <w:hideMark/>
                </w:tcPr>
                <w:p w14:paraId="37A40F0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05</w:t>
                  </w:r>
                </w:p>
              </w:tc>
              <w:tc>
                <w:tcPr>
                  <w:tcW w:w="1494" w:type="dxa"/>
                  <w:tcBorders>
                    <w:top w:val="nil"/>
                    <w:left w:val="nil"/>
                    <w:bottom w:val="single" w:sz="4" w:space="0" w:color="auto"/>
                    <w:right w:val="single" w:sz="4" w:space="0" w:color="auto"/>
                  </w:tcBorders>
                  <w:shd w:val="clear" w:color="auto" w:fill="auto"/>
                  <w:noWrap/>
                  <w:vAlign w:val="center"/>
                  <w:hideMark/>
                </w:tcPr>
                <w:p w14:paraId="2BE19CF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07.4.01.20100</w:t>
                  </w:r>
                </w:p>
              </w:tc>
              <w:tc>
                <w:tcPr>
                  <w:tcW w:w="737" w:type="dxa"/>
                  <w:tcBorders>
                    <w:top w:val="nil"/>
                    <w:left w:val="nil"/>
                    <w:bottom w:val="single" w:sz="4" w:space="0" w:color="auto"/>
                    <w:right w:val="single" w:sz="4" w:space="0" w:color="auto"/>
                  </w:tcBorders>
                  <w:shd w:val="clear" w:color="auto" w:fill="auto"/>
                  <w:noWrap/>
                  <w:vAlign w:val="center"/>
                  <w:hideMark/>
                </w:tcPr>
                <w:p w14:paraId="094FA1A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2.4.0</w:t>
                  </w:r>
                </w:p>
              </w:tc>
              <w:tc>
                <w:tcPr>
                  <w:tcW w:w="7123" w:type="dxa"/>
                  <w:tcBorders>
                    <w:top w:val="nil"/>
                    <w:left w:val="nil"/>
                    <w:bottom w:val="single" w:sz="4" w:space="0" w:color="auto"/>
                    <w:right w:val="single" w:sz="4" w:space="0" w:color="auto"/>
                  </w:tcBorders>
                  <w:shd w:val="clear" w:color="auto" w:fill="auto"/>
                  <w:vAlign w:val="center"/>
                  <w:hideMark/>
                </w:tcPr>
                <w:p w14:paraId="4EF82E3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noWrap/>
                  <w:vAlign w:val="center"/>
                  <w:hideMark/>
                </w:tcPr>
                <w:p w14:paraId="2211216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063B8C8B"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2,0</w:t>
                  </w:r>
                </w:p>
              </w:tc>
              <w:tc>
                <w:tcPr>
                  <w:tcW w:w="962" w:type="dxa"/>
                  <w:tcBorders>
                    <w:top w:val="nil"/>
                    <w:left w:val="nil"/>
                    <w:bottom w:val="single" w:sz="4" w:space="0" w:color="auto"/>
                    <w:right w:val="single" w:sz="4" w:space="0" w:color="auto"/>
                  </w:tcBorders>
                  <w:shd w:val="clear" w:color="auto" w:fill="auto"/>
                  <w:noWrap/>
                  <w:vAlign w:val="center"/>
                  <w:hideMark/>
                </w:tcPr>
                <w:p w14:paraId="358B6A57"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407B6E2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5A3D0915"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54CAB992"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3619E58"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08</w:t>
                  </w:r>
                </w:p>
              </w:tc>
              <w:tc>
                <w:tcPr>
                  <w:tcW w:w="508" w:type="dxa"/>
                  <w:tcBorders>
                    <w:top w:val="nil"/>
                    <w:left w:val="nil"/>
                    <w:bottom w:val="single" w:sz="4" w:space="0" w:color="auto"/>
                    <w:right w:val="single" w:sz="4" w:space="0" w:color="auto"/>
                  </w:tcBorders>
                  <w:shd w:val="clear" w:color="auto" w:fill="auto"/>
                  <w:noWrap/>
                  <w:vAlign w:val="center"/>
                  <w:hideMark/>
                </w:tcPr>
                <w:p w14:paraId="03049593"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94" w:type="dxa"/>
                  <w:tcBorders>
                    <w:top w:val="nil"/>
                    <w:left w:val="nil"/>
                    <w:bottom w:val="single" w:sz="4" w:space="0" w:color="auto"/>
                    <w:right w:val="single" w:sz="4" w:space="0" w:color="auto"/>
                  </w:tcBorders>
                  <w:shd w:val="clear" w:color="auto" w:fill="auto"/>
                  <w:noWrap/>
                  <w:vAlign w:val="center"/>
                  <w:hideMark/>
                </w:tcPr>
                <w:p w14:paraId="61EAE8C4"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0BF0822C"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24BE89BC"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КУЛЬТУРА, КИНЕМАТОГРАФИЯ</w:t>
                  </w:r>
                </w:p>
              </w:tc>
              <w:tc>
                <w:tcPr>
                  <w:tcW w:w="752" w:type="dxa"/>
                  <w:tcBorders>
                    <w:top w:val="nil"/>
                    <w:left w:val="nil"/>
                    <w:bottom w:val="single" w:sz="4" w:space="0" w:color="auto"/>
                    <w:right w:val="single" w:sz="4" w:space="0" w:color="auto"/>
                  </w:tcBorders>
                  <w:shd w:val="clear" w:color="auto" w:fill="auto"/>
                  <w:noWrap/>
                  <w:vAlign w:val="center"/>
                  <w:hideMark/>
                </w:tcPr>
                <w:p w14:paraId="3CB6AA2B"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6AB084A"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7 413,5</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2A69E277"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4 757,1</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B21B211"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3 232,1</w:t>
                  </w:r>
                </w:p>
              </w:tc>
              <w:tc>
                <w:tcPr>
                  <w:tcW w:w="235" w:type="dxa"/>
                  <w:vAlign w:val="center"/>
                  <w:hideMark/>
                </w:tcPr>
                <w:p w14:paraId="16B910EB"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22E56A8F"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003E0AB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08</w:t>
                  </w:r>
                </w:p>
              </w:tc>
              <w:tc>
                <w:tcPr>
                  <w:tcW w:w="508" w:type="dxa"/>
                  <w:tcBorders>
                    <w:top w:val="nil"/>
                    <w:left w:val="nil"/>
                    <w:bottom w:val="single" w:sz="4" w:space="0" w:color="auto"/>
                    <w:right w:val="single" w:sz="4" w:space="0" w:color="auto"/>
                  </w:tcBorders>
                  <w:shd w:val="clear" w:color="auto" w:fill="auto"/>
                  <w:noWrap/>
                  <w:vAlign w:val="center"/>
                  <w:hideMark/>
                </w:tcPr>
                <w:p w14:paraId="672D6E1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1494" w:type="dxa"/>
                  <w:tcBorders>
                    <w:top w:val="nil"/>
                    <w:left w:val="nil"/>
                    <w:bottom w:val="single" w:sz="4" w:space="0" w:color="auto"/>
                    <w:right w:val="single" w:sz="4" w:space="0" w:color="auto"/>
                  </w:tcBorders>
                  <w:shd w:val="clear" w:color="auto" w:fill="auto"/>
                  <w:noWrap/>
                  <w:vAlign w:val="center"/>
                  <w:hideMark/>
                </w:tcPr>
                <w:p w14:paraId="54E6166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19F5E9F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0A1DC1A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Культура</w:t>
                  </w:r>
                </w:p>
              </w:tc>
              <w:tc>
                <w:tcPr>
                  <w:tcW w:w="752" w:type="dxa"/>
                  <w:tcBorders>
                    <w:top w:val="nil"/>
                    <w:left w:val="nil"/>
                    <w:bottom w:val="single" w:sz="4" w:space="0" w:color="auto"/>
                    <w:right w:val="single" w:sz="4" w:space="0" w:color="auto"/>
                  </w:tcBorders>
                  <w:shd w:val="clear" w:color="auto" w:fill="auto"/>
                  <w:noWrap/>
                  <w:vAlign w:val="center"/>
                  <w:hideMark/>
                </w:tcPr>
                <w:p w14:paraId="329B3FD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08EC237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7 413,5</w:t>
                  </w:r>
                </w:p>
              </w:tc>
              <w:tc>
                <w:tcPr>
                  <w:tcW w:w="962" w:type="dxa"/>
                  <w:tcBorders>
                    <w:top w:val="nil"/>
                    <w:left w:val="nil"/>
                    <w:bottom w:val="single" w:sz="4" w:space="0" w:color="auto"/>
                    <w:right w:val="single" w:sz="4" w:space="0" w:color="auto"/>
                  </w:tcBorders>
                  <w:shd w:val="clear" w:color="auto" w:fill="auto"/>
                  <w:noWrap/>
                  <w:vAlign w:val="center"/>
                  <w:hideMark/>
                </w:tcPr>
                <w:p w14:paraId="6618A32E"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4 757,1</w:t>
                  </w:r>
                </w:p>
              </w:tc>
              <w:tc>
                <w:tcPr>
                  <w:tcW w:w="1411" w:type="dxa"/>
                  <w:tcBorders>
                    <w:top w:val="nil"/>
                    <w:left w:val="nil"/>
                    <w:bottom w:val="single" w:sz="4" w:space="0" w:color="auto"/>
                    <w:right w:val="single" w:sz="4" w:space="0" w:color="auto"/>
                  </w:tcBorders>
                  <w:shd w:val="clear" w:color="auto" w:fill="auto"/>
                  <w:noWrap/>
                  <w:vAlign w:val="center"/>
                  <w:hideMark/>
                </w:tcPr>
                <w:p w14:paraId="5A390296"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3 232,1</w:t>
                  </w:r>
                </w:p>
              </w:tc>
              <w:tc>
                <w:tcPr>
                  <w:tcW w:w="235" w:type="dxa"/>
                  <w:vAlign w:val="center"/>
                  <w:hideMark/>
                </w:tcPr>
                <w:p w14:paraId="58251D64"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2C335DCB" w14:textId="77777777" w:rsidTr="0023064C">
              <w:trPr>
                <w:trHeight w:val="283"/>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5635B2A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08</w:t>
                  </w:r>
                </w:p>
              </w:tc>
              <w:tc>
                <w:tcPr>
                  <w:tcW w:w="508" w:type="dxa"/>
                  <w:tcBorders>
                    <w:top w:val="nil"/>
                    <w:left w:val="nil"/>
                    <w:bottom w:val="single" w:sz="4" w:space="0" w:color="auto"/>
                    <w:right w:val="single" w:sz="4" w:space="0" w:color="auto"/>
                  </w:tcBorders>
                  <w:shd w:val="clear" w:color="auto" w:fill="auto"/>
                  <w:noWrap/>
                  <w:vAlign w:val="center"/>
                  <w:hideMark/>
                </w:tcPr>
                <w:p w14:paraId="6512E40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01</w:t>
                  </w:r>
                </w:p>
              </w:tc>
              <w:tc>
                <w:tcPr>
                  <w:tcW w:w="1494" w:type="dxa"/>
                  <w:tcBorders>
                    <w:top w:val="nil"/>
                    <w:left w:val="nil"/>
                    <w:bottom w:val="single" w:sz="4" w:space="0" w:color="auto"/>
                    <w:right w:val="single" w:sz="4" w:space="0" w:color="auto"/>
                  </w:tcBorders>
                  <w:shd w:val="clear" w:color="auto" w:fill="auto"/>
                  <w:noWrap/>
                  <w:vAlign w:val="center"/>
                  <w:hideMark/>
                </w:tcPr>
                <w:p w14:paraId="20C24E4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06.4.01.00590</w:t>
                  </w:r>
                </w:p>
              </w:tc>
              <w:tc>
                <w:tcPr>
                  <w:tcW w:w="737" w:type="dxa"/>
                  <w:tcBorders>
                    <w:top w:val="nil"/>
                    <w:left w:val="nil"/>
                    <w:bottom w:val="single" w:sz="4" w:space="0" w:color="auto"/>
                    <w:right w:val="single" w:sz="4" w:space="0" w:color="auto"/>
                  </w:tcBorders>
                  <w:shd w:val="clear" w:color="auto" w:fill="auto"/>
                  <w:noWrap/>
                  <w:vAlign w:val="center"/>
                  <w:hideMark/>
                </w:tcPr>
                <w:p w14:paraId="59412DE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6.1.0</w:t>
                  </w:r>
                </w:p>
              </w:tc>
              <w:tc>
                <w:tcPr>
                  <w:tcW w:w="7123" w:type="dxa"/>
                  <w:tcBorders>
                    <w:top w:val="nil"/>
                    <w:left w:val="nil"/>
                    <w:bottom w:val="single" w:sz="4" w:space="0" w:color="auto"/>
                    <w:right w:val="single" w:sz="4" w:space="0" w:color="auto"/>
                  </w:tcBorders>
                  <w:shd w:val="clear" w:color="auto" w:fill="auto"/>
                  <w:vAlign w:val="center"/>
                  <w:hideMark/>
                </w:tcPr>
                <w:p w14:paraId="348A5D9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752" w:type="dxa"/>
                  <w:tcBorders>
                    <w:top w:val="nil"/>
                    <w:left w:val="nil"/>
                    <w:bottom w:val="single" w:sz="4" w:space="0" w:color="auto"/>
                    <w:right w:val="single" w:sz="4" w:space="0" w:color="auto"/>
                  </w:tcBorders>
                  <w:shd w:val="clear" w:color="auto" w:fill="auto"/>
                  <w:noWrap/>
                  <w:vAlign w:val="center"/>
                  <w:hideMark/>
                </w:tcPr>
                <w:p w14:paraId="3B355AE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08EDED4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7 413,5</w:t>
                  </w:r>
                </w:p>
              </w:tc>
              <w:tc>
                <w:tcPr>
                  <w:tcW w:w="962" w:type="dxa"/>
                  <w:tcBorders>
                    <w:top w:val="nil"/>
                    <w:left w:val="nil"/>
                    <w:bottom w:val="single" w:sz="4" w:space="0" w:color="auto"/>
                    <w:right w:val="single" w:sz="4" w:space="0" w:color="auto"/>
                  </w:tcBorders>
                  <w:shd w:val="clear" w:color="auto" w:fill="auto"/>
                  <w:noWrap/>
                  <w:vAlign w:val="center"/>
                  <w:hideMark/>
                </w:tcPr>
                <w:p w14:paraId="2AB357BD"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4 757,1</w:t>
                  </w:r>
                </w:p>
              </w:tc>
              <w:tc>
                <w:tcPr>
                  <w:tcW w:w="1411" w:type="dxa"/>
                  <w:tcBorders>
                    <w:top w:val="nil"/>
                    <w:left w:val="nil"/>
                    <w:bottom w:val="single" w:sz="4" w:space="0" w:color="auto"/>
                    <w:right w:val="single" w:sz="4" w:space="0" w:color="auto"/>
                  </w:tcBorders>
                  <w:shd w:val="clear" w:color="auto" w:fill="auto"/>
                  <w:noWrap/>
                  <w:vAlign w:val="center"/>
                  <w:hideMark/>
                </w:tcPr>
                <w:p w14:paraId="3D39BCE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3 232,1</w:t>
                  </w:r>
                </w:p>
              </w:tc>
              <w:tc>
                <w:tcPr>
                  <w:tcW w:w="235" w:type="dxa"/>
                  <w:vAlign w:val="center"/>
                  <w:hideMark/>
                </w:tcPr>
                <w:p w14:paraId="6B11FD68"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59CED21" w14:textId="77777777" w:rsidTr="0023064C">
              <w:trPr>
                <w:trHeight w:val="31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49A1F483"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14</w:t>
                  </w:r>
                </w:p>
              </w:tc>
              <w:tc>
                <w:tcPr>
                  <w:tcW w:w="508" w:type="dxa"/>
                  <w:tcBorders>
                    <w:top w:val="nil"/>
                    <w:left w:val="nil"/>
                    <w:bottom w:val="single" w:sz="4" w:space="0" w:color="auto"/>
                    <w:right w:val="single" w:sz="4" w:space="0" w:color="auto"/>
                  </w:tcBorders>
                  <w:shd w:val="clear" w:color="auto" w:fill="auto"/>
                  <w:noWrap/>
                  <w:vAlign w:val="center"/>
                  <w:hideMark/>
                </w:tcPr>
                <w:p w14:paraId="652E0F2B"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94" w:type="dxa"/>
                  <w:tcBorders>
                    <w:top w:val="nil"/>
                    <w:left w:val="nil"/>
                    <w:bottom w:val="single" w:sz="4" w:space="0" w:color="auto"/>
                    <w:right w:val="single" w:sz="4" w:space="0" w:color="auto"/>
                  </w:tcBorders>
                  <w:shd w:val="clear" w:color="auto" w:fill="auto"/>
                  <w:noWrap/>
                  <w:vAlign w:val="center"/>
                  <w:hideMark/>
                </w:tcPr>
                <w:p w14:paraId="3308CCB3"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73A1ADF7"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1C9BCCC0"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752" w:type="dxa"/>
                  <w:tcBorders>
                    <w:top w:val="nil"/>
                    <w:left w:val="nil"/>
                    <w:bottom w:val="single" w:sz="4" w:space="0" w:color="auto"/>
                    <w:right w:val="single" w:sz="4" w:space="0" w:color="auto"/>
                  </w:tcBorders>
                  <w:shd w:val="clear" w:color="auto" w:fill="auto"/>
                  <w:noWrap/>
                  <w:vAlign w:val="center"/>
                  <w:hideMark/>
                </w:tcPr>
                <w:p w14:paraId="200AAA82"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43BFF03"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3,2</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1CB3025D"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A6E6F52"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0,0</w:t>
                  </w:r>
                </w:p>
              </w:tc>
              <w:tc>
                <w:tcPr>
                  <w:tcW w:w="235" w:type="dxa"/>
                  <w:vAlign w:val="center"/>
                  <w:hideMark/>
                </w:tcPr>
                <w:p w14:paraId="19B165D9"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5F1AD906"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041E6C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14</w:t>
                  </w:r>
                </w:p>
              </w:tc>
              <w:tc>
                <w:tcPr>
                  <w:tcW w:w="508" w:type="dxa"/>
                  <w:tcBorders>
                    <w:top w:val="nil"/>
                    <w:left w:val="nil"/>
                    <w:bottom w:val="single" w:sz="4" w:space="0" w:color="auto"/>
                    <w:right w:val="single" w:sz="4" w:space="0" w:color="auto"/>
                  </w:tcBorders>
                  <w:shd w:val="clear" w:color="auto" w:fill="auto"/>
                  <w:noWrap/>
                  <w:vAlign w:val="center"/>
                  <w:hideMark/>
                </w:tcPr>
                <w:p w14:paraId="6B3F275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70D47C7B"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37" w:type="dxa"/>
                  <w:tcBorders>
                    <w:top w:val="nil"/>
                    <w:left w:val="nil"/>
                    <w:bottom w:val="single" w:sz="4" w:space="0" w:color="auto"/>
                    <w:right w:val="single" w:sz="4" w:space="0" w:color="auto"/>
                  </w:tcBorders>
                  <w:shd w:val="clear" w:color="auto" w:fill="auto"/>
                  <w:noWrap/>
                  <w:vAlign w:val="center"/>
                  <w:hideMark/>
                </w:tcPr>
                <w:p w14:paraId="22B8791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vAlign w:val="center"/>
                  <w:hideMark/>
                </w:tcPr>
                <w:p w14:paraId="1A0A2B51"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Прочие межбюджетные трансферты общего характера</w:t>
                  </w:r>
                </w:p>
              </w:tc>
              <w:tc>
                <w:tcPr>
                  <w:tcW w:w="752" w:type="dxa"/>
                  <w:tcBorders>
                    <w:top w:val="nil"/>
                    <w:left w:val="nil"/>
                    <w:bottom w:val="single" w:sz="4" w:space="0" w:color="auto"/>
                    <w:right w:val="single" w:sz="4" w:space="0" w:color="auto"/>
                  </w:tcBorders>
                  <w:shd w:val="clear" w:color="auto" w:fill="auto"/>
                  <w:noWrap/>
                  <w:vAlign w:val="center"/>
                  <w:hideMark/>
                </w:tcPr>
                <w:p w14:paraId="132C929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3000DF0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3,2</w:t>
                  </w:r>
                </w:p>
              </w:tc>
              <w:tc>
                <w:tcPr>
                  <w:tcW w:w="962" w:type="dxa"/>
                  <w:tcBorders>
                    <w:top w:val="nil"/>
                    <w:left w:val="nil"/>
                    <w:bottom w:val="single" w:sz="4" w:space="0" w:color="auto"/>
                    <w:right w:val="single" w:sz="4" w:space="0" w:color="auto"/>
                  </w:tcBorders>
                  <w:shd w:val="clear" w:color="auto" w:fill="auto"/>
                  <w:noWrap/>
                  <w:vAlign w:val="center"/>
                  <w:hideMark/>
                </w:tcPr>
                <w:p w14:paraId="2C7A165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62B8FEC5"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6E12B79C"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F0001AE" w14:textId="77777777" w:rsidTr="0023064C">
              <w:trPr>
                <w:trHeight w:val="207"/>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404B70A"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14</w:t>
                  </w:r>
                </w:p>
              </w:tc>
              <w:tc>
                <w:tcPr>
                  <w:tcW w:w="508" w:type="dxa"/>
                  <w:tcBorders>
                    <w:top w:val="nil"/>
                    <w:left w:val="nil"/>
                    <w:bottom w:val="single" w:sz="4" w:space="0" w:color="auto"/>
                    <w:right w:val="single" w:sz="4" w:space="0" w:color="auto"/>
                  </w:tcBorders>
                  <w:shd w:val="clear" w:color="auto" w:fill="auto"/>
                  <w:noWrap/>
                  <w:vAlign w:val="center"/>
                  <w:hideMark/>
                </w:tcPr>
                <w:p w14:paraId="63EEB7C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580D092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99.9.00.85010</w:t>
                  </w:r>
                </w:p>
              </w:tc>
              <w:tc>
                <w:tcPr>
                  <w:tcW w:w="737" w:type="dxa"/>
                  <w:tcBorders>
                    <w:top w:val="nil"/>
                    <w:left w:val="nil"/>
                    <w:bottom w:val="single" w:sz="4" w:space="0" w:color="auto"/>
                    <w:right w:val="single" w:sz="4" w:space="0" w:color="auto"/>
                  </w:tcBorders>
                  <w:shd w:val="clear" w:color="auto" w:fill="auto"/>
                  <w:noWrap/>
                  <w:vAlign w:val="center"/>
                  <w:hideMark/>
                </w:tcPr>
                <w:p w14:paraId="072548C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5.4.0</w:t>
                  </w:r>
                </w:p>
              </w:tc>
              <w:tc>
                <w:tcPr>
                  <w:tcW w:w="7123" w:type="dxa"/>
                  <w:tcBorders>
                    <w:top w:val="nil"/>
                    <w:left w:val="nil"/>
                    <w:bottom w:val="single" w:sz="4" w:space="0" w:color="auto"/>
                    <w:right w:val="single" w:sz="4" w:space="0" w:color="auto"/>
                  </w:tcBorders>
                  <w:shd w:val="clear" w:color="auto" w:fill="auto"/>
                  <w:vAlign w:val="center"/>
                  <w:hideMark/>
                </w:tcPr>
                <w:p w14:paraId="3C64EC4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752" w:type="dxa"/>
                  <w:tcBorders>
                    <w:top w:val="nil"/>
                    <w:left w:val="nil"/>
                    <w:bottom w:val="single" w:sz="4" w:space="0" w:color="auto"/>
                    <w:right w:val="single" w:sz="4" w:space="0" w:color="auto"/>
                  </w:tcBorders>
                  <w:shd w:val="clear" w:color="auto" w:fill="auto"/>
                  <w:noWrap/>
                  <w:vAlign w:val="center"/>
                  <w:hideMark/>
                </w:tcPr>
                <w:p w14:paraId="06CA3E29"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17BF6BDC"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0,4</w:t>
                  </w:r>
                </w:p>
              </w:tc>
              <w:tc>
                <w:tcPr>
                  <w:tcW w:w="962" w:type="dxa"/>
                  <w:tcBorders>
                    <w:top w:val="nil"/>
                    <w:left w:val="nil"/>
                    <w:bottom w:val="single" w:sz="4" w:space="0" w:color="auto"/>
                    <w:right w:val="single" w:sz="4" w:space="0" w:color="auto"/>
                  </w:tcBorders>
                  <w:shd w:val="clear" w:color="auto" w:fill="auto"/>
                  <w:noWrap/>
                  <w:vAlign w:val="center"/>
                  <w:hideMark/>
                </w:tcPr>
                <w:p w14:paraId="25999CE8"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11253CC9"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5C99AFF4"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2AB71ACA"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0E4D221E"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14</w:t>
                  </w:r>
                </w:p>
              </w:tc>
              <w:tc>
                <w:tcPr>
                  <w:tcW w:w="508" w:type="dxa"/>
                  <w:tcBorders>
                    <w:top w:val="nil"/>
                    <w:left w:val="nil"/>
                    <w:bottom w:val="single" w:sz="4" w:space="0" w:color="auto"/>
                    <w:right w:val="single" w:sz="4" w:space="0" w:color="auto"/>
                  </w:tcBorders>
                  <w:shd w:val="clear" w:color="auto" w:fill="auto"/>
                  <w:noWrap/>
                  <w:vAlign w:val="center"/>
                  <w:hideMark/>
                </w:tcPr>
                <w:p w14:paraId="40228B53"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0847D25C"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99.9.00.85020</w:t>
                  </w:r>
                </w:p>
              </w:tc>
              <w:tc>
                <w:tcPr>
                  <w:tcW w:w="737" w:type="dxa"/>
                  <w:tcBorders>
                    <w:top w:val="nil"/>
                    <w:left w:val="nil"/>
                    <w:bottom w:val="single" w:sz="4" w:space="0" w:color="auto"/>
                    <w:right w:val="single" w:sz="4" w:space="0" w:color="auto"/>
                  </w:tcBorders>
                  <w:shd w:val="clear" w:color="auto" w:fill="auto"/>
                  <w:noWrap/>
                  <w:vAlign w:val="center"/>
                  <w:hideMark/>
                </w:tcPr>
                <w:p w14:paraId="465DD9C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5.4.0</w:t>
                  </w:r>
                </w:p>
              </w:tc>
              <w:tc>
                <w:tcPr>
                  <w:tcW w:w="7123" w:type="dxa"/>
                  <w:tcBorders>
                    <w:top w:val="nil"/>
                    <w:left w:val="nil"/>
                    <w:bottom w:val="single" w:sz="4" w:space="0" w:color="auto"/>
                    <w:right w:val="single" w:sz="4" w:space="0" w:color="auto"/>
                  </w:tcBorders>
                  <w:shd w:val="clear" w:color="auto" w:fill="auto"/>
                  <w:vAlign w:val="center"/>
                  <w:hideMark/>
                </w:tcPr>
                <w:p w14:paraId="197896A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752" w:type="dxa"/>
                  <w:tcBorders>
                    <w:top w:val="nil"/>
                    <w:left w:val="nil"/>
                    <w:bottom w:val="single" w:sz="4" w:space="0" w:color="auto"/>
                    <w:right w:val="single" w:sz="4" w:space="0" w:color="auto"/>
                  </w:tcBorders>
                  <w:shd w:val="clear" w:color="auto" w:fill="auto"/>
                  <w:noWrap/>
                  <w:vAlign w:val="center"/>
                  <w:hideMark/>
                </w:tcPr>
                <w:p w14:paraId="4237C1E8"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7016C13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0,9</w:t>
                  </w:r>
                </w:p>
              </w:tc>
              <w:tc>
                <w:tcPr>
                  <w:tcW w:w="962" w:type="dxa"/>
                  <w:tcBorders>
                    <w:top w:val="nil"/>
                    <w:left w:val="nil"/>
                    <w:bottom w:val="single" w:sz="4" w:space="0" w:color="auto"/>
                    <w:right w:val="single" w:sz="4" w:space="0" w:color="auto"/>
                  </w:tcBorders>
                  <w:shd w:val="clear" w:color="auto" w:fill="auto"/>
                  <w:noWrap/>
                  <w:vAlign w:val="center"/>
                  <w:hideMark/>
                </w:tcPr>
                <w:p w14:paraId="33FE3B76"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3B3BDC6F"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02845B81"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312B3765"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4D8B705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14</w:t>
                  </w:r>
                </w:p>
              </w:tc>
              <w:tc>
                <w:tcPr>
                  <w:tcW w:w="508" w:type="dxa"/>
                  <w:tcBorders>
                    <w:top w:val="nil"/>
                    <w:left w:val="nil"/>
                    <w:bottom w:val="single" w:sz="4" w:space="0" w:color="auto"/>
                    <w:right w:val="single" w:sz="4" w:space="0" w:color="auto"/>
                  </w:tcBorders>
                  <w:shd w:val="clear" w:color="auto" w:fill="auto"/>
                  <w:noWrap/>
                  <w:vAlign w:val="center"/>
                  <w:hideMark/>
                </w:tcPr>
                <w:p w14:paraId="79613927"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21DA89E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99.9.00.85030</w:t>
                  </w:r>
                </w:p>
              </w:tc>
              <w:tc>
                <w:tcPr>
                  <w:tcW w:w="737" w:type="dxa"/>
                  <w:tcBorders>
                    <w:top w:val="nil"/>
                    <w:left w:val="nil"/>
                    <w:bottom w:val="single" w:sz="4" w:space="0" w:color="auto"/>
                    <w:right w:val="single" w:sz="4" w:space="0" w:color="auto"/>
                  </w:tcBorders>
                  <w:shd w:val="clear" w:color="auto" w:fill="auto"/>
                  <w:noWrap/>
                  <w:vAlign w:val="center"/>
                  <w:hideMark/>
                </w:tcPr>
                <w:p w14:paraId="57EA0D35"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5.4.0</w:t>
                  </w:r>
                </w:p>
              </w:tc>
              <w:tc>
                <w:tcPr>
                  <w:tcW w:w="7123" w:type="dxa"/>
                  <w:tcBorders>
                    <w:top w:val="nil"/>
                    <w:left w:val="nil"/>
                    <w:bottom w:val="single" w:sz="4" w:space="0" w:color="auto"/>
                    <w:right w:val="single" w:sz="4" w:space="0" w:color="auto"/>
                  </w:tcBorders>
                  <w:shd w:val="clear" w:color="auto" w:fill="auto"/>
                  <w:vAlign w:val="center"/>
                  <w:hideMark/>
                </w:tcPr>
                <w:p w14:paraId="4909885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752" w:type="dxa"/>
                  <w:tcBorders>
                    <w:top w:val="nil"/>
                    <w:left w:val="nil"/>
                    <w:bottom w:val="single" w:sz="4" w:space="0" w:color="auto"/>
                    <w:right w:val="single" w:sz="4" w:space="0" w:color="auto"/>
                  </w:tcBorders>
                  <w:shd w:val="clear" w:color="auto" w:fill="auto"/>
                  <w:noWrap/>
                  <w:vAlign w:val="center"/>
                  <w:hideMark/>
                </w:tcPr>
                <w:p w14:paraId="0DC1370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48688F7C"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0,9</w:t>
                  </w:r>
                </w:p>
              </w:tc>
              <w:tc>
                <w:tcPr>
                  <w:tcW w:w="962" w:type="dxa"/>
                  <w:tcBorders>
                    <w:top w:val="nil"/>
                    <w:left w:val="nil"/>
                    <w:bottom w:val="single" w:sz="4" w:space="0" w:color="auto"/>
                    <w:right w:val="single" w:sz="4" w:space="0" w:color="auto"/>
                  </w:tcBorders>
                  <w:shd w:val="clear" w:color="auto" w:fill="auto"/>
                  <w:noWrap/>
                  <w:vAlign w:val="center"/>
                  <w:hideMark/>
                </w:tcPr>
                <w:p w14:paraId="6E556BA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5E0EC253"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7741C4E3"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8FA10AF" w14:textId="77777777" w:rsidTr="0023064C">
              <w:trPr>
                <w:trHeight w:val="55"/>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61F8EC2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14</w:t>
                  </w:r>
                </w:p>
              </w:tc>
              <w:tc>
                <w:tcPr>
                  <w:tcW w:w="508" w:type="dxa"/>
                  <w:tcBorders>
                    <w:top w:val="nil"/>
                    <w:left w:val="nil"/>
                    <w:bottom w:val="single" w:sz="4" w:space="0" w:color="auto"/>
                    <w:right w:val="single" w:sz="4" w:space="0" w:color="auto"/>
                  </w:tcBorders>
                  <w:shd w:val="clear" w:color="auto" w:fill="auto"/>
                  <w:noWrap/>
                  <w:vAlign w:val="center"/>
                  <w:hideMark/>
                </w:tcPr>
                <w:p w14:paraId="258801BD"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03</w:t>
                  </w:r>
                </w:p>
              </w:tc>
              <w:tc>
                <w:tcPr>
                  <w:tcW w:w="1494" w:type="dxa"/>
                  <w:tcBorders>
                    <w:top w:val="nil"/>
                    <w:left w:val="nil"/>
                    <w:bottom w:val="single" w:sz="4" w:space="0" w:color="auto"/>
                    <w:right w:val="single" w:sz="4" w:space="0" w:color="auto"/>
                  </w:tcBorders>
                  <w:shd w:val="clear" w:color="auto" w:fill="auto"/>
                  <w:noWrap/>
                  <w:vAlign w:val="center"/>
                  <w:hideMark/>
                </w:tcPr>
                <w:p w14:paraId="6DB76F46"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99.9.00.85040</w:t>
                  </w:r>
                </w:p>
              </w:tc>
              <w:tc>
                <w:tcPr>
                  <w:tcW w:w="737" w:type="dxa"/>
                  <w:tcBorders>
                    <w:top w:val="nil"/>
                    <w:left w:val="nil"/>
                    <w:bottom w:val="single" w:sz="4" w:space="0" w:color="auto"/>
                    <w:right w:val="single" w:sz="4" w:space="0" w:color="auto"/>
                  </w:tcBorders>
                  <w:shd w:val="clear" w:color="auto" w:fill="auto"/>
                  <w:noWrap/>
                  <w:vAlign w:val="center"/>
                  <w:hideMark/>
                </w:tcPr>
                <w:p w14:paraId="3134B270"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5.4.0</w:t>
                  </w:r>
                </w:p>
              </w:tc>
              <w:tc>
                <w:tcPr>
                  <w:tcW w:w="7123" w:type="dxa"/>
                  <w:tcBorders>
                    <w:top w:val="nil"/>
                    <w:left w:val="nil"/>
                    <w:bottom w:val="single" w:sz="4" w:space="0" w:color="auto"/>
                    <w:right w:val="single" w:sz="4" w:space="0" w:color="auto"/>
                  </w:tcBorders>
                  <w:shd w:val="clear" w:color="auto" w:fill="auto"/>
                  <w:vAlign w:val="center"/>
                  <w:hideMark/>
                </w:tcPr>
                <w:p w14:paraId="4DAE3CA4"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752" w:type="dxa"/>
                  <w:tcBorders>
                    <w:top w:val="nil"/>
                    <w:left w:val="nil"/>
                    <w:bottom w:val="single" w:sz="4" w:space="0" w:color="auto"/>
                    <w:right w:val="single" w:sz="4" w:space="0" w:color="auto"/>
                  </w:tcBorders>
                  <w:shd w:val="clear" w:color="auto" w:fill="auto"/>
                  <w:noWrap/>
                  <w:vAlign w:val="center"/>
                  <w:hideMark/>
                </w:tcPr>
                <w:p w14:paraId="30594422" w14:textId="77777777" w:rsidR="00E431F1" w:rsidRPr="00E431F1" w:rsidRDefault="00E431F1" w:rsidP="00E431F1">
                  <w:pPr>
                    <w:spacing w:after="0" w:line="240" w:lineRule="auto"/>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 </w:t>
                  </w:r>
                </w:p>
              </w:tc>
              <w:tc>
                <w:tcPr>
                  <w:tcW w:w="1018" w:type="dxa"/>
                  <w:tcBorders>
                    <w:top w:val="nil"/>
                    <w:left w:val="nil"/>
                    <w:bottom w:val="single" w:sz="4" w:space="0" w:color="auto"/>
                    <w:right w:val="single" w:sz="4" w:space="0" w:color="auto"/>
                  </w:tcBorders>
                  <w:shd w:val="clear" w:color="auto" w:fill="auto"/>
                  <w:noWrap/>
                  <w:vAlign w:val="center"/>
                  <w:hideMark/>
                </w:tcPr>
                <w:p w14:paraId="6B979D0C"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0,9</w:t>
                  </w:r>
                </w:p>
              </w:tc>
              <w:tc>
                <w:tcPr>
                  <w:tcW w:w="962" w:type="dxa"/>
                  <w:tcBorders>
                    <w:top w:val="nil"/>
                    <w:left w:val="nil"/>
                    <w:bottom w:val="single" w:sz="4" w:space="0" w:color="auto"/>
                    <w:right w:val="single" w:sz="4" w:space="0" w:color="auto"/>
                  </w:tcBorders>
                  <w:shd w:val="clear" w:color="auto" w:fill="auto"/>
                  <w:noWrap/>
                  <w:vAlign w:val="center"/>
                  <w:hideMark/>
                </w:tcPr>
                <w:p w14:paraId="3270C74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1411" w:type="dxa"/>
                  <w:tcBorders>
                    <w:top w:val="nil"/>
                    <w:left w:val="nil"/>
                    <w:bottom w:val="single" w:sz="4" w:space="0" w:color="auto"/>
                    <w:right w:val="single" w:sz="4" w:space="0" w:color="auto"/>
                  </w:tcBorders>
                  <w:shd w:val="clear" w:color="auto" w:fill="auto"/>
                  <w:noWrap/>
                  <w:vAlign w:val="center"/>
                  <w:hideMark/>
                </w:tcPr>
                <w:p w14:paraId="2B98BFB0" w14:textId="77777777" w:rsidR="00E431F1" w:rsidRPr="00E431F1" w:rsidRDefault="00E431F1" w:rsidP="00E431F1">
                  <w:pPr>
                    <w:spacing w:after="0" w:line="240" w:lineRule="auto"/>
                    <w:jc w:val="right"/>
                    <w:rPr>
                      <w:rFonts w:ascii="Times New Roman" w:eastAsia="Times New Roman" w:hAnsi="Times New Roman" w:cs="Times New Roman"/>
                      <w:color w:val="000000"/>
                      <w:sz w:val="20"/>
                      <w:szCs w:val="20"/>
                      <w:lang w:eastAsia="ru-RU"/>
                    </w:rPr>
                  </w:pPr>
                  <w:r w:rsidRPr="00E431F1">
                    <w:rPr>
                      <w:rFonts w:ascii="Times New Roman" w:eastAsia="Times New Roman" w:hAnsi="Times New Roman" w:cs="Times New Roman"/>
                      <w:color w:val="000000"/>
                      <w:sz w:val="20"/>
                      <w:szCs w:val="20"/>
                      <w:lang w:eastAsia="ru-RU"/>
                    </w:rPr>
                    <w:t>0,0</w:t>
                  </w:r>
                </w:p>
              </w:tc>
              <w:tc>
                <w:tcPr>
                  <w:tcW w:w="235" w:type="dxa"/>
                  <w:vAlign w:val="center"/>
                  <w:hideMark/>
                </w:tcPr>
                <w:p w14:paraId="1DFE89D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09015D52" w14:textId="77777777" w:rsidTr="0023064C">
              <w:trPr>
                <w:trHeight w:val="203"/>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3C5EE9C8"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508" w:type="dxa"/>
                  <w:tcBorders>
                    <w:top w:val="nil"/>
                    <w:left w:val="nil"/>
                    <w:bottom w:val="single" w:sz="4" w:space="0" w:color="auto"/>
                    <w:right w:val="single" w:sz="4" w:space="0" w:color="auto"/>
                  </w:tcBorders>
                  <w:shd w:val="clear" w:color="auto" w:fill="auto"/>
                  <w:noWrap/>
                  <w:vAlign w:val="center"/>
                  <w:hideMark/>
                </w:tcPr>
                <w:p w14:paraId="203B8030"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494" w:type="dxa"/>
                  <w:tcBorders>
                    <w:top w:val="nil"/>
                    <w:left w:val="nil"/>
                    <w:bottom w:val="single" w:sz="4" w:space="0" w:color="auto"/>
                    <w:right w:val="single" w:sz="4" w:space="0" w:color="auto"/>
                  </w:tcBorders>
                  <w:shd w:val="clear" w:color="auto" w:fill="auto"/>
                  <w:noWrap/>
                  <w:vAlign w:val="center"/>
                  <w:hideMark/>
                </w:tcPr>
                <w:p w14:paraId="25B185CF"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37" w:type="dxa"/>
                  <w:tcBorders>
                    <w:top w:val="nil"/>
                    <w:left w:val="single" w:sz="4" w:space="0" w:color="auto"/>
                    <w:bottom w:val="single" w:sz="4" w:space="0" w:color="auto"/>
                    <w:right w:val="single" w:sz="4" w:space="0" w:color="auto"/>
                  </w:tcBorders>
                  <w:shd w:val="clear" w:color="auto" w:fill="auto"/>
                  <w:noWrap/>
                  <w:vAlign w:val="center"/>
                  <w:hideMark/>
                </w:tcPr>
                <w:p w14:paraId="26671DE8"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7123" w:type="dxa"/>
                  <w:tcBorders>
                    <w:top w:val="nil"/>
                    <w:left w:val="nil"/>
                    <w:bottom w:val="single" w:sz="4" w:space="0" w:color="auto"/>
                    <w:right w:val="single" w:sz="4" w:space="0" w:color="auto"/>
                  </w:tcBorders>
                  <w:shd w:val="clear" w:color="auto" w:fill="auto"/>
                  <w:noWrap/>
                  <w:vAlign w:val="center"/>
                  <w:hideMark/>
                </w:tcPr>
                <w:p w14:paraId="5CF3209A"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Всего</w:t>
                  </w:r>
                </w:p>
              </w:tc>
              <w:tc>
                <w:tcPr>
                  <w:tcW w:w="752" w:type="dxa"/>
                  <w:tcBorders>
                    <w:top w:val="nil"/>
                    <w:left w:val="nil"/>
                    <w:bottom w:val="single" w:sz="4" w:space="0" w:color="auto"/>
                    <w:right w:val="single" w:sz="4" w:space="0" w:color="auto"/>
                  </w:tcBorders>
                  <w:shd w:val="clear" w:color="auto" w:fill="auto"/>
                  <w:noWrap/>
                  <w:vAlign w:val="center"/>
                  <w:hideMark/>
                </w:tcPr>
                <w:p w14:paraId="76368D2F" w14:textId="77777777" w:rsidR="00E431F1" w:rsidRPr="00E431F1" w:rsidRDefault="00E431F1" w:rsidP="00E431F1">
                  <w:pPr>
                    <w:spacing w:after="0" w:line="240" w:lineRule="auto"/>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 </w:t>
                  </w:r>
                </w:p>
              </w:tc>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5D32ABA"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22 030,8</w:t>
                  </w:r>
                </w:p>
              </w:tc>
              <w:tc>
                <w:tcPr>
                  <w:tcW w:w="962" w:type="dxa"/>
                  <w:tcBorders>
                    <w:top w:val="nil"/>
                    <w:left w:val="single" w:sz="4" w:space="0" w:color="auto"/>
                    <w:bottom w:val="single" w:sz="4" w:space="0" w:color="auto"/>
                    <w:right w:val="single" w:sz="4" w:space="0" w:color="auto"/>
                  </w:tcBorders>
                  <w:shd w:val="clear" w:color="auto" w:fill="auto"/>
                  <w:noWrap/>
                  <w:vAlign w:val="center"/>
                  <w:hideMark/>
                </w:tcPr>
                <w:p w14:paraId="311AF5B7"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15 645,7</w:t>
                  </w:r>
                </w:p>
              </w:tc>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25146A4"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r w:rsidRPr="00E431F1">
                    <w:rPr>
                      <w:rFonts w:ascii="Times New Roman" w:eastAsia="Times New Roman" w:hAnsi="Times New Roman" w:cs="Times New Roman"/>
                      <w:b/>
                      <w:bCs/>
                      <w:color w:val="000000"/>
                      <w:sz w:val="20"/>
                      <w:szCs w:val="20"/>
                      <w:lang w:eastAsia="ru-RU"/>
                    </w:rPr>
                    <w:t>17 374,9</w:t>
                  </w:r>
                </w:p>
              </w:tc>
              <w:tc>
                <w:tcPr>
                  <w:tcW w:w="235" w:type="dxa"/>
                  <w:vAlign w:val="center"/>
                  <w:hideMark/>
                </w:tcPr>
                <w:p w14:paraId="331007A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477DF512" w14:textId="77777777" w:rsidTr="0023064C">
              <w:trPr>
                <w:trHeight w:val="203"/>
              </w:trPr>
              <w:tc>
                <w:tcPr>
                  <w:tcW w:w="737" w:type="dxa"/>
                  <w:tcBorders>
                    <w:top w:val="nil"/>
                    <w:left w:val="nil"/>
                    <w:bottom w:val="nil"/>
                    <w:right w:val="nil"/>
                  </w:tcBorders>
                  <w:shd w:val="clear" w:color="auto" w:fill="auto"/>
                  <w:noWrap/>
                  <w:vAlign w:val="bottom"/>
                  <w:hideMark/>
                </w:tcPr>
                <w:p w14:paraId="1465BE40" w14:textId="77777777" w:rsidR="00E431F1" w:rsidRPr="00E431F1" w:rsidRDefault="00E431F1" w:rsidP="00E431F1">
                  <w:pPr>
                    <w:spacing w:after="0" w:line="240" w:lineRule="auto"/>
                    <w:jc w:val="right"/>
                    <w:rPr>
                      <w:rFonts w:ascii="Times New Roman" w:eastAsia="Times New Roman" w:hAnsi="Times New Roman" w:cs="Times New Roman"/>
                      <w:b/>
                      <w:bCs/>
                      <w:color w:val="000000"/>
                      <w:sz w:val="20"/>
                      <w:szCs w:val="20"/>
                      <w:lang w:eastAsia="ru-RU"/>
                    </w:rPr>
                  </w:pPr>
                </w:p>
              </w:tc>
              <w:tc>
                <w:tcPr>
                  <w:tcW w:w="508" w:type="dxa"/>
                  <w:tcBorders>
                    <w:top w:val="nil"/>
                    <w:left w:val="nil"/>
                    <w:bottom w:val="nil"/>
                    <w:right w:val="nil"/>
                  </w:tcBorders>
                  <w:shd w:val="clear" w:color="auto" w:fill="auto"/>
                  <w:noWrap/>
                  <w:vAlign w:val="bottom"/>
                  <w:hideMark/>
                </w:tcPr>
                <w:p w14:paraId="1E405E3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94" w:type="dxa"/>
                  <w:tcBorders>
                    <w:top w:val="nil"/>
                    <w:left w:val="nil"/>
                    <w:bottom w:val="nil"/>
                    <w:right w:val="nil"/>
                  </w:tcBorders>
                  <w:shd w:val="clear" w:color="auto" w:fill="auto"/>
                  <w:noWrap/>
                  <w:vAlign w:val="bottom"/>
                  <w:hideMark/>
                </w:tcPr>
                <w:p w14:paraId="266B29F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37" w:type="dxa"/>
                  <w:tcBorders>
                    <w:top w:val="nil"/>
                    <w:left w:val="nil"/>
                    <w:bottom w:val="nil"/>
                    <w:right w:val="nil"/>
                  </w:tcBorders>
                  <w:shd w:val="clear" w:color="auto" w:fill="auto"/>
                  <w:noWrap/>
                  <w:vAlign w:val="bottom"/>
                  <w:hideMark/>
                </w:tcPr>
                <w:p w14:paraId="7835B53B"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123" w:type="dxa"/>
                  <w:tcBorders>
                    <w:top w:val="nil"/>
                    <w:left w:val="nil"/>
                    <w:bottom w:val="nil"/>
                    <w:right w:val="nil"/>
                  </w:tcBorders>
                  <w:shd w:val="clear" w:color="auto" w:fill="auto"/>
                  <w:noWrap/>
                  <w:vAlign w:val="bottom"/>
                  <w:hideMark/>
                </w:tcPr>
                <w:p w14:paraId="3F7683BB"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52" w:type="dxa"/>
                  <w:tcBorders>
                    <w:top w:val="nil"/>
                    <w:left w:val="nil"/>
                    <w:bottom w:val="nil"/>
                    <w:right w:val="nil"/>
                  </w:tcBorders>
                  <w:shd w:val="clear" w:color="auto" w:fill="auto"/>
                  <w:noWrap/>
                  <w:vAlign w:val="bottom"/>
                  <w:hideMark/>
                </w:tcPr>
                <w:p w14:paraId="40A87AF8"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018" w:type="dxa"/>
                  <w:tcBorders>
                    <w:top w:val="nil"/>
                    <w:left w:val="nil"/>
                    <w:bottom w:val="nil"/>
                    <w:right w:val="nil"/>
                  </w:tcBorders>
                  <w:shd w:val="clear" w:color="auto" w:fill="auto"/>
                  <w:noWrap/>
                  <w:vAlign w:val="bottom"/>
                  <w:hideMark/>
                </w:tcPr>
                <w:p w14:paraId="1A82545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962" w:type="dxa"/>
                  <w:tcBorders>
                    <w:top w:val="nil"/>
                    <w:left w:val="nil"/>
                    <w:bottom w:val="nil"/>
                    <w:right w:val="nil"/>
                  </w:tcBorders>
                  <w:shd w:val="clear" w:color="auto" w:fill="auto"/>
                  <w:noWrap/>
                  <w:vAlign w:val="bottom"/>
                  <w:hideMark/>
                </w:tcPr>
                <w:p w14:paraId="14EB2637"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11" w:type="dxa"/>
                  <w:tcBorders>
                    <w:top w:val="nil"/>
                    <w:left w:val="nil"/>
                    <w:bottom w:val="nil"/>
                    <w:right w:val="nil"/>
                  </w:tcBorders>
                  <w:shd w:val="clear" w:color="auto" w:fill="auto"/>
                  <w:noWrap/>
                  <w:vAlign w:val="bottom"/>
                  <w:hideMark/>
                </w:tcPr>
                <w:p w14:paraId="1C25C8D3"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235" w:type="dxa"/>
                  <w:vAlign w:val="center"/>
                  <w:hideMark/>
                </w:tcPr>
                <w:p w14:paraId="70960D0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7F2B211C" w14:textId="77777777" w:rsidTr="0023064C">
              <w:trPr>
                <w:trHeight w:val="203"/>
              </w:trPr>
              <w:tc>
                <w:tcPr>
                  <w:tcW w:w="737" w:type="dxa"/>
                  <w:tcBorders>
                    <w:top w:val="nil"/>
                    <w:left w:val="nil"/>
                    <w:bottom w:val="nil"/>
                    <w:right w:val="nil"/>
                  </w:tcBorders>
                  <w:shd w:val="clear" w:color="auto" w:fill="auto"/>
                  <w:noWrap/>
                  <w:vAlign w:val="bottom"/>
                  <w:hideMark/>
                </w:tcPr>
                <w:p w14:paraId="462F8A6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508" w:type="dxa"/>
                  <w:tcBorders>
                    <w:top w:val="nil"/>
                    <w:left w:val="nil"/>
                    <w:bottom w:val="nil"/>
                    <w:right w:val="nil"/>
                  </w:tcBorders>
                  <w:shd w:val="clear" w:color="auto" w:fill="auto"/>
                  <w:noWrap/>
                  <w:vAlign w:val="bottom"/>
                  <w:hideMark/>
                </w:tcPr>
                <w:p w14:paraId="28DC9916"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94" w:type="dxa"/>
                  <w:tcBorders>
                    <w:top w:val="nil"/>
                    <w:left w:val="nil"/>
                    <w:bottom w:val="nil"/>
                    <w:right w:val="nil"/>
                  </w:tcBorders>
                  <w:shd w:val="clear" w:color="auto" w:fill="auto"/>
                  <w:noWrap/>
                  <w:vAlign w:val="bottom"/>
                  <w:hideMark/>
                </w:tcPr>
                <w:p w14:paraId="31E99F69"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37" w:type="dxa"/>
                  <w:tcBorders>
                    <w:top w:val="nil"/>
                    <w:left w:val="nil"/>
                    <w:bottom w:val="nil"/>
                    <w:right w:val="nil"/>
                  </w:tcBorders>
                  <w:shd w:val="clear" w:color="auto" w:fill="auto"/>
                  <w:noWrap/>
                  <w:vAlign w:val="bottom"/>
                  <w:hideMark/>
                </w:tcPr>
                <w:p w14:paraId="6A953E6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123" w:type="dxa"/>
                  <w:tcBorders>
                    <w:top w:val="nil"/>
                    <w:left w:val="nil"/>
                    <w:bottom w:val="nil"/>
                    <w:right w:val="nil"/>
                  </w:tcBorders>
                  <w:shd w:val="clear" w:color="auto" w:fill="auto"/>
                  <w:noWrap/>
                  <w:vAlign w:val="bottom"/>
                  <w:hideMark/>
                </w:tcPr>
                <w:p w14:paraId="7A871B2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52" w:type="dxa"/>
                  <w:tcBorders>
                    <w:top w:val="nil"/>
                    <w:left w:val="nil"/>
                    <w:bottom w:val="nil"/>
                    <w:right w:val="nil"/>
                  </w:tcBorders>
                  <w:shd w:val="clear" w:color="auto" w:fill="auto"/>
                  <w:noWrap/>
                  <w:vAlign w:val="bottom"/>
                  <w:hideMark/>
                </w:tcPr>
                <w:p w14:paraId="2C289F8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018" w:type="dxa"/>
                  <w:tcBorders>
                    <w:top w:val="nil"/>
                    <w:left w:val="nil"/>
                    <w:bottom w:val="nil"/>
                    <w:right w:val="nil"/>
                  </w:tcBorders>
                  <w:shd w:val="clear" w:color="auto" w:fill="auto"/>
                  <w:noWrap/>
                  <w:vAlign w:val="bottom"/>
                  <w:hideMark/>
                </w:tcPr>
                <w:p w14:paraId="2D7DA0B1"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962" w:type="dxa"/>
                  <w:tcBorders>
                    <w:top w:val="nil"/>
                    <w:left w:val="nil"/>
                    <w:bottom w:val="nil"/>
                    <w:right w:val="nil"/>
                  </w:tcBorders>
                  <w:shd w:val="clear" w:color="auto" w:fill="auto"/>
                  <w:noWrap/>
                  <w:vAlign w:val="bottom"/>
                  <w:hideMark/>
                </w:tcPr>
                <w:p w14:paraId="478A702E"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11" w:type="dxa"/>
                  <w:tcBorders>
                    <w:top w:val="nil"/>
                    <w:left w:val="nil"/>
                    <w:bottom w:val="nil"/>
                    <w:right w:val="nil"/>
                  </w:tcBorders>
                  <w:shd w:val="clear" w:color="auto" w:fill="auto"/>
                  <w:noWrap/>
                  <w:vAlign w:val="bottom"/>
                  <w:hideMark/>
                </w:tcPr>
                <w:p w14:paraId="24FE724C"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235" w:type="dxa"/>
                  <w:vAlign w:val="center"/>
                  <w:hideMark/>
                </w:tcPr>
                <w:p w14:paraId="5073A26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5E1424E5" w14:textId="77777777" w:rsidTr="0023064C">
              <w:trPr>
                <w:trHeight w:val="203"/>
              </w:trPr>
              <w:tc>
                <w:tcPr>
                  <w:tcW w:w="737" w:type="dxa"/>
                  <w:tcBorders>
                    <w:top w:val="nil"/>
                    <w:left w:val="nil"/>
                    <w:bottom w:val="nil"/>
                    <w:right w:val="nil"/>
                  </w:tcBorders>
                  <w:shd w:val="clear" w:color="auto" w:fill="auto"/>
                  <w:noWrap/>
                  <w:vAlign w:val="bottom"/>
                  <w:hideMark/>
                </w:tcPr>
                <w:p w14:paraId="34A2367E"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508" w:type="dxa"/>
                  <w:tcBorders>
                    <w:top w:val="nil"/>
                    <w:left w:val="nil"/>
                    <w:bottom w:val="nil"/>
                    <w:right w:val="nil"/>
                  </w:tcBorders>
                  <w:shd w:val="clear" w:color="auto" w:fill="auto"/>
                  <w:noWrap/>
                  <w:vAlign w:val="bottom"/>
                  <w:hideMark/>
                </w:tcPr>
                <w:p w14:paraId="4E115B69"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94" w:type="dxa"/>
                  <w:tcBorders>
                    <w:top w:val="nil"/>
                    <w:left w:val="nil"/>
                    <w:bottom w:val="nil"/>
                    <w:right w:val="nil"/>
                  </w:tcBorders>
                  <w:shd w:val="clear" w:color="auto" w:fill="auto"/>
                  <w:noWrap/>
                  <w:vAlign w:val="bottom"/>
                  <w:hideMark/>
                </w:tcPr>
                <w:p w14:paraId="0AECAA9B"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37" w:type="dxa"/>
                  <w:tcBorders>
                    <w:top w:val="nil"/>
                    <w:left w:val="nil"/>
                    <w:bottom w:val="nil"/>
                    <w:right w:val="nil"/>
                  </w:tcBorders>
                  <w:shd w:val="clear" w:color="auto" w:fill="auto"/>
                  <w:noWrap/>
                  <w:vAlign w:val="bottom"/>
                  <w:hideMark/>
                </w:tcPr>
                <w:p w14:paraId="3459BF85"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123" w:type="dxa"/>
                  <w:tcBorders>
                    <w:top w:val="nil"/>
                    <w:left w:val="nil"/>
                    <w:bottom w:val="nil"/>
                    <w:right w:val="nil"/>
                  </w:tcBorders>
                  <w:shd w:val="clear" w:color="auto" w:fill="auto"/>
                  <w:noWrap/>
                  <w:vAlign w:val="bottom"/>
                  <w:hideMark/>
                </w:tcPr>
                <w:p w14:paraId="72152888"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52" w:type="dxa"/>
                  <w:tcBorders>
                    <w:top w:val="nil"/>
                    <w:left w:val="nil"/>
                    <w:bottom w:val="nil"/>
                    <w:right w:val="nil"/>
                  </w:tcBorders>
                  <w:shd w:val="clear" w:color="auto" w:fill="auto"/>
                  <w:noWrap/>
                  <w:vAlign w:val="bottom"/>
                  <w:hideMark/>
                </w:tcPr>
                <w:p w14:paraId="30C0D3BB"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018" w:type="dxa"/>
                  <w:tcBorders>
                    <w:top w:val="nil"/>
                    <w:left w:val="nil"/>
                    <w:bottom w:val="nil"/>
                    <w:right w:val="nil"/>
                  </w:tcBorders>
                  <w:shd w:val="clear" w:color="auto" w:fill="auto"/>
                  <w:noWrap/>
                  <w:vAlign w:val="bottom"/>
                  <w:hideMark/>
                </w:tcPr>
                <w:p w14:paraId="70877D2E"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962" w:type="dxa"/>
                  <w:tcBorders>
                    <w:top w:val="nil"/>
                    <w:left w:val="nil"/>
                    <w:bottom w:val="nil"/>
                    <w:right w:val="nil"/>
                  </w:tcBorders>
                  <w:shd w:val="clear" w:color="auto" w:fill="auto"/>
                  <w:noWrap/>
                  <w:vAlign w:val="bottom"/>
                  <w:hideMark/>
                </w:tcPr>
                <w:p w14:paraId="18DA3C28"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11" w:type="dxa"/>
                  <w:tcBorders>
                    <w:top w:val="nil"/>
                    <w:left w:val="nil"/>
                    <w:bottom w:val="nil"/>
                    <w:right w:val="nil"/>
                  </w:tcBorders>
                  <w:shd w:val="clear" w:color="auto" w:fill="auto"/>
                  <w:noWrap/>
                  <w:vAlign w:val="bottom"/>
                  <w:hideMark/>
                </w:tcPr>
                <w:p w14:paraId="07429A7C"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235" w:type="dxa"/>
                  <w:vAlign w:val="center"/>
                  <w:hideMark/>
                </w:tcPr>
                <w:p w14:paraId="212D334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6BD56766" w14:textId="77777777" w:rsidTr="0023064C">
              <w:trPr>
                <w:trHeight w:val="203"/>
              </w:trPr>
              <w:tc>
                <w:tcPr>
                  <w:tcW w:w="737" w:type="dxa"/>
                  <w:tcBorders>
                    <w:top w:val="nil"/>
                    <w:left w:val="nil"/>
                    <w:bottom w:val="nil"/>
                    <w:right w:val="nil"/>
                  </w:tcBorders>
                  <w:shd w:val="clear" w:color="auto" w:fill="auto"/>
                  <w:noWrap/>
                  <w:vAlign w:val="bottom"/>
                  <w:hideMark/>
                </w:tcPr>
                <w:p w14:paraId="45D84EB1"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508" w:type="dxa"/>
                  <w:tcBorders>
                    <w:top w:val="nil"/>
                    <w:left w:val="nil"/>
                    <w:bottom w:val="nil"/>
                    <w:right w:val="nil"/>
                  </w:tcBorders>
                  <w:shd w:val="clear" w:color="auto" w:fill="auto"/>
                  <w:noWrap/>
                  <w:vAlign w:val="bottom"/>
                  <w:hideMark/>
                </w:tcPr>
                <w:p w14:paraId="164FAC8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94" w:type="dxa"/>
                  <w:tcBorders>
                    <w:top w:val="nil"/>
                    <w:left w:val="nil"/>
                    <w:bottom w:val="nil"/>
                    <w:right w:val="nil"/>
                  </w:tcBorders>
                  <w:shd w:val="clear" w:color="auto" w:fill="auto"/>
                  <w:noWrap/>
                  <w:vAlign w:val="bottom"/>
                  <w:hideMark/>
                </w:tcPr>
                <w:p w14:paraId="099B654F"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37" w:type="dxa"/>
                  <w:tcBorders>
                    <w:top w:val="nil"/>
                    <w:left w:val="nil"/>
                    <w:bottom w:val="nil"/>
                    <w:right w:val="nil"/>
                  </w:tcBorders>
                  <w:shd w:val="clear" w:color="auto" w:fill="auto"/>
                  <w:noWrap/>
                  <w:vAlign w:val="bottom"/>
                  <w:hideMark/>
                </w:tcPr>
                <w:p w14:paraId="298A3123"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123" w:type="dxa"/>
                  <w:tcBorders>
                    <w:top w:val="nil"/>
                    <w:left w:val="nil"/>
                    <w:bottom w:val="nil"/>
                    <w:right w:val="nil"/>
                  </w:tcBorders>
                  <w:shd w:val="clear" w:color="auto" w:fill="auto"/>
                  <w:noWrap/>
                  <w:vAlign w:val="bottom"/>
                  <w:hideMark/>
                </w:tcPr>
                <w:p w14:paraId="358BD05A"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752" w:type="dxa"/>
                  <w:tcBorders>
                    <w:top w:val="nil"/>
                    <w:left w:val="nil"/>
                    <w:bottom w:val="nil"/>
                    <w:right w:val="nil"/>
                  </w:tcBorders>
                  <w:shd w:val="clear" w:color="auto" w:fill="auto"/>
                  <w:noWrap/>
                  <w:vAlign w:val="bottom"/>
                  <w:hideMark/>
                </w:tcPr>
                <w:p w14:paraId="4FC4CEDB"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018" w:type="dxa"/>
                  <w:tcBorders>
                    <w:top w:val="nil"/>
                    <w:left w:val="nil"/>
                    <w:bottom w:val="nil"/>
                    <w:right w:val="nil"/>
                  </w:tcBorders>
                  <w:shd w:val="clear" w:color="auto" w:fill="auto"/>
                  <w:noWrap/>
                  <w:vAlign w:val="bottom"/>
                  <w:hideMark/>
                </w:tcPr>
                <w:p w14:paraId="4C40904F"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962" w:type="dxa"/>
                  <w:tcBorders>
                    <w:top w:val="nil"/>
                    <w:left w:val="nil"/>
                    <w:bottom w:val="nil"/>
                    <w:right w:val="nil"/>
                  </w:tcBorders>
                  <w:shd w:val="clear" w:color="auto" w:fill="auto"/>
                  <w:noWrap/>
                  <w:vAlign w:val="bottom"/>
                  <w:hideMark/>
                </w:tcPr>
                <w:p w14:paraId="63ECFDFD"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1411" w:type="dxa"/>
                  <w:tcBorders>
                    <w:top w:val="nil"/>
                    <w:left w:val="nil"/>
                    <w:bottom w:val="nil"/>
                    <w:right w:val="nil"/>
                  </w:tcBorders>
                  <w:shd w:val="clear" w:color="auto" w:fill="auto"/>
                  <w:noWrap/>
                  <w:vAlign w:val="bottom"/>
                  <w:hideMark/>
                </w:tcPr>
                <w:p w14:paraId="15D8C434"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c>
                <w:tcPr>
                  <w:tcW w:w="235" w:type="dxa"/>
                  <w:vAlign w:val="center"/>
                  <w:hideMark/>
                </w:tcPr>
                <w:p w14:paraId="37EBCAF2"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r w:rsidR="00E431F1" w:rsidRPr="00E431F1" w14:paraId="655B906A" w14:textId="77777777" w:rsidTr="0023064C">
              <w:trPr>
                <w:trHeight w:val="1470"/>
              </w:trPr>
              <w:tc>
                <w:tcPr>
                  <w:tcW w:w="14742" w:type="dxa"/>
                  <w:gridSpan w:val="9"/>
                  <w:tcBorders>
                    <w:top w:val="nil"/>
                    <w:left w:val="nil"/>
                    <w:bottom w:val="nil"/>
                    <w:right w:val="nil"/>
                  </w:tcBorders>
                  <w:shd w:val="clear" w:color="auto" w:fill="auto"/>
                  <w:noWrap/>
                  <w:vAlign w:val="center"/>
                  <w:hideMark/>
                </w:tcPr>
                <w:p w14:paraId="74ECAAD0"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r w:rsidRPr="00E431F1">
                    <w:rPr>
                      <w:rFonts w:ascii="Times New Roman" w:eastAsia="Times New Roman" w:hAnsi="Times New Roman" w:cs="Times New Roman"/>
                      <w:sz w:val="20"/>
                      <w:szCs w:val="20"/>
                      <w:lang w:eastAsia="ru-RU"/>
                    </w:rPr>
                    <w:t>Председатель Собрания депутатов- Глава Митякинского сельского поселения                                                                           С.И. Горшколепов</w:t>
                  </w:r>
                </w:p>
              </w:tc>
              <w:tc>
                <w:tcPr>
                  <w:tcW w:w="235" w:type="dxa"/>
                  <w:vAlign w:val="center"/>
                  <w:hideMark/>
                </w:tcPr>
                <w:p w14:paraId="3661EA05" w14:textId="77777777" w:rsidR="00E431F1" w:rsidRPr="00E431F1" w:rsidRDefault="00E431F1" w:rsidP="00E431F1">
                  <w:pPr>
                    <w:spacing w:after="0" w:line="240" w:lineRule="auto"/>
                    <w:rPr>
                      <w:rFonts w:ascii="Times New Roman" w:eastAsia="Times New Roman" w:hAnsi="Times New Roman" w:cs="Times New Roman"/>
                      <w:sz w:val="20"/>
                      <w:szCs w:val="20"/>
                      <w:lang w:eastAsia="ru-RU"/>
                    </w:rPr>
                  </w:pPr>
                </w:p>
              </w:tc>
            </w:tr>
          </w:tbl>
          <w:p w14:paraId="45DCAFA5" w14:textId="77777777" w:rsidR="00E431F1" w:rsidRPr="00E431F1" w:rsidRDefault="00E431F1" w:rsidP="00E431F1">
            <w:pPr>
              <w:spacing w:after="0" w:line="240" w:lineRule="auto"/>
              <w:ind w:left="110"/>
              <w:rPr>
                <w:rFonts w:ascii="Times New Roman" w:eastAsia="Times New Roman" w:hAnsi="Times New Roman" w:cs="Times New Roman"/>
                <w:sz w:val="20"/>
                <w:szCs w:val="20"/>
                <w:lang w:eastAsia="ru-RU"/>
              </w:rPr>
            </w:pPr>
          </w:p>
        </w:tc>
      </w:tr>
      <w:tr w:rsidR="00C42FC0" w:rsidRPr="00C42FC0" w14:paraId="45CAC375" w14:textId="77777777" w:rsidTr="00C42FC0">
        <w:tblPrEx>
          <w:tblLook w:val="04A0" w:firstRow="1" w:lastRow="0" w:firstColumn="1" w:lastColumn="0" w:noHBand="0" w:noVBand="1"/>
        </w:tblPrEx>
        <w:trPr>
          <w:gridAfter w:val="3"/>
          <w:wAfter w:w="482" w:type="dxa"/>
          <w:trHeight w:val="2820"/>
        </w:trPr>
        <w:tc>
          <w:tcPr>
            <w:tcW w:w="3786" w:type="dxa"/>
            <w:tcBorders>
              <w:top w:val="nil"/>
              <w:left w:val="nil"/>
              <w:bottom w:val="nil"/>
              <w:right w:val="nil"/>
            </w:tcBorders>
            <w:shd w:val="clear" w:color="auto" w:fill="auto"/>
            <w:noWrap/>
            <w:vAlign w:val="bottom"/>
            <w:hideMark/>
          </w:tcPr>
          <w:p w14:paraId="0F818B4E"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71" w:type="dxa"/>
            <w:tcBorders>
              <w:top w:val="nil"/>
              <w:left w:val="nil"/>
              <w:bottom w:val="nil"/>
              <w:right w:val="nil"/>
            </w:tcBorders>
            <w:shd w:val="clear" w:color="auto" w:fill="auto"/>
            <w:noWrap/>
            <w:vAlign w:val="bottom"/>
            <w:hideMark/>
          </w:tcPr>
          <w:p w14:paraId="77C9FB29"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774" w:type="dxa"/>
            <w:tcBorders>
              <w:top w:val="nil"/>
              <w:left w:val="nil"/>
              <w:bottom w:val="nil"/>
              <w:right w:val="nil"/>
            </w:tcBorders>
            <w:shd w:val="clear" w:color="auto" w:fill="auto"/>
            <w:noWrap/>
            <w:vAlign w:val="bottom"/>
            <w:hideMark/>
          </w:tcPr>
          <w:p w14:paraId="1AB54D35"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800" w:type="dxa"/>
            <w:tcBorders>
              <w:top w:val="nil"/>
              <w:left w:val="nil"/>
              <w:bottom w:val="nil"/>
              <w:right w:val="nil"/>
            </w:tcBorders>
            <w:shd w:val="clear" w:color="auto" w:fill="auto"/>
            <w:noWrap/>
            <w:vAlign w:val="bottom"/>
            <w:hideMark/>
          </w:tcPr>
          <w:p w14:paraId="385FA0BA"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627" w:type="dxa"/>
            <w:tcBorders>
              <w:top w:val="nil"/>
              <w:left w:val="nil"/>
              <w:bottom w:val="nil"/>
              <w:right w:val="nil"/>
            </w:tcBorders>
            <w:shd w:val="clear" w:color="auto" w:fill="auto"/>
            <w:noWrap/>
            <w:vAlign w:val="bottom"/>
            <w:hideMark/>
          </w:tcPr>
          <w:p w14:paraId="47A5DB6F"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527" w:type="dxa"/>
            <w:tcBorders>
              <w:top w:val="nil"/>
              <w:left w:val="nil"/>
              <w:bottom w:val="nil"/>
              <w:right w:val="nil"/>
            </w:tcBorders>
            <w:shd w:val="clear" w:color="auto" w:fill="auto"/>
            <w:noWrap/>
            <w:vAlign w:val="bottom"/>
            <w:hideMark/>
          </w:tcPr>
          <w:p w14:paraId="40DFFF53"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163" w:type="dxa"/>
            <w:tcBorders>
              <w:top w:val="nil"/>
              <w:left w:val="nil"/>
              <w:bottom w:val="nil"/>
              <w:right w:val="nil"/>
            </w:tcBorders>
            <w:shd w:val="clear" w:color="auto" w:fill="auto"/>
            <w:noWrap/>
            <w:vAlign w:val="bottom"/>
            <w:hideMark/>
          </w:tcPr>
          <w:p w14:paraId="6C52F05C"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290" w:type="dxa"/>
            <w:gridSpan w:val="3"/>
            <w:tcBorders>
              <w:top w:val="nil"/>
              <w:left w:val="nil"/>
              <w:bottom w:val="nil"/>
              <w:right w:val="nil"/>
            </w:tcBorders>
            <w:shd w:val="clear" w:color="auto" w:fill="auto"/>
            <w:vAlign w:val="bottom"/>
            <w:hideMark/>
          </w:tcPr>
          <w:p w14:paraId="44DBF820" w14:textId="77777777" w:rsidR="00C42FC0" w:rsidRPr="00C42FC0" w:rsidRDefault="00C42FC0" w:rsidP="00C42FC0">
            <w:pPr>
              <w:spacing w:after="0" w:line="240" w:lineRule="auto"/>
              <w:jc w:val="center"/>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xml:space="preserve">Приложение 5 </w:t>
            </w:r>
            <w:proofErr w:type="gramStart"/>
            <w:r w:rsidRPr="00C42FC0">
              <w:rPr>
                <w:rFonts w:ascii="Times New Roman" w:eastAsia="Times New Roman" w:hAnsi="Times New Roman" w:cs="Times New Roman"/>
                <w:color w:val="000000"/>
                <w:lang w:eastAsia="ru-RU"/>
              </w:rPr>
              <w:t>к  решению</w:t>
            </w:r>
            <w:proofErr w:type="gramEnd"/>
            <w:r w:rsidRPr="00C42FC0">
              <w:rPr>
                <w:rFonts w:ascii="Times New Roman" w:eastAsia="Times New Roman" w:hAnsi="Times New Roman" w:cs="Times New Roman"/>
                <w:color w:val="000000"/>
                <w:lang w:eastAsia="ru-RU"/>
              </w:rPr>
              <w:t xml:space="preserve"> Собрания  депутатов Митякинского сельского поселения № 1 от 16.03.2026 "О внесении изменений в решение Собрания депутатов Митякинского сельского поселения  № 34 от 25.12.2025 г.  "О бюджете Митякинского сельского поселения   Тарасовского района на 2026 год и на плановый период 2027 и 2028 годов"</w:t>
            </w:r>
          </w:p>
        </w:tc>
      </w:tr>
      <w:tr w:rsidR="00C42FC0" w:rsidRPr="00C42FC0" w14:paraId="74AE418F" w14:textId="77777777" w:rsidTr="00C42FC0">
        <w:tblPrEx>
          <w:tblLook w:val="04A0" w:firstRow="1" w:lastRow="0" w:firstColumn="1" w:lastColumn="0" w:noHBand="0" w:noVBand="1"/>
        </w:tblPrEx>
        <w:trPr>
          <w:gridAfter w:val="2"/>
          <w:wAfter w:w="399" w:type="dxa"/>
          <w:trHeight w:val="375"/>
        </w:trPr>
        <w:tc>
          <w:tcPr>
            <w:tcW w:w="15521" w:type="dxa"/>
            <w:gridSpan w:val="11"/>
            <w:tcBorders>
              <w:top w:val="nil"/>
              <w:left w:val="nil"/>
              <w:bottom w:val="nil"/>
              <w:right w:val="nil"/>
            </w:tcBorders>
            <w:shd w:val="clear" w:color="auto" w:fill="auto"/>
            <w:vAlign w:val="center"/>
            <w:hideMark/>
          </w:tcPr>
          <w:p w14:paraId="0EB9458F"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Ведомственная структура расходов бюджета Митякинского сельского поселения на 2026 год и на плановый период 2027 год и 2028 годов</w:t>
            </w:r>
          </w:p>
        </w:tc>
      </w:tr>
      <w:tr w:rsidR="00C42FC0" w:rsidRPr="00C42FC0" w14:paraId="2B36DD10" w14:textId="77777777" w:rsidTr="00C42FC0">
        <w:tblPrEx>
          <w:tblLook w:val="04A0" w:firstRow="1" w:lastRow="0" w:firstColumn="1" w:lastColumn="0" w:noHBand="0" w:noVBand="1"/>
        </w:tblPrEx>
        <w:trPr>
          <w:gridAfter w:val="3"/>
          <w:wAfter w:w="482" w:type="dxa"/>
          <w:trHeight w:val="300"/>
        </w:trPr>
        <w:tc>
          <w:tcPr>
            <w:tcW w:w="3786" w:type="dxa"/>
            <w:tcBorders>
              <w:top w:val="nil"/>
              <w:left w:val="nil"/>
              <w:bottom w:val="nil"/>
              <w:right w:val="nil"/>
            </w:tcBorders>
            <w:shd w:val="clear" w:color="auto" w:fill="auto"/>
            <w:noWrap/>
            <w:vAlign w:val="bottom"/>
            <w:hideMark/>
          </w:tcPr>
          <w:p w14:paraId="5C15F725"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p>
        </w:tc>
        <w:tc>
          <w:tcPr>
            <w:tcW w:w="2471" w:type="dxa"/>
            <w:tcBorders>
              <w:top w:val="nil"/>
              <w:left w:val="nil"/>
              <w:bottom w:val="nil"/>
              <w:right w:val="nil"/>
            </w:tcBorders>
            <w:shd w:val="clear" w:color="auto" w:fill="auto"/>
            <w:noWrap/>
            <w:vAlign w:val="bottom"/>
            <w:hideMark/>
          </w:tcPr>
          <w:p w14:paraId="51B72B5E"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774" w:type="dxa"/>
            <w:tcBorders>
              <w:top w:val="nil"/>
              <w:left w:val="nil"/>
              <w:bottom w:val="nil"/>
              <w:right w:val="nil"/>
            </w:tcBorders>
            <w:shd w:val="clear" w:color="auto" w:fill="auto"/>
            <w:noWrap/>
            <w:vAlign w:val="bottom"/>
            <w:hideMark/>
          </w:tcPr>
          <w:p w14:paraId="7B07A8AF"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800" w:type="dxa"/>
            <w:tcBorders>
              <w:top w:val="nil"/>
              <w:left w:val="nil"/>
              <w:bottom w:val="nil"/>
              <w:right w:val="nil"/>
            </w:tcBorders>
            <w:shd w:val="clear" w:color="auto" w:fill="auto"/>
            <w:noWrap/>
            <w:vAlign w:val="bottom"/>
            <w:hideMark/>
          </w:tcPr>
          <w:p w14:paraId="6FDF4538"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627" w:type="dxa"/>
            <w:tcBorders>
              <w:top w:val="nil"/>
              <w:left w:val="nil"/>
              <w:bottom w:val="nil"/>
              <w:right w:val="nil"/>
            </w:tcBorders>
            <w:shd w:val="clear" w:color="auto" w:fill="auto"/>
            <w:noWrap/>
            <w:vAlign w:val="bottom"/>
            <w:hideMark/>
          </w:tcPr>
          <w:p w14:paraId="636F7B17"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527" w:type="dxa"/>
            <w:tcBorders>
              <w:top w:val="nil"/>
              <w:left w:val="nil"/>
              <w:bottom w:val="nil"/>
              <w:right w:val="nil"/>
            </w:tcBorders>
            <w:shd w:val="clear" w:color="auto" w:fill="auto"/>
            <w:noWrap/>
            <w:vAlign w:val="bottom"/>
            <w:hideMark/>
          </w:tcPr>
          <w:p w14:paraId="46D20409"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163" w:type="dxa"/>
            <w:tcBorders>
              <w:top w:val="nil"/>
              <w:left w:val="nil"/>
              <w:bottom w:val="nil"/>
              <w:right w:val="nil"/>
            </w:tcBorders>
            <w:shd w:val="clear" w:color="auto" w:fill="auto"/>
            <w:noWrap/>
            <w:vAlign w:val="bottom"/>
            <w:hideMark/>
          </w:tcPr>
          <w:p w14:paraId="01F1AF94"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279" w:type="dxa"/>
            <w:tcBorders>
              <w:top w:val="nil"/>
              <w:left w:val="nil"/>
              <w:bottom w:val="nil"/>
              <w:right w:val="nil"/>
            </w:tcBorders>
            <w:shd w:val="clear" w:color="auto" w:fill="auto"/>
            <w:noWrap/>
            <w:vAlign w:val="bottom"/>
            <w:hideMark/>
          </w:tcPr>
          <w:p w14:paraId="2FE9803B"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011" w:type="dxa"/>
            <w:gridSpan w:val="2"/>
            <w:tcBorders>
              <w:top w:val="nil"/>
              <w:left w:val="nil"/>
              <w:bottom w:val="nil"/>
              <w:right w:val="nil"/>
            </w:tcBorders>
            <w:shd w:val="clear" w:color="auto" w:fill="auto"/>
            <w:noWrap/>
            <w:vAlign w:val="bottom"/>
            <w:hideMark/>
          </w:tcPr>
          <w:p w14:paraId="2BE92B82"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47D25C5" w14:textId="77777777" w:rsidTr="00C42FC0">
        <w:tblPrEx>
          <w:tblLook w:val="04A0" w:firstRow="1" w:lastRow="0" w:firstColumn="1" w:lastColumn="0" w:noHBand="0" w:noVBand="1"/>
        </w:tblPrEx>
        <w:trPr>
          <w:gridAfter w:val="3"/>
          <w:wAfter w:w="482" w:type="dxa"/>
          <w:trHeight w:val="225"/>
        </w:trPr>
        <w:tc>
          <w:tcPr>
            <w:tcW w:w="3786" w:type="dxa"/>
            <w:tcBorders>
              <w:top w:val="nil"/>
              <w:left w:val="nil"/>
              <w:bottom w:val="nil"/>
              <w:right w:val="nil"/>
            </w:tcBorders>
            <w:shd w:val="clear" w:color="auto" w:fill="auto"/>
            <w:vAlign w:val="center"/>
            <w:hideMark/>
          </w:tcPr>
          <w:p w14:paraId="72CB898C"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2471" w:type="dxa"/>
            <w:tcBorders>
              <w:top w:val="nil"/>
              <w:left w:val="nil"/>
              <w:bottom w:val="nil"/>
              <w:right w:val="nil"/>
            </w:tcBorders>
            <w:shd w:val="clear" w:color="auto" w:fill="auto"/>
            <w:vAlign w:val="center"/>
            <w:hideMark/>
          </w:tcPr>
          <w:p w14:paraId="0568BECB"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774" w:type="dxa"/>
            <w:tcBorders>
              <w:top w:val="nil"/>
              <w:left w:val="nil"/>
              <w:bottom w:val="nil"/>
              <w:right w:val="nil"/>
            </w:tcBorders>
            <w:shd w:val="clear" w:color="auto" w:fill="auto"/>
            <w:vAlign w:val="center"/>
            <w:hideMark/>
          </w:tcPr>
          <w:p w14:paraId="1E6C19D6"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800" w:type="dxa"/>
            <w:tcBorders>
              <w:top w:val="nil"/>
              <w:left w:val="nil"/>
              <w:bottom w:val="nil"/>
              <w:right w:val="nil"/>
            </w:tcBorders>
            <w:shd w:val="clear" w:color="auto" w:fill="auto"/>
            <w:vAlign w:val="center"/>
            <w:hideMark/>
          </w:tcPr>
          <w:p w14:paraId="3427E10A"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627" w:type="dxa"/>
            <w:tcBorders>
              <w:top w:val="nil"/>
              <w:left w:val="nil"/>
              <w:bottom w:val="nil"/>
              <w:right w:val="nil"/>
            </w:tcBorders>
            <w:shd w:val="clear" w:color="auto" w:fill="auto"/>
            <w:vAlign w:val="center"/>
            <w:hideMark/>
          </w:tcPr>
          <w:p w14:paraId="78F0FC3E"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527" w:type="dxa"/>
            <w:tcBorders>
              <w:top w:val="nil"/>
              <w:left w:val="nil"/>
              <w:bottom w:val="nil"/>
              <w:right w:val="nil"/>
            </w:tcBorders>
            <w:shd w:val="clear" w:color="auto" w:fill="auto"/>
            <w:vAlign w:val="center"/>
            <w:hideMark/>
          </w:tcPr>
          <w:p w14:paraId="5009DEE4"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163" w:type="dxa"/>
            <w:tcBorders>
              <w:top w:val="nil"/>
              <w:left w:val="nil"/>
              <w:bottom w:val="nil"/>
              <w:right w:val="nil"/>
            </w:tcBorders>
            <w:shd w:val="clear" w:color="auto" w:fill="auto"/>
            <w:vAlign w:val="center"/>
            <w:hideMark/>
          </w:tcPr>
          <w:p w14:paraId="25B8C126"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279" w:type="dxa"/>
            <w:tcBorders>
              <w:top w:val="nil"/>
              <w:left w:val="nil"/>
              <w:bottom w:val="nil"/>
              <w:right w:val="nil"/>
            </w:tcBorders>
            <w:shd w:val="clear" w:color="auto" w:fill="auto"/>
            <w:vAlign w:val="center"/>
            <w:hideMark/>
          </w:tcPr>
          <w:p w14:paraId="3BD68CFF" w14:textId="77777777" w:rsidR="00C42FC0" w:rsidRPr="00C42FC0" w:rsidRDefault="00C42FC0" w:rsidP="00C42FC0">
            <w:pPr>
              <w:spacing w:after="0" w:line="240" w:lineRule="auto"/>
              <w:jc w:val="right"/>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011" w:type="dxa"/>
            <w:gridSpan w:val="2"/>
            <w:tcBorders>
              <w:top w:val="nil"/>
              <w:left w:val="nil"/>
              <w:bottom w:val="nil"/>
              <w:right w:val="nil"/>
            </w:tcBorders>
            <w:shd w:val="clear" w:color="auto" w:fill="auto"/>
            <w:vAlign w:val="center"/>
            <w:hideMark/>
          </w:tcPr>
          <w:p w14:paraId="30EBE35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xml:space="preserve"> (тыс. руб.)</w:t>
            </w:r>
          </w:p>
        </w:tc>
      </w:tr>
      <w:tr w:rsidR="00C42FC0" w:rsidRPr="00C42FC0" w14:paraId="1C962E47" w14:textId="77777777" w:rsidTr="00C42FC0">
        <w:tblPrEx>
          <w:tblLook w:val="04A0" w:firstRow="1" w:lastRow="0" w:firstColumn="1" w:lastColumn="0" w:noHBand="0" w:noVBand="1"/>
        </w:tblPrEx>
        <w:trPr>
          <w:gridAfter w:val="3"/>
          <w:wAfter w:w="482" w:type="dxa"/>
          <w:trHeight w:val="450"/>
        </w:trPr>
        <w:tc>
          <w:tcPr>
            <w:tcW w:w="37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1ED401"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Наименование</w:t>
            </w:r>
          </w:p>
        </w:tc>
        <w:tc>
          <w:tcPr>
            <w:tcW w:w="2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B7F13F"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Мин</w:t>
            </w:r>
          </w:p>
        </w:tc>
        <w:tc>
          <w:tcPr>
            <w:tcW w:w="17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AED149"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Рз</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9F975E"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ПР</w:t>
            </w:r>
          </w:p>
        </w:tc>
        <w:tc>
          <w:tcPr>
            <w:tcW w:w="1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7EAD52"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ЦСР</w:t>
            </w:r>
          </w:p>
        </w:tc>
        <w:tc>
          <w:tcPr>
            <w:tcW w:w="1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CBD0CC"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ВР</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15E9D1"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2026</w:t>
            </w:r>
          </w:p>
        </w:tc>
        <w:tc>
          <w:tcPr>
            <w:tcW w:w="12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7CA3F"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2027</w:t>
            </w:r>
          </w:p>
        </w:tc>
        <w:tc>
          <w:tcPr>
            <w:tcW w:w="101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D6AC20"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2028</w:t>
            </w:r>
          </w:p>
        </w:tc>
      </w:tr>
      <w:tr w:rsidR="00C42FC0" w:rsidRPr="00C42FC0" w14:paraId="76DCF395" w14:textId="77777777" w:rsidTr="00C42FC0">
        <w:tblPrEx>
          <w:tblLook w:val="04A0" w:firstRow="1" w:lastRow="0" w:firstColumn="1" w:lastColumn="0" w:noHBand="0" w:noVBand="1"/>
        </w:tblPrEx>
        <w:trPr>
          <w:gridAfter w:val="1"/>
          <w:wAfter w:w="241" w:type="dxa"/>
          <w:trHeight w:val="225"/>
        </w:trPr>
        <w:tc>
          <w:tcPr>
            <w:tcW w:w="3786" w:type="dxa"/>
            <w:vMerge/>
            <w:tcBorders>
              <w:top w:val="single" w:sz="4" w:space="0" w:color="auto"/>
              <w:left w:val="single" w:sz="4" w:space="0" w:color="auto"/>
              <w:bottom w:val="single" w:sz="4" w:space="0" w:color="auto"/>
              <w:right w:val="single" w:sz="4" w:space="0" w:color="auto"/>
            </w:tcBorders>
            <w:vAlign w:val="center"/>
            <w:hideMark/>
          </w:tcPr>
          <w:p w14:paraId="487A2DC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2471" w:type="dxa"/>
            <w:vMerge/>
            <w:tcBorders>
              <w:top w:val="single" w:sz="4" w:space="0" w:color="auto"/>
              <w:left w:val="single" w:sz="4" w:space="0" w:color="auto"/>
              <w:bottom w:val="single" w:sz="4" w:space="0" w:color="auto"/>
              <w:right w:val="single" w:sz="4" w:space="0" w:color="auto"/>
            </w:tcBorders>
            <w:vAlign w:val="center"/>
            <w:hideMark/>
          </w:tcPr>
          <w:p w14:paraId="123B699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1774" w:type="dxa"/>
            <w:vMerge/>
            <w:tcBorders>
              <w:top w:val="single" w:sz="4" w:space="0" w:color="auto"/>
              <w:left w:val="single" w:sz="4" w:space="0" w:color="auto"/>
              <w:bottom w:val="single" w:sz="4" w:space="0" w:color="auto"/>
              <w:right w:val="single" w:sz="4" w:space="0" w:color="auto"/>
            </w:tcBorders>
            <w:vAlign w:val="center"/>
            <w:hideMark/>
          </w:tcPr>
          <w:p w14:paraId="0C4F6D9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5E2C5DF2"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14:paraId="671D052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1527" w:type="dxa"/>
            <w:vMerge/>
            <w:tcBorders>
              <w:top w:val="single" w:sz="4" w:space="0" w:color="auto"/>
              <w:left w:val="single" w:sz="4" w:space="0" w:color="auto"/>
              <w:bottom w:val="single" w:sz="4" w:space="0" w:color="auto"/>
              <w:right w:val="single" w:sz="4" w:space="0" w:color="auto"/>
            </w:tcBorders>
            <w:vAlign w:val="center"/>
            <w:hideMark/>
          </w:tcPr>
          <w:p w14:paraId="5F5C5747"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748D2704"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14:paraId="661EB7B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1011" w:type="dxa"/>
            <w:gridSpan w:val="2"/>
            <w:vMerge/>
            <w:tcBorders>
              <w:top w:val="single" w:sz="4" w:space="0" w:color="auto"/>
              <w:left w:val="single" w:sz="4" w:space="0" w:color="auto"/>
              <w:bottom w:val="single" w:sz="4" w:space="0" w:color="auto"/>
              <w:right w:val="single" w:sz="4" w:space="0" w:color="auto"/>
            </w:tcBorders>
            <w:vAlign w:val="center"/>
            <w:hideMark/>
          </w:tcPr>
          <w:p w14:paraId="4379E93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p>
        </w:tc>
        <w:tc>
          <w:tcPr>
            <w:tcW w:w="241" w:type="dxa"/>
            <w:gridSpan w:val="2"/>
            <w:tcBorders>
              <w:top w:val="nil"/>
              <w:left w:val="nil"/>
              <w:bottom w:val="nil"/>
              <w:right w:val="nil"/>
            </w:tcBorders>
            <w:shd w:val="clear" w:color="auto" w:fill="auto"/>
            <w:noWrap/>
            <w:vAlign w:val="bottom"/>
            <w:hideMark/>
          </w:tcPr>
          <w:p w14:paraId="36F52D70" w14:textId="77777777" w:rsidR="00C42FC0" w:rsidRPr="00C42FC0" w:rsidRDefault="00C42FC0" w:rsidP="00C42FC0">
            <w:pPr>
              <w:spacing w:after="0" w:line="240" w:lineRule="auto"/>
              <w:jc w:val="center"/>
              <w:rPr>
                <w:rFonts w:ascii="Times New Roman" w:eastAsia="Times New Roman" w:hAnsi="Times New Roman" w:cs="Times New Roman"/>
                <w:b/>
                <w:bCs/>
                <w:color w:val="000000"/>
                <w:lang w:eastAsia="ru-RU"/>
              </w:rPr>
            </w:pPr>
          </w:p>
        </w:tc>
      </w:tr>
      <w:tr w:rsidR="00C42FC0" w:rsidRPr="00C42FC0" w14:paraId="1E8A18A7" w14:textId="77777777" w:rsidTr="00C42FC0">
        <w:tblPrEx>
          <w:tblLook w:val="04A0" w:firstRow="1" w:lastRow="0" w:firstColumn="1" w:lastColumn="0" w:noHBand="0" w:noVBand="1"/>
        </w:tblPrEx>
        <w:trPr>
          <w:gridAfter w:val="1"/>
          <w:wAfter w:w="241" w:type="dxa"/>
          <w:trHeight w:val="30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1579896D"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2471" w:type="dxa"/>
            <w:tcBorders>
              <w:top w:val="nil"/>
              <w:left w:val="nil"/>
              <w:bottom w:val="single" w:sz="4" w:space="0" w:color="auto"/>
              <w:right w:val="single" w:sz="4" w:space="0" w:color="auto"/>
            </w:tcBorders>
            <w:shd w:val="clear" w:color="auto" w:fill="auto"/>
            <w:noWrap/>
            <w:vAlign w:val="center"/>
            <w:hideMark/>
          </w:tcPr>
          <w:p w14:paraId="7299DC75"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774" w:type="dxa"/>
            <w:tcBorders>
              <w:top w:val="nil"/>
              <w:left w:val="nil"/>
              <w:bottom w:val="single" w:sz="4" w:space="0" w:color="auto"/>
              <w:right w:val="single" w:sz="4" w:space="0" w:color="auto"/>
            </w:tcBorders>
            <w:shd w:val="clear" w:color="auto" w:fill="auto"/>
            <w:noWrap/>
            <w:vAlign w:val="center"/>
            <w:hideMark/>
          </w:tcPr>
          <w:p w14:paraId="13AB67BF"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800" w:type="dxa"/>
            <w:tcBorders>
              <w:top w:val="nil"/>
              <w:left w:val="nil"/>
              <w:bottom w:val="single" w:sz="4" w:space="0" w:color="auto"/>
              <w:right w:val="single" w:sz="4" w:space="0" w:color="auto"/>
            </w:tcBorders>
            <w:shd w:val="clear" w:color="auto" w:fill="auto"/>
            <w:noWrap/>
            <w:vAlign w:val="center"/>
            <w:hideMark/>
          </w:tcPr>
          <w:p w14:paraId="31B7CBF3"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627" w:type="dxa"/>
            <w:tcBorders>
              <w:top w:val="nil"/>
              <w:left w:val="nil"/>
              <w:bottom w:val="single" w:sz="4" w:space="0" w:color="auto"/>
              <w:right w:val="single" w:sz="4" w:space="0" w:color="auto"/>
            </w:tcBorders>
            <w:shd w:val="clear" w:color="auto" w:fill="auto"/>
            <w:noWrap/>
            <w:vAlign w:val="center"/>
            <w:hideMark/>
          </w:tcPr>
          <w:p w14:paraId="731800A4"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7ADD8BD6"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204A7F1D"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279" w:type="dxa"/>
            <w:tcBorders>
              <w:top w:val="nil"/>
              <w:left w:val="nil"/>
              <w:bottom w:val="single" w:sz="4" w:space="0" w:color="auto"/>
              <w:right w:val="single" w:sz="4" w:space="0" w:color="auto"/>
            </w:tcBorders>
            <w:shd w:val="clear" w:color="auto" w:fill="auto"/>
            <w:noWrap/>
            <w:vAlign w:val="center"/>
            <w:hideMark/>
          </w:tcPr>
          <w:p w14:paraId="64FB4470"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167D72C7" w14:textId="77777777" w:rsidR="00C42FC0" w:rsidRP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 </w:t>
            </w:r>
          </w:p>
        </w:tc>
        <w:tc>
          <w:tcPr>
            <w:tcW w:w="241" w:type="dxa"/>
            <w:gridSpan w:val="2"/>
            <w:vAlign w:val="center"/>
            <w:hideMark/>
          </w:tcPr>
          <w:p w14:paraId="65A8F9F5"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1C2DB4F" w14:textId="77777777" w:rsidTr="00C42FC0">
        <w:tblPrEx>
          <w:tblLook w:val="04A0" w:firstRow="1" w:lastRow="0" w:firstColumn="1" w:lastColumn="0" w:noHBand="0" w:noVBand="1"/>
        </w:tblPrEx>
        <w:trPr>
          <w:gridAfter w:val="1"/>
          <w:wAfter w:w="241" w:type="dxa"/>
          <w:trHeight w:val="10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32E080A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АДМИНИСТРАЦИЯ МИТЯКИНСКОГО СЕЛЬСКОГО ПОСЕЛЕНИЯ</w:t>
            </w:r>
          </w:p>
        </w:tc>
        <w:tc>
          <w:tcPr>
            <w:tcW w:w="2471" w:type="dxa"/>
            <w:tcBorders>
              <w:top w:val="nil"/>
              <w:left w:val="nil"/>
              <w:bottom w:val="single" w:sz="4" w:space="0" w:color="auto"/>
              <w:right w:val="single" w:sz="4" w:space="0" w:color="auto"/>
            </w:tcBorders>
            <w:shd w:val="clear" w:color="auto" w:fill="auto"/>
            <w:noWrap/>
            <w:vAlign w:val="center"/>
            <w:hideMark/>
          </w:tcPr>
          <w:p w14:paraId="69B56E0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704ABBB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800" w:type="dxa"/>
            <w:tcBorders>
              <w:top w:val="nil"/>
              <w:left w:val="nil"/>
              <w:bottom w:val="single" w:sz="4" w:space="0" w:color="auto"/>
              <w:right w:val="single" w:sz="4" w:space="0" w:color="auto"/>
            </w:tcBorders>
            <w:shd w:val="clear" w:color="auto" w:fill="auto"/>
            <w:noWrap/>
            <w:vAlign w:val="center"/>
            <w:hideMark/>
          </w:tcPr>
          <w:p w14:paraId="7E1025A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627" w:type="dxa"/>
            <w:tcBorders>
              <w:top w:val="nil"/>
              <w:left w:val="nil"/>
              <w:bottom w:val="single" w:sz="4" w:space="0" w:color="auto"/>
              <w:right w:val="single" w:sz="4" w:space="0" w:color="auto"/>
            </w:tcBorders>
            <w:shd w:val="clear" w:color="auto" w:fill="auto"/>
            <w:noWrap/>
            <w:vAlign w:val="center"/>
            <w:hideMark/>
          </w:tcPr>
          <w:p w14:paraId="4C8197A4"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22A340E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6BFE8F79"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22 030,8</w:t>
            </w:r>
          </w:p>
        </w:tc>
        <w:tc>
          <w:tcPr>
            <w:tcW w:w="1279" w:type="dxa"/>
            <w:tcBorders>
              <w:top w:val="nil"/>
              <w:left w:val="nil"/>
              <w:bottom w:val="single" w:sz="4" w:space="0" w:color="auto"/>
              <w:right w:val="single" w:sz="4" w:space="0" w:color="auto"/>
            </w:tcBorders>
            <w:shd w:val="clear" w:color="auto" w:fill="auto"/>
            <w:noWrap/>
            <w:vAlign w:val="center"/>
            <w:hideMark/>
          </w:tcPr>
          <w:p w14:paraId="1FD30AD2"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15 645,7</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7E52E97C"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17 374,9</w:t>
            </w:r>
          </w:p>
        </w:tc>
        <w:tc>
          <w:tcPr>
            <w:tcW w:w="241" w:type="dxa"/>
            <w:gridSpan w:val="2"/>
            <w:vAlign w:val="center"/>
            <w:hideMark/>
          </w:tcPr>
          <w:p w14:paraId="4DD43A06"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9E5A06A"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0B644B75"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ОБЩЕГОСУДАРСТВЕННЫЕ ВОПРОСЫ</w:t>
            </w:r>
          </w:p>
        </w:tc>
        <w:tc>
          <w:tcPr>
            <w:tcW w:w="2471" w:type="dxa"/>
            <w:tcBorders>
              <w:top w:val="nil"/>
              <w:left w:val="nil"/>
              <w:bottom w:val="single" w:sz="4" w:space="0" w:color="auto"/>
              <w:right w:val="single" w:sz="4" w:space="0" w:color="auto"/>
            </w:tcBorders>
            <w:shd w:val="clear" w:color="auto" w:fill="auto"/>
            <w:noWrap/>
            <w:vAlign w:val="center"/>
            <w:hideMark/>
          </w:tcPr>
          <w:p w14:paraId="21AF6E3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22516D7"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43EA198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627" w:type="dxa"/>
            <w:tcBorders>
              <w:top w:val="nil"/>
              <w:left w:val="nil"/>
              <w:bottom w:val="single" w:sz="4" w:space="0" w:color="auto"/>
              <w:right w:val="single" w:sz="4" w:space="0" w:color="auto"/>
            </w:tcBorders>
            <w:shd w:val="clear" w:color="auto" w:fill="auto"/>
            <w:noWrap/>
            <w:vAlign w:val="center"/>
            <w:hideMark/>
          </w:tcPr>
          <w:p w14:paraId="06E2780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3923ADE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28D2B548"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12 122,8</w:t>
            </w:r>
          </w:p>
        </w:tc>
        <w:tc>
          <w:tcPr>
            <w:tcW w:w="1279" w:type="dxa"/>
            <w:tcBorders>
              <w:top w:val="nil"/>
              <w:left w:val="nil"/>
              <w:bottom w:val="single" w:sz="4" w:space="0" w:color="auto"/>
              <w:right w:val="single" w:sz="4" w:space="0" w:color="auto"/>
            </w:tcBorders>
            <w:shd w:val="clear" w:color="auto" w:fill="auto"/>
            <w:noWrap/>
            <w:vAlign w:val="center"/>
            <w:hideMark/>
          </w:tcPr>
          <w:p w14:paraId="36816080"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10 618,7</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1C5FE412"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10 966,5</w:t>
            </w:r>
          </w:p>
        </w:tc>
        <w:tc>
          <w:tcPr>
            <w:tcW w:w="241" w:type="dxa"/>
            <w:gridSpan w:val="2"/>
            <w:vAlign w:val="center"/>
            <w:hideMark/>
          </w:tcPr>
          <w:p w14:paraId="25BD4AA7"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43F471B0"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947E1B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xml:space="preserve">Функционирование Правительства Российской Федерации, высших исполнительных органов </w:t>
            </w:r>
            <w:r w:rsidRPr="00C42FC0">
              <w:rPr>
                <w:rFonts w:ascii="Times New Roman" w:eastAsia="Times New Roman" w:hAnsi="Times New Roman" w:cs="Times New Roman"/>
                <w:b/>
                <w:bCs/>
                <w:color w:val="000000"/>
                <w:lang w:eastAsia="ru-RU"/>
              </w:rPr>
              <w:lastRenderedPageBreak/>
              <w:t>государственной власти субъектов Российской Федерации, местных администраций</w:t>
            </w:r>
          </w:p>
        </w:tc>
        <w:tc>
          <w:tcPr>
            <w:tcW w:w="2471" w:type="dxa"/>
            <w:tcBorders>
              <w:top w:val="nil"/>
              <w:left w:val="nil"/>
              <w:bottom w:val="single" w:sz="4" w:space="0" w:color="auto"/>
              <w:right w:val="single" w:sz="4" w:space="0" w:color="auto"/>
            </w:tcBorders>
            <w:shd w:val="clear" w:color="auto" w:fill="auto"/>
            <w:noWrap/>
            <w:vAlign w:val="center"/>
            <w:hideMark/>
          </w:tcPr>
          <w:p w14:paraId="45AC0AB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lastRenderedPageBreak/>
              <w:t>951</w:t>
            </w:r>
          </w:p>
        </w:tc>
        <w:tc>
          <w:tcPr>
            <w:tcW w:w="1774" w:type="dxa"/>
            <w:tcBorders>
              <w:top w:val="nil"/>
              <w:left w:val="nil"/>
              <w:bottom w:val="single" w:sz="4" w:space="0" w:color="auto"/>
              <w:right w:val="single" w:sz="4" w:space="0" w:color="auto"/>
            </w:tcBorders>
            <w:shd w:val="clear" w:color="auto" w:fill="auto"/>
            <w:noWrap/>
            <w:vAlign w:val="center"/>
            <w:hideMark/>
          </w:tcPr>
          <w:p w14:paraId="74230BE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7F8B9FEF"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04</w:t>
            </w:r>
          </w:p>
        </w:tc>
        <w:tc>
          <w:tcPr>
            <w:tcW w:w="1627" w:type="dxa"/>
            <w:tcBorders>
              <w:top w:val="nil"/>
              <w:left w:val="nil"/>
              <w:bottom w:val="single" w:sz="4" w:space="0" w:color="auto"/>
              <w:right w:val="single" w:sz="4" w:space="0" w:color="auto"/>
            </w:tcBorders>
            <w:shd w:val="clear" w:color="auto" w:fill="auto"/>
            <w:noWrap/>
            <w:vAlign w:val="center"/>
            <w:hideMark/>
          </w:tcPr>
          <w:p w14:paraId="2A8394E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14F520B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1AF5C7EE"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10 576,7</w:t>
            </w:r>
          </w:p>
        </w:tc>
        <w:tc>
          <w:tcPr>
            <w:tcW w:w="1279" w:type="dxa"/>
            <w:tcBorders>
              <w:top w:val="nil"/>
              <w:left w:val="nil"/>
              <w:bottom w:val="single" w:sz="4" w:space="0" w:color="auto"/>
              <w:right w:val="single" w:sz="4" w:space="0" w:color="auto"/>
            </w:tcBorders>
            <w:shd w:val="clear" w:color="auto" w:fill="auto"/>
            <w:noWrap/>
            <w:vAlign w:val="center"/>
            <w:hideMark/>
          </w:tcPr>
          <w:p w14:paraId="6203C40F"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10 234,3</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4585620B"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10 239,8</w:t>
            </w:r>
          </w:p>
        </w:tc>
        <w:tc>
          <w:tcPr>
            <w:tcW w:w="241" w:type="dxa"/>
            <w:gridSpan w:val="2"/>
            <w:vAlign w:val="center"/>
            <w:hideMark/>
          </w:tcPr>
          <w:p w14:paraId="290F1DBC"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2C283A5" w14:textId="77777777" w:rsidTr="00C42FC0">
        <w:tblPrEx>
          <w:tblLook w:val="04A0" w:firstRow="1" w:lastRow="0" w:firstColumn="1" w:lastColumn="0" w:noHBand="0" w:noVBand="1"/>
        </w:tblPrEx>
        <w:trPr>
          <w:gridAfter w:val="1"/>
          <w:wAfter w:w="241" w:type="dxa"/>
          <w:trHeight w:val="326"/>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13BA563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2471" w:type="dxa"/>
            <w:tcBorders>
              <w:top w:val="nil"/>
              <w:left w:val="nil"/>
              <w:bottom w:val="single" w:sz="4" w:space="0" w:color="auto"/>
              <w:right w:val="single" w:sz="4" w:space="0" w:color="auto"/>
            </w:tcBorders>
            <w:shd w:val="clear" w:color="auto" w:fill="auto"/>
            <w:noWrap/>
            <w:vAlign w:val="center"/>
            <w:hideMark/>
          </w:tcPr>
          <w:p w14:paraId="6E8A375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7793F9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11899F5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w:t>
            </w:r>
          </w:p>
        </w:tc>
        <w:tc>
          <w:tcPr>
            <w:tcW w:w="1627" w:type="dxa"/>
            <w:tcBorders>
              <w:top w:val="nil"/>
              <w:left w:val="nil"/>
              <w:bottom w:val="single" w:sz="4" w:space="0" w:color="auto"/>
              <w:right w:val="single" w:sz="4" w:space="0" w:color="auto"/>
            </w:tcBorders>
            <w:shd w:val="clear" w:color="auto" w:fill="auto"/>
            <w:noWrap/>
            <w:vAlign w:val="center"/>
            <w:hideMark/>
          </w:tcPr>
          <w:p w14:paraId="67B2560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89.1.00.00110</w:t>
            </w:r>
          </w:p>
        </w:tc>
        <w:tc>
          <w:tcPr>
            <w:tcW w:w="1527" w:type="dxa"/>
            <w:tcBorders>
              <w:top w:val="nil"/>
              <w:left w:val="nil"/>
              <w:bottom w:val="single" w:sz="4" w:space="0" w:color="auto"/>
              <w:right w:val="single" w:sz="4" w:space="0" w:color="auto"/>
            </w:tcBorders>
            <w:shd w:val="clear" w:color="auto" w:fill="auto"/>
            <w:noWrap/>
            <w:vAlign w:val="center"/>
            <w:hideMark/>
          </w:tcPr>
          <w:p w14:paraId="3F9BDFD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14:paraId="59E791B3"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9 510,2</w:t>
            </w:r>
          </w:p>
        </w:tc>
        <w:tc>
          <w:tcPr>
            <w:tcW w:w="1279" w:type="dxa"/>
            <w:tcBorders>
              <w:top w:val="nil"/>
              <w:left w:val="nil"/>
              <w:bottom w:val="single" w:sz="4" w:space="0" w:color="auto"/>
              <w:right w:val="single" w:sz="4" w:space="0" w:color="auto"/>
            </w:tcBorders>
            <w:shd w:val="clear" w:color="auto" w:fill="auto"/>
            <w:noWrap/>
            <w:vAlign w:val="center"/>
            <w:hideMark/>
          </w:tcPr>
          <w:p w14:paraId="23CD6243"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9 706,5</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193F5CD7"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9 706,5</w:t>
            </w:r>
          </w:p>
        </w:tc>
        <w:tc>
          <w:tcPr>
            <w:tcW w:w="241" w:type="dxa"/>
            <w:gridSpan w:val="2"/>
            <w:vAlign w:val="center"/>
            <w:hideMark/>
          </w:tcPr>
          <w:p w14:paraId="2ED955EF"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29FFCB54" w14:textId="77777777" w:rsidTr="00C42FC0">
        <w:tblPrEx>
          <w:tblLook w:val="04A0" w:firstRow="1" w:lastRow="0" w:firstColumn="1" w:lastColumn="0" w:noHBand="0" w:noVBand="1"/>
        </w:tblPrEx>
        <w:trPr>
          <w:gridAfter w:val="1"/>
          <w:wAfter w:w="241" w:type="dxa"/>
          <w:trHeight w:val="37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B41384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2471" w:type="dxa"/>
            <w:tcBorders>
              <w:top w:val="nil"/>
              <w:left w:val="nil"/>
              <w:bottom w:val="single" w:sz="4" w:space="0" w:color="auto"/>
              <w:right w:val="single" w:sz="4" w:space="0" w:color="auto"/>
            </w:tcBorders>
            <w:shd w:val="clear" w:color="auto" w:fill="auto"/>
            <w:noWrap/>
            <w:vAlign w:val="center"/>
            <w:hideMark/>
          </w:tcPr>
          <w:p w14:paraId="7018750C"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754F403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7C5FB613"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w:t>
            </w:r>
          </w:p>
        </w:tc>
        <w:tc>
          <w:tcPr>
            <w:tcW w:w="1627" w:type="dxa"/>
            <w:tcBorders>
              <w:top w:val="nil"/>
              <w:left w:val="nil"/>
              <w:bottom w:val="single" w:sz="4" w:space="0" w:color="auto"/>
              <w:right w:val="single" w:sz="4" w:space="0" w:color="auto"/>
            </w:tcBorders>
            <w:shd w:val="clear" w:color="auto" w:fill="auto"/>
            <w:noWrap/>
            <w:vAlign w:val="center"/>
            <w:hideMark/>
          </w:tcPr>
          <w:p w14:paraId="7ED9025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89.1.00.00190</w:t>
            </w:r>
          </w:p>
        </w:tc>
        <w:tc>
          <w:tcPr>
            <w:tcW w:w="1527" w:type="dxa"/>
            <w:tcBorders>
              <w:top w:val="nil"/>
              <w:left w:val="nil"/>
              <w:bottom w:val="single" w:sz="4" w:space="0" w:color="auto"/>
              <w:right w:val="single" w:sz="4" w:space="0" w:color="auto"/>
            </w:tcBorders>
            <w:shd w:val="clear" w:color="auto" w:fill="auto"/>
            <w:noWrap/>
            <w:vAlign w:val="center"/>
            <w:hideMark/>
          </w:tcPr>
          <w:p w14:paraId="663BC52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14:paraId="1E076B9F"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380,8</w:t>
            </w:r>
          </w:p>
        </w:tc>
        <w:tc>
          <w:tcPr>
            <w:tcW w:w="1279" w:type="dxa"/>
            <w:tcBorders>
              <w:top w:val="nil"/>
              <w:left w:val="nil"/>
              <w:bottom w:val="single" w:sz="4" w:space="0" w:color="auto"/>
              <w:right w:val="single" w:sz="4" w:space="0" w:color="auto"/>
            </w:tcBorders>
            <w:shd w:val="clear" w:color="auto" w:fill="auto"/>
            <w:noWrap/>
            <w:vAlign w:val="center"/>
            <w:hideMark/>
          </w:tcPr>
          <w:p w14:paraId="1DB86F4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392,2</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4792D42F"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392,2</w:t>
            </w:r>
          </w:p>
        </w:tc>
        <w:tc>
          <w:tcPr>
            <w:tcW w:w="241" w:type="dxa"/>
            <w:gridSpan w:val="2"/>
            <w:vAlign w:val="center"/>
            <w:hideMark/>
          </w:tcPr>
          <w:p w14:paraId="66E2E889"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8C25F67" w14:textId="77777777" w:rsidTr="00C42FC0">
        <w:tblPrEx>
          <w:tblLook w:val="04A0" w:firstRow="1" w:lastRow="0" w:firstColumn="1" w:lastColumn="0" w:noHBand="0" w:noVBand="1"/>
        </w:tblPrEx>
        <w:trPr>
          <w:gridAfter w:val="1"/>
          <w:wAfter w:w="241" w:type="dxa"/>
          <w:trHeight w:val="189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5281D2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7EF3072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C6666E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0F861F4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w:t>
            </w:r>
          </w:p>
        </w:tc>
        <w:tc>
          <w:tcPr>
            <w:tcW w:w="1627" w:type="dxa"/>
            <w:tcBorders>
              <w:top w:val="nil"/>
              <w:left w:val="nil"/>
              <w:bottom w:val="single" w:sz="4" w:space="0" w:color="auto"/>
              <w:right w:val="single" w:sz="4" w:space="0" w:color="auto"/>
            </w:tcBorders>
            <w:shd w:val="clear" w:color="auto" w:fill="auto"/>
            <w:noWrap/>
            <w:vAlign w:val="center"/>
            <w:hideMark/>
          </w:tcPr>
          <w:p w14:paraId="2769E61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89.1.00.00190</w:t>
            </w:r>
          </w:p>
        </w:tc>
        <w:tc>
          <w:tcPr>
            <w:tcW w:w="1527" w:type="dxa"/>
            <w:tcBorders>
              <w:top w:val="nil"/>
              <w:left w:val="nil"/>
              <w:bottom w:val="single" w:sz="4" w:space="0" w:color="auto"/>
              <w:right w:val="single" w:sz="4" w:space="0" w:color="auto"/>
            </w:tcBorders>
            <w:shd w:val="clear" w:color="auto" w:fill="auto"/>
            <w:noWrap/>
            <w:vAlign w:val="center"/>
            <w:hideMark/>
          </w:tcPr>
          <w:p w14:paraId="24ABF1C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7366D300"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685,5</w:t>
            </w:r>
          </w:p>
        </w:tc>
        <w:tc>
          <w:tcPr>
            <w:tcW w:w="1279" w:type="dxa"/>
            <w:tcBorders>
              <w:top w:val="nil"/>
              <w:left w:val="nil"/>
              <w:bottom w:val="single" w:sz="4" w:space="0" w:color="auto"/>
              <w:right w:val="single" w:sz="4" w:space="0" w:color="auto"/>
            </w:tcBorders>
            <w:shd w:val="clear" w:color="auto" w:fill="auto"/>
            <w:noWrap/>
            <w:vAlign w:val="center"/>
            <w:hideMark/>
          </w:tcPr>
          <w:p w14:paraId="4AB9AF4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135,4</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5086B9A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140,9</w:t>
            </w:r>
          </w:p>
        </w:tc>
        <w:tc>
          <w:tcPr>
            <w:tcW w:w="241" w:type="dxa"/>
            <w:gridSpan w:val="2"/>
            <w:vAlign w:val="center"/>
            <w:hideMark/>
          </w:tcPr>
          <w:p w14:paraId="5B8DC4C3"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18FC6733" w14:textId="77777777" w:rsidTr="00C42FC0">
        <w:tblPrEx>
          <w:tblLook w:val="04A0" w:firstRow="1" w:lastRow="0" w:firstColumn="1" w:lastColumn="0" w:noHBand="0" w:noVBand="1"/>
        </w:tblPrEx>
        <w:trPr>
          <w:gridAfter w:val="1"/>
          <w:wAfter w:w="241" w:type="dxa"/>
          <w:trHeight w:val="409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03D2E83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lastRenderedPageBreak/>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4D23016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52F9EFE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5975A48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w:t>
            </w:r>
          </w:p>
        </w:tc>
        <w:tc>
          <w:tcPr>
            <w:tcW w:w="1627" w:type="dxa"/>
            <w:tcBorders>
              <w:top w:val="nil"/>
              <w:left w:val="nil"/>
              <w:bottom w:val="single" w:sz="4" w:space="0" w:color="auto"/>
              <w:right w:val="single" w:sz="4" w:space="0" w:color="auto"/>
            </w:tcBorders>
            <w:shd w:val="clear" w:color="auto" w:fill="auto"/>
            <w:noWrap/>
            <w:vAlign w:val="center"/>
            <w:hideMark/>
          </w:tcPr>
          <w:p w14:paraId="11356B3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89.9.00.72390</w:t>
            </w:r>
          </w:p>
        </w:tc>
        <w:tc>
          <w:tcPr>
            <w:tcW w:w="1527" w:type="dxa"/>
            <w:tcBorders>
              <w:top w:val="nil"/>
              <w:left w:val="nil"/>
              <w:bottom w:val="single" w:sz="4" w:space="0" w:color="auto"/>
              <w:right w:val="single" w:sz="4" w:space="0" w:color="auto"/>
            </w:tcBorders>
            <w:shd w:val="clear" w:color="auto" w:fill="auto"/>
            <w:noWrap/>
            <w:vAlign w:val="center"/>
            <w:hideMark/>
          </w:tcPr>
          <w:p w14:paraId="495F023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5CE4944D"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0,2</w:t>
            </w:r>
          </w:p>
        </w:tc>
        <w:tc>
          <w:tcPr>
            <w:tcW w:w="1279" w:type="dxa"/>
            <w:tcBorders>
              <w:top w:val="nil"/>
              <w:left w:val="nil"/>
              <w:bottom w:val="single" w:sz="4" w:space="0" w:color="auto"/>
              <w:right w:val="single" w:sz="4" w:space="0" w:color="auto"/>
            </w:tcBorders>
            <w:shd w:val="clear" w:color="auto" w:fill="auto"/>
            <w:noWrap/>
            <w:vAlign w:val="center"/>
            <w:hideMark/>
          </w:tcPr>
          <w:p w14:paraId="481A4123"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0,2</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3241BC86"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0,2</w:t>
            </w:r>
          </w:p>
        </w:tc>
        <w:tc>
          <w:tcPr>
            <w:tcW w:w="241" w:type="dxa"/>
            <w:gridSpan w:val="2"/>
            <w:vAlign w:val="center"/>
            <w:hideMark/>
          </w:tcPr>
          <w:p w14:paraId="1EEA2E3C"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6FA0126" w14:textId="77777777" w:rsidTr="00C42FC0">
        <w:tblPrEx>
          <w:tblLook w:val="04A0" w:firstRow="1" w:lastRow="0" w:firstColumn="1" w:lastColumn="0" w:noHBand="0" w:noVBand="1"/>
        </w:tblPrEx>
        <w:trPr>
          <w:gridAfter w:val="1"/>
          <w:wAfter w:w="241" w:type="dxa"/>
          <w:trHeight w:val="149"/>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60FDA3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Обеспечение проведения выборов и референдумов</w:t>
            </w:r>
          </w:p>
        </w:tc>
        <w:tc>
          <w:tcPr>
            <w:tcW w:w="2471" w:type="dxa"/>
            <w:tcBorders>
              <w:top w:val="nil"/>
              <w:left w:val="nil"/>
              <w:bottom w:val="single" w:sz="4" w:space="0" w:color="auto"/>
              <w:right w:val="single" w:sz="4" w:space="0" w:color="auto"/>
            </w:tcBorders>
            <w:shd w:val="clear" w:color="auto" w:fill="auto"/>
            <w:noWrap/>
            <w:vAlign w:val="center"/>
            <w:hideMark/>
          </w:tcPr>
          <w:p w14:paraId="4933E6F2"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72F9FC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2910F17B"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07</w:t>
            </w:r>
          </w:p>
        </w:tc>
        <w:tc>
          <w:tcPr>
            <w:tcW w:w="1627" w:type="dxa"/>
            <w:tcBorders>
              <w:top w:val="nil"/>
              <w:left w:val="nil"/>
              <w:bottom w:val="single" w:sz="4" w:space="0" w:color="auto"/>
              <w:right w:val="single" w:sz="4" w:space="0" w:color="auto"/>
            </w:tcBorders>
            <w:shd w:val="clear" w:color="auto" w:fill="auto"/>
            <w:noWrap/>
            <w:vAlign w:val="center"/>
            <w:hideMark/>
          </w:tcPr>
          <w:p w14:paraId="0A0CB5E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24AB3DE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58739339"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798,6</w:t>
            </w:r>
          </w:p>
        </w:tc>
        <w:tc>
          <w:tcPr>
            <w:tcW w:w="1279" w:type="dxa"/>
            <w:tcBorders>
              <w:top w:val="nil"/>
              <w:left w:val="nil"/>
              <w:bottom w:val="single" w:sz="4" w:space="0" w:color="auto"/>
              <w:right w:val="single" w:sz="4" w:space="0" w:color="auto"/>
            </w:tcBorders>
            <w:shd w:val="clear" w:color="auto" w:fill="auto"/>
            <w:noWrap/>
            <w:vAlign w:val="center"/>
            <w:hideMark/>
          </w:tcPr>
          <w:p w14:paraId="64E3E1A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15548562"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668DBF8A"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46ACBA40" w14:textId="77777777" w:rsidTr="00C42FC0">
        <w:tblPrEx>
          <w:tblLook w:val="04A0" w:firstRow="1" w:lastRow="0" w:firstColumn="1" w:lastColumn="0" w:noHBand="0" w:noVBand="1"/>
        </w:tblPrEx>
        <w:trPr>
          <w:gridAfter w:val="1"/>
          <w:wAfter w:w="241" w:type="dxa"/>
          <w:trHeight w:val="483"/>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00AFDD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Реализация направления расходов по иным непрограммным мероприятиям (Специальные расходы)</w:t>
            </w:r>
          </w:p>
        </w:tc>
        <w:tc>
          <w:tcPr>
            <w:tcW w:w="2471" w:type="dxa"/>
            <w:tcBorders>
              <w:top w:val="nil"/>
              <w:left w:val="nil"/>
              <w:bottom w:val="single" w:sz="4" w:space="0" w:color="auto"/>
              <w:right w:val="single" w:sz="4" w:space="0" w:color="auto"/>
            </w:tcBorders>
            <w:shd w:val="clear" w:color="auto" w:fill="auto"/>
            <w:noWrap/>
            <w:vAlign w:val="center"/>
            <w:hideMark/>
          </w:tcPr>
          <w:p w14:paraId="60B94F03"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019167C"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1D80583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07</w:t>
            </w:r>
          </w:p>
        </w:tc>
        <w:tc>
          <w:tcPr>
            <w:tcW w:w="1627" w:type="dxa"/>
            <w:tcBorders>
              <w:top w:val="nil"/>
              <w:left w:val="nil"/>
              <w:bottom w:val="single" w:sz="4" w:space="0" w:color="auto"/>
              <w:right w:val="single" w:sz="4" w:space="0" w:color="auto"/>
            </w:tcBorders>
            <w:shd w:val="clear" w:color="auto" w:fill="auto"/>
            <w:noWrap/>
            <w:vAlign w:val="center"/>
            <w:hideMark/>
          </w:tcPr>
          <w:p w14:paraId="5FC4B5D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99.9.00.99990</w:t>
            </w:r>
          </w:p>
        </w:tc>
        <w:tc>
          <w:tcPr>
            <w:tcW w:w="1527" w:type="dxa"/>
            <w:tcBorders>
              <w:top w:val="nil"/>
              <w:left w:val="nil"/>
              <w:bottom w:val="single" w:sz="4" w:space="0" w:color="auto"/>
              <w:right w:val="single" w:sz="4" w:space="0" w:color="auto"/>
            </w:tcBorders>
            <w:shd w:val="clear" w:color="auto" w:fill="auto"/>
            <w:noWrap/>
            <w:vAlign w:val="center"/>
            <w:hideMark/>
          </w:tcPr>
          <w:p w14:paraId="1880784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8.8.0</w:t>
            </w:r>
          </w:p>
        </w:tc>
        <w:tc>
          <w:tcPr>
            <w:tcW w:w="1163" w:type="dxa"/>
            <w:tcBorders>
              <w:top w:val="nil"/>
              <w:left w:val="nil"/>
              <w:bottom w:val="single" w:sz="4" w:space="0" w:color="auto"/>
              <w:right w:val="single" w:sz="4" w:space="0" w:color="auto"/>
            </w:tcBorders>
            <w:shd w:val="clear" w:color="auto" w:fill="auto"/>
            <w:noWrap/>
            <w:vAlign w:val="center"/>
            <w:hideMark/>
          </w:tcPr>
          <w:p w14:paraId="13933C13"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798,6</w:t>
            </w:r>
          </w:p>
        </w:tc>
        <w:tc>
          <w:tcPr>
            <w:tcW w:w="1279" w:type="dxa"/>
            <w:tcBorders>
              <w:top w:val="nil"/>
              <w:left w:val="nil"/>
              <w:bottom w:val="single" w:sz="4" w:space="0" w:color="auto"/>
              <w:right w:val="single" w:sz="4" w:space="0" w:color="auto"/>
            </w:tcBorders>
            <w:shd w:val="clear" w:color="auto" w:fill="auto"/>
            <w:noWrap/>
            <w:vAlign w:val="center"/>
            <w:hideMark/>
          </w:tcPr>
          <w:p w14:paraId="1274572F"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144154F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2965EFC9"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09A97283"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6B7206F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Резервные фонды</w:t>
            </w:r>
          </w:p>
        </w:tc>
        <w:tc>
          <w:tcPr>
            <w:tcW w:w="2471" w:type="dxa"/>
            <w:tcBorders>
              <w:top w:val="nil"/>
              <w:left w:val="nil"/>
              <w:bottom w:val="single" w:sz="4" w:space="0" w:color="auto"/>
              <w:right w:val="single" w:sz="4" w:space="0" w:color="auto"/>
            </w:tcBorders>
            <w:shd w:val="clear" w:color="auto" w:fill="auto"/>
            <w:noWrap/>
            <w:vAlign w:val="center"/>
            <w:hideMark/>
          </w:tcPr>
          <w:p w14:paraId="1082D44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06177767"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4D4C4D5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11</w:t>
            </w:r>
          </w:p>
        </w:tc>
        <w:tc>
          <w:tcPr>
            <w:tcW w:w="1627" w:type="dxa"/>
            <w:tcBorders>
              <w:top w:val="nil"/>
              <w:left w:val="nil"/>
              <w:bottom w:val="single" w:sz="4" w:space="0" w:color="auto"/>
              <w:right w:val="single" w:sz="4" w:space="0" w:color="auto"/>
            </w:tcBorders>
            <w:shd w:val="clear" w:color="auto" w:fill="auto"/>
            <w:noWrap/>
            <w:vAlign w:val="center"/>
            <w:hideMark/>
          </w:tcPr>
          <w:p w14:paraId="033FA87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3C2DECD7"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48E3BC43"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5,0</w:t>
            </w:r>
          </w:p>
        </w:tc>
        <w:tc>
          <w:tcPr>
            <w:tcW w:w="1279" w:type="dxa"/>
            <w:tcBorders>
              <w:top w:val="nil"/>
              <w:left w:val="nil"/>
              <w:bottom w:val="single" w:sz="4" w:space="0" w:color="auto"/>
              <w:right w:val="single" w:sz="4" w:space="0" w:color="auto"/>
            </w:tcBorders>
            <w:shd w:val="clear" w:color="auto" w:fill="auto"/>
            <w:noWrap/>
            <w:vAlign w:val="center"/>
            <w:hideMark/>
          </w:tcPr>
          <w:p w14:paraId="63BA441C"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7BD3C3FB"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06125DE9"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74911261" w14:textId="77777777" w:rsidTr="00C42FC0">
        <w:tblPrEx>
          <w:tblLook w:val="04A0" w:firstRow="1" w:lastRow="0" w:firstColumn="1" w:lastColumn="0" w:noHBand="0" w:noVBand="1"/>
        </w:tblPrEx>
        <w:trPr>
          <w:gridAfter w:val="1"/>
          <w:wAfter w:w="241" w:type="dxa"/>
          <w:trHeight w:val="582"/>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449ACE4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2471" w:type="dxa"/>
            <w:tcBorders>
              <w:top w:val="nil"/>
              <w:left w:val="nil"/>
              <w:bottom w:val="single" w:sz="4" w:space="0" w:color="auto"/>
              <w:right w:val="single" w:sz="4" w:space="0" w:color="auto"/>
            </w:tcBorders>
            <w:shd w:val="clear" w:color="auto" w:fill="auto"/>
            <w:noWrap/>
            <w:vAlign w:val="center"/>
            <w:hideMark/>
          </w:tcPr>
          <w:p w14:paraId="01E8469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6E9160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76FED81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11</w:t>
            </w:r>
          </w:p>
        </w:tc>
        <w:tc>
          <w:tcPr>
            <w:tcW w:w="1627" w:type="dxa"/>
            <w:tcBorders>
              <w:top w:val="nil"/>
              <w:left w:val="nil"/>
              <w:bottom w:val="single" w:sz="4" w:space="0" w:color="auto"/>
              <w:right w:val="single" w:sz="4" w:space="0" w:color="auto"/>
            </w:tcBorders>
            <w:shd w:val="clear" w:color="auto" w:fill="auto"/>
            <w:noWrap/>
            <w:vAlign w:val="center"/>
            <w:hideMark/>
          </w:tcPr>
          <w:p w14:paraId="29B5017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99.1.00.90100</w:t>
            </w:r>
          </w:p>
        </w:tc>
        <w:tc>
          <w:tcPr>
            <w:tcW w:w="1527" w:type="dxa"/>
            <w:tcBorders>
              <w:top w:val="nil"/>
              <w:left w:val="nil"/>
              <w:bottom w:val="single" w:sz="4" w:space="0" w:color="auto"/>
              <w:right w:val="single" w:sz="4" w:space="0" w:color="auto"/>
            </w:tcBorders>
            <w:shd w:val="clear" w:color="auto" w:fill="auto"/>
            <w:noWrap/>
            <w:vAlign w:val="center"/>
            <w:hideMark/>
          </w:tcPr>
          <w:p w14:paraId="2006DA20"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14:paraId="41EABC91"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5,0</w:t>
            </w:r>
          </w:p>
        </w:tc>
        <w:tc>
          <w:tcPr>
            <w:tcW w:w="1279" w:type="dxa"/>
            <w:tcBorders>
              <w:top w:val="nil"/>
              <w:left w:val="nil"/>
              <w:bottom w:val="single" w:sz="4" w:space="0" w:color="auto"/>
              <w:right w:val="single" w:sz="4" w:space="0" w:color="auto"/>
            </w:tcBorders>
            <w:shd w:val="clear" w:color="auto" w:fill="auto"/>
            <w:noWrap/>
            <w:vAlign w:val="center"/>
            <w:hideMark/>
          </w:tcPr>
          <w:p w14:paraId="6550D054"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6855158F"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2328F022"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098743C5" w14:textId="77777777" w:rsidTr="00C42FC0">
        <w:tblPrEx>
          <w:tblLook w:val="04A0" w:firstRow="1" w:lastRow="0" w:firstColumn="1" w:lastColumn="0" w:noHBand="0" w:noVBand="1"/>
        </w:tblPrEx>
        <w:trPr>
          <w:gridAfter w:val="1"/>
          <w:wAfter w:w="241" w:type="dxa"/>
          <w:trHeight w:val="31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7C7AFEC2"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Другие общегосударственные вопросы</w:t>
            </w:r>
          </w:p>
        </w:tc>
        <w:tc>
          <w:tcPr>
            <w:tcW w:w="2471" w:type="dxa"/>
            <w:tcBorders>
              <w:top w:val="nil"/>
              <w:left w:val="nil"/>
              <w:bottom w:val="single" w:sz="4" w:space="0" w:color="auto"/>
              <w:right w:val="single" w:sz="4" w:space="0" w:color="auto"/>
            </w:tcBorders>
            <w:shd w:val="clear" w:color="auto" w:fill="auto"/>
            <w:noWrap/>
            <w:vAlign w:val="center"/>
            <w:hideMark/>
          </w:tcPr>
          <w:p w14:paraId="158C4B7F"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238F3B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1DEAB69B"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13</w:t>
            </w:r>
          </w:p>
        </w:tc>
        <w:tc>
          <w:tcPr>
            <w:tcW w:w="1627" w:type="dxa"/>
            <w:tcBorders>
              <w:top w:val="nil"/>
              <w:left w:val="nil"/>
              <w:bottom w:val="single" w:sz="4" w:space="0" w:color="auto"/>
              <w:right w:val="single" w:sz="4" w:space="0" w:color="auto"/>
            </w:tcBorders>
            <w:shd w:val="clear" w:color="auto" w:fill="auto"/>
            <w:noWrap/>
            <w:vAlign w:val="center"/>
            <w:hideMark/>
          </w:tcPr>
          <w:p w14:paraId="506C2D34"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610EF60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1600ADEE"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742,5</w:t>
            </w:r>
          </w:p>
        </w:tc>
        <w:tc>
          <w:tcPr>
            <w:tcW w:w="1279" w:type="dxa"/>
            <w:tcBorders>
              <w:top w:val="nil"/>
              <w:left w:val="nil"/>
              <w:bottom w:val="single" w:sz="4" w:space="0" w:color="auto"/>
              <w:right w:val="single" w:sz="4" w:space="0" w:color="auto"/>
            </w:tcBorders>
            <w:shd w:val="clear" w:color="auto" w:fill="auto"/>
            <w:noWrap/>
            <w:vAlign w:val="center"/>
            <w:hideMark/>
          </w:tcPr>
          <w:p w14:paraId="331D38F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384,4</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031F035F"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726,7</w:t>
            </w:r>
          </w:p>
        </w:tc>
        <w:tc>
          <w:tcPr>
            <w:tcW w:w="241" w:type="dxa"/>
            <w:gridSpan w:val="2"/>
            <w:vAlign w:val="center"/>
            <w:hideMark/>
          </w:tcPr>
          <w:p w14:paraId="57D10A5C"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E3ED55A" w14:textId="77777777" w:rsidTr="00C42FC0">
        <w:tblPrEx>
          <w:tblLook w:val="04A0" w:firstRow="1" w:lastRow="0" w:firstColumn="1" w:lastColumn="0" w:noHBand="0" w:noVBand="1"/>
        </w:tblPrEx>
        <w:trPr>
          <w:gridAfter w:val="1"/>
          <w:wAfter w:w="241" w:type="dxa"/>
          <w:trHeight w:val="189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53F869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lastRenderedPageBreak/>
              <w:t xml:space="preserve">Расходы на закупку </w:t>
            </w:r>
            <w:proofErr w:type="gramStart"/>
            <w:r w:rsidRPr="00C42FC0">
              <w:rPr>
                <w:rFonts w:ascii="Times New Roman" w:eastAsia="Times New Roman" w:hAnsi="Times New Roman" w:cs="Times New Roman"/>
                <w:i/>
                <w:iCs/>
                <w:color w:val="000000"/>
                <w:lang w:eastAsia="ru-RU"/>
              </w:rPr>
              <w:t>товаров,работ</w:t>
            </w:r>
            <w:proofErr w:type="gramEnd"/>
            <w:r w:rsidRPr="00C42FC0">
              <w:rPr>
                <w:rFonts w:ascii="Times New Roman" w:eastAsia="Times New Roman" w:hAnsi="Times New Roman" w:cs="Times New Roman"/>
                <w:i/>
                <w:iCs/>
                <w:color w:val="000000"/>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111B97F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AA1A64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56752A4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w:t>
            </w:r>
          </w:p>
        </w:tc>
        <w:tc>
          <w:tcPr>
            <w:tcW w:w="1627" w:type="dxa"/>
            <w:tcBorders>
              <w:top w:val="nil"/>
              <w:left w:val="nil"/>
              <w:bottom w:val="single" w:sz="4" w:space="0" w:color="auto"/>
              <w:right w:val="single" w:sz="4" w:space="0" w:color="auto"/>
            </w:tcBorders>
            <w:shd w:val="clear" w:color="auto" w:fill="auto"/>
            <w:noWrap/>
            <w:vAlign w:val="center"/>
            <w:hideMark/>
          </w:tcPr>
          <w:p w14:paraId="67E3542F"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01.4.01.20010</w:t>
            </w:r>
          </w:p>
        </w:tc>
        <w:tc>
          <w:tcPr>
            <w:tcW w:w="1527" w:type="dxa"/>
            <w:tcBorders>
              <w:top w:val="nil"/>
              <w:left w:val="nil"/>
              <w:bottom w:val="single" w:sz="4" w:space="0" w:color="auto"/>
              <w:right w:val="single" w:sz="4" w:space="0" w:color="auto"/>
            </w:tcBorders>
            <w:shd w:val="clear" w:color="auto" w:fill="auto"/>
            <w:noWrap/>
            <w:vAlign w:val="center"/>
            <w:hideMark/>
          </w:tcPr>
          <w:p w14:paraId="172174F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799175D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338,0</w:t>
            </w:r>
          </w:p>
        </w:tc>
        <w:tc>
          <w:tcPr>
            <w:tcW w:w="1279" w:type="dxa"/>
            <w:tcBorders>
              <w:top w:val="nil"/>
              <w:left w:val="nil"/>
              <w:bottom w:val="single" w:sz="4" w:space="0" w:color="auto"/>
              <w:right w:val="single" w:sz="4" w:space="0" w:color="auto"/>
            </w:tcBorders>
            <w:shd w:val="clear" w:color="auto" w:fill="auto"/>
            <w:noWrap/>
            <w:vAlign w:val="center"/>
            <w:hideMark/>
          </w:tcPr>
          <w:p w14:paraId="5C6346FF"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67A788F7"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213E4DE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1D2DFF2D" w14:textId="77777777" w:rsidTr="00C42FC0">
        <w:tblPrEx>
          <w:tblLook w:val="04A0" w:firstRow="1" w:lastRow="0" w:firstColumn="1" w:lastColumn="0" w:noHBand="0" w:noVBand="1"/>
        </w:tblPrEx>
        <w:trPr>
          <w:gridAfter w:val="1"/>
          <w:wAfter w:w="241" w:type="dxa"/>
          <w:trHeight w:val="157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7B8BE05E"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402B6DF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5D263AE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1EAF77A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w:t>
            </w:r>
          </w:p>
        </w:tc>
        <w:tc>
          <w:tcPr>
            <w:tcW w:w="1627" w:type="dxa"/>
            <w:tcBorders>
              <w:top w:val="nil"/>
              <w:left w:val="nil"/>
              <w:bottom w:val="single" w:sz="4" w:space="0" w:color="auto"/>
              <w:right w:val="single" w:sz="4" w:space="0" w:color="auto"/>
            </w:tcBorders>
            <w:shd w:val="clear" w:color="auto" w:fill="auto"/>
            <w:noWrap/>
            <w:vAlign w:val="center"/>
            <w:hideMark/>
          </w:tcPr>
          <w:p w14:paraId="4C8E2E8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01.4.02.20020</w:t>
            </w:r>
          </w:p>
        </w:tc>
        <w:tc>
          <w:tcPr>
            <w:tcW w:w="1527" w:type="dxa"/>
            <w:tcBorders>
              <w:top w:val="nil"/>
              <w:left w:val="nil"/>
              <w:bottom w:val="single" w:sz="4" w:space="0" w:color="auto"/>
              <w:right w:val="single" w:sz="4" w:space="0" w:color="auto"/>
            </w:tcBorders>
            <w:shd w:val="clear" w:color="auto" w:fill="auto"/>
            <w:noWrap/>
            <w:vAlign w:val="center"/>
            <w:hideMark/>
          </w:tcPr>
          <w:p w14:paraId="059C3B0E"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5592302C"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42,0</w:t>
            </w:r>
          </w:p>
        </w:tc>
        <w:tc>
          <w:tcPr>
            <w:tcW w:w="1279" w:type="dxa"/>
            <w:tcBorders>
              <w:top w:val="nil"/>
              <w:left w:val="nil"/>
              <w:bottom w:val="single" w:sz="4" w:space="0" w:color="auto"/>
              <w:right w:val="single" w:sz="4" w:space="0" w:color="auto"/>
            </w:tcBorders>
            <w:shd w:val="clear" w:color="auto" w:fill="auto"/>
            <w:noWrap/>
            <w:vAlign w:val="center"/>
            <w:hideMark/>
          </w:tcPr>
          <w:p w14:paraId="644EE8A4"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423FC18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22F14698"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4C41D642" w14:textId="77777777" w:rsidTr="00C42FC0">
        <w:tblPrEx>
          <w:tblLook w:val="04A0" w:firstRow="1" w:lastRow="0" w:firstColumn="1" w:lastColumn="0" w:noHBand="0" w:noVBand="1"/>
        </w:tblPrEx>
        <w:trPr>
          <w:gridAfter w:val="1"/>
          <w:wAfter w:w="241" w:type="dxa"/>
          <w:trHeight w:val="1956"/>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08A31F8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74FDC1D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601D3E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4F2B48B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w:t>
            </w:r>
          </w:p>
        </w:tc>
        <w:tc>
          <w:tcPr>
            <w:tcW w:w="1627" w:type="dxa"/>
            <w:tcBorders>
              <w:top w:val="nil"/>
              <w:left w:val="nil"/>
              <w:bottom w:val="single" w:sz="4" w:space="0" w:color="auto"/>
              <w:right w:val="single" w:sz="4" w:space="0" w:color="auto"/>
            </w:tcBorders>
            <w:shd w:val="clear" w:color="auto" w:fill="auto"/>
            <w:noWrap/>
            <w:vAlign w:val="center"/>
            <w:hideMark/>
          </w:tcPr>
          <w:p w14:paraId="4A9181B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07.4.02.20110</w:t>
            </w:r>
          </w:p>
        </w:tc>
        <w:tc>
          <w:tcPr>
            <w:tcW w:w="1527" w:type="dxa"/>
            <w:tcBorders>
              <w:top w:val="nil"/>
              <w:left w:val="nil"/>
              <w:bottom w:val="single" w:sz="4" w:space="0" w:color="auto"/>
              <w:right w:val="single" w:sz="4" w:space="0" w:color="auto"/>
            </w:tcBorders>
            <w:shd w:val="clear" w:color="auto" w:fill="auto"/>
            <w:noWrap/>
            <w:vAlign w:val="center"/>
            <w:hideMark/>
          </w:tcPr>
          <w:p w14:paraId="4B2A8FF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3AE1D6F0"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40,0</w:t>
            </w:r>
          </w:p>
        </w:tc>
        <w:tc>
          <w:tcPr>
            <w:tcW w:w="1279" w:type="dxa"/>
            <w:tcBorders>
              <w:top w:val="nil"/>
              <w:left w:val="nil"/>
              <w:bottom w:val="single" w:sz="4" w:space="0" w:color="auto"/>
              <w:right w:val="single" w:sz="4" w:space="0" w:color="auto"/>
            </w:tcBorders>
            <w:shd w:val="clear" w:color="auto" w:fill="auto"/>
            <w:noWrap/>
            <w:vAlign w:val="center"/>
            <w:hideMark/>
          </w:tcPr>
          <w:p w14:paraId="04FF97B9"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5C6C4236"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4034FFB0"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0C3D1806" w14:textId="77777777" w:rsidTr="00C42FC0">
        <w:tblPrEx>
          <w:tblLook w:val="04A0" w:firstRow="1" w:lastRow="0" w:firstColumn="1" w:lastColumn="0" w:noHBand="0" w:noVBand="1"/>
        </w:tblPrEx>
        <w:trPr>
          <w:gridAfter w:val="1"/>
          <w:wAfter w:w="241" w:type="dxa"/>
          <w:trHeight w:val="103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14C57B3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7714D3A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7507C1D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45A46D23"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w:t>
            </w:r>
          </w:p>
        </w:tc>
        <w:tc>
          <w:tcPr>
            <w:tcW w:w="1627" w:type="dxa"/>
            <w:tcBorders>
              <w:top w:val="nil"/>
              <w:left w:val="nil"/>
              <w:bottom w:val="single" w:sz="4" w:space="0" w:color="auto"/>
              <w:right w:val="single" w:sz="4" w:space="0" w:color="auto"/>
            </w:tcBorders>
            <w:shd w:val="clear" w:color="auto" w:fill="auto"/>
            <w:noWrap/>
            <w:vAlign w:val="center"/>
            <w:hideMark/>
          </w:tcPr>
          <w:p w14:paraId="4FFBA05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99.9.00.20140</w:t>
            </w:r>
          </w:p>
        </w:tc>
        <w:tc>
          <w:tcPr>
            <w:tcW w:w="1527" w:type="dxa"/>
            <w:tcBorders>
              <w:top w:val="nil"/>
              <w:left w:val="nil"/>
              <w:bottom w:val="single" w:sz="4" w:space="0" w:color="auto"/>
              <w:right w:val="single" w:sz="4" w:space="0" w:color="auto"/>
            </w:tcBorders>
            <w:shd w:val="clear" w:color="auto" w:fill="auto"/>
            <w:noWrap/>
            <w:vAlign w:val="center"/>
            <w:hideMark/>
          </w:tcPr>
          <w:p w14:paraId="0342440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2037A884"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5,0</w:t>
            </w:r>
          </w:p>
        </w:tc>
        <w:tc>
          <w:tcPr>
            <w:tcW w:w="1279" w:type="dxa"/>
            <w:tcBorders>
              <w:top w:val="nil"/>
              <w:left w:val="nil"/>
              <w:bottom w:val="single" w:sz="4" w:space="0" w:color="auto"/>
              <w:right w:val="single" w:sz="4" w:space="0" w:color="auto"/>
            </w:tcBorders>
            <w:shd w:val="clear" w:color="auto" w:fill="auto"/>
            <w:noWrap/>
            <w:vAlign w:val="center"/>
            <w:hideMark/>
          </w:tcPr>
          <w:p w14:paraId="124894B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057EFDC4"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73D9F947"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14E5FD70" w14:textId="77777777" w:rsidTr="00C42FC0">
        <w:tblPrEx>
          <w:tblLook w:val="04A0" w:firstRow="1" w:lastRow="0" w:firstColumn="1" w:lastColumn="0" w:noHBand="0" w:noVBand="1"/>
        </w:tblPrEx>
        <w:trPr>
          <w:gridAfter w:val="1"/>
          <w:wAfter w:w="241" w:type="dxa"/>
          <w:trHeight w:val="33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1ECF622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lastRenderedPageBreak/>
              <w:t>Условно утвержденные расходы по иным непрограммным мероприятиям (Специальные расходы)</w:t>
            </w:r>
          </w:p>
        </w:tc>
        <w:tc>
          <w:tcPr>
            <w:tcW w:w="2471" w:type="dxa"/>
            <w:tcBorders>
              <w:top w:val="nil"/>
              <w:left w:val="nil"/>
              <w:bottom w:val="single" w:sz="4" w:space="0" w:color="auto"/>
              <w:right w:val="single" w:sz="4" w:space="0" w:color="auto"/>
            </w:tcBorders>
            <w:shd w:val="clear" w:color="auto" w:fill="auto"/>
            <w:noWrap/>
            <w:vAlign w:val="center"/>
            <w:hideMark/>
          </w:tcPr>
          <w:p w14:paraId="14F4CF4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0EBFB1B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6B12007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w:t>
            </w:r>
          </w:p>
        </w:tc>
        <w:tc>
          <w:tcPr>
            <w:tcW w:w="1627" w:type="dxa"/>
            <w:tcBorders>
              <w:top w:val="nil"/>
              <w:left w:val="nil"/>
              <w:bottom w:val="single" w:sz="4" w:space="0" w:color="auto"/>
              <w:right w:val="single" w:sz="4" w:space="0" w:color="auto"/>
            </w:tcBorders>
            <w:shd w:val="clear" w:color="auto" w:fill="auto"/>
            <w:noWrap/>
            <w:vAlign w:val="center"/>
            <w:hideMark/>
          </w:tcPr>
          <w:p w14:paraId="2CA9A60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99.9.00.90110</w:t>
            </w:r>
          </w:p>
        </w:tc>
        <w:tc>
          <w:tcPr>
            <w:tcW w:w="1527" w:type="dxa"/>
            <w:tcBorders>
              <w:top w:val="nil"/>
              <w:left w:val="nil"/>
              <w:bottom w:val="single" w:sz="4" w:space="0" w:color="auto"/>
              <w:right w:val="single" w:sz="4" w:space="0" w:color="auto"/>
            </w:tcBorders>
            <w:shd w:val="clear" w:color="auto" w:fill="auto"/>
            <w:noWrap/>
            <w:vAlign w:val="center"/>
            <w:hideMark/>
          </w:tcPr>
          <w:p w14:paraId="03536D0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8.8.0</w:t>
            </w:r>
          </w:p>
        </w:tc>
        <w:tc>
          <w:tcPr>
            <w:tcW w:w="1163" w:type="dxa"/>
            <w:tcBorders>
              <w:top w:val="nil"/>
              <w:left w:val="nil"/>
              <w:bottom w:val="single" w:sz="4" w:space="0" w:color="auto"/>
              <w:right w:val="single" w:sz="4" w:space="0" w:color="auto"/>
            </w:tcBorders>
            <w:shd w:val="clear" w:color="auto" w:fill="auto"/>
            <w:noWrap/>
            <w:vAlign w:val="center"/>
            <w:hideMark/>
          </w:tcPr>
          <w:p w14:paraId="328A8381"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279" w:type="dxa"/>
            <w:tcBorders>
              <w:top w:val="nil"/>
              <w:left w:val="nil"/>
              <w:bottom w:val="single" w:sz="4" w:space="0" w:color="auto"/>
              <w:right w:val="single" w:sz="4" w:space="0" w:color="auto"/>
            </w:tcBorders>
            <w:shd w:val="clear" w:color="auto" w:fill="auto"/>
            <w:noWrap/>
            <w:vAlign w:val="center"/>
            <w:hideMark/>
          </w:tcPr>
          <w:p w14:paraId="06E3BD2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384,4</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69DCC1C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726,7</w:t>
            </w:r>
          </w:p>
        </w:tc>
        <w:tc>
          <w:tcPr>
            <w:tcW w:w="241" w:type="dxa"/>
            <w:gridSpan w:val="2"/>
            <w:vAlign w:val="center"/>
            <w:hideMark/>
          </w:tcPr>
          <w:p w14:paraId="5503FBF6"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47D625C2" w14:textId="77777777" w:rsidTr="00C42FC0">
        <w:tblPrEx>
          <w:tblLook w:val="04A0" w:firstRow="1" w:lastRow="0" w:firstColumn="1" w:lastColumn="0" w:noHBand="0" w:noVBand="1"/>
        </w:tblPrEx>
        <w:trPr>
          <w:gridAfter w:val="1"/>
          <w:wAfter w:w="241" w:type="dxa"/>
          <w:trHeight w:val="276"/>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63868D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Реализация направления расходов по иным непрограммным мероприятиям (Уплата налогов, сборов и иных платежей)</w:t>
            </w:r>
          </w:p>
        </w:tc>
        <w:tc>
          <w:tcPr>
            <w:tcW w:w="2471" w:type="dxa"/>
            <w:tcBorders>
              <w:top w:val="nil"/>
              <w:left w:val="nil"/>
              <w:bottom w:val="single" w:sz="4" w:space="0" w:color="auto"/>
              <w:right w:val="single" w:sz="4" w:space="0" w:color="auto"/>
            </w:tcBorders>
            <w:shd w:val="clear" w:color="auto" w:fill="auto"/>
            <w:noWrap/>
            <w:vAlign w:val="center"/>
            <w:hideMark/>
          </w:tcPr>
          <w:p w14:paraId="4D1AA79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129C417F"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800" w:type="dxa"/>
            <w:tcBorders>
              <w:top w:val="nil"/>
              <w:left w:val="nil"/>
              <w:bottom w:val="single" w:sz="4" w:space="0" w:color="auto"/>
              <w:right w:val="single" w:sz="4" w:space="0" w:color="auto"/>
            </w:tcBorders>
            <w:shd w:val="clear" w:color="auto" w:fill="auto"/>
            <w:noWrap/>
            <w:vAlign w:val="center"/>
            <w:hideMark/>
          </w:tcPr>
          <w:p w14:paraId="0F895F5C"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w:t>
            </w:r>
          </w:p>
        </w:tc>
        <w:tc>
          <w:tcPr>
            <w:tcW w:w="1627" w:type="dxa"/>
            <w:tcBorders>
              <w:top w:val="nil"/>
              <w:left w:val="nil"/>
              <w:bottom w:val="single" w:sz="4" w:space="0" w:color="auto"/>
              <w:right w:val="single" w:sz="4" w:space="0" w:color="auto"/>
            </w:tcBorders>
            <w:shd w:val="clear" w:color="auto" w:fill="auto"/>
            <w:noWrap/>
            <w:vAlign w:val="center"/>
            <w:hideMark/>
          </w:tcPr>
          <w:p w14:paraId="241C051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99.9.00.99990</w:t>
            </w:r>
          </w:p>
        </w:tc>
        <w:tc>
          <w:tcPr>
            <w:tcW w:w="1527" w:type="dxa"/>
            <w:tcBorders>
              <w:top w:val="nil"/>
              <w:left w:val="nil"/>
              <w:bottom w:val="single" w:sz="4" w:space="0" w:color="auto"/>
              <w:right w:val="single" w:sz="4" w:space="0" w:color="auto"/>
            </w:tcBorders>
            <w:shd w:val="clear" w:color="auto" w:fill="auto"/>
            <w:noWrap/>
            <w:vAlign w:val="center"/>
            <w:hideMark/>
          </w:tcPr>
          <w:p w14:paraId="61FB434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14:paraId="7F51D0E9"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317,5</w:t>
            </w:r>
          </w:p>
        </w:tc>
        <w:tc>
          <w:tcPr>
            <w:tcW w:w="1279" w:type="dxa"/>
            <w:tcBorders>
              <w:top w:val="nil"/>
              <w:left w:val="nil"/>
              <w:bottom w:val="single" w:sz="4" w:space="0" w:color="auto"/>
              <w:right w:val="single" w:sz="4" w:space="0" w:color="auto"/>
            </w:tcBorders>
            <w:shd w:val="clear" w:color="auto" w:fill="auto"/>
            <w:noWrap/>
            <w:vAlign w:val="center"/>
            <w:hideMark/>
          </w:tcPr>
          <w:p w14:paraId="00C88916"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283FD002"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331BAD5A"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2BA67264" w14:textId="77777777" w:rsidTr="00C42FC0">
        <w:tblPrEx>
          <w:tblLook w:val="04A0" w:firstRow="1" w:lastRow="0" w:firstColumn="1" w:lastColumn="0" w:noHBand="0" w:noVBand="1"/>
        </w:tblPrEx>
        <w:trPr>
          <w:gridAfter w:val="1"/>
          <w:wAfter w:w="241" w:type="dxa"/>
          <w:trHeight w:val="31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7D734D5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НАЦИОНАЛЬНАЯ ОБОРОНА</w:t>
            </w:r>
          </w:p>
        </w:tc>
        <w:tc>
          <w:tcPr>
            <w:tcW w:w="2471" w:type="dxa"/>
            <w:tcBorders>
              <w:top w:val="nil"/>
              <w:left w:val="nil"/>
              <w:bottom w:val="single" w:sz="4" w:space="0" w:color="auto"/>
              <w:right w:val="single" w:sz="4" w:space="0" w:color="auto"/>
            </w:tcBorders>
            <w:shd w:val="clear" w:color="auto" w:fill="auto"/>
            <w:noWrap/>
            <w:vAlign w:val="center"/>
            <w:hideMark/>
          </w:tcPr>
          <w:p w14:paraId="4B6A09A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3E01DF0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02</w:t>
            </w:r>
          </w:p>
        </w:tc>
        <w:tc>
          <w:tcPr>
            <w:tcW w:w="800" w:type="dxa"/>
            <w:tcBorders>
              <w:top w:val="nil"/>
              <w:left w:val="nil"/>
              <w:bottom w:val="single" w:sz="4" w:space="0" w:color="auto"/>
              <w:right w:val="single" w:sz="4" w:space="0" w:color="auto"/>
            </w:tcBorders>
            <w:shd w:val="clear" w:color="auto" w:fill="auto"/>
            <w:noWrap/>
            <w:vAlign w:val="center"/>
            <w:hideMark/>
          </w:tcPr>
          <w:p w14:paraId="68D5FDAF"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627" w:type="dxa"/>
            <w:tcBorders>
              <w:top w:val="nil"/>
              <w:left w:val="nil"/>
              <w:bottom w:val="single" w:sz="4" w:space="0" w:color="auto"/>
              <w:right w:val="single" w:sz="4" w:space="0" w:color="auto"/>
            </w:tcBorders>
            <w:shd w:val="clear" w:color="auto" w:fill="auto"/>
            <w:noWrap/>
            <w:vAlign w:val="center"/>
            <w:hideMark/>
          </w:tcPr>
          <w:p w14:paraId="7472233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59BE3D3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723E417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243,0</w:t>
            </w:r>
          </w:p>
        </w:tc>
        <w:tc>
          <w:tcPr>
            <w:tcW w:w="1279" w:type="dxa"/>
            <w:tcBorders>
              <w:top w:val="nil"/>
              <w:left w:val="nil"/>
              <w:bottom w:val="single" w:sz="4" w:space="0" w:color="auto"/>
              <w:right w:val="single" w:sz="4" w:space="0" w:color="auto"/>
            </w:tcBorders>
            <w:shd w:val="clear" w:color="auto" w:fill="auto"/>
            <w:noWrap/>
            <w:vAlign w:val="center"/>
            <w:hideMark/>
          </w:tcPr>
          <w:p w14:paraId="596242B4"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269,9</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29A5D087"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341,8</w:t>
            </w:r>
          </w:p>
        </w:tc>
        <w:tc>
          <w:tcPr>
            <w:tcW w:w="241" w:type="dxa"/>
            <w:gridSpan w:val="2"/>
            <w:vAlign w:val="center"/>
            <w:hideMark/>
          </w:tcPr>
          <w:p w14:paraId="593D9C6A"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3563FE0" w14:textId="77777777" w:rsidTr="00C42FC0">
        <w:tblPrEx>
          <w:tblLook w:val="04A0" w:firstRow="1" w:lastRow="0" w:firstColumn="1" w:lastColumn="0" w:noHBand="0" w:noVBand="1"/>
        </w:tblPrEx>
        <w:trPr>
          <w:gridAfter w:val="1"/>
          <w:wAfter w:w="241" w:type="dxa"/>
          <w:trHeight w:val="63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B7F1EA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Мобилизационная и вневойсковая подготовка</w:t>
            </w:r>
          </w:p>
        </w:tc>
        <w:tc>
          <w:tcPr>
            <w:tcW w:w="2471" w:type="dxa"/>
            <w:tcBorders>
              <w:top w:val="nil"/>
              <w:left w:val="nil"/>
              <w:bottom w:val="single" w:sz="4" w:space="0" w:color="auto"/>
              <w:right w:val="single" w:sz="4" w:space="0" w:color="auto"/>
            </w:tcBorders>
            <w:shd w:val="clear" w:color="auto" w:fill="auto"/>
            <w:noWrap/>
            <w:vAlign w:val="center"/>
            <w:hideMark/>
          </w:tcPr>
          <w:p w14:paraId="46C89D1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193FC88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02</w:t>
            </w:r>
          </w:p>
        </w:tc>
        <w:tc>
          <w:tcPr>
            <w:tcW w:w="800" w:type="dxa"/>
            <w:tcBorders>
              <w:top w:val="nil"/>
              <w:left w:val="nil"/>
              <w:bottom w:val="single" w:sz="4" w:space="0" w:color="auto"/>
              <w:right w:val="single" w:sz="4" w:space="0" w:color="auto"/>
            </w:tcBorders>
            <w:shd w:val="clear" w:color="auto" w:fill="auto"/>
            <w:noWrap/>
            <w:vAlign w:val="center"/>
            <w:hideMark/>
          </w:tcPr>
          <w:p w14:paraId="3EFC09C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6610F0D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32F51DA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007EB768"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243,0</w:t>
            </w:r>
          </w:p>
        </w:tc>
        <w:tc>
          <w:tcPr>
            <w:tcW w:w="1279" w:type="dxa"/>
            <w:tcBorders>
              <w:top w:val="nil"/>
              <w:left w:val="nil"/>
              <w:bottom w:val="single" w:sz="4" w:space="0" w:color="auto"/>
              <w:right w:val="single" w:sz="4" w:space="0" w:color="auto"/>
            </w:tcBorders>
            <w:shd w:val="clear" w:color="auto" w:fill="auto"/>
            <w:noWrap/>
            <w:vAlign w:val="center"/>
            <w:hideMark/>
          </w:tcPr>
          <w:p w14:paraId="184EC54F"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269,9</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20F427D7"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341,8</w:t>
            </w:r>
          </w:p>
        </w:tc>
        <w:tc>
          <w:tcPr>
            <w:tcW w:w="241" w:type="dxa"/>
            <w:gridSpan w:val="2"/>
            <w:vAlign w:val="center"/>
            <w:hideMark/>
          </w:tcPr>
          <w:p w14:paraId="51A934AA"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3A1C90E" w14:textId="77777777" w:rsidTr="00C42FC0">
        <w:tblPrEx>
          <w:tblLook w:val="04A0" w:firstRow="1" w:lastRow="0" w:firstColumn="1" w:lastColumn="0" w:noHBand="0" w:noVBand="1"/>
        </w:tblPrEx>
        <w:trPr>
          <w:gridAfter w:val="1"/>
          <w:wAfter w:w="241" w:type="dxa"/>
          <w:trHeight w:val="923"/>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7EDD5BEC"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2471" w:type="dxa"/>
            <w:tcBorders>
              <w:top w:val="nil"/>
              <w:left w:val="nil"/>
              <w:bottom w:val="single" w:sz="4" w:space="0" w:color="auto"/>
              <w:right w:val="single" w:sz="4" w:space="0" w:color="auto"/>
            </w:tcBorders>
            <w:shd w:val="clear" w:color="auto" w:fill="auto"/>
            <w:noWrap/>
            <w:vAlign w:val="center"/>
            <w:hideMark/>
          </w:tcPr>
          <w:p w14:paraId="0D1C6DF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16B44320"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02</w:t>
            </w:r>
          </w:p>
        </w:tc>
        <w:tc>
          <w:tcPr>
            <w:tcW w:w="800" w:type="dxa"/>
            <w:tcBorders>
              <w:top w:val="nil"/>
              <w:left w:val="nil"/>
              <w:bottom w:val="single" w:sz="4" w:space="0" w:color="auto"/>
              <w:right w:val="single" w:sz="4" w:space="0" w:color="auto"/>
            </w:tcBorders>
            <w:shd w:val="clear" w:color="auto" w:fill="auto"/>
            <w:noWrap/>
            <w:vAlign w:val="center"/>
            <w:hideMark/>
          </w:tcPr>
          <w:p w14:paraId="1C7FEFA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7319A90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89.9.00.51180</w:t>
            </w:r>
          </w:p>
        </w:tc>
        <w:tc>
          <w:tcPr>
            <w:tcW w:w="1527" w:type="dxa"/>
            <w:tcBorders>
              <w:top w:val="nil"/>
              <w:left w:val="nil"/>
              <w:bottom w:val="single" w:sz="4" w:space="0" w:color="auto"/>
              <w:right w:val="single" w:sz="4" w:space="0" w:color="auto"/>
            </w:tcBorders>
            <w:shd w:val="clear" w:color="auto" w:fill="auto"/>
            <w:noWrap/>
            <w:vAlign w:val="center"/>
            <w:hideMark/>
          </w:tcPr>
          <w:p w14:paraId="3A75E60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14:paraId="58058F66"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222,8</w:t>
            </w:r>
          </w:p>
        </w:tc>
        <w:tc>
          <w:tcPr>
            <w:tcW w:w="1279" w:type="dxa"/>
            <w:tcBorders>
              <w:top w:val="nil"/>
              <w:left w:val="nil"/>
              <w:bottom w:val="single" w:sz="4" w:space="0" w:color="auto"/>
              <w:right w:val="single" w:sz="4" w:space="0" w:color="auto"/>
            </w:tcBorders>
            <w:shd w:val="clear" w:color="auto" w:fill="auto"/>
            <w:noWrap/>
            <w:vAlign w:val="center"/>
            <w:hideMark/>
          </w:tcPr>
          <w:p w14:paraId="685B307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223,2</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0D6035F5"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223,2</w:t>
            </w:r>
          </w:p>
        </w:tc>
        <w:tc>
          <w:tcPr>
            <w:tcW w:w="241" w:type="dxa"/>
            <w:gridSpan w:val="2"/>
            <w:vAlign w:val="center"/>
            <w:hideMark/>
          </w:tcPr>
          <w:p w14:paraId="3F02A5DC"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16DF142" w14:textId="77777777" w:rsidTr="00C42FC0">
        <w:tblPrEx>
          <w:tblLook w:val="04A0" w:firstRow="1" w:lastRow="0" w:firstColumn="1" w:lastColumn="0" w:noHBand="0" w:noVBand="1"/>
        </w:tblPrEx>
        <w:trPr>
          <w:gridAfter w:val="1"/>
          <w:wAfter w:w="241" w:type="dxa"/>
          <w:trHeight w:val="283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0AAF9A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4A382DC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841B270"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02</w:t>
            </w:r>
          </w:p>
        </w:tc>
        <w:tc>
          <w:tcPr>
            <w:tcW w:w="800" w:type="dxa"/>
            <w:tcBorders>
              <w:top w:val="nil"/>
              <w:left w:val="nil"/>
              <w:bottom w:val="single" w:sz="4" w:space="0" w:color="auto"/>
              <w:right w:val="single" w:sz="4" w:space="0" w:color="auto"/>
            </w:tcBorders>
            <w:shd w:val="clear" w:color="auto" w:fill="auto"/>
            <w:noWrap/>
            <w:vAlign w:val="center"/>
            <w:hideMark/>
          </w:tcPr>
          <w:p w14:paraId="3B676FE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0A3C6BA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89.9.00.51180</w:t>
            </w:r>
          </w:p>
        </w:tc>
        <w:tc>
          <w:tcPr>
            <w:tcW w:w="1527" w:type="dxa"/>
            <w:tcBorders>
              <w:top w:val="nil"/>
              <w:left w:val="nil"/>
              <w:bottom w:val="single" w:sz="4" w:space="0" w:color="auto"/>
              <w:right w:val="single" w:sz="4" w:space="0" w:color="auto"/>
            </w:tcBorders>
            <w:shd w:val="clear" w:color="auto" w:fill="auto"/>
            <w:noWrap/>
            <w:vAlign w:val="center"/>
            <w:hideMark/>
          </w:tcPr>
          <w:p w14:paraId="4AFB8A43"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2EF411F2"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20,2</w:t>
            </w:r>
          </w:p>
        </w:tc>
        <w:tc>
          <w:tcPr>
            <w:tcW w:w="1279" w:type="dxa"/>
            <w:tcBorders>
              <w:top w:val="nil"/>
              <w:left w:val="nil"/>
              <w:bottom w:val="single" w:sz="4" w:space="0" w:color="auto"/>
              <w:right w:val="single" w:sz="4" w:space="0" w:color="auto"/>
            </w:tcBorders>
            <w:shd w:val="clear" w:color="auto" w:fill="auto"/>
            <w:noWrap/>
            <w:vAlign w:val="center"/>
            <w:hideMark/>
          </w:tcPr>
          <w:p w14:paraId="64613014"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46,7</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7F7E4DD2"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118,6</w:t>
            </w:r>
          </w:p>
        </w:tc>
        <w:tc>
          <w:tcPr>
            <w:tcW w:w="241" w:type="dxa"/>
            <w:gridSpan w:val="2"/>
            <w:vAlign w:val="center"/>
            <w:hideMark/>
          </w:tcPr>
          <w:p w14:paraId="2B7C7A56"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FCB7769" w14:textId="77777777" w:rsidTr="00C42FC0">
        <w:tblPrEx>
          <w:tblLook w:val="04A0" w:firstRow="1" w:lastRow="0" w:firstColumn="1" w:lastColumn="0" w:noHBand="0" w:noVBand="1"/>
        </w:tblPrEx>
        <w:trPr>
          <w:gridAfter w:val="1"/>
          <w:wAfter w:w="241" w:type="dxa"/>
          <w:trHeight w:val="31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1CD5DC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НАЦИОНАЛЬНАЯ ЭКОНОМИКА</w:t>
            </w:r>
          </w:p>
        </w:tc>
        <w:tc>
          <w:tcPr>
            <w:tcW w:w="2471" w:type="dxa"/>
            <w:tcBorders>
              <w:top w:val="nil"/>
              <w:left w:val="nil"/>
              <w:bottom w:val="single" w:sz="4" w:space="0" w:color="auto"/>
              <w:right w:val="single" w:sz="4" w:space="0" w:color="auto"/>
            </w:tcBorders>
            <w:shd w:val="clear" w:color="auto" w:fill="auto"/>
            <w:noWrap/>
            <w:vAlign w:val="center"/>
            <w:hideMark/>
          </w:tcPr>
          <w:p w14:paraId="4E9344E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02C63E5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04</w:t>
            </w:r>
          </w:p>
        </w:tc>
        <w:tc>
          <w:tcPr>
            <w:tcW w:w="800" w:type="dxa"/>
            <w:tcBorders>
              <w:top w:val="nil"/>
              <w:left w:val="nil"/>
              <w:bottom w:val="single" w:sz="4" w:space="0" w:color="auto"/>
              <w:right w:val="single" w:sz="4" w:space="0" w:color="auto"/>
            </w:tcBorders>
            <w:shd w:val="clear" w:color="auto" w:fill="auto"/>
            <w:noWrap/>
            <w:vAlign w:val="center"/>
            <w:hideMark/>
          </w:tcPr>
          <w:p w14:paraId="0A513CF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627" w:type="dxa"/>
            <w:tcBorders>
              <w:top w:val="nil"/>
              <w:left w:val="nil"/>
              <w:bottom w:val="single" w:sz="4" w:space="0" w:color="auto"/>
              <w:right w:val="single" w:sz="4" w:space="0" w:color="auto"/>
            </w:tcBorders>
            <w:shd w:val="clear" w:color="auto" w:fill="auto"/>
            <w:noWrap/>
            <w:vAlign w:val="center"/>
            <w:hideMark/>
          </w:tcPr>
          <w:p w14:paraId="699D52AF"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5379EAD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07322A0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1 489,1</w:t>
            </w:r>
          </w:p>
        </w:tc>
        <w:tc>
          <w:tcPr>
            <w:tcW w:w="1279" w:type="dxa"/>
            <w:tcBorders>
              <w:top w:val="nil"/>
              <w:left w:val="nil"/>
              <w:bottom w:val="single" w:sz="4" w:space="0" w:color="auto"/>
              <w:right w:val="single" w:sz="4" w:space="0" w:color="auto"/>
            </w:tcBorders>
            <w:shd w:val="clear" w:color="auto" w:fill="auto"/>
            <w:noWrap/>
            <w:vAlign w:val="center"/>
            <w:hideMark/>
          </w:tcPr>
          <w:p w14:paraId="2A82D058"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777F813A"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718D964A"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311CC39" w14:textId="77777777" w:rsidTr="00C42FC0">
        <w:tblPrEx>
          <w:tblLook w:val="04A0" w:firstRow="1" w:lastRow="0" w:firstColumn="1" w:lastColumn="0" w:noHBand="0" w:noVBand="1"/>
        </w:tblPrEx>
        <w:trPr>
          <w:gridAfter w:val="1"/>
          <w:wAfter w:w="241" w:type="dxa"/>
          <w:trHeight w:val="63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1BB0F1F4"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Дорожное хозяйство (дорожные фонды)</w:t>
            </w:r>
          </w:p>
        </w:tc>
        <w:tc>
          <w:tcPr>
            <w:tcW w:w="2471" w:type="dxa"/>
            <w:tcBorders>
              <w:top w:val="nil"/>
              <w:left w:val="nil"/>
              <w:bottom w:val="single" w:sz="4" w:space="0" w:color="auto"/>
              <w:right w:val="single" w:sz="4" w:space="0" w:color="auto"/>
            </w:tcBorders>
            <w:shd w:val="clear" w:color="auto" w:fill="auto"/>
            <w:noWrap/>
            <w:vAlign w:val="center"/>
            <w:hideMark/>
          </w:tcPr>
          <w:p w14:paraId="6E3EEC5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7EFCAE9F"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04</w:t>
            </w:r>
          </w:p>
        </w:tc>
        <w:tc>
          <w:tcPr>
            <w:tcW w:w="800" w:type="dxa"/>
            <w:tcBorders>
              <w:top w:val="nil"/>
              <w:left w:val="nil"/>
              <w:bottom w:val="single" w:sz="4" w:space="0" w:color="auto"/>
              <w:right w:val="single" w:sz="4" w:space="0" w:color="auto"/>
            </w:tcBorders>
            <w:shd w:val="clear" w:color="auto" w:fill="auto"/>
            <w:noWrap/>
            <w:vAlign w:val="center"/>
            <w:hideMark/>
          </w:tcPr>
          <w:p w14:paraId="3EC409D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09</w:t>
            </w:r>
          </w:p>
        </w:tc>
        <w:tc>
          <w:tcPr>
            <w:tcW w:w="1627" w:type="dxa"/>
            <w:tcBorders>
              <w:top w:val="nil"/>
              <w:left w:val="nil"/>
              <w:bottom w:val="single" w:sz="4" w:space="0" w:color="auto"/>
              <w:right w:val="single" w:sz="4" w:space="0" w:color="auto"/>
            </w:tcBorders>
            <w:shd w:val="clear" w:color="auto" w:fill="auto"/>
            <w:noWrap/>
            <w:vAlign w:val="center"/>
            <w:hideMark/>
          </w:tcPr>
          <w:p w14:paraId="01B95AB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3EDAC6E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6A0D2EE9"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1 339,1</w:t>
            </w:r>
          </w:p>
        </w:tc>
        <w:tc>
          <w:tcPr>
            <w:tcW w:w="1279" w:type="dxa"/>
            <w:tcBorders>
              <w:top w:val="nil"/>
              <w:left w:val="nil"/>
              <w:bottom w:val="single" w:sz="4" w:space="0" w:color="auto"/>
              <w:right w:val="single" w:sz="4" w:space="0" w:color="auto"/>
            </w:tcBorders>
            <w:shd w:val="clear" w:color="auto" w:fill="auto"/>
            <w:noWrap/>
            <w:vAlign w:val="center"/>
            <w:hideMark/>
          </w:tcPr>
          <w:p w14:paraId="16CD8AD2"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66535C8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27117066"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2071446D" w14:textId="77777777" w:rsidTr="00C42FC0">
        <w:tblPrEx>
          <w:tblLook w:val="04A0" w:firstRow="1" w:lastRow="0" w:firstColumn="1" w:lastColumn="0" w:noHBand="0" w:noVBand="1"/>
        </w:tblPrEx>
        <w:trPr>
          <w:gridAfter w:val="1"/>
          <w:wAfter w:w="241" w:type="dxa"/>
          <w:trHeight w:val="220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3CD49860"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lastRenderedPageBreak/>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42E6636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1B80600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w:t>
            </w:r>
          </w:p>
        </w:tc>
        <w:tc>
          <w:tcPr>
            <w:tcW w:w="800" w:type="dxa"/>
            <w:tcBorders>
              <w:top w:val="nil"/>
              <w:left w:val="nil"/>
              <w:bottom w:val="single" w:sz="4" w:space="0" w:color="auto"/>
              <w:right w:val="single" w:sz="4" w:space="0" w:color="auto"/>
            </w:tcBorders>
            <w:shd w:val="clear" w:color="auto" w:fill="auto"/>
            <w:noWrap/>
            <w:vAlign w:val="center"/>
            <w:hideMark/>
          </w:tcPr>
          <w:p w14:paraId="26F0BED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09</w:t>
            </w:r>
          </w:p>
        </w:tc>
        <w:tc>
          <w:tcPr>
            <w:tcW w:w="1627" w:type="dxa"/>
            <w:tcBorders>
              <w:top w:val="nil"/>
              <w:left w:val="nil"/>
              <w:bottom w:val="single" w:sz="4" w:space="0" w:color="auto"/>
              <w:right w:val="single" w:sz="4" w:space="0" w:color="auto"/>
            </w:tcBorders>
            <w:shd w:val="clear" w:color="auto" w:fill="auto"/>
            <w:noWrap/>
            <w:vAlign w:val="center"/>
            <w:hideMark/>
          </w:tcPr>
          <w:p w14:paraId="7CD51C5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03.4.01.20040</w:t>
            </w:r>
          </w:p>
        </w:tc>
        <w:tc>
          <w:tcPr>
            <w:tcW w:w="1527" w:type="dxa"/>
            <w:tcBorders>
              <w:top w:val="nil"/>
              <w:left w:val="nil"/>
              <w:bottom w:val="single" w:sz="4" w:space="0" w:color="auto"/>
              <w:right w:val="single" w:sz="4" w:space="0" w:color="auto"/>
            </w:tcBorders>
            <w:shd w:val="clear" w:color="auto" w:fill="auto"/>
            <w:noWrap/>
            <w:vAlign w:val="center"/>
            <w:hideMark/>
          </w:tcPr>
          <w:p w14:paraId="16ACE2D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0188070A"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1 339,1</w:t>
            </w:r>
          </w:p>
        </w:tc>
        <w:tc>
          <w:tcPr>
            <w:tcW w:w="1279" w:type="dxa"/>
            <w:tcBorders>
              <w:top w:val="nil"/>
              <w:left w:val="nil"/>
              <w:bottom w:val="single" w:sz="4" w:space="0" w:color="auto"/>
              <w:right w:val="single" w:sz="4" w:space="0" w:color="auto"/>
            </w:tcBorders>
            <w:shd w:val="clear" w:color="auto" w:fill="auto"/>
            <w:noWrap/>
            <w:vAlign w:val="center"/>
            <w:hideMark/>
          </w:tcPr>
          <w:p w14:paraId="5A82BA70"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6437302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344043AE"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64FF705"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345AD7C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Другие вопросы в области национальной экономики</w:t>
            </w:r>
          </w:p>
        </w:tc>
        <w:tc>
          <w:tcPr>
            <w:tcW w:w="2471" w:type="dxa"/>
            <w:tcBorders>
              <w:top w:val="nil"/>
              <w:left w:val="nil"/>
              <w:bottom w:val="single" w:sz="4" w:space="0" w:color="auto"/>
              <w:right w:val="single" w:sz="4" w:space="0" w:color="auto"/>
            </w:tcBorders>
            <w:shd w:val="clear" w:color="auto" w:fill="auto"/>
            <w:noWrap/>
            <w:vAlign w:val="center"/>
            <w:hideMark/>
          </w:tcPr>
          <w:p w14:paraId="1C13A58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38C248D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04</w:t>
            </w:r>
          </w:p>
        </w:tc>
        <w:tc>
          <w:tcPr>
            <w:tcW w:w="800" w:type="dxa"/>
            <w:tcBorders>
              <w:top w:val="nil"/>
              <w:left w:val="nil"/>
              <w:bottom w:val="single" w:sz="4" w:space="0" w:color="auto"/>
              <w:right w:val="single" w:sz="4" w:space="0" w:color="auto"/>
            </w:tcBorders>
            <w:shd w:val="clear" w:color="auto" w:fill="auto"/>
            <w:noWrap/>
            <w:vAlign w:val="center"/>
            <w:hideMark/>
          </w:tcPr>
          <w:p w14:paraId="10724D2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12</w:t>
            </w:r>
          </w:p>
        </w:tc>
        <w:tc>
          <w:tcPr>
            <w:tcW w:w="1627" w:type="dxa"/>
            <w:tcBorders>
              <w:top w:val="nil"/>
              <w:left w:val="nil"/>
              <w:bottom w:val="single" w:sz="4" w:space="0" w:color="auto"/>
              <w:right w:val="single" w:sz="4" w:space="0" w:color="auto"/>
            </w:tcBorders>
            <w:shd w:val="clear" w:color="auto" w:fill="auto"/>
            <w:noWrap/>
            <w:vAlign w:val="center"/>
            <w:hideMark/>
          </w:tcPr>
          <w:p w14:paraId="0C06CF9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7C55FE4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0A092617"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150,0</w:t>
            </w:r>
          </w:p>
        </w:tc>
        <w:tc>
          <w:tcPr>
            <w:tcW w:w="1279" w:type="dxa"/>
            <w:tcBorders>
              <w:top w:val="nil"/>
              <w:left w:val="nil"/>
              <w:bottom w:val="single" w:sz="4" w:space="0" w:color="auto"/>
              <w:right w:val="single" w:sz="4" w:space="0" w:color="auto"/>
            </w:tcBorders>
            <w:shd w:val="clear" w:color="auto" w:fill="auto"/>
            <w:noWrap/>
            <w:vAlign w:val="center"/>
            <w:hideMark/>
          </w:tcPr>
          <w:p w14:paraId="1C0705AB"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54712545"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13AFB218"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DC210D9" w14:textId="77777777" w:rsidTr="00C42FC0">
        <w:tblPrEx>
          <w:tblLook w:val="04A0" w:firstRow="1" w:lastRow="0" w:firstColumn="1" w:lastColumn="0" w:noHBand="0" w:noVBand="1"/>
        </w:tblPrEx>
        <w:trPr>
          <w:gridAfter w:val="1"/>
          <w:wAfter w:w="241" w:type="dxa"/>
          <w:trHeight w:val="893"/>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4C44C6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09B450EF"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5918CCE"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w:t>
            </w:r>
          </w:p>
        </w:tc>
        <w:tc>
          <w:tcPr>
            <w:tcW w:w="800" w:type="dxa"/>
            <w:tcBorders>
              <w:top w:val="nil"/>
              <w:left w:val="nil"/>
              <w:bottom w:val="single" w:sz="4" w:space="0" w:color="auto"/>
              <w:right w:val="single" w:sz="4" w:space="0" w:color="auto"/>
            </w:tcBorders>
            <w:shd w:val="clear" w:color="auto" w:fill="auto"/>
            <w:noWrap/>
            <w:vAlign w:val="center"/>
            <w:hideMark/>
          </w:tcPr>
          <w:p w14:paraId="1BD3AC9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12</w:t>
            </w:r>
          </w:p>
        </w:tc>
        <w:tc>
          <w:tcPr>
            <w:tcW w:w="1627" w:type="dxa"/>
            <w:tcBorders>
              <w:top w:val="nil"/>
              <w:left w:val="nil"/>
              <w:bottom w:val="single" w:sz="4" w:space="0" w:color="auto"/>
              <w:right w:val="single" w:sz="4" w:space="0" w:color="auto"/>
            </w:tcBorders>
            <w:shd w:val="clear" w:color="auto" w:fill="auto"/>
            <w:noWrap/>
            <w:vAlign w:val="center"/>
            <w:hideMark/>
          </w:tcPr>
          <w:p w14:paraId="2290794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99.9.00.20160</w:t>
            </w:r>
          </w:p>
        </w:tc>
        <w:tc>
          <w:tcPr>
            <w:tcW w:w="1527" w:type="dxa"/>
            <w:tcBorders>
              <w:top w:val="nil"/>
              <w:left w:val="nil"/>
              <w:bottom w:val="single" w:sz="4" w:space="0" w:color="auto"/>
              <w:right w:val="single" w:sz="4" w:space="0" w:color="auto"/>
            </w:tcBorders>
            <w:shd w:val="clear" w:color="auto" w:fill="auto"/>
            <w:noWrap/>
            <w:vAlign w:val="center"/>
            <w:hideMark/>
          </w:tcPr>
          <w:p w14:paraId="1B88F4D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70253BA9"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150,0</w:t>
            </w:r>
          </w:p>
        </w:tc>
        <w:tc>
          <w:tcPr>
            <w:tcW w:w="1279" w:type="dxa"/>
            <w:tcBorders>
              <w:top w:val="nil"/>
              <w:left w:val="nil"/>
              <w:bottom w:val="single" w:sz="4" w:space="0" w:color="auto"/>
              <w:right w:val="single" w:sz="4" w:space="0" w:color="auto"/>
            </w:tcBorders>
            <w:shd w:val="clear" w:color="auto" w:fill="auto"/>
            <w:noWrap/>
            <w:vAlign w:val="center"/>
            <w:hideMark/>
          </w:tcPr>
          <w:p w14:paraId="5F6EA9A5"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336F0478"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450B4E27"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BA8467F"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790D372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ЖИЛИЩНО-КОММУНАЛЬНОЕ ХОЗЯЙСТВО</w:t>
            </w:r>
          </w:p>
        </w:tc>
        <w:tc>
          <w:tcPr>
            <w:tcW w:w="2471" w:type="dxa"/>
            <w:tcBorders>
              <w:top w:val="nil"/>
              <w:left w:val="nil"/>
              <w:bottom w:val="single" w:sz="4" w:space="0" w:color="auto"/>
              <w:right w:val="single" w:sz="4" w:space="0" w:color="auto"/>
            </w:tcBorders>
            <w:shd w:val="clear" w:color="auto" w:fill="auto"/>
            <w:noWrap/>
            <w:vAlign w:val="center"/>
            <w:hideMark/>
          </w:tcPr>
          <w:p w14:paraId="0B091F8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780BEBA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7C5BCBB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627" w:type="dxa"/>
            <w:tcBorders>
              <w:top w:val="nil"/>
              <w:left w:val="nil"/>
              <w:bottom w:val="single" w:sz="4" w:space="0" w:color="auto"/>
              <w:right w:val="single" w:sz="4" w:space="0" w:color="auto"/>
            </w:tcBorders>
            <w:shd w:val="clear" w:color="auto" w:fill="auto"/>
            <w:noWrap/>
            <w:vAlign w:val="center"/>
            <w:hideMark/>
          </w:tcPr>
          <w:p w14:paraId="68A417DB"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7A3412AF"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3ABDB385"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757,3</w:t>
            </w:r>
          </w:p>
        </w:tc>
        <w:tc>
          <w:tcPr>
            <w:tcW w:w="1279" w:type="dxa"/>
            <w:tcBorders>
              <w:top w:val="nil"/>
              <w:left w:val="nil"/>
              <w:bottom w:val="single" w:sz="4" w:space="0" w:color="auto"/>
              <w:right w:val="single" w:sz="4" w:space="0" w:color="auto"/>
            </w:tcBorders>
            <w:shd w:val="clear" w:color="auto" w:fill="auto"/>
            <w:noWrap/>
            <w:vAlign w:val="center"/>
            <w:hideMark/>
          </w:tcPr>
          <w:p w14:paraId="1A9CB72E"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092C2C97"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2 834,5</w:t>
            </w:r>
          </w:p>
        </w:tc>
        <w:tc>
          <w:tcPr>
            <w:tcW w:w="241" w:type="dxa"/>
            <w:gridSpan w:val="2"/>
            <w:vAlign w:val="center"/>
            <w:hideMark/>
          </w:tcPr>
          <w:p w14:paraId="7EB75E4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2398CA67"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61A5504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Коммунальное хозяйство</w:t>
            </w:r>
          </w:p>
        </w:tc>
        <w:tc>
          <w:tcPr>
            <w:tcW w:w="2471" w:type="dxa"/>
            <w:tcBorders>
              <w:top w:val="nil"/>
              <w:left w:val="nil"/>
              <w:bottom w:val="single" w:sz="4" w:space="0" w:color="auto"/>
              <w:right w:val="single" w:sz="4" w:space="0" w:color="auto"/>
            </w:tcBorders>
            <w:shd w:val="clear" w:color="auto" w:fill="auto"/>
            <w:noWrap/>
            <w:vAlign w:val="center"/>
            <w:hideMark/>
          </w:tcPr>
          <w:p w14:paraId="1E057AF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534B91B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15225C4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02</w:t>
            </w:r>
          </w:p>
        </w:tc>
        <w:tc>
          <w:tcPr>
            <w:tcW w:w="1627" w:type="dxa"/>
            <w:tcBorders>
              <w:top w:val="nil"/>
              <w:left w:val="nil"/>
              <w:bottom w:val="single" w:sz="4" w:space="0" w:color="auto"/>
              <w:right w:val="single" w:sz="4" w:space="0" w:color="auto"/>
            </w:tcBorders>
            <w:shd w:val="clear" w:color="auto" w:fill="auto"/>
            <w:noWrap/>
            <w:vAlign w:val="center"/>
            <w:hideMark/>
          </w:tcPr>
          <w:p w14:paraId="623B8D4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21A7A314"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3727F847"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616,4</w:t>
            </w:r>
          </w:p>
        </w:tc>
        <w:tc>
          <w:tcPr>
            <w:tcW w:w="1279" w:type="dxa"/>
            <w:tcBorders>
              <w:top w:val="nil"/>
              <w:left w:val="nil"/>
              <w:bottom w:val="single" w:sz="4" w:space="0" w:color="auto"/>
              <w:right w:val="single" w:sz="4" w:space="0" w:color="auto"/>
            </w:tcBorders>
            <w:shd w:val="clear" w:color="auto" w:fill="auto"/>
            <w:noWrap/>
            <w:vAlign w:val="center"/>
            <w:hideMark/>
          </w:tcPr>
          <w:p w14:paraId="136C969C"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47DA97D8"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280003A6"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72D96624" w14:textId="77777777" w:rsidTr="00C42FC0">
        <w:tblPrEx>
          <w:tblLook w:val="04A0" w:firstRow="1" w:lastRow="0" w:firstColumn="1" w:lastColumn="0" w:noHBand="0" w:noVBand="1"/>
        </w:tblPrEx>
        <w:trPr>
          <w:gridAfter w:val="1"/>
          <w:wAfter w:w="241" w:type="dxa"/>
          <w:trHeight w:val="157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379995C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1A12D9C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039071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06D139B3"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02</w:t>
            </w:r>
          </w:p>
        </w:tc>
        <w:tc>
          <w:tcPr>
            <w:tcW w:w="1627" w:type="dxa"/>
            <w:tcBorders>
              <w:top w:val="nil"/>
              <w:left w:val="nil"/>
              <w:bottom w:val="single" w:sz="4" w:space="0" w:color="auto"/>
              <w:right w:val="single" w:sz="4" w:space="0" w:color="auto"/>
            </w:tcBorders>
            <w:shd w:val="clear" w:color="auto" w:fill="auto"/>
            <w:noWrap/>
            <w:vAlign w:val="center"/>
            <w:hideMark/>
          </w:tcPr>
          <w:p w14:paraId="239F3AAE"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04.4.01.20050</w:t>
            </w:r>
          </w:p>
        </w:tc>
        <w:tc>
          <w:tcPr>
            <w:tcW w:w="1527" w:type="dxa"/>
            <w:tcBorders>
              <w:top w:val="nil"/>
              <w:left w:val="nil"/>
              <w:bottom w:val="single" w:sz="4" w:space="0" w:color="auto"/>
              <w:right w:val="single" w:sz="4" w:space="0" w:color="auto"/>
            </w:tcBorders>
            <w:shd w:val="clear" w:color="auto" w:fill="auto"/>
            <w:noWrap/>
            <w:vAlign w:val="center"/>
            <w:hideMark/>
          </w:tcPr>
          <w:p w14:paraId="2E9AF6F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0A00F55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100,6</w:t>
            </w:r>
          </w:p>
        </w:tc>
        <w:tc>
          <w:tcPr>
            <w:tcW w:w="1279" w:type="dxa"/>
            <w:tcBorders>
              <w:top w:val="nil"/>
              <w:left w:val="nil"/>
              <w:bottom w:val="single" w:sz="4" w:space="0" w:color="auto"/>
              <w:right w:val="single" w:sz="4" w:space="0" w:color="auto"/>
            </w:tcBorders>
            <w:shd w:val="clear" w:color="auto" w:fill="auto"/>
            <w:noWrap/>
            <w:vAlign w:val="center"/>
            <w:hideMark/>
          </w:tcPr>
          <w:p w14:paraId="61D1BAE3"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45FB88F5"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5DC1E775"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30B2C9EB" w14:textId="77777777" w:rsidTr="00C42FC0">
        <w:tblPrEx>
          <w:tblLook w:val="04A0" w:firstRow="1" w:lastRow="0" w:firstColumn="1" w:lastColumn="0" w:noHBand="0" w:noVBand="1"/>
        </w:tblPrEx>
        <w:trPr>
          <w:gridAfter w:val="1"/>
          <w:wAfter w:w="241" w:type="dxa"/>
          <w:trHeight w:val="551"/>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19306FD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723F28D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7C0F114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6917BC9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02</w:t>
            </w:r>
          </w:p>
        </w:tc>
        <w:tc>
          <w:tcPr>
            <w:tcW w:w="1627" w:type="dxa"/>
            <w:tcBorders>
              <w:top w:val="nil"/>
              <w:left w:val="nil"/>
              <w:bottom w:val="single" w:sz="4" w:space="0" w:color="auto"/>
              <w:right w:val="single" w:sz="4" w:space="0" w:color="auto"/>
            </w:tcBorders>
            <w:shd w:val="clear" w:color="auto" w:fill="auto"/>
            <w:noWrap/>
            <w:vAlign w:val="center"/>
            <w:hideMark/>
          </w:tcPr>
          <w:p w14:paraId="4EAA01C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04.4.01.20060</w:t>
            </w:r>
          </w:p>
        </w:tc>
        <w:tc>
          <w:tcPr>
            <w:tcW w:w="1527" w:type="dxa"/>
            <w:tcBorders>
              <w:top w:val="nil"/>
              <w:left w:val="nil"/>
              <w:bottom w:val="single" w:sz="4" w:space="0" w:color="auto"/>
              <w:right w:val="single" w:sz="4" w:space="0" w:color="auto"/>
            </w:tcBorders>
            <w:shd w:val="clear" w:color="auto" w:fill="auto"/>
            <w:noWrap/>
            <w:vAlign w:val="center"/>
            <w:hideMark/>
          </w:tcPr>
          <w:p w14:paraId="6B13403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5C92EFF8"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515,8</w:t>
            </w:r>
          </w:p>
        </w:tc>
        <w:tc>
          <w:tcPr>
            <w:tcW w:w="1279" w:type="dxa"/>
            <w:tcBorders>
              <w:top w:val="nil"/>
              <w:left w:val="nil"/>
              <w:bottom w:val="single" w:sz="4" w:space="0" w:color="auto"/>
              <w:right w:val="single" w:sz="4" w:space="0" w:color="auto"/>
            </w:tcBorders>
            <w:shd w:val="clear" w:color="auto" w:fill="auto"/>
            <w:noWrap/>
            <w:vAlign w:val="center"/>
            <w:hideMark/>
          </w:tcPr>
          <w:p w14:paraId="0C0CD849"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63D21E2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0EDC3390"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1F12EEC" w14:textId="77777777" w:rsidTr="00C42FC0">
        <w:tblPrEx>
          <w:tblLook w:val="04A0" w:firstRow="1" w:lastRow="0" w:firstColumn="1" w:lastColumn="0" w:noHBand="0" w:noVBand="1"/>
        </w:tblPrEx>
        <w:trPr>
          <w:gridAfter w:val="1"/>
          <w:wAfter w:w="241" w:type="dxa"/>
          <w:trHeight w:val="31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5F9157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Благоустройство</w:t>
            </w:r>
          </w:p>
        </w:tc>
        <w:tc>
          <w:tcPr>
            <w:tcW w:w="2471" w:type="dxa"/>
            <w:tcBorders>
              <w:top w:val="nil"/>
              <w:left w:val="nil"/>
              <w:bottom w:val="single" w:sz="4" w:space="0" w:color="auto"/>
              <w:right w:val="single" w:sz="4" w:space="0" w:color="auto"/>
            </w:tcBorders>
            <w:shd w:val="clear" w:color="auto" w:fill="auto"/>
            <w:noWrap/>
            <w:vAlign w:val="center"/>
            <w:hideMark/>
          </w:tcPr>
          <w:p w14:paraId="4FB92895"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0D56B85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52EBB8A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3816C11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5BFA8FE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367091FA"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140,9</w:t>
            </w:r>
          </w:p>
        </w:tc>
        <w:tc>
          <w:tcPr>
            <w:tcW w:w="1279" w:type="dxa"/>
            <w:tcBorders>
              <w:top w:val="nil"/>
              <w:left w:val="nil"/>
              <w:bottom w:val="single" w:sz="4" w:space="0" w:color="auto"/>
              <w:right w:val="single" w:sz="4" w:space="0" w:color="auto"/>
            </w:tcBorders>
            <w:shd w:val="clear" w:color="auto" w:fill="auto"/>
            <w:noWrap/>
            <w:vAlign w:val="center"/>
            <w:hideMark/>
          </w:tcPr>
          <w:p w14:paraId="179CE89B"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79945267"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2 834,5</w:t>
            </w:r>
          </w:p>
        </w:tc>
        <w:tc>
          <w:tcPr>
            <w:tcW w:w="241" w:type="dxa"/>
            <w:gridSpan w:val="2"/>
            <w:vAlign w:val="center"/>
            <w:hideMark/>
          </w:tcPr>
          <w:p w14:paraId="4A2A404A"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7B0BD35D" w14:textId="77777777" w:rsidTr="00C42FC0">
        <w:tblPrEx>
          <w:tblLook w:val="04A0" w:firstRow="1" w:lastRow="0" w:firstColumn="1" w:lastColumn="0" w:noHBand="0" w:noVBand="1"/>
        </w:tblPrEx>
        <w:trPr>
          <w:gridAfter w:val="1"/>
          <w:wAfter w:w="241" w:type="dxa"/>
          <w:trHeight w:val="157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CA1FDFC"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lastRenderedPageBreak/>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5D9975C0"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3473258"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3D6353E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2695A68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04.4.02.20070</w:t>
            </w:r>
          </w:p>
        </w:tc>
        <w:tc>
          <w:tcPr>
            <w:tcW w:w="1527" w:type="dxa"/>
            <w:tcBorders>
              <w:top w:val="nil"/>
              <w:left w:val="nil"/>
              <w:bottom w:val="single" w:sz="4" w:space="0" w:color="auto"/>
              <w:right w:val="single" w:sz="4" w:space="0" w:color="auto"/>
            </w:tcBorders>
            <w:shd w:val="clear" w:color="auto" w:fill="auto"/>
            <w:noWrap/>
            <w:vAlign w:val="center"/>
            <w:hideMark/>
          </w:tcPr>
          <w:p w14:paraId="5622169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74CA0D6D"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135,9</w:t>
            </w:r>
          </w:p>
        </w:tc>
        <w:tc>
          <w:tcPr>
            <w:tcW w:w="1279" w:type="dxa"/>
            <w:tcBorders>
              <w:top w:val="nil"/>
              <w:left w:val="nil"/>
              <w:bottom w:val="single" w:sz="4" w:space="0" w:color="auto"/>
              <w:right w:val="single" w:sz="4" w:space="0" w:color="auto"/>
            </w:tcBorders>
            <w:shd w:val="clear" w:color="auto" w:fill="auto"/>
            <w:noWrap/>
            <w:vAlign w:val="center"/>
            <w:hideMark/>
          </w:tcPr>
          <w:p w14:paraId="0671F5A1"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5CE8CBAC"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69DA6970"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3E0B39B8" w14:textId="77777777" w:rsidTr="00C42FC0">
        <w:tblPrEx>
          <w:tblLook w:val="04A0" w:firstRow="1" w:lastRow="0" w:firstColumn="1" w:lastColumn="0" w:noHBand="0" w:noVBand="1"/>
        </w:tblPrEx>
        <w:trPr>
          <w:gridAfter w:val="1"/>
          <w:wAfter w:w="241" w:type="dxa"/>
          <w:trHeight w:val="157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0FB8834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34913B9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2A8194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45DE713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01AA1C3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04.4.02.20080</w:t>
            </w:r>
          </w:p>
        </w:tc>
        <w:tc>
          <w:tcPr>
            <w:tcW w:w="1527" w:type="dxa"/>
            <w:tcBorders>
              <w:top w:val="nil"/>
              <w:left w:val="nil"/>
              <w:bottom w:val="single" w:sz="4" w:space="0" w:color="auto"/>
              <w:right w:val="single" w:sz="4" w:space="0" w:color="auto"/>
            </w:tcBorders>
            <w:shd w:val="clear" w:color="auto" w:fill="auto"/>
            <w:noWrap/>
            <w:vAlign w:val="center"/>
            <w:hideMark/>
          </w:tcPr>
          <w:p w14:paraId="7608CCD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4AA6EE55"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5,0</w:t>
            </w:r>
          </w:p>
        </w:tc>
        <w:tc>
          <w:tcPr>
            <w:tcW w:w="1279" w:type="dxa"/>
            <w:tcBorders>
              <w:top w:val="nil"/>
              <w:left w:val="nil"/>
              <w:bottom w:val="single" w:sz="4" w:space="0" w:color="auto"/>
              <w:right w:val="single" w:sz="4" w:space="0" w:color="auto"/>
            </w:tcBorders>
            <w:shd w:val="clear" w:color="auto" w:fill="auto"/>
            <w:noWrap/>
            <w:vAlign w:val="center"/>
            <w:hideMark/>
          </w:tcPr>
          <w:p w14:paraId="011207ED"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2BC6C8C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0411E858"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31BCA6EE" w14:textId="77777777" w:rsidTr="00C42FC0">
        <w:tblPrEx>
          <w:tblLook w:val="04A0" w:firstRow="1" w:lastRow="0" w:firstColumn="1" w:lastColumn="0" w:noHBand="0" w:noVBand="1"/>
        </w:tblPrEx>
        <w:trPr>
          <w:gridAfter w:val="1"/>
          <w:wAfter w:w="241" w:type="dxa"/>
          <w:trHeight w:val="141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4FB21D73"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7F209F9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2197436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05</w:t>
            </w:r>
          </w:p>
        </w:tc>
        <w:tc>
          <w:tcPr>
            <w:tcW w:w="800" w:type="dxa"/>
            <w:tcBorders>
              <w:top w:val="nil"/>
              <w:left w:val="nil"/>
              <w:bottom w:val="single" w:sz="4" w:space="0" w:color="auto"/>
              <w:right w:val="single" w:sz="4" w:space="0" w:color="auto"/>
            </w:tcBorders>
            <w:shd w:val="clear" w:color="auto" w:fill="auto"/>
            <w:noWrap/>
            <w:vAlign w:val="center"/>
            <w:hideMark/>
          </w:tcPr>
          <w:p w14:paraId="43011D9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1CD8B73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04.4.</w:t>
            </w:r>
            <w:proofErr w:type="gramStart"/>
            <w:r w:rsidRPr="00C42FC0">
              <w:rPr>
                <w:rFonts w:ascii="Times New Roman" w:eastAsia="Times New Roman" w:hAnsi="Times New Roman" w:cs="Times New Roman"/>
                <w:i/>
                <w:iCs/>
                <w:color w:val="000000"/>
                <w:lang w:eastAsia="ru-RU"/>
              </w:rPr>
              <w:t>02.S</w:t>
            </w:r>
            <w:proofErr w:type="gramEnd"/>
            <w:r w:rsidRPr="00C42FC0">
              <w:rPr>
                <w:rFonts w:ascii="Times New Roman" w:eastAsia="Times New Roman" w:hAnsi="Times New Roman" w:cs="Times New Roman"/>
                <w:i/>
                <w:iCs/>
                <w:color w:val="000000"/>
                <w:lang w:eastAsia="ru-RU"/>
              </w:rPr>
              <w:t>5350</w:t>
            </w:r>
          </w:p>
        </w:tc>
        <w:tc>
          <w:tcPr>
            <w:tcW w:w="1527" w:type="dxa"/>
            <w:tcBorders>
              <w:top w:val="nil"/>
              <w:left w:val="nil"/>
              <w:bottom w:val="single" w:sz="4" w:space="0" w:color="auto"/>
              <w:right w:val="single" w:sz="4" w:space="0" w:color="auto"/>
            </w:tcBorders>
            <w:shd w:val="clear" w:color="auto" w:fill="auto"/>
            <w:noWrap/>
            <w:vAlign w:val="center"/>
            <w:hideMark/>
          </w:tcPr>
          <w:p w14:paraId="40F8B96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20EC8B44"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279" w:type="dxa"/>
            <w:tcBorders>
              <w:top w:val="nil"/>
              <w:left w:val="nil"/>
              <w:bottom w:val="single" w:sz="4" w:space="0" w:color="auto"/>
              <w:right w:val="single" w:sz="4" w:space="0" w:color="auto"/>
            </w:tcBorders>
            <w:shd w:val="clear" w:color="auto" w:fill="auto"/>
            <w:noWrap/>
            <w:vAlign w:val="center"/>
            <w:hideMark/>
          </w:tcPr>
          <w:p w14:paraId="2DA77F0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0DC1FD47"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2 834,5</w:t>
            </w:r>
          </w:p>
        </w:tc>
        <w:tc>
          <w:tcPr>
            <w:tcW w:w="241" w:type="dxa"/>
            <w:gridSpan w:val="2"/>
            <w:vAlign w:val="center"/>
            <w:hideMark/>
          </w:tcPr>
          <w:p w14:paraId="661E4151"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0F18D9CD"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D5CBE85"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ОБРАЗОВАНИЕ</w:t>
            </w:r>
          </w:p>
        </w:tc>
        <w:tc>
          <w:tcPr>
            <w:tcW w:w="2471" w:type="dxa"/>
            <w:tcBorders>
              <w:top w:val="nil"/>
              <w:left w:val="nil"/>
              <w:bottom w:val="single" w:sz="4" w:space="0" w:color="auto"/>
              <w:right w:val="single" w:sz="4" w:space="0" w:color="auto"/>
            </w:tcBorders>
            <w:shd w:val="clear" w:color="auto" w:fill="auto"/>
            <w:noWrap/>
            <w:vAlign w:val="center"/>
            <w:hideMark/>
          </w:tcPr>
          <w:p w14:paraId="5A05C7C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2ACE513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07</w:t>
            </w:r>
          </w:p>
        </w:tc>
        <w:tc>
          <w:tcPr>
            <w:tcW w:w="800" w:type="dxa"/>
            <w:tcBorders>
              <w:top w:val="nil"/>
              <w:left w:val="nil"/>
              <w:bottom w:val="single" w:sz="4" w:space="0" w:color="auto"/>
              <w:right w:val="single" w:sz="4" w:space="0" w:color="auto"/>
            </w:tcBorders>
            <w:shd w:val="clear" w:color="auto" w:fill="auto"/>
            <w:noWrap/>
            <w:vAlign w:val="center"/>
            <w:hideMark/>
          </w:tcPr>
          <w:p w14:paraId="480DC99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627" w:type="dxa"/>
            <w:tcBorders>
              <w:top w:val="nil"/>
              <w:left w:val="nil"/>
              <w:bottom w:val="single" w:sz="4" w:space="0" w:color="auto"/>
              <w:right w:val="single" w:sz="4" w:space="0" w:color="auto"/>
            </w:tcBorders>
            <w:shd w:val="clear" w:color="auto" w:fill="auto"/>
            <w:noWrap/>
            <w:vAlign w:val="center"/>
            <w:hideMark/>
          </w:tcPr>
          <w:p w14:paraId="53FAE125"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5A9C32F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355CF8FD"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2,0</w:t>
            </w:r>
          </w:p>
        </w:tc>
        <w:tc>
          <w:tcPr>
            <w:tcW w:w="1279" w:type="dxa"/>
            <w:tcBorders>
              <w:top w:val="nil"/>
              <w:left w:val="nil"/>
              <w:bottom w:val="single" w:sz="4" w:space="0" w:color="auto"/>
              <w:right w:val="single" w:sz="4" w:space="0" w:color="auto"/>
            </w:tcBorders>
            <w:shd w:val="clear" w:color="auto" w:fill="auto"/>
            <w:noWrap/>
            <w:vAlign w:val="center"/>
            <w:hideMark/>
          </w:tcPr>
          <w:p w14:paraId="4AC8DD0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16D4043A"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5EB2DEC3"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E62B102" w14:textId="77777777" w:rsidTr="00C42FC0">
        <w:tblPrEx>
          <w:tblLook w:val="04A0" w:firstRow="1" w:lastRow="0" w:firstColumn="1" w:lastColumn="0" w:noHBand="0" w:noVBand="1"/>
        </w:tblPrEx>
        <w:trPr>
          <w:gridAfter w:val="1"/>
          <w:wAfter w:w="241" w:type="dxa"/>
          <w:trHeight w:val="173"/>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476843B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Профессиональная подготовка, переподготовка и повышение квалификации</w:t>
            </w:r>
          </w:p>
        </w:tc>
        <w:tc>
          <w:tcPr>
            <w:tcW w:w="2471" w:type="dxa"/>
            <w:tcBorders>
              <w:top w:val="nil"/>
              <w:left w:val="nil"/>
              <w:bottom w:val="single" w:sz="4" w:space="0" w:color="auto"/>
              <w:right w:val="single" w:sz="4" w:space="0" w:color="auto"/>
            </w:tcBorders>
            <w:shd w:val="clear" w:color="auto" w:fill="auto"/>
            <w:noWrap/>
            <w:vAlign w:val="center"/>
            <w:hideMark/>
          </w:tcPr>
          <w:p w14:paraId="05FAD72B"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031D40A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07</w:t>
            </w:r>
          </w:p>
        </w:tc>
        <w:tc>
          <w:tcPr>
            <w:tcW w:w="800" w:type="dxa"/>
            <w:tcBorders>
              <w:top w:val="nil"/>
              <w:left w:val="nil"/>
              <w:bottom w:val="single" w:sz="4" w:space="0" w:color="auto"/>
              <w:right w:val="single" w:sz="4" w:space="0" w:color="auto"/>
            </w:tcBorders>
            <w:shd w:val="clear" w:color="auto" w:fill="auto"/>
            <w:noWrap/>
            <w:vAlign w:val="center"/>
            <w:hideMark/>
          </w:tcPr>
          <w:p w14:paraId="1444EFD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05</w:t>
            </w:r>
          </w:p>
        </w:tc>
        <w:tc>
          <w:tcPr>
            <w:tcW w:w="1627" w:type="dxa"/>
            <w:tcBorders>
              <w:top w:val="nil"/>
              <w:left w:val="nil"/>
              <w:bottom w:val="single" w:sz="4" w:space="0" w:color="auto"/>
              <w:right w:val="single" w:sz="4" w:space="0" w:color="auto"/>
            </w:tcBorders>
            <w:shd w:val="clear" w:color="auto" w:fill="auto"/>
            <w:noWrap/>
            <w:vAlign w:val="center"/>
            <w:hideMark/>
          </w:tcPr>
          <w:p w14:paraId="33B23ABE"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57844C82"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09780DFE"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2,0</w:t>
            </w:r>
          </w:p>
        </w:tc>
        <w:tc>
          <w:tcPr>
            <w:tcW w:w="1279" w:type="dxa"/>
            <w:tcBorders>
              <w:top w:val="nil"/>
              <w:left w:val="nil"/>
              <w:bottom w:val="single" w:sz="4" w:space="0" w:color="auto"/>
              <w:right w:val="single" w:sz="4" w:space="0" w:color="auto"/>
            </w:tcBorders>
            <w:shd w:val="clear" w:color="auto" w:fill="auto"/>
            <w:noWrap/>
            <w:vAlign w:val="center"/>
            <w:hideMark/>
          </w:tcPr>
          <w:p w14:paraId="5DBD78ED"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48D50A04"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2FEE273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197CA839" w14:textId="77777777" w:rsidTr="00C42FC0">
        <w:tblPrEx>
          <w:tblLook w:val="04A0" w:firstRow="1" w:lastRow="0" w:firstColumn="1" w:lastColumn="0" w:noHBand="0" w:noVBand="1"/>
        </w:tblPrEx>
        <w:trPr>
          <w:gridAfter w:val="1"/>
          <w:wAfter w:w="241" w:type="dxa"/>
          <w:trHeight w:val="397"/>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0B2D7FA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2471" w:type="dxa"/>
            <w:tcBorders>
              <w:top w:val="nil"/>
              <w:left w:val="nil"/>
              <w:bottom w:val="single" w:sz="4" w:space="0" w:color="auto"/>
              <w:right w:val="single" w:sz="4" w:space="0" w:color="auto"/>
            </w:tcBorders>
            <w:shd w:val="clear" w:color="auto" w:fill="auto"/>
            <w:noWrap/>
            <w:vAlign w:val="center"/>
            <w:hideMark/>
          </w:tcPr>
          <w:p w14:paraId="6B861E8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134DEF1F"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07</w:t>
            </w:r>
          </w:p>
        </w:tc>
        <w:tc>
          <w:tcPr>
            <w:tcW w:w="800" w:type="dxa"/>
            <w:tcBorders>
              <w:top w:val="nil"/>
              <w:left w:val="nil"/>
              <w:bottom w:val="single" w:sz="4" w:space="0" w:color="auto"/>
              <w:right w:val="single" w:sz="4" w:space="0" w:color="auto"/>
            </w:tcBorders>
            <w:shd w:val="clear" w:color="auto" w:fill="auto"/>
            <w:noWrap/>
            <w:vAlign w:val="center"/>
            <w:hideMark/>
          </w:tcPr>
          <w:p w14:paraId="2FDB363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05</w:t>
            </w:r>
          </w:p>
        </w:tc>
        <w:tc>
          <w:tcPr>
            <w:tcW w:w="1627" w:type="dxa"/>
            <w:tcBorders>
              <w:top w:val="nil"/>
              <w:left w:val="nil"/>
              <w:bottom w:val="single" w:sz="4" w:space="0" w:color="auto"/>
              <w:right w:val="single" w:sz="4" w:space="0" w:color="auto"/>
            </w:tcBorders>
            <w:shd w:val="clear" w:color="auto" w:fill="auto"/>
            <w:noWrap/>
            <w:vAlign w:val="center"/>
            <w:hideMark/>
          </w:tcPr>
          <w:p w14:paraId="07BC313B"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07.4.01.20100</w:t>
            </w:r>
          </w:p>
        </w:tc>
        <w:tc>
          <w:tcPr>
            <w:tcW w:w="1527" w:type="dxa"/>
            <w:tcBorders>
              <w:top w:val="nil"/>
              <w:left w:val="nil"/>
              <w:bottom w:val="single" w:sz="4" w:space="0" w:color="auto"/>
              <w:right w:val="single" w:sz="4" w:space="0" w:color="auto"/>
            </w:tcBorders>
            <w:shd w:val="clear" w:color="auto" w:fill="auto"/>
            <w:noWrap/>
            <w:vAlign w:val="center"/>
            <w:hideMark/>
          </w:tcPr>
          <w:p w14:paraId="59B955F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14:paraId="36239AA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2,0</w:t>
            </w:r>
          </w:p>
        </w:tc>
        <w:tc>
          <w:tcPr>
            <w:tcW w:w="1279" w:type="dxa"/>
            <w:tcBorders>
              <w:top w:val="nil"/>
              <w:left w:val="nil"/>
              <w:bottom w:val="single" w:sz="4" w:space="0" w:color="auto"/>
              <w:right w:val="single" w:sz="4" w:space="0" w:color="auto"/>
            </w:tcBorders>
            <w:shd w:val="clear" w:color="auto" w:fill="auto"/>
            <w:noWrap/>
            <w:vAlign w:val="center"/>
            <w:hideMark/>
          </w:tcPr>
          <w:p w14:paraId="0EF1D6A9"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6EC4D5E0"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104DF35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2D1C0DE" w14:textId="77777777" w:rsidTr="00C42FC0">
        <w:tblPrEx>
          <w:tblLook w:val="04A0" w:firstRow="1" w:lastRow="0" w:firstColumn="1" w:lastColumn="0" w:noHBand="0" w:noVBand="1"/>
        </w:tblPrEx>
        <w:trPr>
          <w:gridAfter w:val="1"/>
          <w:wAfter w:w="241" w:type="dxa"/>
          <w:trHeight w:val="31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E4E49D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КУЛЬТУРА, КИНЕМАТОГРАФИЯ</w:t>
            </w:r>
          </w:p>
        </w:tc>
        <w:tc>
          <w:tcPr>
            <w:tcW w:w="2471" w:type="dxa"/>
            <w:tcBorders>
              <w:top w:val="nil"/>
              <w:left w:val="nil"/>
              <w:bottom w:val="single" w:sz="4" w:space="0" w:color="auto"/>
              <w:right w:val="single" w:sz="4" w:space="0" w:color="auto"/>
            </w:tcBorders>
            <w:shd w:val="clear" w:color="auto" w:fill="auto"/>
            <w:noWrap/>
            <w:vAlign w:val="center"/>
            <w:hideMark/>
          </w:tcPr>
          <w:p w14:paraId="7C74246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0EA59F6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08</w:t>
            </w:r>
          </w:p>
        </w:tc>
        <w:tc>
          <w:tcPr>
            <w:tcW w:w="800" w:type="dxa"/>
            <w:tcBorders>
              <w:top w:val="nil"/>
              <w:left w:val="nil"/>
              <w:bottom w:val="single" w:sz="4" w:space="0" w:color="auto"/>
              <w:right w:val="single" w:sz="4" w:space="0" w:color="auto"/>
            </w:tcBorders>
            <w:shd w:val="clear" w:color="auto" w:fill="auto"/>
            <w:noWrap/>
            <w:vAlign w:val="center"/>
            <w:hideMark/>
          </w:tcPr>
          <w:p w14:paraId="02E1AC9C"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627" w:type="dxa"/>
            <w:tcBorders>
              <w:top w:val="nil"/>
              <w:left w:val="nil"/>
              <w:bottom w:val="single" w:sz="4" w:space="0" w:color="auto"/>
              <w:right w:val="single" w:sz="4" w:space="0" w:color="auto"/>
            </w:tcBorders>
            <w:shd w:val="clear" w:color="auto" w:fill="auto"/>
            <w:noWrap/>
            <w:vAlign w:val="center"/>
            <w:hideMark/>
          </w:tcPr>
          <w:p w14:paraId="26A77CE5"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026F14B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7A7A91CF"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7 413,5</w:t>
            </w:r>
          </w:p>
        </w:tc>
        <w:tc>
          <w:tcPr>
            <w:tcW w:w="1279" w:type="dxa"/>
            <w:tcBorders>
              <w:top w:val="nil"/>
              <w:left w:val="nil"/>
              <w:bottom w:val="single" w:sz="4" w:space="0" w:color="auto"/>
              <w:right w:val="single" w:sz="4" w:space="0" w:color="auto"/>
            </w:tcBorders>
            <w:shd w:val="clear" w:color="auto" w:fill="auto"/>
            <w:noWrap/>
            <w:vAlign w:val="center"/>
            <w:hideMark/>
          </w:tcPr>
          <w:p w14:paraId="4B38B088"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4 757,1</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58D92566"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3 232,1</w:t>
            </w:r>
          </w:p>
        </w:tc>
        <w:tc>
          <w:tcPr>
            <w:tcW w:w="241" w:type="dxa"/>
            <w:gridSpan w:val="2"/>
            <w:vAlign w:val="center"/>
            <w:hideMark/>
          </w:tcPr>
          <w:p w14:paraId="1D7CABA6"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8C49455" w14:textId="77777777" w:rsidTr="00C42FC0">
        <w:tblPrEx>
          <w:tblLook w:val="04A0" w:firstRow="1" w:lastRow="0" w:firstColumn="1" w:lastColumn="0" w:noHBand="0" w:noVBand="1"/>
        </w:tblPrEx>
        <w:trPr>
          <w:gridAfter w:val="1"/>
          <w:wAfter w:w="241" w:type="dxa"/>
          <w:trHeight w:val="31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3E0DC04"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Культура</w:t>
            </w:r>
          </w:p>
        </w:tc>
        <w:tc>
          <w:tcPr>
            <w:tcW w:w="2471" w:type="dxa"/>
            <w:tcBorders>
              <w:top w:val="nil"/>
              <w:left w:val="nil"/>
              <w:bottom w:val="single" w:sz="4" w:space="0" w:color="auto"/>
              <w:right w:val="single" w:sz="4" w:space="0" w:color="auto"/>
            </w:tcBorders>
            <w:shd w:val="clear" w:color="auto" w:fill="auto"/>
            <w:noWrap/>
            <w:vAlign w:val="center"/>
            <w:hideMark/>
          </w:tcPr>
          <w:p w14:paraId="7465575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6ED4DFA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08</w:t>
            </w:r>
          </w:p>
        </w:tc>
        <w:tc>
          <w:tcPr>
            <w:tcW w:w="800" w:type="dxa"/>
            <w:tcBorders>
              <w:top w:val="nil"/>
              <w:left w:val="nil"/>
              <w:bottom w:val="single" w:sz="4" w:space="0" w:color="auto"/>
              <w:right w:val="single" w:sz="4" w:space="0" w:color="auto"/>
            </w:tcBorders>
            <w:shd w:val="clear" w:color="auto" w:fill="auto"/>
            <w:noWrap/>
            <w:vAlign w:val="center"/>
            <w:hideMark/>
          </w:tcPr>
          <w:p w14:paraId="7793E55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01</w:t>
            </w:r>
          </w:p>
        </w:tc>
        <w:tc>
          <w:tcPr>
            <w:tcW w:w="1627" w:type="dxa"/>
            <w:tcBorders>
              <w:top w:val="nil"/>
              <w:left w:val="nil"/>
              <w:bottom w:val="single" w:sz="4" w:space="0" w:color="auto"/>
              <w:right w:val="single" w:sz="4" w:space="0" w:color="auto"/>
            </w:tcBorders>
            <w:shd w:val="clear" w:color="auto" w:fill="auto"/>
            <w:noWrap/>
            <w:vAlign w:val="center"/>
            <w:hideMark/>
          </w:tcPr>
          <w:p w14:paraId="7FD27AA5"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48B7FAC3"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551BD731"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7 413,5</w:t>
            </w:r>
          </w:p>
        </w:tc>
        <w:tc>
          <w:tcPr>
            <w:tcW w:w="1279" w:type="dxa"/>
            <w:tcBorders>
              <w:top w:val="nil"/>
              <w:left w:val="nil"/>
              <w:bottom w:val="single" w:sz="4" w:space="0" w:color="auto"/>
              <w:right w:val="single" w:sz="4" w:space="0" w:color="auto"/>
            </w:tcBorders>
            <w:shd w:val="clear" w:color="auto" w:fill="auto"/>
            <w:noWrap/>
            <w:vAlign w:val="center"/>
            <w:hideMark/>
          </w:tcPr>
          <w:p w14:paraId="281B502A"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4 757,1</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3ADF1B2C"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3 232,1</w:t>
            </w:r>
          </w:p>
        </w:tc>
        <w:tc>
          <w:tcPr>
            <w:tcW w:w="241" w:type="dxa"/>
            <w:gridSpan w:val="2"/>
            <w:vAlign w:val="center"/>
            <w:hideMark/>
          </w:tcPr>
          <w:p w14:paraId="1C223E81"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2A165A1F" w14:textId="77777777" w:rsidTr="00C42FC0">
        <w:tblPrEx>
          <w:tblLook w:val="04A0" w:firstRow="1" w:lastRow="0" w:firstColumn="1" w:lastColumn="0" w:noHBand="0" w:noVBand="1"/>
        </w:tblPrEx>
        <w:trPr>
          <w:gridAfter w:val="1"/>
          <w:wAfter w:w="241" w:type="dxa"/>
          <w:trHeight w:val="252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587B66EE"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lastRenderedPageBreak/>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2471" w:type="dxa"/>
            <w:tcBorders>
              <w:top w:val="nil"/>
              <w:left w:val="nil"/>
              <w:bottom w:val="single" w:sz="4" w:space="0" w:color="auto"/>
              <w:right w:val="single" w:sz="4" w:space="0" w:color="auto"/>
            </w:tcBorders>
            <w:shd w:val="clear" w:color="auto" w:fill="auto"/>
            <w:noWrap/>
            <w:vAlign w:val="center"/>
            <w:hideMark/>
          </w:tcPr>
          <w:p w14:paraId="1128A170"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5EC60B8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08</w:t>
            </w:r>
          </w:p>
        </w:tc>
        <w:tc>
          <w:tcPr>
            <w:tcW w:w="800" w:type="dxa"/>
            <w:tcBorders>
              <w:top w:val="nil"/>
              <w:left w:val="nil"/>
              <w:bottom w:val="single" w:sz="4" w:space="0" w:color="auto"/>
              <w:right w:val="single" w:sz="4" w:space="0" w:color="auto"/>
            </w:tcBorders>
            <w:shd w:val="clear" w:color="auto" w:fill="auto"/>
            <w:noWrap/>
            <w:vAlign w:val="center"/>
            <w:hideMark/>
          </w:tcPr>
          <w:p w14:paraId="6EB4D23E"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01</w:t>
            </w:r>
          </w:p>
        </w:tc>
        <w:tc>
          <w:tcPr>
            <w:tcW w:w="1627" w:type="dxa"/>
            <w:tcBorders>
              <w:top w:val="nil"/>
              <w:left w:val="nil"/>
              <w:bottom w:val="single" w:sz="4" w:space="0" w:color="auto"/>
              <w:right w:val="single" w:sz="4" w:space="0" w:color="auto"/>
            </w:tcBorders>
            <w:shd w:val="clear" w:color="auto" w:fill="auto"/>
            <w:noWrap/>
            <w:vAlign w:val="center"/>
            <w:hideMark/>
          </w:tcPr>
          <w:p w14:paraId="29F2881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06.4.01.00590</w:t>
            </w:r>
          </w:p>
        </w:tc>
        <w:tc>
          <w:tcPr>
            <w:tcW w:w="1527" w:type="dxa"/>
            <w:tcBorders>
              <w:top w:val="nil"/>
              <w:left w:val="nil"/>
              <w:bottom w:val="single" w:sz="4" w:space="0" w:color="auto"/>
              <w:right w:val="single" w:sz="4" w:space="0" w:color="auto"/>
            </w:tcBorders>
            <w:shd w:val="clear" w:color="auto" w:fill="auto"/>
            <w:noWrap/>
            <w:vAlign w:val="center"/>
            <w:hideMark/>
          </w:tcPr>
          <w:p w14:paraId="585AAB3F"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14:paraId="29687D22"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7 413,5</w:t>
            </w:r>
          </w:p>
        </w:tc>
        <w:tc>
          <w:tcPr>
            <w:tcW w:w="1279" w:type="dxa"/>
            <w:tcBorders>
              <w:top w:val="nil"/>
              <w:left w:val="nil"/>
              <w:bottom w:val="single" w:sz="4" w:space="0" w:color="auto"/>
              <w:right w:val="single" w:sz="4" w:space="0" w:color="auto"/>
            </w:tcBorders>
            <w:shd w:val="clear" w:color="auto" w:fill="auto"/>
            <w:noWrap/>
            <w:vAlign w:val="center"/>
            <w:hideMark/>
          </w:tcPr>
          <w:p w14:paraId="289554C0"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4 757,1</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03E10399"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3 232,1</w:t>
            </w:r>
          </w:p>
        </w:tc>
        <w:tc>
          <w:tcPr>
            <w:tcW w:w="241" w:type="dxa"/>
            <w:gridSpan w:val="2"/>
            <w:vAlign w:val="center"/>
            <w:hideMark/>
          </w:tcPr>
          <w:p w14:paraId="6A53C0BF"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4CAC134A" w14:textId="77777777" w:rsidTr="00C42FC0">
        <w:tblPrEx>
          <w:tblLook w:val="04A0" w:firstRow="1" w:lastRow="0" w:firstColumn="1" w:lastColumn="0" w:noHBand="0" w:noVBand="1"/>
        </w:tblPrEx>
        <w:trPr>
          <w:gridAfter w:val="1"/>
          <w:wAfter w:w="241" w:type="dxa"/>
          <w:trHeight w:val="126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368C1EF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МЕЖБЮДЖЕТНЫЕ ТРАНСФЕРТЫ ОБЩЕГО ХАРАКТЕРА БЮДЖЕТАМ БЮДЖЕТНОЙ СИСТЕМЫ РОССИЙСКОЙ ФЕДЕРАЦИИ</w:t>
            </w:r>
          </w:p>
        </w:tc>
        <w:tc>
          <w:tcPr>
            <w:tcW w:w="2471" w:type="dxa"/>
            <w:tcBorders>
              <w:top w:val="nil"/>
              <w:left w:val="nil"/>
              <w:bottom w:val="single" w:sz="4" w:space="0" w:color="auto"/>
              <w:right w:val="single" w:sz="4" w:space="0" w:color="auto"/>
            </w:tcBorders>
            <w:shd w:val="clear" w:color="auto" w:fill="auto"/>
            <w:noWrap/>
            <w:vAlign w:val="center"/>
            <w:hideMark/>
          </w:tcPr>
          <w:p w14:paraId="388CE36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0FFD32C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14</w:t>
            </w:r>
          </w:p>
        </w:tc>
        <w:tc>
          <w:tcPr>
            <w:tcW w:w="800" w:type="dxa"/>
            <w:tcBorders>
              <w:top w:val="nil"/>
              <w:left w:val="nil"/>
              <w:bottom w:val="single" w:sz="4" w:space="0" w:color="auto"/>
              <w:right w:val="single" w:sz="4" w:space="0" w:color="auto"/>
            </w:tcBorders>
            <w:shd w:val="clear" w:color="auto" w:fill="auto"/>
            <w:noWrap/>
            <w:vAlign w:val="center"/>
            <w:hideMark/>
          </w:tcPr>
          <w:p w14:paraId="7F90B00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627" w:type="dxa"/>
            <w:tcBorders>
              <w:top w:val="nil"/>
              <w:left w:val="nil"/>
              <w:bottom w:val="single" w:sz="4" w:space="0" w:color="auto"/>
              <w:right w:val="single" w:sz="4" w:space="0" w:color="auto"/>
            </w:tcBorders>
            <w:shd w:val="clear" w:color="auto" w:fill="auto"/>
            <w:noWrap/>
            <w:vAlign w:val="center"/>
            <w:hideMark/>
          </w:tcPr>
          <w:p w14:paraId="6CBE43A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5A3542C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48502E5A"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3,2</w:t>
            </w:r>
          </w:p>
        </w:tc>
        <w:tc>
          <w:tcPr>
            <w:tcW w:w="1279" w:type="dxa"/>
            <w:tcBorders>
              <w:top w:val="nil"/>
              <w:left w:val="nil"/>
              <w:bottom w:val="single" w:sz="4" w:space="0" w:color="auto"/>
              <w:right w:val="single" w:sz="4" w:space="0" w:color="auto"/>
            </w:tcBorders>
            <w:shd w:val="clear" w:color="auto" w:fill="auto"/>
            <w:noWrap/>
            <w:vAlign w:val="center"/>
            <w:hideMark/>
          </w:tcPr>
          <w:p w14:paraId="470F0CE9"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276F14CC"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6B7D9AE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1AC2A111" w14:textId="77777777" w:rsidTr="00C42FC0">
        <w:tblPrEx>
          <w:tblLook w:val="04A0" w:firstRow="1" w:lastRow="0" w:firstColumn="1" w:lastColumn="0" w:noHBand="0" w:noVBand="1"/>
        </w:tblPrEx>
        <w:trPr>
          <w:gridAfter w:val="1"/>
          <w:wAfter w:w="241" w:type="dxa"/>
          <w:trHeight w:val="63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006CDE78"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Прочие межбюджетные трансферты общего характера</w:t>
            </w:r>
          </w:p>
        </w:tc>
        <w:tc>
          <w:tcPr>
            <w:tcW w:w="2471" w:type="dxa"/>
            <w:tcBorders>
              <w:top w:val="nil"/>
              <w:left w:val="nil"/>
              <w:bottom w:val="single" w:sz="4" w:space="0" w:color="auto"/>
              <w:right w:val="single" w:sz="4" w:space="0" w:color="auto"/>
            </w:tcBorders>
            <w:shd w:val="clear" w:color="auto" w:fill="auto"/>
            <w:noWrap/>
            <w:vAlign w:val="center"/>
            <w:hideMark/>
          </w:tcPr>
          <w:p w14:paraId="6B9F5A3D"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5B55BC4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14</w:t>
            </w:r>
          </w:p>
        </w:tc>
        <w:tc>
          <w:tcPr>
            <w:tcW w:w="800" w:type="dxa"/>
            <w:tcBorders>
              <w:top w:val="nil"/>
              <w:left w:val="nil"/>
              <w:bottom w:val="single" w:sz="4" w:space="0" w:color="auto"/>
              <w:right w:val="single" w:sz="4" w:space="0" w:color="auto"/>
            </w:tcBorders>
            <w:shd w:val="clear" w:color="auto" w:fill="auto"/>
            <w:noWrap/>
            <w:vAlign w:val="center"/>
            <w:hideMark/>
          </w:tcPr>
          <w:p w14:paraId="03253815"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45E51EE6"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01DF29EA"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14:paraId="69579DA5"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3,2</w:t>
            </w:r>
          </w:p>
        </w:tc>
        <w:tc>
          <w:tcPr>
            <w:tcW w:w="1279" w:type="dxa"/>
            <w:tcBorders>
              <w:top w:val="nil"/>
              <w:left w:val="nil"/>
              <w:bottom w:val="single" w:sz="4" w:space="0" w:color="auto"/>
              <w:right w:val="single" w:sz="4" w:space="0" w:color="auto"/>
            </w:tcBorders>
            <w:shd w:val="clear" w:color="auto" w:fill="auto"/>
            <w:noWrap/>
            <w:vAlign w:val="center"/>
            <w:hideMark/>
          </w:tcPr>
          <w:p w14:paraId="6147A027"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13D7E784"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0,0</w:t>
            </w:r>
          </w:p>
        </w:tc>
        <w:tc>
          <w:tcPr>
            <w:tcW w:w="241" w:type="dxa"/>
            <w:gridSpan w:val="2"/>
            <w:vAlign w:val="center"/>
            <w:hideMark/>
          </w:tcPr>
          <w:p w14:paraId="5CD96348"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6D811C6" w14:textId="77777777" w:rsidTr="00C42FC0">
        <w:tblPrEx>
          <w:tblLook w:val="04A0" w:firstRow="1" w:lastRow="0" w:firstColumn="1" w:lastColumn="0" w:noHBand="0" w:noVBand="1"/>
        </w:tblPrEx>
        <w:trPr>
          <w:gridAfter w:val="1"/>
          <w:wAfter w:w="241" w:type="dxa"/>
          <w:trHeight w:val="1209"/>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37A9CFD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2471" w:type="dxa"/>
            <w:tcBorders>
              <w:top w:val="nil"/>
              <w:left w:val="nil"/>
              <w:bottom w:val="single" w:sz="4" w:space="0" w:color="auto"/>
              <w:right w:val="single" w:sz="4" w:space="0" w:color="auto"/>
            </w:tcBorders>
            <w:shd w:val="clear" w:color="auto" w:fill="auto"/>
            <w:noWrap/>
            <w:vAlign w:val="center"/>
            <w:hideMark/>
          </w:tcPr>
          <w:p w14:paraId="0897033C"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2463DB02"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14</w:t>
            </w:r>
          </w:p>
        </w:tc>
        <w:tc>
          <w:tcPr>
            <w:tcW w:w="800" w:type="dxa"/>
            <w:tcBorders>
              <w:top w:val="nil"/>
              <w:left w:val="nil"/>
              <w:bottom w:val="single" w:sz="4" w:space="0" w:color="auto"/>
              <w:right w:val="single" w:sz="4" w:space="0" w:color="auto"/>
            </w:tcBorders>
            <w:shd w:val="clear" w:color="auto" w:fill="auto"/>
            <w:noWrap/>
            <w:vAlign w:val="center"/>
            <w:hideMark/>
          </w:tcPr>
          <w:p w14:paraId="25D596C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0E05E28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99.9.00.85010</w:t>
            </w:r>
          </w:p>
        </w:tc>
        <w:tc>
          <w:tcPr>
            <w:tcW w:w="1527" w:type="dxa"/>
            <w:tcBorders>
              <w:top w:val="nil"/>
              <w:left w:val="nil"/>
              <w:bottom w:val="single" w:sz="4" w:space="0" w:color="auto"/>
              <w:right w:val="single" w:sz="4" w:space="0" w:color="auto"/>
            </w:tcBorders>
            <w:shd w:val="clear" w:color="auto" w:fill="auto"/>
            <w:noWrap/>
            <w:vAlign w:val="center"/>
            <w:hideMark/>
          </w:tcPr>
          <w:p w14:paraId="12CF27A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5.4.0</w:t>
            </w:r>
          </w:p>
        </w:tc>
        <w:tc>
          <w:tcPr>
            <w:tcW w:w="1163" w:type="dxa"/>
            <w:tcBorders>
              <w:top w:val="nil"/>
              <w:left w:val="nil"/>
              <w:bottom w:val="single" w:sz="4" w:space="0" w:color="auto"/>
              <w:right w:val="single" w:sz="4" w:space="0" w:color="auto"/>
            </w:tcBorders>
            <w:shd w:val="clear" w:color="auto" w:fill="auto"/>
            <w:noWrap/>
            <w:vAlign w:val="center"/>
            <w:hideMark/>
          </w:tcPr>
          <w:p w14:paraId="30314C19"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0,4</w:t>
            </w:r>
          </w:p>
        </w:tc>
        <w:tc>
          <w:tcPr>
            <w:tcW w:w="1279" w:type="dxa"/>
            <w:tcBorders>
              <w:top w:val="nil"/>
              <w:left w:val="nil"/>
              <w:bottom w:val="single" w:sz="4" w:space="0" w:color="auto"/>
              <w:right w:val="single" w:sz="4" w:space="0" w:color="auto"/>
            </w:tcBorders>
            <w:shd w:val="clear" w:color="auto" w:fill="auto"/>
            <w:noWrap/>
            <w:vAlign w:val="center"/>
            <w:hideMark/>
          </w:tcPr>
          <w:p w14:paraId="6E411C6B"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52EC1DB2"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473C1400"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67364458" w14:textId="77777777" w:rsidTr="00C42FC0">
        <w:tblPrEx>
          <w:tblLook w:val="04A0" w:firstRow="1" w:lastRow="0" w:firstColumn="1" w:lastColumn="0" w:noHBand="0" w:noVBand="1"/>
        </w:tblPrEx>
        <w:trPr>
          <w:gridAfter w:val="1"/>
          <w:wAfter w:w="241" w:type="dxa"/>
          <w:trHeight w:val="1830"/>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0A2EC79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2471" w:type="dxa"/>
            <w:tcBorders>
              <w:top w:val="nil"/>
              <w:left w:val="nil"/>
              <w:bottom w:val="single" w:sz="4" w:space="0" w:color="auto"/>
              <w:right w:val="single" w:sz="4" w:space="0" w:color="auto"/>
            </w:tcBorders>
            <w:shd w:val="clear" w:color="auto" w:fill="auto"/>
            <w:noWrap/>
            <w:vAlign w:val="center"/>
            <w:hideMark/>
          </w:tcPr>
          <w:p w14:paraId="3FAC1D4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48EC582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14</w:t>
            </w:r>
          </w:p>
        </w:tc>
        <w:tc>
          <w:tcPr>
            <w:tcW w:w="800" w:type="dxa"/>
            <w:tcBorders>
              <w:top w:val="nil"/>
              <w:left w:val="nil"/>
              <w:bottom w:val="single" w:sz="4" w:space="0" w:color="auto"/>
              <w:right w:val="single" w:sz="4" w:space="0" w:color="auto"/>
            </w:tcBorders>
            <w:shd w:val="clear" w:color="auto" w:fill="auto"/>
            <w:noWrap/>
            <w:vAlign w:val="center"/>
            <w:hideMark/>
          </w:tcPr>
          <w:p w14:paraId="2DFEB9D1"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202B651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99.9.00.85020</w:t>
            </w:r>
          </w:p>
        </w:tc>
        <w:tc>
          <w:tcPr>
            <w:tcW w:w="1527" w:type="dxa"/>
            <w:tcBorders>
              <w:top w:val="nil"/>
              <w:left w:val="nil"/>
              <w:bottom w:val="single" w:sz="4" w:space="0" w:color="auto"/>
              <w:right w:val="single" w:sz="4" w:space="0" w:color="auto"/>
            </w:tcBorders>
            <w:shd w:val="clear" w:color="auto" w:fill="auto"/>
            <w:noWrap/>
            <w:vAlign w:val="center"/>
            <w:hideMark/>
          </w:tcPr>
          <w:p w14:paraId="3BD2C960"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5.4.0</w:t>
            </w:r>
          </w:p>
        </w:tc>
        <w:tc>
          <w:tcPr>
            <w:tcW w:w="1163" w:type="dxa"/>
            <w:tcBorders>
              <w:top w:val="nil"/>
              <w:left w:val="nil"/>
              <w:bottom w:val="single" w:sz="4" w:space="0" w:color="auto"/>
              <w:right w:val="single" w:sz="4" w:space="0" w:color="auto"/>
            </w:tcBorders>
            <w:shd w:val="clear" w:color="auto" w:fill="auto"/>
            <w:noWrap/>
            <w:vAlign w:val="center"/>
            <w:hideMark/>
          </w:tcPr>
          <w:p w14:paraId="2084386D"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14:paraId="0B756B31"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329DF61E"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70F7A307"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500BBE80" w14:textId="77777777" w:rsidTr="00C42FC0">
        <w:tblPrEx>
          <w:tblLook w:val="04A0" w:firstRow="1" w:lastRow="0" w:firstColumn="1" w:lastColumn="0" w:noHBand="0" w:noVBand="1"/>
        </w:tblPrEx>
        <w:trPr>
          <w:gridAfter w:val="1"/>
          <w:wAfter w:w="241" w:type="dxa"/>
          <w:trHeight w:val="1427"/>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27E8C71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lastRenderedPageBreak/>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2471" w:type="dxa"/>
            <w:tcBorders>
              <w:top w:val="nil"/>
              <w:left w:val="nil"/>
              <w:bottom w:val="single" w:sz="4" w:space="0" w:color="auto"/>
              <w:right w:val="single" w:sz="4" w:space="0" w:color="auto"/>
            </w:tcBorders>
            <w:shd w:val="clear" w:color="auto" w:fill="auto"/>
            <w:noWrap/>
            <w:vAlign w:val="center"/>
            <w:hideMark/>
          </w:tcPr>
          <w:p w14:paraId="282AEFD6"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123FB1D9"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14</w:t>
            </w:r>
          </w:p>
        </w:tc>
        <w:tc>
          <w:tcPr>
            <w:tcW w:w="800" w:type="dxa"/>
            <w:tcBorders>
              <w:top w:val="nil"/>
              <w:left w:val="nil"/>
              <w:bottom w:val="single" w:sz="4" w:space="0" w:color="auto"/>
              <w:right w:val="single" w:sz="4" w:space="0" w:color="auto"/>
            </w:tcBorders>
            <w:shd w:val="clear" w:color="auto" w:fill="auto"/>
            <w:noWrap/>
            <w:vAlign w:val="center"/>
            <w:hideMark/>
          </w:tcPr>
          <w:p w14:paraId="309681C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18FDDF74"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99.9.00.85030</w:t>
            </w:r>
          </w:p>
        </w:tc>
        <w:tc>
          <w:tcPr>
            <w:tcW w:w="1527" w:type="dxa"/>
            <w:tcBorders>
              <w:top w:val="nil"/>
              <w:left w:val="nil"/>
              <w:bottom w:val="single" w:sz="4" w:space="0" w:color="auto"/>
              <w:right w:val="single" w:sz="4" w:space="0" w:color="auto"/>
            </w:tcBorders>
            <w:shd w:val="clear" w:color="auto" w:fill="auto"/>
            <w:noWrap/>
            <w:vAlign w:val="center"/>
            <w:hideMark/>
          </w:tcPr>
          <w:p w14:paraId="5E721A0A"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5.4.0</w:t>
            </w:r>
          </w:p>
        </w:tc>
        <w:tc>
          <w:tcPr>
            <w:tcW w:w="1163" w:type="dxa"/>
            <w:tcBorders>
              <w:top w:val="nil"/>
              <w:left w:val="nil"/>
              <w:bottom w:val="single" w:sz="4" w:space="0" w:color="auto"/>
              <w:right w:val="single" w:sz="4" w:space="0" w:color="auto"/>
            </w:tcBorders>
            <w:shd w:val="clear" w:color="auto" w:fill="auto"/>
            <w:noWrap/>
            <w:vAlign w:val="center"/>
            <w:hideMark/>
          </w:tcPr>
          <w:p w14:paraId="5A5DD49D"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14:paraId="5CB262DA"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42871A8A"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5411F5B3"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78212597" w14:textId="77777777" w:rsidTr="00C42FC0">
        <w:tblPrEx>
          <w:tblLook w:val="04A0" w:firstRow="1" w:lastRow="0" w:firstColumn="1" w:lastColumn="0" w:noHBand="0" w:noVBand="1"/>
        </w:tblPrEx>
        <w:trPr>
          <w:gridAfter w:val="1"/>
          <w:wAfter w:w="241" w:type="dxa"/>
          <w:trHeight w:val="55"/>
        </w:trPr>
        <w:tc>
          <w:tcPr>
            <w:tcW w:w="3786" w:type="dxa"/>
            <w:tcBorders>
              <w:top w:val="nil"/>
              <w:left w:val="single" w:sz="4" w:space="0" w:color="auto"/>
              <w:bottom w:val="single" w:sz="4" w:space="0" w:color="auto"/>
              <w:right w:val="single" w:sz="4" w:space="0" w:color="auto"/>
            </w:tcBorders>
            <w:shd w:val="clear" w:color="auto" w:fill="auto"/>
            <w:vAlign w:val="center"/>
            <w:hideMark/>
          </w:tcPr>
          <w:p w14:paraId="6D98129C"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2471" w:type="dxa"/>
            <w:tcBorders>
              <w:top w:val="nil"/>
              <w:left w:val="nil"/>
              <w:bottom w:val="single" w:sz="4" w:space="0" w:color="auto"/>
              <w:right w:val="single" w:sz="4" w:space="0" w:color="auto"/>
            </w:tcBorders>
            <w:shd w:val="clear" w:color="auto" w:fill="auto"/>
            <w:noWrap/>
            <w:vAlign w:val="center"/>
            <w:hideMark/>
          </w:tcPr>
          <w:p w14:paraId="7E0EC9E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951</w:t>
            </w:r>
          </w:p>
        </w:tc>
        <w:tc>
          <w:tcPr>
            <w:tcW w:w="1774" w:type="dxa"/>
            <w:tcBorders>
              <w:top w:val="nil"/>
              <w:left w:val="nil"/>
              <w:bottom w:val="single" w:sz="4" w:space="0" w:color="auto"/>
              <w:right w:val="single" w:sz="4" w:space="0" w:color="auto"/>
            </w:tcBorders>
            <w:shd w:val="clear" w:color="auto" w:fill="auto"/>
            <w:noWrap/>
            <w:vAlign w:val="center"/>
            <w:hideMark/>
          </w:tcPr>
          <w:p w14:paraId="18649E07"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14</w:t>
            </w:r>
          </w:p>
        </w:tc>
        <w:tc>
          <w:tcPr>
            <w:tcW w:w="800" w:type="dxa"/>
            <w:tcBorders>
              <w:top w:val="nil"/>
              <w:left w:val="nil"/>
              <w:bottom w:val="single" w:sz="4" w:space="0" w:color="auto"/>
              <w:right w:val="single" w:sz="4" w:space="0" w:color="auto"/>
            </w:tcBorders>
            <w:shd w:val="clear" w:color="auto" w:fill="auto"/>
            <w:noWrap/>
            <w:vAlign w:val="center"/>
            <w:hideMark/>
          </w:tcPr>
          <w:p w14:paraId="670F36CD"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03</w:t>
            </w:r>
          </w:p>
        </w:tc>
        <w:tc>
          <w:tcPr>
            <w:tcW w:w="1627" w:type="dxa"/>
            <w:tcBorders>
              <w:top w:val="nil"/>
              <w:left w:val="nil"/>
              <w:bottom w:val="single" w:sz="4" w:space="0" w:color="auto"/>
              <w:right w:val="single" w:sz="4" w:space="0" w:color="auto"/>
            </w:tcBorders>
            <w:shd w:val="clear" w:color="auto" w:fill="auto"/>
            <w:noWrap/>
            <w:vAlign w:val="center"/>
            <w:hideMark/>
          </w:tcPr>
          <w:p w14:paraId="4DB64285"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99.9.00.85040</w:t>
            </w:r>
          </w:p>
        </w:tc>
        <w:tc>
          <w:tcPr>
            <w:tcW w:w="1527" w:type="dxa"/>
            <w:tcBorders>
              <w:top w:val="nil"/>
              <w:left w:val="nil"/>
              <w:bottom w:val="single" w:sz="4" w:space="0" w:color="auto"/>
              <w:right w:val="single" w:sz="4" w:space="0" w:color="auto"/>
            </w:tcBorders>
            <w:shd w:val="clear" w:color="auto" w:fill="auto"/>
            <w:noWrap/>
            <w:vAlign w:val="center"/>
            <w:hideMark/>
          </w:tcPr>
          <w:p w14:paraId="6422BF4E" w14:textId="77777777" w:rsidR="00C42FC0" w:rsidRPr="00C42FC0" w:rsidRDefault="00C42FC0" w:rsidP="00C42FC0">
            <w:pPr>
              <w:spacing w:after="0" w:line="240" w:lineRule="auto"/>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5.4.0</w:t>
            </w:r>
          </w:p>
        </w:tc>
        <w:tc>
          <w:tcPr>
            <w:tcW w:w="1163" w:type="dxa"/>
            <w:tcBorders>
              <w:top w:val="nil"/>
              <w:left w:val="nil"/>
              <w:bottom w:val="single" w:sz="4" w:space="0" w:color="auto"/>
              <w:right w:val="single" w:sz="4" w:space="0" w:color="auto"/>
            </w:tcBorders>
            <w:shd w:val="clear" w:color="auto" w:fill="auto"/>
            <w:noWrap/>
            <w:vAlign w:val="center"/>
            <w:hideMark/>
          </w:tcPr>
          <w:p w14:paraId="24120F1F"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0,9</w:t>
            </w:r>
          </w:p>
        </w:tc>
        <w:tc>
          <w:tcPr>
            <w:tcW w:w="1279" w:type="dxa"/>
            <w:tcBorders>
              <w:top w:val="nil"/>
              <w:left w:val="nil"/>
              <w:bottom w:val="single" w:sz="4" w:space="0" w:color="auto"/>
              <w:right w:val="single" w:sz="4" w:space="0" w:color="auto"/>
            </w:tcBorders>
            <w:shd w:val="clear" w:color="auto" w:fill="auto"/>
            <w:noWrap/>
            <w:vAlign w:val="center"/>
            <w:hideMark/>
          </w:tcPr>
          <w:p w14:paraId="63DACE6F"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1011" w:type="dxa"/>
            <w:gridSpan w:val="2"/>
            <w:tcBorders>
              <w:top w:val="nil"/>
              <w:left w:val="nil"/>
              <w:bottom w:val="single" w:sz="4" w:space="0" w:color="auto"/>
              <w:right w:val="single" w:sz="4" w:space="0" w:color="auto"/>
            </w:tcBorders>
            <w:shd w:val="clear" w:color="auto" w:fill="auto"/>
            <w:noWrap/>
            <w:vAlign w:val="center"/>
            <w:hideMark/>
          </w:tcPr>
          <w:p w14:paraId="5C2E5EAD" w14:textId="77777777" w:rsidR="00C42FC0" w:rsidRPr="00C42FC0" w:rsidRDefault="00C42FC0" w:rsidP="00C42FC0">
            <w:pPr>
              <w:spacing w:after="0" w:line="240" w:lineRule="auto"/>
              <w:jc w:val="right"/>
              <w:rPr>
                <w:rFonts w:ascii="Times New Roman" w:eastAsia="Times New Roman" w:hAnsi="Times New Roman" w:cs="Times New Roman"/>
                <w:i/>
                <w:iCs/>
                <w:color w:val="000000"/>
                <w:lang w:eastAsia="ru-RU"/>
              </w:rPr>
            </w:pPr>
            <w:r w:rsidRPr="00C42FC0">
              <w:rPr>
                <w:rFonts w:ascii="Times New Roman" w:eastAsia="Times New Roman" w:hAnsi="Times New Roman" w:cs="Times New Roman"/>
                <w:i/>
                <w:iCs/>
                <w:color w:val="000000"/>
                <w:lang w:eastAsia="ru-RU"/>
              </w:rPr>
              <w:t>0,0</w:t>
            </w:r>
          </w:p>
        </w:tc>
        <w:tc>
          <w:tcPr>
            <w:tcW w:w="241" w:type="dxa"/>
            <w:gridSpan w:val="2"/>
            <w:vAlign w:val="center"/>
            <w:hideMark/>
          </w:tcPr>
          <w:p w14:paraId="79F2F15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1633E282" w14:textId="77777777" w:rsidTr="00C42FC0">
        <w:tblPrEx>
          <w:tblLook w:val="04A0" w:firstRow="1" w:lastRow="0" w:firstColumn="1" w:lastColumn="0" w:noHBand="0" w:noVBand="1"/>
        </w:tblPrEx>
        <w:trPr>
          <w:gridAfter w:val="1"/>
          <w:wAfter w:w="241" w:type="dxa"/>
          <w:trHeight w:val="203"/>
        </w:trPr>
        <w:tc>
          <w:tcPr>
            <w:tcW w:w="3786" w:type="dxa"/>
            <w:tcBorders>
              <w:top w:val="nil"/>
              <w:left w:val="single" w:sz="4" w:space="0" w:color="auto"/>
              <w:bottom w:val="single" w:sz="4" w:space="0" w:color="auto"/>
              <w:right w:val="single" w:sz="4" w:space="0" w:color="auto"/>
            </w:tcBorders>
            <w:shd w:val="clear" w:color="auto" w:fill="auto"/>
            <w:noWrap/>
            <w:vAlign w:val="center"/>
            <w:hideMark/>
          </w:tcPr>
          <w:p w14:paraId="2AABF84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Всего</w:t>
            </w:r>
          </w:p>
        </w:tc>
        <w:tc>
          <w:tcPr>
            <w:tcW w:w="2471" w:type="dxa"/>
            <w:tcBorders>
              <w:top w:val="nil"/>
              <w:left w:val="nil"/>
              <w:bottom w:val="single" w:sz="4" w:space="0" w:color="auto"/>
              <w:right w:val="single" w:sz="4" w:space="0" w:color="auto"/>
            </w:tcBorders>
            <w:shd w:val="clear" w:color="auto" w:fill="auto"/>
            <w:noWrap/>
            <w:vAlign w:val="center"/>
            <w:hideMark/>
          </w:tcPr>
          <w:p w14:paraId="2260C7B0"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774" w:type="dxa"/>
            <w:tcBorders>
              <w:top w:val="nil"/>
              <w:left w:val="nil"/>
              <w:bottom w:val="single" w:sz="4" w:space="0" w:color="auto"/>
              <w:right w:val="single" w:sz="4" w:space="0" w:color="auto"/>
            </w:tcBorders>
            <w:shd w:val="clear" w:color="auto" w:fill="auto"/>
            <w:noWrap/>
            <w:vAlign w:val="center"/>
            <w:hideMark/>
          </w:tcPr>
          <w:p w14:paraId="75D96321"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800" w:type="dxa"/>
            <w:tcBorders>
              <w:top w:val="nil"/>
              <w:left w:val="nil"/>
              <w:bottom w:val="single" w:sz="4" w:space="0" w:color="auto"/>
              <w:right w:val="single" w:sz="4" w:space="0" w:color="auto"/>
            </w:tcBorders>
            <w:shd w:val="clear" w:color="auto" w:fill="auto"/>
            <w:noWrap/>
            <w:vAlign w:val="center"/>
            <w:hideMark/>
          </w:tcPr>
          <w:p w14:paraId="2FBCF20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627" w:type="dxa"/>
            <w:tcBorders>
              <w:top w:val="nil"/>
              <w:left w:val="nil"/>
              <w:bottom w:val="single" w:sz="4" w:space="0" w:color="auto"/>
              <w:right w:val="single" w:sz="4" w:space="0" w:color="auto"/>
            </w:tcBorders>
            <w:shd w:val="clear" w:color="auto" w:fill="auto"/>
            <w:noWrap/>
            <w:vAlign w:val="center"/>
            <w:hideMark/>
          </w:tcPr>
          <w:p w14:paraId="7E9DFF49"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527" w:type="dxa"/>
            <w:tcBorders>
              <w:top w:val="nil"/>
              <w:left w:val="single" w:sz="4" w:space="0" w:color="auto"/>
              <w:bottom w:val="single" w:sz="4" w:space="0" w:color="auto"/>
              <w:right w:val="single" w:sz="4" w:space="0" w:color="auto"/>
            </w:tcBorders>
            <w:shd w:val="clear" w:color="auto" w:fill="auto"/>
            <w:noWrap/>
            <w:vAlign w:val="center"/>
            <w:hideMark/>
          </w:tcPr>
          <w:p w14:paraId="0E578052" w14:textId="77777777" w:rsidR="00C42FC0" w:rsidRPr="00C42FC0" w:rsidRDefault="00C42FC0" w:rsidP="00C42FC0">
            <w:pPr>
              <w:spacing w:after="0" w:line="240" w:lineRule="auto"/>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 </w:t>
            </w:r>
          </w:p>
        </w:tc>
        <w:tc>
          <w:tcPr>
            <w:tcW w:w="1163" w:type="dxa"/>
            <w:tcBorders>
              <w:top w:val="nil"/>
              <w:left w:val="single" w:sz="4" w:space="0" w:color="auto"/>
              <w:bottom w:val="single" w:sz="4" w:space="0" w:color="auto"/>
              <w:right w:val="single" w:sz="4" w:space="0" w:color="auto"/>
            </w:tcBorders>
            <w:shd w:val="clear" w:color="auto" w:fill="auto"/>
            <w:noWrap/>
            <w:vAlign w:val="center"/>
            <w:hideMark/>
          </w:tcPr>
          <w:p w14:paraId="4DE27360"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22 030,8</w:t>
            </w:r>
          </w:p>
        </w:tc>
        <w:tc>
          <w:tcPr>
            <w:tcW w:w="1279" w:type="dxa"/>
            <w:tcBorders>
              <w:top w:val="nil"/>
              <w:left w:val="single" w:sz="4" w:space="0" w:color="auto"/>
              <w:bottom w:val="single" w:sz="4" w:space="0" w:color="auto"/>
              <w:right w:val="single" w:sz="4" w:space="0" w:color="auto"/>
            </w:tcBorders>
            <w:shd w:val="clear" w:color="auto" w:fill="auto"/>
            <w:noWrap/>
            <w:vAlign w:val="center"/>
            <w:hideMark/>
          </w:tcPr>
          <w:p w14:paraId="0370FC73"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15 645,7</w:t>
            </w:r>
          </w:p>
        </w:tc>
        <w:tc>
          <w:tcPr>
            <w:tcW w:w="1011"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9181B3"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r w:rsidRPr="00C42FC0">
              <w:rPr>
                <w:rFonts w:ascii="Times New Roman" w:eastAsia="Times New Roman" w:hAnsi="Times New Roman" w:cs="Times New Roman"/>
                <w:b/>
                <w:bCs/>
                <w:color w:val="000000"/>
                <w:lang w:eastAsia="ru-RU"/>
              </w:rPr>
              <w:t>17 374,9</w:t>
            </w:r>
          </w:p>
        </w:tc>
        <w:tc>
          <w:tcPr>
            <w:tcW w:w="241" w:type="dxa"/>
            <w:gridSpan w:val="2"/>
            <w:vAlign w:val="center"/>
            <w:hideMark/>
          </w:tcPr>
          <w:p w14:paraId="0929732B"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7C6E5581" w14:textId="77777777" w:rsidTr="00C42FC0">
        <w:tblPrEx>
          <w:tblLook w:val="04A0" w:firstRow="1" w:lastRow="0" w:firstColumn="1" w:lastColumn="0" w:noHBand="0" w:noVBand="1"/>
        </w:tblPrEx>
        <w:trPr>
          <w:gridAfter w:val="1"/>
          <w:wAfter w:w="241" w:type="dxa"/>
          <w:trHeight w:val="203"/>
        </w:trPr>
        <w:tc>
          <w:tcPr>
            <w:tcW w:w="3786" w:type="dxa"/>
            <w:tcBorders>
              <w:top w:val="nil"/>
              <w:left w:val="nil"/>
              <w:bottom w:val="nil"/>
              <w:right w:val="nil"/>
            </w:tcBorders>
            <w:shd w:val="clear" w:color="auto" w:fill="auto"/>
            <w:noWrap/>
            <w:vAlign w:val="bottom"/>
            <w:hideMark/>
          </w:tcPr>
          <w:p w14:paraId="5F855D4E" w14:textId="77777777" w:rsidR="00C42FC0" w:rsidRPr="00C42FC0" w:rsidRDefault="00C42FC0" w:rsidP="00C42FC0">
            <w:pPr>
              <w:spacing w:after="0" w:line="240" w:lineRule="auto"/>
              <w:jc w:val="right"/>
              <w:rPr>
                <w:rFonts w:ascii="Times New Roman" w:eastAsia="Times New Roman" w:hAnsi="Times New Roman" w:cs="Times New Roman"/>
                <w:b/>
                <w:bCs/>
                <w:color w:val="000000"/>
                <w:lang w:eastAsia="ru-RU"/>
              </w:rPr>
            </w:pPr>
          </w:p>
        </w:tc>
        <w:tc>
          <w:tcPr>
            <w:tcW w:w="2471" w:type="dxa"/>
            <w:tcBorders>
              <w:top w:val="nil"/>
              <w:left w:val="nil"/>
              <w:bottom w:val="nil"/>
              <w:right w:val="nil"/>
            </w:tcBorders>
            <w:shd w:val="clear" w:color="auto" w:fill="auto"/>
            <w:noWrap/>
            <w:vAlign w:val="bottom"/>
            <w:hideMark/>
          </w:tcPr>
          <w:p w14:paraId="1A596F80"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774" w:type="dxa"/>
            <w:tcBorders>
              <w:top w:val="nil"/>
              <w:left w:val="nil"/>
              <w:bottom w:val="nil"/>
              <w:right w:val="nil"/>
            </w:tcBorders>
            <w:shd w:val="clear" w:color="auto" w:fill="auto"/>
            <w:noWrap/>
            <w:vAlign w:val="bottom"/>
            <w:hideMark/>
          </w:tcPr>
          <w:p w14:paraId="74174622"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800" w:type="dxa"/>
            <w:tcBorders>
              <w:top w:val="nil"/>
              <w:left w:val="nil"/>
              <w:bottom w:val="nil"/>
              <w:right w:val="nil"/>
            </w:tcBorders>
            <w:shd w:val="clear" w:color="auto" w:fill="auto"/>
            <w:noWrap/>
            <w:vAlign w:val="bottom"/>
            <w:hideMark/>
          </w:tcPr>
          <w:p w14:paraId="3BEA6EE1"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627" w:type="dxa"/>
            <w:tcBorders>
              <w:top w:val="nil"/>
              <w:left w:val="nil"/>
              <w:bottom w:val="nil"/>
              <w:right w:val="nil"/>
            </w:tcBorders>
            <w:shd w:val="clear" w:color="auto" w:fill="auto"/>
            <w:noWrap/>
            <w:vAlign w:val="bottom"/>
            <w:hideMark/>
          </w:tcPr>
          <w:p w14:paraId="2BAC7034"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527" w:type="dxa"/>
            <w:tcBorders>
              <w:top w:val="nil"/>
              <w:left w:val="nil"/>
              <w:bottom w:val="nil"/>
              <w:right w:val="nil"/>
            </w:tcBorders>
            <w:shd w:val="clear" w:color="auto" w:fill="auto"/>
            <w:noWrap/>
            <w:vAlign w:val="bottom"/>
            <w:hideMark/>
          </w:tcPr>
          <w:p w14:paraId="115932CA"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163" w:type="dxa"/>
            <w:tcBorders>
              <w:top w:val="nil"/>
              <w:left w:val="nil"/>
              <w:bottom w:val="nil"/>
              <w:right w:val="nil"/>
            </w:tcBorders>
            <w:shd w:val="clear" w:color="auto" w:fill="auto"/>
            <w:noWrap/>
            <w:vAlign w:val="bottom"/>
            <w:hideMark/>
          </w:tcPr>
          <w:p w14:paraId="25FE3631"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279" w:type="dxa"/>
            <w:tcBorders>
              <w:top w:val="nil"/>
              <w:left w:val="nil"/>
              <w:bottom w:val="nil"/>
              <w:right w:val="nil"/>
            </w:tcBorders>
            <w:shd w:val="clear" w:color="auto" w:fill="auto"/>
            <w:noWrap/>
            <w:vAlign w:val="bottom"/>
            <w:hideMark/>
          </w:tcPr>
          <w:p w14:paraId="2471C23B"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011" w:type="dxa"/>
            <w:gridSpan w:val="2"/>
            <w:tcBorders>
              <w:top w:val="nil"/>
              <w:left w:val="nil"/>
              <w:bottom w:val="nil"/>
              <w:right w:val="nil"/>
            </w:tcBorders>
            <w:shd w:val="clear" w:color="auto" w:fill="auto"/>
            <w:noWrap/>
            <w:vAlign w:val="bottom"/>
            <w:hideMark/>
          </w:tcPr>
          <w:p w14:paraId="3B350F66"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1" w:type="dxa"/>
            <w:gridSpan w:val="2"/>
            <w:vAlign w:val="center"/>
            <w:hideMark/>
          </w:tcPr>
          <w:p w14:paraId="7D9C9E35"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068ACFFB" w14:textId="77777777" w:rsidTr="00C42FC0">
        <w:tblPrEx>
          <w:tblLook w:val="04A0" w:firstRow="1" w:lastRow="0" w:firstColumn="1" w:lastColumn="0" w:noHBand="0" w:noVBand="1"/>
        </w:tblPrEx>
        <w:trPr>
          <w:gridAfter w:val="1"/>
          <w:wAfter w:w="241" w:type="dxa"/>
          <w:trHeight w:val="203"/>
        </w:trPr>
        <w:tc>
          <w:tcPr>
            <w:tcW w:w="3786" w:type="dxa"/>
            <w:tcBorders>
              <w:top w:val="nil"/>
              <w:left w:val="nil"/>
              <w:bottom w:val="nil"/>
              <w:right w:val="nil"/>
            </w:tcBorders>
            <w:shd w:val="clear" w:color="auto" w:fill="auto"/>
            <w:noWrap/>
            <w:vAlign w:val="bottom"/>
            <w:hideMark/>
          </w:tcPr>
          <w:p w14:paraId="2FD3389D"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71" w:type="dxa"/>
            <w:tcBorders>
              <w:top w:val="nil"/>
              <w:left w:val="nil"/>
              <w:bottom w:val="nil"/>
              <w:right w:val="nil"/>
            </w:tcBorders>
            <w:shd w:val="clear" w:color="auto" w:fill="auto"/>
            <w:noWrap/>
            <w:vAlign w:val="bottom"/>
            <w:hideMark/>
          </w:tcPr>
          <w:p w14:paraId="552FB786"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774" w:type="dxa"/>
            <w:tcBorders>
              <w:top w:val="nil"/>
              <w:left w:val="nil"/>
              <w:bottom w:val="nil"/>
              <w:right w:val="nil"/>
            </w:tcBorders>
            <w:shd w:val="clear" w:color="auto" w:fill="auto"/>
            <w:noWrap/>
            <w:vAlign w:val="bottom"/>
            <w:hideMark/>
          </w:tcPr>
          <w:p w14:paraId="22A07D60"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800" w:type="dxa"/>
            <w:tcBorders>
              <w:top w:val="nil"/>
              <w:left w:val="nil"/>
              <w:bottom w:val="nil"/>
              <w:right w:val="nil"/>
            </w:tcBorders>
            <w:shd w:val="clear" w:color="auto" w:fill="auto"/>
            <w:noWrap/>
            <w:vAlign w:val="bottom"/>
            <w:hideMark/>
          </w:tcPr>
          <w:p w14:paraId="01F6A2B9"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627" w:type="dxa"/>
            <w:tcBorders>
              <w:top w:val="nil"/>
              <w:left w:val="nil"/>
              <w:bottom w:val="nil"/>
              <w:right w:val="nil"/>
            </w:tcBorders>
            <w:shd w:val="clear" w:color="auto" w:fill="auto"/>
            <w:noWrap/>
            <w:vAlign w:val="bottom"/>
            <w:hideMark/>
          </w:tcPr>
          <w:p w14:paraId="6DCD3453"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527" w:type="dxa"/>
            <w:tcBorders>
              <w:top w:val="nil"/>
              <w:left w:val="nil"/>
              <w:bottom w:val="nil"/>
              <w:right w:val="nil"/>
            </w:tcBorders>
            <w:shd w:val="clear" w:color="auto" w:fill="auto"/>
            <w:noWrap/>
            <w:vAlign w:val="bottom"/>
            <w:hideMark/>
          </w:tcPr>
          <w:p w14:paraId="745D38EE"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163" w:type="dxa"/>
            <w:tcBorders>
              <w:top w:val="nil"/>
              <w:left w:val="nil"/>
              <w:bottom w:val="nil"/>
              <w:right w:val="nil"/>
            </w:tcBorders>
            <w:shd w:val="clear" w:color="auto" w:fill="auto"/>
            <w:noWrap/>
            <w:vAlign w:val="bottom"/>
            <w:hideMark/>
          </w:tcPr>
          <w:p w14:paraId="375DFF11"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279" w:type="dxa"/>
            <w:tcBorders>
              <w:top w:val="nil"/>
              <w:left w:val="nil"/>
              <w:bottom w:val="nil"/>
              <w:right w:val="nil"/>
            </w:tcBorders>
            <w:shd w:val="clear" w:color="auto" w:fill="auto"/>
            <w:noWrap/>
            <w:vAlign w:val="bottom"/>
            <w:hideMark/>
          </w:tcPr>
          <w:p w14:paraId="2C0F0BB7"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011" w:type="dxa"/>
            <w:gridSpan w:val="2"/>
            <w:tcBorders>
              <w:top w:val="nil"/>
              <w:left w:val="nil"/>
              <w:bottom w:val="nil"/>
              <w:right w:val="nil"/>
            </w:tcBorders>
            <w:shd w:val="clear" w:color="auto" w:fill="auto"/>
            <w:noWrap/>
            <w:vAlign w:val="bottom"/>
            <w:hideMark/>
          </w:tcPr>
          <w:p w14:paraId="58412B78"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1" w:type="dxa"/>
            <w:gridSpan w:val="2"/>
            <w:vAlign w:val="center"/>
            <w:hideMark/>
          </w:tcPr>
          <w:p w14:paraId="572D791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3460FF0E" w14:textId="77777777" w:rsidTr="00C42FC0">
        <w:tblPrEx>
          <w:tblLook w:val="04A0" w:firstRow="1" w:lastRow="0" w:firstColumn="1" w:lastColumn="0" w:noHBand="0" w:noVBand="1"/>
        </w:tblPrEx>
        <w:trPr>
          <w:gridAfter w:val="1"/>
          <w:wAfter w:w="241" w:type="dxa"/>
          <w:trHeight w:val="203"/>
        </w:trPr>
        <w:tc>
          <w:tcPr>
            <w:tcW w:w="3786" w:type="dxa"/>
            <w:tcBorders>
              <w:top w:val="nil"/>
              <w:left w:val="nil"/>
              <w:bottom w:val="nil"/>
              <w:right w:val="nil"/>
            </w:tcBorders>
            <w:shd w:val="clear" w:color="auto" w:fill="auto"/>
            <w:noWrap/>
            <w:vAlign w:val="bottom"/>
            <w:hideMark/>
          </w:tcPr>
          <w:p w14:paraId="16599040"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71" w:type="dxa"/>
            <w:tcBorders>
              <w:top w:val="nil"/>
              <w:left w:val="nil"/>
              <w:bottom w:val="nil"/>
              <w:right w:val="nil"/>
            </w:tcBorders>
            <w:shd w:val="clear" w:color="auto" w:fill="auto"/>
            <w:noWrap/>
            <w:vAlign w:val="bottom"/>
            <w:hideMark/>
          </w:tcPr>
          <w:p w14:paraId="04FFA658"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774" w:type="dxa"/>
            <w:tcBorders>
              <w:top w:val="nil"/>
              <w:left w:val="nil"/>
              <w:bottom w:val="nil"/>
              <w:right w:val="nil"/>
            </w:tcBorders>
            <w:shd w:val="clear" w:color="auto" w:fill="auto"/>
            <w:noWrap/>
            <w:vAlign w:val="bottom"/>
            <w:hideMark/>
          </w:tcPr>
          <w:p w14:paraId="5E9D2F32"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800" w:type="dxa"/>
            <w:tcBorders>
              <w:top w:val="nil"/>
              <w:left w:val="nil"/>
              <w:bottom w:val="nil"/>
              <w:right w:val="nil"/>
            </w:tcBorders>
            <w:shd w:val="clear" w:color="auto" w:fill="auto"/>
            <w:noWrap/>
            <w:vAlign w:val="bottom"/>
            <w:hideMark/>
          </w:tcPr>
          <w:p w14:paraId="4F2877F7"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627" w:type="dxa"/>
            <w:tcBorders>
              <w:top w:val="nil"/>
              <w:left w:val="nil"/>
              <w:bottom w:val="nil"/>
              <w:right w:val="nil"/>
            </w:tcBorders>
            <w:shd w:val="clear" w:color="auto" w:fill="auto"/>
            <w:noWrap/>
            <w:vAlign w:val="bottom"/>
            <w:hideMark/>
          </w:tcPr>
          <w:p w14:paraId="5E8F20A9"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527" w:type="dxa"/>
            <w:tcBorders>
              <w:top w:val="nil"/>
              <w:left w:val="nil"/>
              <w:bottom w:val="nil"/>
              <w:right w:val="nil"/>
            </w:tcBorders>
            <w:shd w:val="clear" w:color="auto" w:fill="auto"/>
            <w:noWrap/>
            <w:vAlign w:val="bottom"/>
            <w:hideMark/>
          </w:tcPr>
          <w:p w14:paraId="33E4DCBF"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163" w:type="dxa"/>
            <w:tcBorders>
              <w:top w:val="nil"/>
              <w:left w:val="nil"/>
              <w:bottom w:val="nil"/>
              <w:right w:val="nil"/>
            </w:tcBorders>
            <w:shd w:val="clear" w:color="auto" w:fill="auto"/>
            <w:noWrap/>
            <w:vAlign w:val="bottom"/>
            <w:hideMark/>
          </w:tcPr>
          <w:p w14:paraId="6DF54DB2"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279" w:type="dxa"/>
            <w:tcBorders>
              <w:top w:val="nil"/>
              <w:left w:val="nil"/>
              <w:bottom w:val="nil"/>
              <w:right w:val="nil"/>
            </w:tcBorders>
            <w:shd w:val="clear" w:color="auto" w:fill="auto"/>
            <w:noWrap/>
            <w:vAlign w:val="bottom"/>
            <w:hideMark/>
          </w:tcPr>
          <w:p w14:paraId="76B29C59"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011" w:type="dxa"/>
            <w:gridSpan w:val="2"/>
            <w:tcBorders>
              <w:top w:val="nil"/>
              <w:left w:val="nil"/>
              <w:bottom w:val="nil"/>
              <w:right w:val="nil"/>
            </w:tcBorders>
            <w:shd w:val="clear" w:color="auto" w:fill="auto"/>
            <w:noWrap/>
            <w:vAlign w:val="bottom"/>
            <w:hideMark/>
          </w:tcPr>
          <w:p w14:paraId="3D24F7BF"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1" w:type="dxa"/>
            <w:gridSpan w:val="2"/>
            <w:vAlign w:val="center"/>
            <w:hideMark/>
          </w:tcPr>
          <w:p w14:paraId="4E412624"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2C19EEEE" w14:textId="77777777" w:rsidTr="00C42FC0">
        <w:tblPrEx>
          <w:tblLook w:val="04A0" w:firstRow="1" w:lastRow="0" w:firstColumn="1" w:lastColumn="0" w:noHBand="0" w:noVBand="1"/>
        </w:tblPrEx>
        <w:trPr>
          <w:gridAfter w:val="1"/>
          <w:wAfter w:w="241" w:type="dxa"/>
          <w:trHeight w:val="203"/>
        </w:trPr>
        <w:tc>
          <w:tcPr>
            <w:tcW w:w="3786" w:type="dxa"/>
            <w:tcBorders>
              <w:top w:val="nil"/>
              <w:left w:val="nil"/>
              <w:bottom w:val="nil"/>
              <w:right w:val="nil"/>
            </w:tcBorders>
            <w:shd w:val="clear" w:color="auto" w:fill="auto"/>
            <w:noWrap/>
            <w:vAlign w:val="bottom"/>
            <w:hideMark/>
          </w:tcPr>
          <w:p w14:paraId="08259CF9"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71" w:type="dxa"/>
            <w:tcBorders>
              <w:top w:val="nil"/>
              <w:left w:val="nil"/>
              <w:bottom w:val="nil"/>
              <w:right w:val="nil"/>
            </w:tcBorders>
            <w:shd w:val="clear" w:color="auto" w:fill="auto"/>
            <w:noWrap/>
            <w:vAlign w:val="bottom"/>
            <w:hideMark/>
          </w:tcPr>
          <w:p w14:paraId="2603AA9D"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774" w:type="dxa"/>
            <w:tcBorders>
              <w:top w:val="nil"/>
              <w:left w:val="nil"/>
              <w:bottom w:val="nil"/>
              <w:right w:val="nil"/>
            </w:tcBorders>
            <w:shd w:val="clear" w:color="auto" w:fill="auto"/>
            <w:noWrap/>
            <w:vAlign w:val="bottom"/>
            <w:hideMark/>
          </w:tcPr>
          <w:p w14:paraId="75B51EAD"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800" w:type="dxa"/>
            <w:tcBorders>
              <w:top w:val="nil"/>
              <w:left w:val="nil"/>
              <w:bottom w:val="nil"/>
              <w:right w:val="nil"/>
            </w:tcBorders>
            <w:shd w:val="clear" w:color="auto" w:fill="auto"/>
            <w:noWrap/>
            <w:vAlign w:val="bottom"/>
            <w:hideMark/>
          </w:tcPr>
          <w:p w14:paraId="4066C44A"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627" w:type="dxa"/>
            <w:tcBorders>
              <w:top w:val="nil"/>
              <w:left w:val="nil"/>
              <w:bottom w:val="nil"/>
              <w:right w:val="nil"/>
            </w:tcBorders>
            <w:shd w:val="clear" w:color="auto" w:fill="auto"/>
            <w:noWrap/>
            <w:vAlign w:val="bottom"/>
            <w:hideMark/>
          </w:tcPr>
          <w:p w14:paraId="41852506"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527" w:type="dxa"/>
            <w:tcBorders>
              <w:top w:val="nil"/>
              <w:left w:val="nil"/>
              <w:bottom w:val="nil"/>
              <w:right w:val="nil"/>
            </w:tcBorders>
            <w:shd w:val="clear" w:color="auto" w:fill="auto"/>
            <w:noWrap/>
            <w:vAlign w:val="bottom"/>
            <w:hideMark/>
          </w:tcPr>
          <w:p w14:paraId="2BEA1E5D"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163" w:type="dxa"/>
            <w:tcBorders>
              <w:top w:val="nil"/>
              <w:left w:val="nil"/>
              <w:bottom w:val="nil"/>
              <w:right w:val="nil"/>
            </w:tcBorders>
            <w:shd w:val="clear" w:color="auto" w:fill="auto"/>
            <w:noWrap/>
            <w:vAlign w:val="bottom"/>
            <w:hideMark/>
          </w:tcPr>
          <w:p w14:paraId="4F9B9EB1"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279" w:type="dxa"/>
            <w:tcBorders>
              <w:top w:val="nil"/>
              <w:left w:val="nil"/>
              <w:bottom w:val="nil"/>
              <w:right w:val="nil"/>
            </w:tcBorders>
            <w:shd w:val="clear" w:color="auto" w:fill="auto"/>
            <w:noWrap/>
            <w:vAlign w:val="bottom"/>
            <w:hideMark/>
          </w:tcPr>
          <w:p w14:paraId="2023BC07"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1011" w:type="dxa"/>
            <w:gridSpan w:val="2"/>
            <w:tcBorders>
              <w:top w:val="nil"/>
              <w:left w:val="nil"/>
              <w:bottom w:val="nil"/>
              <w:right w:val="nil"/>
            </w:tcBorders>
            <w:shd w:val="clear" w:color="auto" w:fill="auto"/>
            <w:noWrap/>
            <w:vAlign w:val="bottom"/>
            <w:hideMark/>
          </w:tcPr>
          <w:p w14:paraId="15F11636" w14:textId="77777777" w:rsidR="00C42FC0" w:rsidRPr="00C42FC0" w:rsidRDefault="00C42FC0" w:rsidP="00C42FC0">
            <w:pPr>
              <w:spacing w:after="0" w:line="240" w:lineRule="auto"/>
              <w:rPr>
                <w:rFonts w:ascii="Times New Roman" w:eastAsia="Times New Roman" w:hAnsi="Times New Roman" w:cs="Times New Roman"/>
                <w:lang w:eastAsia="ru-RU"/>
              </w:rPr>
            </w:pPr>
          </w:p>
        </w:tc>
        <w:tc>
          <w:tcPr>
            <w:tcW w:w="241" w:type="dxa"/>
            <w:gridSpan w:val="2"/>
            <w:vAlign w:val="center"/>
            <w:hideMark/>
          </w:tcPr>
          <w:p w14:paraId="5CEDDBE6" w14:textId="77777777" w:rsidR="00C42FC0" w:rsidRPr="00C42FC0" w:rsidRDefault="00C42FC0" w:rsidP="00C42FC0">
            <w:pPr>
              <w:spacing w:after="0" w:line="240" w:lineRule="auto"/>
              <w:rPr>
                <w:rFonts w:ascii="Times New Roman" w:eastAsia="Times New Roman" w:hAnsi="Times New Roman" w:cs="Times New Roman"/>
                <w:lang w:eastAsia="ru-RU"/>
              </w:rPr>
            </w:pPr>
          </w:p>
        </w:tc>
      </w:tr>
      <w:tr w:rsidR="00C42FC0" w:rsidRPr="00C42FC0" w14:paraId="19114CFD" w14:textId="77777777" w:rsidTr="00C42FC0">
        <w:tblPrEx>
          <w:tblLook w:val="04A0" w:firstRow="1" w:lastRow="0" w:firstColumn="1" w:lastColumn="0" w:noHBand="0" w:noVBand="1"/>
        </w:tblPrEx>
        <w:trPr>
          <w:trHeight w:val="1215"/>
        </w:trPr>
        <w:tc>
          <w:tcPr>
            <w:tcW w:w="15679" w:type="dxa"/>
            <w:gridSpan w:val="12"/>
            <w:tcBorders>
              <w:top w:val="nil"/>
              <w:left w:val="nil"/>
              <w:bottom w:val="nil"/>
              <w:right w:val="nil"/>
            </w:tcBorders>
            <w:shd w:val="clear" w:color="auto" w:fill="auto"/>
            <w:noWrap/>
            <w:vAlign w:val="bottom"/>
            <w:hideMark/>
          </w:tcPr>
          <w:p w14:paraId="47324A43" w14:textId="77777777" w:rsidR="00C42FC0" w:rsidRDefault="00C42FC0" w:rsidP="00C42FC0">
            <w:pPr>
              <w:spacing w:after="0" w:line="240" w:lineRule="auto"/>
              <w:rPr>
                <w:rFonts w:ascii="Times New Roman" w:eastAsia="Times New Roman" w:hAnsi="Times New Roman" w:cs="Times New Roman"/>
                <w:color w:val="000000"/>
                <w:lang w:eastAsia="ru-RU"/>
              </w:rPr>
            </w:pPr>
            <w:r w:rsidRPr="00C42FC0">
              <w:rPr>
                <w:rFonts w:ascii="Times New Roman" w:eastAsia="Times New Roman" w:hAnsi="Times New Roman" w:cs="Times New Roman"/>
                <w:color w:val="000000"/>
                <w:lang w:eastAsia="ru-RU"/>
              </w:rPr>
              <w:t>Председатель Собрания депутатов- Глава Митякинского сельского поселения                                                     С.И. Горшколепов</w:t>
            </w:r>
          </w:p>
          <w:p w14:paraId="12EDC052"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4D441E71"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38BC6235"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42DE3F9A"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62CA3C4B"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2B3DFE6C"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7B55BDE7"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31C64C5B"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0FA830E1"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253D7F8F"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70B64A41"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18147695"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362D6775"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5D976F34"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1C3E2E15"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3221215A"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4980C6DA" w14:textId="77777777" w:rsidR="001C3073" w:rsidRDefault="001C3073" w:rsidP="00C42FC0">
            <w:pPr>
              <w:spacing w:after="0" w:line="240" w:lineRule="auto"/>
              <w:rPr>
                <w:rFonts w:ascii="Times New Roman" w:eastAsia="Times New Roman" w:hAnsi="Times New Roman" w:cs="Times New Roman"/>
                <w:color w:val="000000"/>
                <w:lang w:eastAsia="ru-RU"/>
              </w:rPr>
            </w:pPr>
          </w:p>
          <w:p w14:paraId="69BFB1FD" w14:textId="77777777" w:rsidR="001C3073" w:rsidRDefault="001C3073" w:rsidP="00C42FC0">
            <w:pPr>
              <w:spacing w:after="0" w:line="240" w:lineRule="auto"/>
              <w:rPr>
                <w:rFonts w:ascii="Times New Roman" w:eastAsia="Times New Roman" w:hAnsi="Times New Roman" w:cs="Times New Roman"/>
                <w:color w:val="000000"/>
                <w:lang w:eastAsia="ru-RU"/>
              </w:rPr>
            </w:pPr>
          </w:p>
          <w:tbl>
            <w:tblPr>
              <w:tblW w:w="15463" w:type="dxa"/>
              <w:tblLook w:val="04A0" w:firstRow="1" w:lastRow="0" w:firstColumn="1" w:lastColumn="0" w:noHBand="0" w:noVBand="1"/>
            </w:tblPr>
            <w:tblGrid>
              <w:gridCol w:w="5676"/>
              <w:gridCol w:w="2090"/>
              <w:gridCol w:w="656"/>
              <w:gridCol w:w="1033"/>
              <w:gridCol w:w="522"/>
              <w:gridCol w:w="1657"/>
              <w:gridCol w:w="1571"/>
              <w:gridCol w:w="1592"/>
              <w:gridCol w:w="222"/>
              <w:gridCol w:w="222"/>
              <w:gridCol w:w="222"/>
            </w:tblGrid>
            <w:tr w:rsidR="001C3073" w:rsidRPr="001C3073" w14:paraId="61A46374" w14:textId="77777777" w:rsidTr="001C3073">
              <w:trPr>
                <w:gridAfter w:val="3"/>
                <w:wAfter w:w="666" w:type="dxa"/>
                <w:trHeight w:val="3135"/>
              </w:trPr>
              <w:tc>
                <w:tcPr>
                  <w:tcW w:w="5677" w:type="dxa"/>
                  <w:tcBorders>
                    <w:top w:val="nil"/>
                    <w:left w:val="nil"/>
                    <w:bottom w:val="nil"/>
                    <w:right w:val="nil"/>
                  </w:tcBorders>
                  <w:shd w:val="clear" w:color="auto" w:fill="auto"/>
                  <w:vAlign w:val="bottom"/>
                  <w:hideMark/>
                </w:tcPr>
                <w:p w14:paraId="43DCB136" w14:textId="77777777" w:rsidR="001C3073" w:rsidRPr="001C3073" w:rsidRDefault="001C3073" w:rsidP="001C3073">
                  <w:pPr>
                    <w:spacing w:after="0" w:line="240" w:lineRule="auto"/>
                    <w:rPr>
                      <w:rFonts w:ascii="Calibri" w:eastAsia="Times New Roman" w:hAnsi="Calibri" w:cs="Calibri"/>
                      <w:color w:val="000000"/>
                      <w:lang w:eastAsia="ru-RU"/>
                    </w:rPr>
                  </w:pPr>
                  <w:r w:rsidRPr="001C3073">
                    <w:rPr>
                      <w:rFonts w:ascii="Calibri" w:eastAsia="Times New Roman" w:hAnsi="Calibri" w:cs="Calibri"/>
                      <w:color w:val="000000"/>
                      <w:lang w:eastAsia="ru-RU"/>
                    </w:rPr>
                    <w:t> </w:t>
                  </w:r>
                </w:p>
              </w:tc>
              <w:tc>
                <w:tcPr>
                  <w:tcW w:w="2090" w:type="dxa"/>
                  <w:tcBorders>
                    <w:top w:val="nil"/>
                    <w:left w:val="nil"/>
                    <w:bottom w:val="nil"/>
                    <w:right w:val="nil"/>
                  </w:tcBorders>
                  <w:shd w:val="clear" w:color="auto" w:fill="auto"/>
                  <w:vAlign w:val="bottom"/>
                  <w:hideMark/>
                </w:tcPr>
                <w:p w14:paraId="048741C2" w14:textId="77777777" w:rsidR="001C3073" w:rsidRPr="001C3073" w:rsidRDefault="001C3073" w:rsidP="001C3073">
                  <w:pPr>
                    <w:spacing w:after="0" w:line="240" w:lineRule="auto"/>
                    <w:rPr>
                      <w:rFonts w:ascii="Calibri" w:eastAsia="Times New Roman" w:hAnsi="Calibri" w:cs="Calibri"/>
                      <w:color w:val="000000"/>
                      <w:lang w:eastAsia="ru-RU"/>
                    </w:rPr>
                  </w:pPr>
                  <w:r w:rsidRPr="001C3073">
                    <w:rPr>
                      <w:rFonts w:ascii="Calibri" w:eastAsia="Times New Roman" w:hAnsi="Calibri" w:cs="Calibri"/>
                      <w:color w:val="000000"/>
                      <w:lang w:eastAsia="ru-RU"/>
                    </w:rPr>
                    <w:t> </w:t>
                  </w:r>
                </w:p>
              </w:tc>
              <w:tc>
                <w:tcPr>
                  <w:tcW w:w="655" w:type="dxa"/>
                  <w:tcBorders>
                    <w:top w:val="nil"/>
                    <w:left w:val="nil"/>
                    <w:bottom w:val="nil"/>
                    <w:right w:val="nil"/>
                  </w:tcBorders>
                  <w:shd w:val="clear" w:color="auto" w:fill="auto"/>
                  <w:vAlign w:val="bottom"/>
                  <w:hideMark/>
                </w:tcPr>
                <w:p w14:paraId="53F25A7C" w14:textId="77777777" w:rsidR="001C3073" w:rsidRPr="001C3073" w:rsidRDefault="001C3073" w:rsidP="001C3073">
                  <w:pPr>
                    <w:spacing w:after="0" w:line="240" w:lineRule="auto"/>
                    <w:rPr>
                      <w:rFonts w:ascii="Calibri" w:eastAsia="Times New Roman" w:hAnsi="Calibri" w:cs="Calibri"/>
                      <w:color w:val="000000"/>
                      <w:lang w:eastAsia="ru-RU"/>
                    </w:rPr>
                  </w:pPr>
                  <w:r w:rsidRPr="001C3073">
                    <w:rPr>
                      <w:rFonts w:ascii="Calibri" w:eastAsia="Times New Roman" w:hAnsi="Calibri" w:cs="Calibri"/>
                      <w:color w:val="000000"/>
                      <w:lang w:eastAsia="ru-RU"/>
                    </w:rPr>
                    <w:t> </w:t>
                  </w:r>
                </w:p>
              </w:tc>
              <w:tc>
                <w:tcPr>
                  <w:tcW w:w="1033" w:type="dxa"/>
                  <w:tcBorders>
                    <w:top w:val="nil"/>
                    <w:left w:val="nil"/>
                    <w:bottom w:val="nil"/>
                    <w:right w:val="nil"/>
                  </w:tcBorders>
                  <w:shd w:val="clear" w:color="auto" w:fill="auto"/>
                  <w:vAlign w:val="bottom"/>
                  <w:hideMark/>
                </w:tcPr>
                <w:p w14:paraId="13862AEE" w14:textId="5386E29C" w:rsidR="001C3073" w:rsidRPr="001C3073" w:rsidRDefault="001C3073" w:rsidP="001C3073">
                  <w:pPr>
                    <w:spacing w:after="0" w:line="240" w:lineRule="auto"/>
                    <w:rPr>
                      <w:rFonts w:ascii="Calibri" w:eastAsia="Times New Roman" w:hAnsi="Calibri" w:cs="Calibri"/>
                      <w:color w:val="000000"/>
                      <w:lang w:eastAsia="ru-RU"/>
                    </w:rPr>
                  </w:pPr>
                </w:p>
              </w:tc>
              <w:tc>
                <w:tcPr>
                  <w:tcW w:w="5342" w:type="dxa"/>
                  <w:gridSpan w:val="4"/>
                  <w:tcBorders>
                    <w:top w:val="nil"/>
                    <w:left w:val="nil"/>
                    <w:bottom w:val="nil"/>
                    <w:right w:val="nil"/>
                  </w:tcBorders>
                  <w:shd w:val="clear" w:color="auto" w:fill="auto"/>
                  <w:vAlign w:val="bottom"/>
                  <w:hideMark/>
                </w:tcPr>
                <w:p w14:paraId="1D29A4CF" w14:textId="77777777" w:rsidR="001C3073" w:rsidRPr="001C3073" w:rsidRDefault="001C3073" w:rsidP="0023064C">
                  <w:pPr>
                    <w:spacing w:after="0" w:line="240" w:lineRule="auto"/>
                    <w:rPr>
                      <w:rFonts w:ascii="Calibri" w:eastAsia="Times New Roman" w:hAnsi="Calibri" w:cs="Calibri"/>
                      <w:color w:val="000000"/>
                      <w:lang w:eastAsia="ru-RU"/>
                    </w:rPr>
                  </w:pPr>
                  <w:r w:rsidRPr="001C3073">
                    <w:rPr>
                      <w:rFonts w:ascii="Calibri" w:eastAsia="Times New Roman" w:hAnsi="Calibri" w:cs="Calibri"/>
                      <w:color w:val="000000"/>
                      <w:lang w:eastAsia="ru-RU"/>
                    </w:rPr>
                    <w:t xml:space="preserve">Приложение 6 к решению </w:t>
                  </w:r>
                  <w:proofErr w:type="gramStart"/>
                  <w:r w:rsidRPr="001C3073">
                    <w:rPr>
                      <w:rFonts w:ascii="Calibri" w:eastAsia="Times New Roman" w:hAnsi="Calibri" w:cs="Calibri"/>
                      <w:color w:val="000000"/>
                      <w:lang w:eastAsia="ru-RU"/>
                    </w:rPr>
                    <w:t>Собрания  депутатов</w:t>
                  </w:r>
                  <w:proofErr w:type="gramEnd"/>
                  <w:r w:rsidRPr="001C3073">
                    <w:rPr>
                      <w:rFonts w:ascii="Calibri" w:eastAsia="Times New Roman" w:hAnsi="Calibri" w:cs="Calibri"/>
                      <w:color w:val="000000"/>
                      <w:lang w:eastAsia="ru-RU"/>
                    </w:rPr>
                    <w:t xml:space="preserve"> Митякинского сельского поселения №1 от 16.03.2026 " О внесении изменений в решение Собрания депутатов Митякинского сельского поселения  № 34 от 25.12.2025 г.  "О бюджете Митякинского сельского поселения   Тарасовского района на 2026 год и на плановый период 2027 и 2028 годов"</w:t>
                  </w:r>
                </w:p>
              </w:tc>
            </w:tr>
            <w:tr w:rsidR="001C3073" w:rsidRPr="001C3073" w14:paraId="56213877" w14:textId="77777777" w:rsidTr="001C3073">
              <w:trPr>
                <w:gridAfter w:val="3"/>
                <w:wAfter w:w="666" w:type="dxa"/>
                <w:trHeight w:val="1980"/>
              </w:trPr>
              <w:tc>
                <w:tcPr>
                  <w:tcW w:w="14797" w:type="dxa"/>
                  <w:gridSpan w:val="8"/>
                  <w:tcBorders>
                    <w:top w:val="nil"/>
                    <w:left w:val="nil"/>
                    <w:bottom w:val="nil"/>
                    <w:right w:val="nil"/>
                  </w:tcBorders>
                  <w:shd w:val="clear" w:color="auto" w:fill="auto"/>
                  <w:vAlign w:val="center"/>
                  <w:hideMark/>
                </w:tcPr>
                <w:p w14:paraId="7A883334" w14:textId="60858803"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Митякинского сельского поселения и непрограммным направлениям деятельности), группам и подгруппам видов расходов, разделам, подразделам классификации расходов</w:t>
                  </w:r>
                  <w:r>
                    <w:rPr>
                      <w:rFonts w:ascii="Times New Roman" w:eastAsia="Times New Roman" w:hAnsi="Times New Roman" w:cs="Times New Roman"/>
                      <w:b/>
                      <w:bCs/>
                      <w:color w:val="000000"/>
                      <w:lang w:eastAsia="ru-RU"/>
                    </w:rPr>
                    <w:t xml:space="preserve"> </w:t>
                  </w:r>
                  <w:r w:rsidRPr="001C3073">
                    <w:rPr>
                      <w:rFonts w:ascii="Times New Roman" w:eastAsia="Times New Roman" w:hAnsi="Times New Roman" w:cs="Times New Roman"/>
                      <w:b/>
                      <w:bCs/>
                      <w:color w:val="000000"/>
                      <w:lang w:eastAsia="ru-RU"/>
                    </w:rPr>
                    <w:t>бюджета на 2026 год и на плановый период 2027 и 2028 годы</w:t>
                  </w:r>
                </w:p>
              </w:tc>
            </w:tr>
            <w:tr w:rsidR="001C3073" w:rsidRPr="001C3073" w14:paraId="6F49A882" w14:textId="77777777" w:rsidTr="001C3073">
              <w:trPr>
                <w:gridAfter w:val="3"/>
                <w:wAfter w:w="666" w:type="dxa"/>
                <w:trHeight w:val="630"/>
              </w:trPr>
              <w:tc>
                <w:tcPr>
                  <w:tcW w:w="5677" w:type="dxa"/>
                  <w:tcBorders>
                    <w:top w:val="nil"/>
                    <w:left w:val="nil"/>
                    <w:bottom w:val="nil"/>
                    <w:right w:val="nil"/>
                  </w:tcBorders>
                  <w:shd w:val="clear" w:color="auto" w:fill="auto"/>
                  <w:vAlign w:val="center"/>
                  <w:hideMark/>
                </w:tcPr>
                <w:p w14:paraId="538020B2"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2090" w:type="dxa"/>
                  <w:tcBorders>
                    <w:top w:val="nil"/>
                    <w:left w:val="nil"/>
                    <w:bottom w:val="nil"/>
                    <w:right w:val="nil"/>
                  </w:tcBorders>
                  <w:shd w:val="clear" w:color="auto" w:fill="auto"/>
                  <w:vAlign w:val="center"/>
                  <w:hideMark/>
                </w:tcPr>
                <w:p w14:paraId="757322FB"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655" w:type="dxa"/>
                  <w:tcBorders>
                    <w:top w:val="nil"/>
                    <w:left w:val="nil"/>
                    <w:bottom w:val="nil"/>
                    <w:right w:val="nil"/>
                  </w:tcBorders>
                  <w:shd w:val="clear" w:color="auto" w:fill="auto"/>
                  <w:vAlign w:val="center"/>
                  <w:hideMark/>
                </w:tcPr>
                <w:p w14:paraId="5D11DA9D"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033" w:type="dxa"/>
                  <w:tcBorders>
                    <w:top w:val="nil"/>
                    <w:left w:val="nil"/>
                    <w:bottom w:val="nil"/>
                    <w:right w:val="nil"/>
                  </w:tcBorders>
                  <w:shd w:val="clear" w:color="auto" w:fill="auto"/>
                  <w:vAlign w:val="center"/>
                  <w:hideMark/>
                </w:tcPr>
                <w:p w14:paraId="10FC9460"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522" w:type="dxa"/>
                  <w:tcBorders>
                    <w:top w:val="nil"/>
                    <w:left w:val="nil"/>
                    <w:bottom w:val="nil"/>
                    <w:right w:val="nil"/>
                  </w:tcBorders>
                  <w:shd w:val="clear" w:color="auto" w:fill="auto"/>
                  <w:vAlign w:val="center"/>
                  <w:hideMark/>
                </w:tcPr>
                <w:p w14:paraId="44D4EA76"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657" w:type="dxa"/>
                  <w:tcBorders>
                    <w:top w:val="nil"/>
                    <w:left w:val="nil"/>
                    <w:bottom w:val="nil"/>
                    <w:right w:val="nil"/>
                  </w:tcBorders>
                  <w:shd w:val="clear" w:color="auto" w:fill="auto"/>
                  <w:noWrap/>
                  <w:vAlign w:val="center"/>
                  <w:hideMark/>
                </w:tcPr>
                <w:p w14:paraId="37338490" w14:textId="77777777" w:rsidR="001C3073" w:rsidRPr="001C3073" w:rsidRDefault="001C3073" w:rsidP="001C3073">
                  <w:pPr>
                    <w:spacing w:after="0" w:line="240" w:lineRule="auto"/>
                    <w:jc w:val="right"/>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571" w:type="dxa"/>
                  <w:tcBorders>
                    <w:top w:val="nil"/>
                    <w:left w:val="nil"/>
                    <w:bottom w:val="nil"/>
                    <w:right w:val="nil"/>
                  </w:tcBorders>
                  <w:shd w:val="clear" w:color="auto" w:fill="auto"/>
                  <w:noWrap/>
                  <w:vAlign w:val="center"/>
                  <w:hideMark/>
                </w:tcPr>
                <w:p w14:paraId="4E715E08" w14:textId="77777777" w:rsidR="001C3073" w:rsidRPr="001C3073" w:rsidRDefault="001C3073" w:rsidP="001C3073">
                  <w:pPr>
                    <w:spacing w:after="0" w:line="240" w:lineRule="auto"/>
                    <w:jc w:val="right"/>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592" w:type="dxa"/>
                  <w:tcBorders>
                    <w:top w:val="nil"/>
                    <w:left w:val="nil"/>
                    <w:bottom w:val="nil"/>
                    <w:right w:val="nil"/>
                  </w:tcBorders>
                  <w:shd w:val="clear" w:color="auto" w:fill="auto"/>
                  <w:noWrap/>
                  <w:vAlign w:val="center"/>
                  <w:hideMark/>
                </w:tcPr>
                <w:p w14:paraId="6E312AF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 xml:space="preserve"> (тыс. руб.)</w:t>
                  </w:r>
                </w:p>
              </w:tc>
            </w:tr>
            <w:tr w:rsidR="001C3073" w:rsidRPr="001C3073" w14:paraId="76667835" w14:textId="77777777" w:rsidTr="001C3073">
              <w:trPr>
                <w:gridAfter w:val="3"/>
                <w:wAfter w:w="666" w:type="dxa"/>
                <w:trHeight w:val="630"/>
              </w:trPr>
              <w:tc>
                <w:tcPr>
                  <w:tcW w:w="5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D2635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Наименование</w:t>
                  </w:r>
                </w:p>
              </w:tc>
              <w:tc>
                <w:tcPr>
                  <w:tcW w:w="20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A9C0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ЦСР</w:t>
                  </w:r>
                </w:p>
              </w:tc>
              <w:tc>
                <w:tcPr>
                  <w:tcW w:w="6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81CAF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ВР</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54EFB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Рз</w:t>
                  </w:r>
                </w:p>
              </w:tc>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7D85A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ПР</w:t>
                  </w:r>
                </w:p>
              </w:tc>
              <w:tc>
                <w:tcPr>
                  <w:tcW w:w="16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7DB57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2026 г.</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A7162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2027 г.</w:t>
                  </w:r>
                </w:p>
              </w:tc>
              <w:tc>
                <w:tcPr>
                  <w:tcW w:w="15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09CF6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2028 г.</w:t>
                  </w:r>
                </w:p>
              </w:tc>
            </w:tr>
            <w:tr w:rsidR="001C3073" w:rsidRPr="001C3073" w14:paraId="64FA2193" w14:textId="77777777" w:rsidTr="001C3073">
              <w:trPr>
                <w:gridAfter w:val="2"/>
                <w:wAfter w:w="444" w:type="dxa"/>
                <w:trHeight w:val="55"/>
              </w:trPr>
              <w:tc>
                <w:tcPr>
                  <w:tcW w:w="5677" w:type="dxa"/>
                  <w:vMerge/>
                  <w:tcBorders>
                    <w:top w:val="single" w:sz="4" w:space="0" w:color="auto"/>
                    <w:left w:val="single" w:sz="4" w:space="0" w:color="auto"/>
                    <w:bottom w:val="single" w:sz="4" w:space="0" w:color="auto"/>
                    <w:right w:val="single" w:sz="4" w:space="0" w:color="auto"/>
                  </w:tcBorders>
                  <w:vAlign w:val="center"/>
                  <w:hideMark/>
                </w:tcPr>
                <w:p w14:paraId="541E88A2"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2090" w:type="dxa"/>
                  <w:vMerge/>
                  <w:tcBorders>
                    <w:top w:val="single" w:sz="4" w:space="0" w:color="auto"/>
                    <w:left w:val="single" w:sz="4" w:space="0" w:color="auto"/>
                    <w:bottom w:val="single" w:sz="4" w:space="0" w:color="auto"/>
                    <w:right w:val="single" w:sz="4" w:space="0" w:color="auto"/>
                  </w:tcBorders>
                  <w:vAlign w:val="center"/>
                  <w:hideMark/>
                </w:tcPr>
                <w:p w14:paraId="326C8099"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655" w:type="dxa"/>
                  <w:vMerge/>
                  <w:tcBorders>
                    <w:top w:val="single" w:sz="4" w:space="0" w:color="auto"/>
                    <w:left w:val="single" w:sz="4" w:space="0" w:color="auto"/>
                    <w:bottom w:val="single" w:sz="4" w:space="0" w:color="auto"/>
                    <w:right w:val="single" w:sz="4" w:space="0" w:color="auto"/>
                  </w:tcBorders>
                  <w:vAlign w:val="center"/>
                  <w:hideMark/>
                </w:tcPr>
                <w:p w14:paraId="078E4DF2"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14:paraId="7950E0A7"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522" w:type="dxa"/>
                  <w:vMerge/>
                  <w:tcBorders>
                    <w:top w:val="single" w:sz="4" w:space="0" w:color="auto"/>
                    <w:left w:val="single" w:sz="4" w:space="0" w:color="auto"/>
                    <w:bottom w:val="single" w:sz="4" w:space="0" w:color="auto"/>
                    <w:right w:val="single" w:sz="4" w:space="0" w:color="auto"/>
                  </w:tcBorders>
                  <w:vAlign w:val="center"/>
                  <w:hideMark/>
                </w:tcPr>
                <w:p w14:paraId="2EC75929"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30B4425A"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1571" w:type="dxa"/>
                  <w:vMerge/>
                  <w:tcBorders>
                    <w:top w:val="single" w:sz="4" w:space="0" w:color="auto"/>
                    <w:left w:val="single" w:sz="4" w:space="0" w:color="auto"/>
                    <w:bottom w:val="single" w:sz="4" w:space="0" w:color="auto"/>
                    <w:right w:val="single" w:sz="4" w:space="0" w:color="auto"/>
                  </w:tcBorders>
                  <w:vAlign w:val="center"/>
                  <w:hideMark/>
                </w:tcPr>
                <w:p w14:paraId="0E6242FA"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1592" w:type="dxa"/>
                  <w:vMerge/>
                  <w:tcBorders>
                    <w:top w:val="single" w:sz="4" w:space="0" w:color="auto"/>
                    <w:left w:val="single" w:sz="4" w:space="0" w:color="auto"/>
                    <w:bottom w:val="single" w:sz="4" w:space="0" w:color="auto"/>
                    <w:right w:val="single" w:sz="4" w:space="0" w:color="auto"/>
                  </w:tcBorders>
                  <w:vAlign w:val="center"/>
                  <w:hideMark/>
                </w:tcPr>
                <w:p w14:paraId="6AB020D9" w14:textId="77777777" w:rsidR="001C3073" w:rsidRPr="001C3073" w:rsidRDefault="001C3073" w:rsidP="001C3073">
                  <w:pPr>
                    <w:spacing w:after="0" w:line="240" w:lineRule="auto"/>
                    <w:rPr>
                      <w:rFonts w:ascii="Times New Roman" w:eastAsia="Times New Roman" w:hAnsi="Times New Roman" w:cs="Times New Roman"/>
                      <w:b/>
                      <w:bCs/>
                      <w:color w:val="000000"/>
                      <w:lang w:eastAsia="ru-RU"/>
                    </w:rPr>
                  </w:pPr>
                </w:p>
              </w:tc>
              <w:tc>
                <w:tcPr>
                  <w:tcW w:w="222" w:type="dxa"/>
                  <w:tcBorders>
                    <w:top w:val="nil"/>
                    <w:left w:val="nil"/>
                    <w:bottom w:val="nil"/>
                    <w:right w:val="nil"/>
                  </w:tcBorders>
                  <w:shd w:val="clear" w:color="auto" w:fill="auto"/>
                  <w:noWrap/>
                  <w:vAlign w:val="bottom"/>
                  <w:hideMark/>
                </w:tcPr>
                <w:p w14:paraId="01E90F3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p>
              </w:tc>
            </w:tr>
            <w:tr w:rsidR="001C3073" w:rsidRPr="001C3073" w14:paraId="10363313" w14:textId="77777777" w:rsidTr="001C3073">
              <w:trPr>
                <w:gridAfter w:val="2"/>
                <w:wAfter w:w="444" w:type="dxa"/>
                <w:trHeight w:val="315"/>
              </w:trPr>
              <w:tc>
                <w:tcPr>
                  <w:tcW w:w="5677" w:type="dxa"/>
                  <w:tcBorders>
                    <w:top w:val="nil"/>
                    <w:left w:val="single" w:sz="4" w:space="0" w:color="auto"/>
                    <w:bottom w:val="single" w:sz="4" w:space="0" w:color="auto"/>
                    <w:right w:val="single" w:sz="4" w:space="0" w:color="auto"/>
                  </w:tcBorders>
                  <w:shd w:val="clear" w:color="auto" w:fill="auto"/>
                  <w:vAlign w:val="center"/>
                  <w:hideMark/>
                </w:tcPr>
                <w:p w14:paraId="6AE6E7C2"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2090" w:type="dxa"/>
                  <w:tcBorders>
                    <w:top w:val="single" w:sz="4" w:space="0" w:color="auto"/>
                    <w:left w:val="nil"/>
                    <w:bottom w:val="single" w:sz="4" w:space="0" w:color="auto"/>
                    <w:right w:val="single" w:sz="4" w:space="0" w:color="auto"/>
                  </w:tcBorders>
                  <w:shd w:val="clear" w:color="auto" w:fill="auto"/>
                  <w:vAlign w:val="center"/>
                  <w:hideMark/>
                </w:tcPr>
                <w:p w14:paraId="3755E8C6"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655" w:type="dxa"/>
                  <w:tcBorders>
                    <w:top w:val="nil"/>
                    <w:left w:val="single" w:sz="4" w:space="0" w:color="auto"/>
                    <w:bottom w:val="single" w:sz="4" w:space="0" w:color="auto"/>
                    <w:right w:val="single" w:sz="4" w:space="0" w:color="auto"/>
                  </w:tcBorders>
                  <w:shd w:val="clear" w:color="auto" w:fill="auto"/>
                  <w:vAlign w:val="center"/>
                  <w:hideMark/>
                </w:tcPr>
                <w:p w14:paraId="75CFD1F6"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033" w:type="dxa"/>
                  <w:tcBorders>
                    <w:top w:val="nil"/>
                    <w:left w:val="nil"/>
                    <w:bottom w:val="single" w:sz="4" w:space="0" w:color="auto"/>
                    <w:right w:val="single" w:sz="4" w:space="0" w:color="auto"/>
                  </w:tcBorders>
                  <w:shd w:val="clear" w:color="auto" w:fill="auto"/>
                  <w:vAlign w:val="center"/>
                  <w:hideMark/>
                </w:tcPr>
                <w:p w14:paraId="40B6C8FF"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522" w:type="dxa"/>
                  <w:tcBorders>
                    <w:top w:val="nil"/>
                    <w:left w:val="nil"/>
                    <w:bottom w:val="single" w:sz="4" w:space="0" w:color="auto"/>
                    <w:right w:val="single" w:sz="4" w:space="0" w:color="auto"/>
                  </w:tcBorders>
                  <w:shd w:val="clear" w:color="auto" w:fill="auto"/>
                  <w:vAlign w:val="center"/>
                  <w:hideMark/>
                </w:tcPr>
                <w:p w14:paraId="3F49B794"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657" w:type="dxa"/>
                  <w:tcBorders>
                    <w:top w:val="nil"/>
                    <w:left w:val="single" w:sz="4" w:space="0" w:color="auto"/>
                    <w:bottom w:val="single" w:sz="4" w:space="0" w:color="auto"/>
                    <w:right w:val="single" w:sz="4" w:space="0" w:color="auto"/>
                  </w:tcBorders>
                  <w:shd w:val="clear" w:color="auto" w:fill="auto"/>
                  <w:vAlign w:val="center"/>
                  <w:hideMark/>
                </w:tcPr>
                <w:p w14:paraId="0A14738C"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4DA17FF9"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7B7638D" w14:textId="77777777" w:rsidR="001C3073" w:rsidRPr="001C3073" w:rsidRDefault="001C3073" w:rsidP="001C3073">
                  <w:pPr>
                    <w:spacing w:after="0" w:line="240" w:lineRule="auto"/>
                    <w:jc w:val="center"/>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 </w:t>
                  </w:r>
                </w:p>
              </w:tc>
              <w:tc>
                <w:tcPr>
                  <w:tcW w:w="222" w:type="dxa"/>
                  <w:vAlign w:val="center"/>
                  <w:hideMark/>
                </w:tcPr>
                <w:p w14:paraId="6172E7D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4758CC97"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A522A4F"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Муниципальная программа Митякинского сельского поселения "Информационное общество"</w:t>
                  </w:r>
                </w:p>
              </w:tc>
              <w:tc>
                <w:tcPr>
                  <w:tcW w:w="2090" w:type="dxa"/>
                  <w:tcBorders>
                    <w:top w:val="nil"/>
                    <w:left w:val="nil"/>
                    <w:bottom w:val="single" w:sz="4" w:space="0" w:color="auto"/>
                    <w:right w:val="single" w:sz="4" w:space="0" w:color="auto"/>
                  </w:tcBorders>
                  <w:shd w:val="clear" w:color="auto" w:fill="auto"/>
                  <w:vAlign w:val="center"/>
                  <w:hideMark/>
                </w:tcPr>
                <w:p w14:paraId="0D2DDA5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01.0.00.00000</w:t>
                  </w:r>
                </w:p>
              </w:tc>
              <w:tc>
                <w:tcPr>
                  <w:tcW w:w="655" w:type="dxa"/>
                  <w:tcBorders>
                    <w:top w:val="nil"/>
                    <w:left w:val="nil"/>
                    <w:bottom w:val="single" w:sz="4" w:space="0" w:color="auto"/>
                    <w:right w:val="single" w:sz="4" w:space="0" w:color="auto"/>
                  </w:tcBorders>
                  <w:shd w:val="clear" w:color="auto" w:fill="auto"/>
                  <w:vAlign w:val="center"/>
                  <w:hideMark/>
                </w:tcPr>
                <w:p w14:paraId="331DF39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1F16428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340396C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08BD1B2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380,0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9C86BF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8E365D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46C67A90"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02CB7D06" w14:textId="77777777" w:rsidTr="001C3073">
              <w:trPr>
                <w:gridAfter w:val="2"/>
                <w:wAfter w:w="444" w:type="dxa"/>
                <w:trHeight w:val="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4AD945F"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w:t>
                  </w:r>
                </w:p>
              </w:tc>
              <w:tc>
                <w:tcPr>
                  <w:tcW w:w="2090" w:type="dxa"/>
                  <w:tcBorders>
                    <w:top w:val="nil"/>
                    <w:left w:val="nil"/>
                    <w:bottom w:val="single" w:sz="4" w:space="0" w:color="auto"/>
                    <w:right w:val="single" w:sz="4" w:space="0" w:color="auto"/>
                  </w:tcBorders>
                  <w:shd w:val="clear" w:color="auto" w:fill="auto"/>
                  <w:vAlign w:val="center"/>
                  <w:hideMark/>
                </w:tcPr>
                <w:p w14:paraId="0221E05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01.4.00.00000</w:t>
                  </w:r>
                </w:p>
              </w:tc>
              <w:tc>
                <w:tcPr>
                  <w:tcW w:w="655" w:type="dxa"/>
                  <w:tcBorders>
                    <w:top w:val="nil"/>
                    <w:left w:val="nil"/>
                    <w:bottom w:val="single" w:sz="4" w:space="0" w:color="auto"/>
                    <w:right w:val="single" w:sz="4" w:space="0" w:color="auto"/>
                  </w:tcBorders>
                  <w:shd w:val="clear" w:color="auto" w:fill="auto"/>
                  <w:vAlign w:val="center"/>
                  <w:hideMark/>
                </w:tcPr>
                <w:p w14:paraId="68A8760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21C486C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0B73F69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7AC78DFD"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380,0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49F174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64CB5B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77E40CC9"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6560743B"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53880859"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 "Развитие цифровых технологий"</w:t>
                  </w:r>
                </w:p>
              </w:tc>
              <w:tc>
                <w:tcPr>
                  <w:tcW w:w="2090" w:type="dxa"/>
                  <w:tcBorders>
                    <w:top w:val="nil"/>
                    <w:left w:val="nil"/>
                    <w:bottom w:val="single" w:sz="4" w:space="0" w:color="auto"/>
                    <w:right w:val="single" w:sz="4" w:space="0" w:color="auto"/>
                  </w:tcBorders>
                  <w:shd w:val="clear" w:color="auto" w:fill="auto"/>
                  <w:vAlign w:val="center"/>
                  <w:hideMark/>
                </w:tcPr>
                <w:p w14:paraId="24B52EE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01.4.01.00000</w:t>
                  </w:r>
                </w:p>
              </w:tc>
              <w:tc>
                <w:tcPr>
                  <w:tcW w:w="655" w:type="dxa"/>
                  <w:tcBorders>
                    <w:top w:val="nil"/>
                    <w:left w:val="nil"/>
                    <w:bottom w:val="single" w:sz="4" w:space="0" w:color="auto"/>
                    <w:right w:val="single" w:sz="4" w:space="0" w:color="auto"/>
                  </w:tcBorders>
                  <w:shd w:val="clear" w:color="auto" w:fill="auto"/>
                  <w:vAlign w:val="center"/>
                  <w:hideMark/>
                </w:tcPr>
                <w:p w14:paraId="55D4317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487AD09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2AA0FE5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7D49D5A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338,0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14971CAD"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433CFA0"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52B0D822"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0EF3F2C3"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4057DA25"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lastRenderedPageBreak/>
                    <w:t xml:space="preserve">Расходы на закупку </w:t>
                  </w:r>
                  <w:proofErr w:type="gramStart"/>
                  <w:r w:rsidRPr="001C3073">
                    <w:rPr>
                      <w:rFonts w:ascii="Times New Roman" w:eastAsia="Times New Roman" w:hAnsi="Times New Roman" w:cs="Times New Roman"/>
                      <w:b/>
                      <w:bCs/>
                      <w:color w:val="000000"/>
                      <w:lang w:eastAsia="ru-RU"/>
                    </w:rPr>
                    <w:t>товаров,работ</w:t>
                  </w:r>
                  <w:proofErr w:type="gramEnd"/>
                  <w:r w:rsidRPr="001C3073">
                    <w:rPr>
                      <w:rFonts w:ascii="Times New Roman" w:eastAsia="Times New Roman" w:hAnsi="Times New Roman" w:cs="Times New Roman"/>
                      <w:b/>
                      <w:bCs/>
                      <w:color w:val="000000"/>
                      <w:lang w:eastAsia="ru-RU"/>
                    </w:rPr>
                    <w:t>,услуг в сфере информационно-коммуникационных технологий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055887B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01.4.01.20010</w:t>
                  </w:r>
                </w:p>
              </w:tc>
              <w:tc>
                <w:tcPr>
                  <w:tcW w:w="655" w:type="dxa"/>
                  <w:tcBorders>
                    <w:top w:val="nil"/>
                    <w:left w:val="nil"/>
                    <w:bottom w:val="single" w:sz="4" w:space="0" w:color="auto"/>
                    <w:right w:val="single" w:sz="4" w:space="0" w:color="auto"/>
                  </w:tcBorders>
                  <w:shd w:val="clear" w:color="auto" w:fill="auto"/>
                  <w:vAlign w:val="center"/>
                  <w:hideMark/>
                </w:tcPr>
                <w:p w14:paraId="305A91B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1D95732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096F45D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w:t>
                  </w:r>
                </w:p>
              </w:tc>
              <w:tc>
                <w:tcPr>
                  <w:tcW w:w="1657" w:type="dxa"/>
                  <w:tcBorders>
                    <w:top w:val="nil"/>
                    <w:left w:val="nil"/>
                    <w:bottom w:val="single" w:sz="4" w:space="0" w:color="auto"/>
                    <w:right w:val="single" w:sz="4" w:space="0" w:color="auto"/>
                  </w:tcBorders>
                  <w:shd w:val="clear" w:color="auto" w:fill="auto"/>
                  <w:vAlign w:val="center"/>
                  <w:hideMark/>
                </w:tcPr>
                <w:p w14:paraId="0CD6CBB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338,0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2752861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23F02E2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50274E4E"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BEB2DD1"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FB4CFF2"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 «Обеспечение информационной безопасности»</w:t>
                  </w:r>
                </w:p>
              </w:tc>
              <w:tc>
                <w:tcPr>
                  <w:tcW w:w="2090" w:type="dxa"/>
                  <w:tcBorders>
                    <w:top w:val="nil"/>
                    <w:left w:val="nil"/>
                    <w:bottom w:val="single" w:sz="4" w:space="0" w:color="auto"/>
                    <w:right w:val="single" w:sz="4" w:space="0" w:color="auto"/>
                  </w:tcBorders>
                  <w:shd w:val="clear" w:color="auto" w:fill="auto"/>
                  <w:vAlign w:val="center"/>
                  <w:hideMark/>
                </w:tcPr>
                <w:p w14:paraId="169A5E1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01.4.02.00000</w:t>
                  </w:r>
                </w:p>
              </w:tc>
              <w:tc>
                <w:tcPr>
                  <w:tcW w:w="655" w:type="dxa"/>
                  <w:tcBorders>
                    <w:top w:val="nil"/>
                    <w:left w:val="nil"/>
                    <w:bottom w:val="single" w:sz="4" w:space="0" w:color="auto"/>
                    <w:right w:val="single" w:sz="4" w:space="0" w:color="auto"/>
                  </w:tcBorders>
                  <w:shd w:val="clear" w:color="auto" w:fill="auto"/>
                  <w:vAlign w:val="center"/>
                  <w:hideMark/>
                </w:tcPr>
                <w:p w14:paraId="3B1876C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349111F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3C6A5B7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5743A2F2"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42,0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8CEF90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1734569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4DEA988D"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B0915F8"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48498789"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обеспечение реализации мероприятий по защите информации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47E1801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01.4.02.20020</w:t>
                  </w:r>
                </w:p>
              </w:tc>
              <w:tc>
                <w:tcPr>
                  <w:tcW w:w="655" w:type="dxa"/>
                  <w:tcBorders>
                    <w:top w:val="nil"/>
                    <w:left w:val="nil"/>
                    <w:bottom w:val="single" w:sz="4" w:space="0" w:color="auto"/>
                    <w:right w:val="single" w:sz="4" w:space="0" w:color="auto"/>
                  </w:tcBorders>
                  <w:shd w:val="clear" w:color="auto" w:fill="auto"/>
                  <w:vAlign w:val="center"/>
                  <w:hideMark/>
                </w:tcPr>
                <w:p w14:paraId="30FBCCB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46E98AE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0883AF5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w:t>
                  </w:r>
                </w:p>
              </w:tc>
              <w:tc>
                <w:tcPr>
                  <w:tcW w:w="1657" w:type="dxa"/>
                  <w:tcBorders>
                    <w:top w:val="nil"/>
                    <w:left w:val="nil"/>
                    <w:bottom w:val="single" w:sz="4" w:space="0" w:color="auto"/>
                    <w:right w:val="single" w:sz="4" w:space="0" w:color="auto"/>
                  </w:tcBorders>
                  <w:shd w:val="clear" w:color="auto" w:fill="auto"/>
                  <w:vAlign w:val="center"/>
                  <w:hideMark/>
                </w:tcPr>
                <w:p w14:paraId="3EEB79F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42,0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6AB4051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17348BA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55DDDA3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4A36D263"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69CA874"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Муниципальная программа Митякинского сельского поселения " "Развитие транспортной системы"</w:t>
                  </w:r>
                </w:p>
              </w:tc>
              <w:tc>
                <w:tcPr>
                  <w:tcW w:w="2090" w:type="dxa"/>
                  <w:tcBorders>
                    <w:top w:val="nil"/>
                    <w:left w:val="nil"/>
                    <w:bottom w:val="single" w:sz="4" w:space="0" w:color="auto"/>
                    <w:right w:val="single" w:sz="4" w:space="0" w:color="auto"/>
                  </w:tcBorders>
                  <w:shd w:val="clear" w:color="auto" w:fill="auto"/>
                  <w:vAlign w:val="center"/>
                  <w:hideMark/>
                </w:tcPr>
                <w:p w14:paraId="22F7506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03.0.00.00000</w:t>
                  </w:r>
                </w:p>
              </w:tc>
              <w:tc>
                <w:tcPr>
                  <w:tcW w:w="655" w:type="dxa"/>
                  <w:tcBorders>
                    <w:top w:val="nil"/>
                    <w:left w:val="nil"/>
                    <w:bottom w:val="single" w:sz="4" w:space="0" w:color="auto"/>
                    <w:right w:val="single" w:sz="4" w:space="0" w:color="auto"/>
                  </w:tcBorders>
                  <w:shd w:val="clear" w:color="auto" w:fill="auto"/>
                  <w:vAlign w:val="center"/>
                  <w:hideMark/>
                </w:tcPr>
                <w:p w14:paraId="04D4F06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7816E5C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217AA92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79B8730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1 339,1</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4215A9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E9D095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697BB760"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3C8CED2" w14:textId="77777777" w:rsidTr="001C3073">
              <w:trPr>
                <w:gridAfter w:val="2"/>
                <w:wAfter w:w="444" w:type="dxa"/>
                <w:trHeight w:val="221"/>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4320B1D"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w:t>
                  </w:r>
                </w:p>
              </w:tc>
              <w:tc>
                <w:tcPr>
                  <w:tcW w:w="2090" w:type="dxa"/>
                  <w:tcBorders>
                    <w:top w:val="nil"/>
                    <w:left w:val="nil"/>
                    <w:bottom w:val="single" w:sz="4" w:space="0" w:color="auto"/>
                    <w:right w:val="single" w:sz="4" w:space="0" w:color="auto"/>
                  </w:tcBorders>
                  <w:shd w:val="clear" w:color="auto" w:fill="auto"/>
                  <w:vAlign w:val="center"/>
                  <w:hideMark/>
                </w:tcPr>
                <w:p w14:paraId="7EE127A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03.4.00.00000</w:t>
                  </w:r>
                </w:p>
              </w:tc>
              <w:tc>
                <w:tcPr>
                  <w:tcW w:w="655" w:type="dxa"/>
                  <w:tcBorders>
                    <w:top w:val="nil"/>
                    <w:left w:val="nil"/>
                    <w:bottom w:val="single" w:sz="4" w:space="0" w:color="auto"/>
                    <w:right w:val="single" w:sz="4" w:space="0" w:color="auto"/>
                  </w:tcBorders>
                  <w:shd w:val="clear" w:color="auto" w:fill="auto"/>
                  <w:vAlign w:val="center"/>
                  <w:hideMark/>
                </w:tcPr>
                <w:p w14:paraId="1EBA525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6CF66B7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4485781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4F5DE04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1 339,1</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F70F0C8"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AD21A5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3948AAA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68C8591"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9B32090"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 «Развитие транспортной инфраструктуры Митякинского сельского поселения»</w:t>
                  </w:r>
                </w:p>
              </w:tc>
              <w:tc>
                <w:tcPr>
                  <w:tcW w:w="2090" w:type="dxa"/>
                  <w:tcBorders>
                    <w:top w:val="nil"/>
                    <w:left w:val="nil"/>
                    <w:bottom w:val="single" w:sz="4" w:space="0" w:color="auto"/>
                    <w:right w:val="single" w:sz="4" w:space="0" w:color="auto"/>
                  </w:tcBorders>
                  <w:shd w:val="clear" w:color="auto" w:fill="auto"/>
                  <w:vAlign w:val="center"/>
                  <w:hideMark/>
                </w:tcPr>
                <w:p w14:paraId="27F4F8B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03.4.01.00000</w:t>
                  </w:r>
                </w:p>
              </w:tc>
              <w:tc>
                <w:tcPr>
                  <w:tcW w:w="655" w:type="dxa"/>
                  <w:tcBorders>
                    <w:top w:val="nil"/>
                    <w:left w:val="nil"/>
                    <w:bottom w:val="single" w:sz="4" w:space="0" w:color="auto"/>
                    <w:right w:val="single" w:sz="4" w:space="0" w:color="auto"/>
                  </w:tcBorders>
                  <w:shd w:val="clear" w:color="auto" w:fill="auto"/>
                  <w:vAlign w:val="center"/>
                  <w:hideMark/>
                </w:tcPr>
                <w:p w14:paraId="7BF6A4D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401E27C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5FE8607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70C8D1D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1 339,1</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63285DC2"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1EA1BE2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3E08E6D6"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7F30488"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7ED061D"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ремонт и содержания автомобильных дорог местного значения по переданным полномочиям от муниципального района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2B10328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03.4.01.20040</w:t>
                  </w:r>
                </w:p>
              </w:tc>
              <w:tc>
                <w:tcPr>
                  <w:tcW w:w="655" w:type="dxa"/>
                  <w:tcBorders>
                    <w:top w:val="nil"/>
                    <w:left w:val="nil"/>
                    <w:bottom w:val="single" w:sz="4" w:space="0" w:color="auto"/>
                    <w:right w:val="single" w:sz="4" w:space="0" w:color="auto"/>
                  </w:tcBorders>
                  <w:shd w:val="clear" w:color="auto" w:fill="auto"/>
                  <w:vAlign w:val="center"/>
                  <w:hideMark/>
                </w:tcPr>
                <w:p w14:paraId="276EE3B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6421F32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w:t>
                  </w:r>
                </w:p>
              </w:tc>
              <w:tc>
                <w:tcPr>
                  <w:tcW w:w="522" w:type="dxa"/>
                  <w:tcBorders>
                    <w:top w:val="nil"/>
                    <w:left w:val="nil"/>
                    <w:bottom w:val="single" w:sz="4" w:space="0" w:color="auto"/>
                    <w:right w:val="single" w:sz="4" w:space="0" w:color="auto"/>
                  </w:tcBorders>
                  <w:shd w:val="clear" w:color="auto" w:fill="auto"/>
                  <w:vAlign w:val="center"/>
                  <w:hideMark/>
                </w:tcPr>
                <w:p w14:paraId="057A616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09</w:t>
                  </w:r>
                </w:p>
              </w:tc>
              <w:tc>
                <w:tcPr>
                  <w:tcW w:w="1657" w:type="dxa"/>
                  <w:tcBorders>
                    <w:top w:val="nil"/>
                    <w:left w:val="nil"/>
                    <w:bottom w:val="single" w:sz="4" w:space="0" w:color="auto"/>
                    <w:right w:val="single" w:sz="4" w:space="0" w:color="auto"/>
                  </w:tcBorders>
                  <w:shd w:val="clear" w:color="auto" w:fill="auto"/>
                  <w:vAlign w:val="center"/>
                  <w:hideMark/>
                </w:tcPr>
                <w:p w14:paraId="42F6BF3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1 339,1</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0F13BB2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2FF131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0E8C5058"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312FDC7"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101A79B"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Муниципальная программа "Обеспечение качественными жилищно-коммунальными услугами населения Митякинского сельского поселения"</w:t>
                  </w:r>
                </w:p>
              </w:tc>
              <w:tc>
                <w:tcPr>
                  <w:tcW w:w="2090" w:type="dxa"/>
                  <w:tcBorders>
                    <w:top w:val="nil"/>
                    <w:left w:val="nil"/>
                    <w:bottom w:val="single" w:sz="4" w:space="0" w:color="auto"/>
                    <w:right w:val="single" w:sz="4" w:space="0" w:color="auto"/>
                  </w:tcBorders>
                  <w:shd w:val="clear" w:color="auto" w:fill="auto"/>
                  <w:vAlign w:val="center"/>
                  <w:hideMark/>
                </w:tcPr>
                <w:p w14:paraId="3787A2C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04.0.00.00000</w:t>
                  </w:r>
                </w:p>
              </w:tc>
              <w:tc>
                <w:tcPr>
                  <w:tcW w:w="655" w:type="dxa"/>
                  <w:tcBorders>
                    <w:top w:val="nil"/>
                    <w:left w:val="nil"/>
                    <w:bottom w:val="single" w:sz="4" w:space="0" w:color="auto"/>
                    <w:right w:val="single" w:sz="4" w:space="0" w:color="auto"/>
                  </w:tcBorders>
                  <w:shd w:val="clear" w:color="auto" w:fill="auto"/>
                  <w:vAlign w:val="center"/>
                  <w:hideMark/>
                </w:tcPr>
                <w:p w14:paraId="697B777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40A3F69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6D38B6B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33C6172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757,3</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172B4B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388CAFB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2 834,5</w:t>
                  </w:r>
                </w:p>
              </w:tc>
              <w:tc>
                <w:tcPr>
                  <w:tcW w:w="222" w:type="dxa"/>
                  <w:vAlign w:val="center"/>
                  <w:hideMark/>
                </w:tcPr>
                <w:p w14:paraId="083EFA3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12B4EF64" w14:textId="77777777" w:rsidTr="001C3073">
              <w:trPr>
                <w:gridAfter w:val="2"/>
                <w:wAfter w:w="444" w:type="dxa"/>
                <w:trHeight w:val="123"/>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A9EB2A8"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w:t>
                  </w:r>
                </w:p>
              </w:tc>
              <w:tc>
                <w:tcPr>
                  <w:tcW w:w="2090" w:type="dxa"/>
                  <w:tcBorders>
                    <w:top w:val="nil"/>
                    <w:left w:val="nil"/>
                    <w:bottom w:val="single" w:sz="4" w:space="0" w:color="auto"/>
                    <w:right w:val="single" w:sz="4" w:space="0" w:color="auto"/>
                  </w:tcBorders>
                  <w:shd w:val="clear" w:color="auto" w:fill="auto"/>
                  <w:vAlign w:val="center"/>
                  <w:hideMark/>
                </w:tcPr>
                <w:p w14:paraId="7538982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04.4.00.00000</w:t>
                  </w:r>
                </w:p>
              </w:tc>
              <w:tc>
                <w:tcPr>
                  <w:tcW w:w="655" w:type="dxa"/>
                  <w:tcBorders>
                    <w:top w:val="nil"/>
                    <w:left w:val="nil"/>
                    <w:bottom w:val="single" w:sz="4" w:space="0" w:color="auto"/>
                    <w:right w:val="single" w:sz="4" w:space="0" w:color="auto"/>
                  </w:tcBorders>
                  <w:shd w:val="clear" w:color="auto" w:fill="auto"/>
                  <w:vAlign w:val="center"/>
                  <w:hideMark/>
                </w:tcPr>
                <w:p w14:paraId="1731975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64888F0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65E4850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0AD0CDF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757,3</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077B385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1D2CCB0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2 834,5</w:t>
                  </w:r>
                </w:p>
              </w:tc>
              <w:tc>
                <w:tcPr>
                  <w:tcW w:w="222" w:type="dxa"/>
                  <w:vAlign w:val="center"/>
                  <w:hideMark/>
                </w:tcPr>
                <w:p w14:paraId="5A769813"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4E97B25"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425084AD"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 «Создание условий для обеспечения качественными коммунальными услугами населения Митякинского сельского поселения»</w:t>
                  </w:r>
                </w:p>
              </w:tc>
              <w:tc>
                <w:tcPr>
                  <w:tcW w:w="2090" w:type="dxa"/>
                  <w:tcBorders>
                    <w:top w:val="nil"/>
                    <w:left w:val="nil"/>
                    <w:bottom w:val="single" w:sz="4" w:space="0" w:color="auto"/>
                    <w:right w:val="single" w:sz="4" w:space="0" w:color="auto"/>
                  </w:tcBorders>
                  <w:shd w:val="clear" w:color="auto" w:fill="auto"/>
                  <w:vAlign w:val="center"/>
                  <w:hideMark/>
                </w:tcPr>
                <w:p w14:paraId="25FEC74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04.4.01.00000</w:t>
                  </w:r>
                </w:p>
              </w:tc>
              <w:tc>
                <w:tcPr>
                  <w:tcW w:w="655" w:type="dxa"/>
                  <w:tcBorders>
                    <w:top w:val="nil"/>
                    <w:left w:val="nil"/>
                    <w:bottom w:val="single" w:sz="4" w:space="0" w:color="auto"/>
                    <w:right w:val="single" w:sz="4" w:space="0" w:color="auto"/>
                  </w:tcBorders>
                  <w:shd w:val="clear" w:color="auto" w:fill="auto"/>
                  <w:vAlign w:val="center"/>
                  <w:hideMark/>
                </w:tcPr>
                <w:p w14:paraId="3A2FADE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522E8EB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5F25031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29F4DE6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616,4</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203F23A"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5C705D6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5DBB48EC"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117298C5"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C262C7C"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по содержанию, обслуживанию и ремонту газопроводов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1F85563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04.4.01.20050</w:t>
                  </w:r>
                </w:p>
              </w:tc>
              <w:tc>
                <w:tcPr>
                  <w:tcW w:w="655" w:type="dxa"/>
                  <w:tcBorders>
                    <w:top w:val="nil"/>
                    <w:left w:val="nil"/>
                    <w:bottom w:val="single" w:sz="4" w:space="0" w:color="auto"/>
                    <w:right w:val="single" w:sz="4" w:space="0" w:color="auto"/>
                  </w:tcBorders>
                  <w:shd w:val="clear" w:color="auto" w:fill="auto"/>
                  <w:vAlign w:val="center"/>
                  <w:hideMark/>
                </w:tcPr>
                <w:p w14:paraId="5948FBD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5FF1E64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05</w:t>
                  </w:r>
                </w:p>
              </w:tc>
              <w:tc>
                <w:tcPr>
                  <w:tcW w:w="522" w:type="dxa"/>
                  <w:tcBorders>
                    <w:top w:val="nil"/>
                    <w:left w:val="nil"/>
                    <w:bottom w:val="single" w:sz="4" w:space="0" w:color="auto"/>
                    <w:right w:val="single" w:sz="4" w:space="0" w:color="auto"/>
                  </w:tcBorders>
                  <w:shd w:val="clear" w:color="auto" w:fill="auto"/>
                  <w:vAlign w:val="center"/>
                  <w:hideMark/>
                </w:tcPr>
                <w:p w14:paraId="5E1C321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02</w:t>
                  </w:r>
                </w:p>
              </w:tc>
              <w:tc>
                <w:tcPr>
                  <w:tcW w:w="1657" w:type="dxa"/>
                  <w:tcBorders>
                    <w:top w:val="nil"/>
                    <w:left w:val="nil"/>
                    <w:bottom w:val="single" w:sz="4" w:space="0" w:color="auto"/>
                    <w:right w:val="single" w:sz="4" w:space="0" w:color="auto"/>
                  </w:tcBorders>
                  <w:shd w:val="clear" w:color="auto" w:fill="auto"/>
                  <w:vAlign w:val="center"/>
                  <w:hideMark/>
                </w:tcPr>
                <w:p w14:paraId="7AB9B52D"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100,6</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41687AF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6042BDE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7B7D4FFD"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149AF536"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745B7AC8"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Оплата электроэнергии за уличное освещение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748233D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04.4.01.20060</w:t>
                  </w:r>
                </w:p>
              </w:tc>
              <w:tc>
                <w:tcPr>
                  <w:tcW w:w="655" w:type="dxa"/>
                  <w:tcBorders>
                    <w:top w:val="nil"/>
                    <w:left w:val="nil"/>
                    <w:bottom w:val="single" w:sz="4" w:space="0" w:color="auto"/>
                    <w:right w:val="single" w:sz="4" w:space="0" w:color="auto"/>
                  </w:tcBorders>
                  <w:shd w:val="clear" w:color="auto" w:fill="auto"/>
                  <w:vAlign w:val="center"/>
                  <w:hideMark/>
                </w:tcPr>
                <w:p w14:paraId="420C334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6918C33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05</w:t>
                  </w:r>
                </w:p>
              </w:tc>
              <w:tc>
                <w:tcPr>
                  <w:tcW w:w="522" w:type="dxa"/>
                  <w:tcBorders>
                    <w:top w:val="nil"/>
                    <w:left w:val="nil"/>
                    <w:bottom w:val="single" w:sz="4" w:space="0" w:color="auto"/>
                    <w:right w:val="single" w:sz="4" w:space="0" w:color="auto"/>
                  </w:tcBorders>
                  <w:shd w:val="clear" w:color="auto" w:fill="auto"/>
                  <w:vAlign w:val="center"/>
                  <w:hideMark/>
                </w:tcPr>
                <w:p w14:paraId="7607438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02</w:t>
                  </w:r>
                </w:p>
              </w:tc>
              <w:tc>
                <w:tcPr>
                  <w:tcW w:w="1657" w:type="dxa"/>
                  <w:tcBorders>
                    <w:top w:val="nil"/>
                    <w:left w:val="nil"/>
                    <w:bottom w:val="single" w:sz="4" w:space="0" w:color="auto"/>
                    <w:right w:val="single" w:sz="4" w:space="0" w:color="auto"/>
                  </w:tcBorders>
                  <w:shd w:val="clear" w:color="auto" w:fill="auto"/>
                  <w:vAlign w:val="center"/>
                  <w:hideMark/>
                </w:tcPr>
                <w:p w14:paraId="0FB613E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515,8</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726E6AD"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A6C5F8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7A9A82DB"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10F7A138"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17BDD097"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lastRenderedPageBreak/>
                    <w:t>Комплекс процессных мероприятий «Организация благоустройства территории Митякинского сельского поселения»</w:t>
                  </w:r>
                </w:p>
              </w:tc>
              <w:tc>
                <w:tcPr>
                  <w:tcW w:w="2090" w:type="dxa"/>
                  <w:tcBorders>
                    <w:top w:val="nil"/>
                    <w:left w:val="nil"/>
                    <w:bottom w:val="single" w:sz="4" w:space="0" w:color="auto"/>
                    <w:right w:val="single" w:sz="4" w:space="0" w:color="auto"/>
                  </w:tcBorders>
                  <w:shd w:val="clear" w:color="auto" w:fill="auto"/>
                  <w:vAlign w:val="center"/>
                  <w:hideMark/>
                </w:tcPr>
                <w:p w14:paraId="67F7FEA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04.4.02.00000</w:t>
                  </w:r>
                </w:p>
              </w:tc>
              <w:tc>
                <w:tcPr>
                  <w:tcW w:w="655" w:type="dxa"/>
                  <w:tcBorders>
                    <w:top w:val="nil"/>
                    <w:left w:val="nil"/>
                    <w:bottom w:val="single" w:sz="4" w:space="0" w:color="auto"/>
                    <w:right w:val="single" w:sz="4" w:space="0" w:color="auto"/>
                  </w:tcBorders>
                  <w:shd w:val="clear" w:color="auto" w:fill="auto"/>
                  <w:vAlign w:val="center"/>
                  <w:hideMark/>
                </w:tcPr>
                <w:p w14:paraId="2FF0552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31FFC43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3C18106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023B359D"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140,9</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4847FD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5A29DAC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2 834,5</w:t>
                  </w:r>
                </w:p>
              </w:tc>
              <w:tc>
                <w:tcPr>
                  <w:tcW w:w="222" w:type="dxa"/>
                  <w:vAlign w:val="center"/>
                  <w:hideMark/>
                </w:tcPr>
                <w:p w14:paraId="12BA526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A93AB8F"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6F0A17C"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благоустройство территории Митякинского сельского поселения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586FD81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04.4.02.20070</w:t>
                  </w:r>
                </w:p>
              </w:tc>
              <w:tc>
                <w:tcPr>
                  <w:tcW w:w="655" w:type="dxa"/>
                  <w:tcBorders>
                    <w:top w:val="nil"/>
                    <w:left w:val="nil"/>
                    <w:bottom w:val="single" w:sz="4" w:space="0" w:color="auto"/>
                    <w:right w:val="single" w:sz="4" w:space="0" w:color="auto"/>
                  </w:tcBorders>
                  <w:shd w:val="clear" w:color="auto" w:fill="auto"/>
                  <w:vAlign w:val="center"/>
                  <w:hideMark/>
                </w:tcPr>
                <w:p w14:paraId="55C2574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1B9B25F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05</w:t>
                  </w:r>
                </w:p>
              </w:tc>
              <w:tc>
                <w:tcPr>
                  <w:tcW w:w="522" w:type="dxa"/>
                  <w:tcBorders>
                    <w:top w:val="nil"/>
                    <w:left w:val="nil"/>
                    <w:bottom w:val="single" w:sz="4" w:space="0" w:color="auto"/>
                    <w:right w:val="single" w:sz="4" w:space="0" w:color="auto"/>
                  </w:tcBorders>
                  <w:shd w:val="clear" w:color="auto" w:fill="auto"/>
                  <w:vAlign w:val="center"/>
                  <w:hideMark/>
                </w:tcPr>
                <w:p w14:paraId="2A0C798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3B9E1E9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135,9</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C090AD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1F258A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093F405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B770E18"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E296D01"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мероприятия по отлову и содержанию безнадзорных животных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4647BA5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04.4.02.20080</w:t>
                  </w:r>
                </w:p>
              </w:tc>
              <w:tc>
                <w:tcPr>
                  <w:tcW w:w="655" w:type="dxa"/>
                  <w:tcBorders>
                    <w:top w:val="nil"/>
                    <w:left w:val="nil"/>
                    <w:bottom w:val="single" w:sz="4" w:space="0" w:color="auto"/>
                    <w:right w:val="single" w:sz="4" w:space="0" w:color="auto"/>
                  </w:tcBorders>
                  <w:shd w:val="clear" w:color="auto" w:fill="auto"/>
                  <w:vAlign w:val="center"/>
                  <w:hideMark/>
                </w:tcPr>
                <w:p w14:paraId="48C3B87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1788EE4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05</w:t>
                  </w:r>
                </w:p>
              </w:tc>
              <w:tc>
                <w:tcPr>
                  <w:tcW w:w="522" w:type="dxa"/>
                  <w:tcBorders>
                    <w:top w:val="nil"/>
                    <w:left w:val="nil"/>
                    <w:bottom w:val="single" w:sz="4" w:space="0" w:color="auto"/>
                    <w:right w:val="single" w:sz="4" w:space="0" w:color="auto"/>
                  </w:tcBorders>
                  <w:shd w:val="clear" w:color="auto" w:fill="auto"/>
                  <w:vAlign w:val="center"/>
                  <w:hideMark/>
                </w:tcPr>
                <w:p w14:paraId="7B28BD2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64EC777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EAF564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78F053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14C8EE9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6883008" w14:textId="77777777" w:rsidTr="001C3073">
              <w:trPr>
                <w:gridAfter w:val="2"/>
                <w:wAfter w:w="444" w:type="dxa"/>
                <w:trHeight w:val="142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164A1BC"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2C9D7C3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04.4.</w:t>
                  </w:r>
                  <w:proofErr w:type="gramStart"/>
                  <w:r w:rsidRPr="001C3073">
                    <w:rPr>
                      <w:rFonts w:ascii="Times New Roman" w:eastAsia="Times New Roman" w:hAnsi="Times New Roman" w:cs="Times New Roman"/>
                      <w:b/>
                      <w:bCs/>
                      <w:color w:val="000000"/>
                      <w:lang w:eastAsia="ru-RU"/>
                    </w:rPr>
                    <w:t>02.S</w:t>
                  </w:r>
                  <w:proofErr w:type="gramEnd"/>
                  <w:r w:rsidRPr="001C3073">
                    <w:rPr>
                      <w:rFonts w:ascii="Times New Roman" w:eastAsia="Times New Roman" w:hAnsi="Times New Roman" w:cs="Times New Roman"/>
                      <w:b/>
                      <w:bCs/>
                      <w:color w:val="000000"/>
                      <w:lang w:eastAsia="ru-RU"/>
                    </w:rPr>
                    <w:t>5350</w:t>
                  </w:r>
                </w:p>
              </w:tc>
              <w:tc>
                <w:tcPr>
                  <w:tcW w:w="655" w:type="dxa"/>
                  <w:tcBorders>
                    <w:top w:val="nil"/>
                    <w:left w:val="nil"/>
                    <w:bottom w:val="single" w:sz="4" w:space="0" w:color="auto"/>
                    <w:right w:val="single" w:sz="4" w:space="0" w:color="auto"/>
                  </w:tcBorders>
                  <w:shd w:val="clear" w:color="auto" w:fill="auto"/>
                  <w:vAlign w:val="center"/>
                  <w:hideMark/>
                </w:tcPr>
                <w:p w14:paraId="30B4334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0C204C6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05</w:t>
                  </w:r>
                </w:p>
              </w:tc>
              <w:tc>
                <w:tcPr>
                  <w:tcW w:w="522" w:type="dxa"/>
                  <w:tcBorders>
                    <w:top w:val="nil"/>
                    <w:left w:val="nil"/>
                    <w:bottom w:val="single" w:sz="4" w:space="0" w:color="auto"/>
                    <w:right w:val="single" w:sz="4" w:space="0" w:color="auto"/>
                  </w:tcBorders>
                  <w:shd w:val="clear" w:color="auto" w:fill="auto"/>
                  <w:vAlign w:val="center"/>
                  <w:hideMark/>
                </w:tcPr>
                <w:p w14:paraId="4E2050A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48C20D5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786050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B7B387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2 834,5</w:t>
                  </w:r>
                </w:p>
              </w:tc>
              <w:tc>
                <w:tcPr>
                  <w:tcW w:w="222" w:type="dxa"/>
                  <w:vAlign w:val="center"/>
                  <w:hideMark/>
                </w:tcPr>
                <w:p w14:paraId="5131975A"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4094F03" w14:textId="77777777" w:rsidTr="001C3073">
              <w:trPr>
                <w:gridAfter w:val="2"/>
                <w:wAfter w:w="444" w:type="dxa"/>
                <w:trHeight w:val="571"/>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1A7A907"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Муниципальная программа "Развитие культуры"</w:t>
                  </w:r>
                </w:p>
              </w:tc>
              <w:tc>
                <w:tcPr>
                  <w:tcW w:w="2090" w:type="dxa"/>
                  <w:tcBorders>
                    <w:top w:val="nil"/>
                    <w:left w:val="nil"/>
                    <w:bottom w:val="single" w:sz="4" w:space="0" w:color="auto"/>
                    <w:right w:val="single" w:sz="4" w:space="0" w:color="auto"/>
                  </w:tcBorders>
                  <w:shd w:val="clear" w:color="auto" w:fill="auto"/>
                  <w:vAlign w:val="center"/>
                  <w:hideMark/>
                </w:tcPr>
                <w:p w14:paraId="780C50C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06.0.00.00000</w:t>
                  </w:r>
                </w:p>
              </w:tc>
              <w:tc>
                <w:tcPr>
                  <w:tcW w:w="655" w:type="dxa"/>
                  <w:tcBorders>
                    <w:top w:val="nil"/>
                    <w:left w:val="nil"/>
                    <w:bottom w:val="single" w:sz="4" w:space="0" w:color="auto"/>
                    <w:right w:val="single" w:sz="4" w:space="0" w:color="auto"/>
                  </w:tcBorders>
                  <w:shd w:val="clear" w:color="auto" w:fill="auto"/>
                  <w:vAlign w:val="center"/>
                  <w:hideMark/>
                </w:tcPr>
                <w:p w14:paraId="0B83B6F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570EDF1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709192D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1BBBAE0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7 413,5</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0A11287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4 757,1</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F4A9E8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3 232,1</w:t>
                  </w:r>
                </w:p>
              </w:tc>
              <w:tc>
                <w:tcPr>
                  <w:tcW w:w="222" w:type="dxa"/>
                  <w:vAlign w:val="center"/>
                  <w:hideMark/>
                </w:tcPr>
                <w:p w14:paraId="7CB12C9C"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03F499A" w14:textId="77777777" w:rsidTr="001C3073">
              <w:trPr>
                <w:gridAfter w:val="2"/>
                <w:wAfter w:w="444" w:type="dxa"/>
                <w:trHeight w:val="588"/>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429071F"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w:t>
                  </w:r>
                </w:p>
              </w:tc>
              <w:tc>
                <w:tcPr>
                  <w:tcW w:w="2090" w:type="dxa"/>
                  <w:tcBorders>
                    <w:top w:val="nil"/>
                    <w:left w:val="nil"/>
                    <w:bottom w:val="single" w:sz="4" w:space="0" w:color="auto"/>
                    <w:right w:val="single" w:sz="4" w:space="0" w:color="auto"/>
                  </w:tcBorders>
                  <w:shd w:val="clear" w:color="auto" w:fill="auto"/>
                  <w:vAlign w:val="center"/>
                  <w:hideMark/>
                </w:tcPr>
                <w:p w14:paraId="150312B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06.4.00.00000</w:t>
                  </w:r>
                </w:p>
              </w:tc>
              <w:tc>
                <w:tcPr>
                  <w:tcW w:w="655" w:type="dxa"/>
                  <w:tcBorders>
                    <w:top w:val="nil"/>
                    <w:left w:val="nil"/>
                    <w:bottom w:val="single" w:sz="4" w:space="0" w:color="auto"/>
                    <w:right w:val="single" w:sz="4" w:space="0" w:color="auto"/>
                  </w:tcBorders>
                  <w:shd w:val="clear" w:color="auto" w:fill="auto"/>
                  <w:vAlign w:val="center"/>
                  <w:hideMark/>
                </w:tcPr>
                <w:p w14:paraId="31F1EA3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28B43EB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25D6C56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3B60C35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7 413,5</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0A337552"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4 757,1</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328768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3 232,1</w:t>
                  </w:r>
                </w:p>
              </w:tc>
              <w:tc>
                <w:tcPr>
                  <w:tcW w:w="222" w:type="dxa"/>
                  <w:vAlign w:val="center"/>
                  <w:hideMark/>
                </w:tcPr>
                <w:p w14:paraId="7258B5B1"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6EE9AAC0"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6F76DFE"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 «Создание условий для развития культуры»</w:t>
                  </w:r>
                </w:p>
              </w:tc>
              <w:tc>
                <w:tcPr>
                  <w:tcW w:w="2090" w:type="dxa"/>
                  <w:tcBorders>
                    <w:top w:val="nil"/>
                    <w:left w:val="nil"/>
                    <w:bottom w:val="single" w:sz="4" w:space="0" w:color="auto"/>
                    <w:right w:val="single" w:sz="4" w:space="0" w:color="auto"/>
                  </w:tcBorders>
                  <w:shd w:val="clear" w:color="auto" w:fill="auto"/>
                  <w:vAlign w:val="center"/>
                  <w:hideMark/>
                </w:tcPr>
                <w:p w14:paraId="7D4362F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06.4.01.00000</w:t>
                  </w:r>
                </w:p>
              </w:tc>
              <w:tc>
                <w:tcPr>
                  <w:tcW w:w="655" w:type="dxa"/>
                  <w:tcBorders>
                    <w:top w:val="nil"/>
                    <w:left w:val="nil"/>
                    <w:bottom w:val="single" w:sz="4" w:space="0" w:color="auto"/>
                    <w:right w:val="single" w:sz="4" w:space="0" w:color="auto"/>
                  </w:tcBorders>
                  <w:shd w:val="clear" w:color="auto" w:fill="auto"/>
                  <w:vAlign w:val="center"/>
                  <w:hideMark/>
                </w:tcPr>
                <w:p w14:paraId="1D3898B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1F4674A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6CF4EC0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0B1084F8"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7 413,5</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13C9D44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4 757,1</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0E11B0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3 232,1</w:t>
                  </w:r>
                </w:p>
              </w:tc>
              <w:tc>
                <w:tcPr>
                  <w:tcW w:w="222" w:type="dxa"/>
                  <w:vAlign w:val="center"/>
                  <w:hideMark/>
                </w:tcPr>
                <w:p w14:paraId="16D7C693"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0B4C8CDC" w14:textId="77777777" w:rsidTr="001C3073">
              <w:trPr>
                <w:gridAfter w:val="2"/>
                <w:wAfter w:w="444" w:type="dxa"/>
                <w:trHeight w:val="171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15486E2E"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(Предоставление субсидий бюджетным, автономным учреждениям и иным некоммерческим организациям)</w:t>
                  </w:r>
                </w:p>
              </w:tc>
              <w:tc>
                <w:tcPr>
                  <w:tcW w:w="2090" w:type="dxa"/>
                  <w:tcBorders>
                    <w:top w:val="nil"/>
                    <w:left w:val="nil"/>
                    <w:bottom w:val="single" w:sz="4" w:space="0" w:color="auto"/>
                    <w:right w:val="single" w:sz="4" w:space="0" w:color="auto"/>
                  </w:tcBorders>
                  <w:shd w:val="clear" w:color="auto" w:fill="auto"/>
                  <w:vAlign w:val="center"/>
                  <w:hideMark/>
                </w:tcPr>
                <w:p w14:paraId="16B799E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06.4.01.00590</w:t>
                  </w:r>
                </w:p>
              </w:tc>
              <w:tc>
                <w:tcPr>
                  <w:tcW w:w="655" w:type="dxa"/>
                  <w:tcBorders>
                    <w:top w:val="nil"/>
                    <w:left w:val="nil"/>
                    <w:bottom w:val="single" w:sz="4" w:space="0" w:color="auto"/>
                    <w:right w:val="single" w:sz="4" w:space="0" w:color="auto"/>
                  </w:tcBorders>
                  <w:shd w:val="clear" w:color="auto" w:fill="auto"/>
                  <w:vAlign w:val="center"/>
                  <w:hideMark/>
                </w:tcPr>
                <w:p w14:paraId="1C9704F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6.0.0</w:t>
                  </w:r>
                </w:p>
              </w:tc>
              <w:tc>
                <w:tcPr>
                  <w:tcW w:w="1033" w:type="dxa"/>
                  <w:tcBorders>
                    <w:top w:val="nil"/>
                    <w:left w:val="nil"/>
                    <w:bottom w:val="single" w:sz="4" w:space="0" w:color="auto"/>
                    <w:right w:val="single" w:sz="4" w:space="0" w:color="auto"/>
                  </w:tcBorders>
                  <w:shd w:val="clear" w:color="auto" w:fill="auto"/>
                  <w:vAlign w:val="center"/>
                  <w:hideMark/>
                </w:tcPr>
                <w:p w14:paraId="68A5278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08</w:t>
                  </w:r>
                </w:p>
              </w:tc>
              <w:tc>
                <w:tcPr>
                  <w:tcW w:w="522" w:type="dxa"/>
                  <w:tcBorders>
                    <w:top w:val="nil"/>
                    <w:left w:val="nil"/>
                    <w:bottom w:val="single" w:sz="4" w:space="0" w:color="auto"/>
                    <w:right w:val="single" w:sz="4" w:space="0" w:color="auto"/>
                  </w:tcBorders>
                  <w:shd w:val="clear" w:color="auto" w:fill="auto"/>
                  <w:vAlign w:val="center"/>
                  <w:hideMark/>
                </w:tcPr>
                <w:p w14:paraId="22E9622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1657" w:type="dxa"/>
                  <w:tcBorders>
                    <w:top w:val="nil"/>
                    <w:left w:val="nil"/>
                    <w:bottom w:val="single" w:sz="4" w:space="0" w:color="auto"/>
                    <w:right w:val="single" w:sz="4" w:space="0" w:color="auto"/>
                  </w:tcBorders>
                  <w:shd w:val="clear" w:color="auto" w:fill="auto"/>
                  <w:vAlign w:val="center"/>
                  <w:hideMark/>
                </w:tcPr>
                <w:p w14:paraId="6E67F172"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7 413,5</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24A69CD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4 757,1</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26DC032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3 232,1</w:t>
                  </w:r>
                </w:p>
              </w:tc>
              <w:tc>
                <w:tcPr>
                  <w:tcW w:w="222" w:type="dxa"/>
                  <w:vAlign w:val="center"/>
                  <w:hideMark/>
                </w:tcPr>
                <w:p w14:paraId="6172C716"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3CC47B7"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12C47CB0"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Муниципальная программа "Муниципальная политика"</w:t>
                  </w:r>
                </w:p>
              </w:tc>
              <w:tc>
                <w:tcPr>
                  <w:tcW w:w="2090" w:type="dxa"/>
                  <w:tcBorders>
                    <w:top w:val="nil"/>
                    <w:left w:val="nil"/>
                    <w:bottom w:val="single" w:sz="4" w:space="0" w:color="auto"/>
                    <w:right w:val="single" w:sz="4" w:space="0" w:color="auto"/>
                  </w:tcBorders>
                  <w:shd w:val="clear" w:color="auto" w:fill="auto"/>
                  <w:vAlign w:val="center"/>
                  <w:hideMark/>
                </w:tcPr>
                <w:p w14:paraId="16F0183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07.0.00.00000</w:t>
                  </w:r>
                </w:p>
              </w:tc>
              <w:tc>
                <w:tcPr>
                  <w:tcW w:w="655" w:type="dxa"/>
                  <w:tcBorders>
                    <w:top w:val="nil"/>
                    <w:left w:val="nil"/>
                    <w:bottom w:val="single" w:sz="4" w:space="0" w:color="auto"/>
                    <w:right w:val="single" w:sz="4" w:space="0" w:color="auto"/>
                  </w:tcBorders>
                  <w:shd w:val="clear" w:color="auto" w:fill="auto"/>
                  <w:vAlign w:val="center"/>
                  <w:hideMark/>
                </w:tcPr>
                <w:p w14:paraId="13DE039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473CC39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0128953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0CF0D6D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42,0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0E6DCB20"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2516364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602CDAA1"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579D09E" w14:textId="77777777" w:rsidTr="001C3073">
              <w:trPr>
                <w:gridAfter w:val="2"/>
                <w:wAfter w:w="444" w:type="dxa"/>
                <w:trHeight w:val="396"/>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EE804F5"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lastRenderedPageBreak/>
                    <w:t>Комплекс процессных мероприятий</w:t>
                  </w:r>
                </w:p>
              </w:tc>
              <w:tc>
                <w:tcPr>
                  <w:tcW w:w="2090" w:type="dxa"/>
                  <w:tcBorders>
                    <w:top w:val="nil"/>
                    <w:left w:val="nil"/>
                    <w:bottom w:val="single" w:sz="4" w:space="0" w:color="auto"/>
                    <w:right w:val="single" w:sz="4" w:space="0" w:color="auto"/>
                  </w:tcBorders>
                  <w:shd w:val="clear" w:color="auto" w:fill="auto"/>
                  <w:vAlign w:val="center"/>
                  <w:hideMark/>
                </w:tcPr>
                <w:p w14:paraId="6612FDC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07.4.00.00000</w:t>
                  </w:r>
                </w:p>
              </w:tc>
              <w:tc>
                <w:tcPr>
                  <w:tcW w:w="655" w:type="dxa"/>
                  <w:tcBorders>
                    <w:top w:val="nil"/>
                    <w:left w:val="nil"/>
                    <w:bottom w:val="single" w:sz="4" w:space="0" w:color="auto"/>
                    <w:right w:val="single" w:sz="4" w:space="0" w:color="auto"/>
                  </w:tcBorders>
                  <w:shd w:val="clear" w:color="auto" w:fill="auto"/>
                  <w:vAlign w:val="center"/>
                  <w:hideMark/>
                </w:tcPr>
                <w:p w14:paraId="019F704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5CA3F0B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1857A0C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74BF21D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42,0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63814BF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24CBC2A"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04DB8B40"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216A144" w14:textId="77777777" w:rsidTr="001C3073">
              <w:trPr>
                <w:gridAfter w:val="2"/>
                <w:wAfter w:w="444" w:type="dxa"/>
                <w:trHeight w:val="114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5D452A58"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 «Развитие муниципального управления и муниципальной</w:t>
                  </w:r>
                  <w:r w:rsidRPr="001C3073">
                    <w:rPr>
                      <w:rFonts w:ascii="Times New Roman" w:eastAsia="Times New Roman" w:hAnsi="Times New Roman" w:cs="Times New Roman"/>
                      <w:b/>
                      <w:bCs/>
                      <w:color w:val="000000"/>
                      <w:lang w:eastAsia="ru-RU"/>
                    </w:rPr>
                    <w:br/>
                    <w:t>службы в Митякинском сельском поселении, профессиональное развитие лиц, занятых в системе местного самоуправления»</w:t>
                  </w:r>
                </w:p>
              </w:tc>
              <w:tc>
                <w:tcPr>
                  <w:tcW w:w="2090" w:type="dxa"/>
                  <w:tcBorders>
                    <w:top w:val="nil"/>
                    <w:left w:val="nil"/>
                    <w:bottom w:val="single" w:sz="4" w:space="0" w:color="auto"/>
                    <w:right w:val="single" w:sz="4" w:space="0" w:color="auto"/>
                  </w:tcBorders>
                  <w:shd w:val="clear" w:color="auto" w:fill="auto"/>
                  <w:vAlign w:val="center"/>
                  <w:hideMark/>
                </w:tcPr>
                <w:p w14:paraId="4176500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07.4.01.00000</w:t>
                  </w:r>
                </w:p>
              </w:tc>
              <w:tc>
                <w:tcPr>
                  <w:tcW w:w="655" w:type="dxa"/>
                  <w:tcBorders>
                    <w:top w:val="nil"/>
                    <w:left w:val="nil"/>
                    <w:bottom w:val="single" w:sz="4" w:space="0" w:color="auto"/>
                    <w:right w:val="single" w:sz="4" w:space="0" w:color="auto"/>
                  </w:tcBorders>
                  <w:shd w:val="clear" w:color="auto" w:fill="auto"/>
                  <w:vAlign w:val="center"/>
                  <w:hideMark/>
                </w:tcPr>
                <w:p w14:paraId="72E80EA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4B860F4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7104FA1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66FA783A"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1E3344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459F84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3A97F173"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192B4233"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9359B65"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обучение муниципальных служащих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48976EE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07.4.01.20100</w:t>
                  </w:r>
                </w:p>
              </w:tc>
              <w:tc>
                <w:tcPr>
                  <w:tcW w:w="655" w:type="dxa"/>
                  <w:tcBorders>
                    <w:top w:val="nil"/>
                    <w:left w:val="nil"/>
                    <w:bottom w:val="single" w:sz="4" w:space="0" w:color="auto"/>
                    <w:right w:val="single" w:sz="4" w:space="0" w:color="auto"/>
                  </w:tcBorders>
                  <w:shd w:val="clear" w:color="auto" w:fill="auto"/>
                  <w:vAlign w:val="center"/>
                  <w:hideMark/>
                </w:tcPr>
                <w:p w14:paraId="7486350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5BAD7F0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w:t>
                  </w:r>
                </w:p>
              </w:tc>
              <w:tc>
                <w:tcPr>
                  <w:tcW w:w="522" w:type="dxa"/>
                  <w:tcBorders>
                    <w:top w:val="nil"/>
                    <w:left w:val="nil"/>
                    <w:bottom w:val="single" w:sz="4" w:space="0" w:color="auto"/>
                    <w:right w:val="single" w:sz="4" w:space="0" w:color="auto"/>
                  </w:tcBorders>
                  <w:shd w:val="clear" w:color="auto" w:fill="auto"/>
                  <w:vAlign w:val="center"/>
                  <w:hideMark/>
                </w:tcPr>
                <w:p w14:paraId="29EFD50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05</w:t>
                  </w:r>
                </w:p>
              </w:tc>
              <w:tc>
                <w:tcPr>
                  <w:tcW w:w="1657" w:type="dxa"/>
                  <w:tcBorders>
                    <w:top w:val="nil"/>
                    <w:left w:val="nil"/>
                    <w:bottom w:val="single" w:sz="4" w:space="0" w:color="auto"/>
                    <w:right w:val="single" w:sz="4" w:space="0" w:color="auto"/>
                  </w:tcBorders>
                  <w:shd w:val="clear" w:color="auto" w:fill="auto"/>
                  <w:vAlign w:val="center"/>
                  <w:hideMark/>
                </w:tcPr>
                <w:p w14:paraId="70CCA6C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762687A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3F2E81B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7632E29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08B50E19"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B9770E0"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Комплекс процессных мероприятий «Реализация муниципальной государственной информационной политики»</w:t>
                  </w:r>
                </w:p>
              </w:tc>
              <w:tc>
                <w:tcPr>
                  <w:tcW w:w="2090" w:type="dxa"/>
                  <w:tcBorders>
                    <w:top w:val="nil"/>
                    <w:left w:val="nil"/>
                    <w:bottom w:val="single" w:sz="4" w:space="0" w:color="auto"/>
                    <w:right w:val="single" w:sz="4" w:space="0" w:color="auto"/>
                  </w:tcBorders>
                  <w:shd w:val="clear" w:color="auto" w:fill="auto"/>
                  <w:vAlign w:val="center"/>
                  <w:hideMark/>
                </w:tcPr>
                <w:p w14:paraId="6BD20CC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07.4.02.00000</w:t>
                  </w:r>
                </w:p>
              </w:tc>
              <w:tc>
                <w:tcPr>
                  <w:tcW w:w="655" w:type="dxa"/>
                  <w:tcBorders>
                    <w:top w:val="nil"/>
                    <w:left w:val="nil"/>
                    <w:bottom w:val="single" w:sz="4" w:space="0" w:color="auto"/>
                    <w:right w:val="single" w:sz="4" w:space="0" w:color="auto"/>
                  </w:tcBorders>
                  <w:shd w:val="clear" w:color="auto" w:fill="auto"/>
                  <w:vAlign w:val="center"/>
                  <w:hideMark/>
                </w:tcPr>
                <w:p w14:paraId="7440179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59D6B13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1C5A247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4936932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40,0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4DB7D41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204FAA6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2B481E09"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FE40F6B" w14:textId="77777777" w:rsidTr="001C3073">
              <w:trPr>
                <w:gridAfter w:val="2"/>
                <w:wAfter w:w="444" w:type="dxa"/>
                <w:trHeight w:val="171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4EA8BDB"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550421E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07.4.02.20110</w:t>
                  </w:r>
                </w:p>
              </w:tc>
              <w:tc>
                <w:tcPr>
                  <w:tcW w:w="655" w:type="dxa"/>
                  <w:tcBorders>
                    <w:top w:val="nil"/>
                    <w:left w:val="nil"/>
                    <w:bottom w:val="single" w:sz="4" w:space="0" w:color="auto"/>
                    <w:right w:val="single" w:sz="4" w:space="0" w:color="auto"/>
                  </w:tcBorders>
                  <w:shd w:val="clear" w:color="auto" w:fill="auto"/>
                  <w:vAlign w:val="center"/>
                  <w:hideMark/>
                </w:tcPr>
                <w:p w14:paraId="1A968B5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1C6C675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05C458A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w:t>
                  </w:r>
                </w:p>
              </w:tc>
              <w:tc>
                <w:tcPr>
                  <w:tcW w:w="1657" w:type="dxa"/>
                  <w:tcBorders>
                    <w:top w:val="nil"/>
                    <w:left w:val="nil"/>
                    <w:bottom w:val="single" w:sz="4" w:space="0" w:color="auto"/>
                    <w:right w:val="single" w:sz="4" w:space="0" w:color="auto"/>
                  </w:tcBorders>
                  <w:shd w:val="clear" w:color="auto" w:fill="auto"/>
                  <w:vAlign w:val="center"/>
                  <w:hideMark/>
                </w:tcPr>
                <w:p w14:paraId="588AE54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40,0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638A950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56833AC0"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0371CD77"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2E6E7056" w14:textId="77777777" w:rsidTr="001C3073">
              <w:trPr>
                <w:gridAfter w:val="2"/>
                <w:wAfter w:w="444" w:type="dxa"/>
                <w:trHeight w:val="538"/>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B3056C3"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Администрация Митякинского сельского поселения</w:t>
                  </w:r>
                </w:p>
              </w:tc>
              <w:tc>
                <w:tcPr>
                  <w:tcW w:w="2090" w:type="dxa"/>
                  <w:tcBorders>
                    <w:top w:val="nil"/>
                    <w:left w:val="nil"/>
                    <w:bottom w:val="single" w:sz="4" w:space="0" w:color="auto"/>
                    <w:right w:val="single" w:sz="4" w:space="0" w:color="auto"/>
                  </w:tcBorders>
                  <w:shd w:val="clear" w:color="auto" w:fill="auto"/>
                  <w:vAlign w:val="center"/>
                  <w:hideMark/>
                </w:tcPr>
                <w:p w14:paraId="787D36F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89.1.00.00000</w:t>
                  </w:r>
                </w:p>
              </w:tc>
              <w:tc>
                <w:tcPr>
                  <w:tcW w:w="655" w:type="dxa"/>
                  <w:tcBorders>
                    <w:top w:val="nil"/>
                    <w:left w:val="nil"/>
                    <w:bottom w:val="single" w:sz="4" w:space="0" w:color="auto"/>
                    <w:right w:val="single" w:sz="4" w:space="0" w:color="auto"/>
                  </w:tcBorders>
                  <w:shd w:val="clear" w:color="auto" w:fill="auto"/>
                  <w:vAlign w:val="center"/>
                  <w:hideMark/>
                </w:tcPr>
                <w:p w14:paraId="76B3013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4C437B1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53D5296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33A1E8F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10 576,5</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6572834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10 234,1</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522FBD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10 239,6</w:t>
                  </w:r>
                </w:p>
              </w:tc>
              <w:tc>
                <w:tcPr>
                  <w:tcW w:w="222" w:type="dxa"/>
                  <w:vAlign w:val="center"/>
                  <w:hideMark/>
                </w:tcPr>
                <w:p w14:paraId="5A23E75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3CF7DE1" w14:textId="77777777" w:rsidTr="001C3073">
              <w:trPr>
                <w:gridAfter w:val="2"/>
                <w:wAfter w:w="444" w:type="dxa"/>
                <w:trHeight w:val="142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5DD85F85"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выплаты по оплате труда работников Администрации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90" w:type="dxa"/>
                  <w:tcBorders>
                    <w:top w:val="nil"/>
                    <w:left w:val="nil"/>
                    <w:bottom w:val="single" w:sz="4" w:space="0" w:color="auto"/>
                    <w:right w:val="single" w:sz="4" w:space="0" w:color="auto"/>
                  </w:tcBorders>
                  <w:shd w:val="clear" w:color="auto" w:fill="auto"/>
                  <w:vAlign w:val="center"/>
                  <w:hideMark/>
                </w:tcPr>
                <w:p w14:paraId="50D547B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89.1.00.00110</w:t>
                  </w:r>
                </w:p>
              </w:tc>
              <w:tc>
                <w:tcPr>
                  <w:tcW w:w="655" w:type="dxa"/>
                  <w:tcBorders>
                    <w:top w:val="nil"/>
                    <w:left w:val="nil"/>
                    <w:bottom w:val="single" w:sz="4" w:space="0" w:color="auto"/>
                    <w:right w:val="single" w:sz="4" w:space="0" w:color="auto"/>
                  </w:tcBorders>
                  <w:shd w:val="clear" w:color="auto" w:fill="auto"/>
                  <w:vAlign w:val="center"/>
                  <w:hideMark/>
                </w:tcPr>
                <w:p w14:paraId="212CD52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1.0.0</w:t>
                  </w:r>
                </w:p>
              </w:tc>
              <w:tc>
                <w:tcPr>
                  <w:tcW w:w="1033" w:type="dxa"/>
                  <w:tcBorders>
                    <w:top w:val="nil"/>
                    <w:left w:val="nil"/>
                    <w:bottom w:val="single" w:sz="4" w:space="0" w:color="auto"/>
                    <w:right w:val="single" w:sz="4" w:space="0" w:color="auto"/>
                  </w:tcBorders>
                  <w:shd w:val="clear" w:color="auto" w:fill="auto"/>
                  <w:vAlign w:val="center"/>
                  <w:hideMark/>
                </w:tcPr>
                <w:p w14:paraId="4FFA104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47508A0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w:t>
                  </w:r>
                </w:p>
              </w:tc>
              <w:tc>
                <w:tcPr>
                  <w:tcW w:w="1657" w:type="dxa"/>
                  <w:tcBorders>
                    <w:top w:val="nil"/>
                    <w:left w:val="nil"/>
                    <w:bottom w:val="single" w:sz="4" w:space="0" w:color="auto"/>
                    <w:right w:val="single" w:sz="4" w:space="0" w:color="auto"/>
                  </w:tcBorders>
                  <w:shd w:val="clear" w:color="auto" w:fill="auto"/>
                  <w:vAlign w:val="center"/>
                  <w:hideMark/>
                </w:tcPr>
                <w:p w14:paraId="77CD0F6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9 510,2</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10D3E358"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9 706,5</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2BC5580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9 706,5</w:t>
                  </w:r>
                </w:p>
              </w:tc>
              <w:tc>
                <w:tcPr>
                  <w:tcW w:w="222" w:type="dxa"/>
                  <w:vAlign w:val="center"/>
                  <w:hideMark/>
                </w:tcPr>
                <w:p w14:paraId="4CCF9D39"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25D938E0" w14:textId="77777777" w:rsidTr="001C3073">
              <w:trPr>
                <w:gridAfter w:val="2"/>
                <w:wAfter w:w="444" w:type="dxa"/>
                <w:trHeight w:val="142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5A1D0956"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 xml:space="preserve">Расходы на обеспечение функций органов местного самоуправления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w:t>
                  </w:r>
                  <w:r w:rsidRPr="001C3073">
                    <w:rPr>
                      <w:rFonts w:ascii="Times New Roman" w:eastAsia="Times New Roman" w:hAnsi="Times New Roman" w:cs="Times New Roman"/>
                      <w:b/>
                      <w:bCs/>
                      <w:color w:val="000000"/>
                      <w:lang w:eastAsia="ru-RU"/>
                    </w:rPr>
                    <w:lastRenderedPageBreak/>
                    <w:t>учреждениями, органами управления государственными внебюджетными фондами)</w:t>
                  </w:r>
                </w:p>
              </w:tc>
              <w:tc>
                <w:tcPr>
                  <w:tcW w:w="2090" w:type="dxa"/>
                  <w:tcBorders>
                    <w:top w:val="nil"/>
                    <w:left w:val="nil"/>
                    <w:bottom w:val="single" w:sz="4" w:space="0" w:color="auto"/>
                    <w:right w:val="single" w:sz="4" w:space="0" w:color="auto"/>
                  </w:tcBorders>
                  <w:shd w:val="clear" w:color="auto" w:fill="auto"/>
                  <w:vAlign w:val="center"/>
                  <w:hideMark/>
                </w:tcPr>
                <w:p w14:paraId="26FC17F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lastRenderedPageBreak/>
                    <w:t>89.1.00.00190</w:t>
                  </w:r>
                </w:p>
              </w:tc>
              <w:tc>
                <w:tcPr>
                  <w:tcW w:w="655" w:type="dxa"/>
                  <w:tcBorders>
                    <w:top w:val="nil"/>
                    <w:left w:val="nil"/>
                    <w:bottom w:val="single" w:sz="4" w:space="0" w:color="auto"/>
                    <w:right w:val="single" w:sz="4" w:space="0" w:color="auto"/>
                  </w:tcBorders>
                  <w:shd w:val="clear" w:color="auto" w:fill="auto"/>
                  <w:vAlign w:val="center"/>
                  <w:hideMark/>
                </w:tcPr>
                <w:p w14:paraId="30300B8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1.0.0</w:t>
                  </w:r>
                </w:p>
              </w:tc>
              <w:tc>
                <w:tcPr>
                  <w:tcW w:w="1033" w:type="dxa"/>
                  <w:tcBorders>
                    <w:top w:val="nil"/>
                    <w:left w:val="nil"/>
                    <w:bottom w:val="single" w:sz="4" w:space="0" w:color="auto"/>
                    <w:right w:val="single" w:sz="4" w:space="0" w:color="auto"/>
                  </w:tcBorders>
                  <w:shd w:val="clear" w:color="auto" w:fill="auto"/>
                  <w:vAlign w:val="center"/>
                  <w:hideMark/>
                </w:tcPr>
                <w:p w14:paraId="3E37787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7114293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w:t>
                  </w:r>
                </w:p>
              </w:tc>
              <w:tc>
                <w:tcPr>
                  <w:tcW w:w="1657" w:type="dxa"/>
                  <w:tcBorders>
                    <w:top w:val="nil"/>
                    <w:left w:val="nil"/>
                    <w:bottom w:val="single" w:sz="4" w:space="0" w:color="auto"/>
                    <w:right w:val="single" w:sz="4" w:space="0" w:color="auto"/>
                  </w:tcBorders>
                  <w:shd w:val="clear" w:color="auto" w:fill="auto"/>
                  <w:vAlign w:val="center"/>
                  <w:hideMark/>
                </w:tcPr>
                <w:p w14:paraId="2D7E1C9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380,8</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A1B9F3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392,2</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0B7594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392,2</w:t>
                  </w:r>
                </w:p>
              </w:tc>
              <w:tc>
                <w:tcPr>
                  <w:tcW w:w="222" w:type="dxa"/>
                  <w:vAlign w:val="center"/>
                  <w:hideMark/>
                </w:tcPr>
                <w:p w14:paraId="44E87B91"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1BAE91B"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1967C2FE"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обеспечение функций органов местного самоуправления Митякинского сельского поселения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3CB0470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89.1.00.00190</w:t>
                  </w:r>
                </w:p>
              </w:tc>
              <w:tc>
                <w:tcPr>
                  <w:tcW w:w="655" w:type="dxa"/>
                  <w:tcBorders>
                    <w:top w:val="nil"/>
                    <w:left w:val="nil"/>
                    <w:bottom w:val="single" w:sz="4" w:space="0" w:color="auto"/>
                    <w:right w:val="single" w:sz="4" w:space="0" w:color="auto"/>
                  </w:tcBorders>
                  <w:shd w:val="clear" w:color="auto" w:fill="auto"/>
                  <w:vAlign w:val="center"/>
                  <w:hideMark/>
                </w:tcPr>
                <w:p w14:paraId="51A2306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5627131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3413497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w:t>
                  </w:r>
                </w:p>
              </w:tc>
              <w:tc>
                <w:tcPr>
                  <w:tcW w:w="1657" w:type="dxa"/>
                  <w:tcBorders>
                    <w:top w:val="nil"/>
                    <w:left w:val="nil"/>
                    <w:bottom w:val="single" w:sz="4" w:space="0" w:color="auto"/>
                    <w:right w:val="single" w:sz="4" w:space="0" w:color="auto"/>
                  </w:tcBorders>
                  <w:shd w:val="clear" w:color="auto" w:fill="auto"/>
                  <w:vAlign w:val="center"/>
                  <w:hideMark/>
                </w:tcPr>
                <w:p w14:paraId="62F74A3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685,5</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43E6882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135,4</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E02232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140,9</w:t>
                  </w:r>
                </w:p>
              </w:tc>
              <w:tc>
                <w:tcPr>
                  <w:tcW w:w="222" w:type="dxa"/>
                  <w:vAlign w:val="center"/>
                  <w:hideMark/>
                </w:tcPr>
                <w:p w14:paraId="330B409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BCD0FA5"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A8D8661"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Иные непрограммные мероприятия</w:t>
                  </w:r>
                </w:p>
              </w:tc>
              <w:tc>
                <w:tcPr>
                  <w:tcW w:w="2090" w:type="dxa"/>
                  <w:tcBorders>
                    <w:top w:val="nil"/>
                    <w:left w:val="nil"/>
                    <w:bottom w:val="single" w:sz="4" w:space="0" w:color="auto"/>
                    <w:right w:val="single" w:sz="4" w:space="0" w:color="auto"/>
                  </w:tcBorders>
                  <w:shd w:val="clear" w:color="auto" w:fill="auto"/>
                  <w:vAlign w:val="center"/>
                  <w:hideMark/>
                </w:tcPr>
                <w:p w14:paraId="7268FB5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89.9.00.00000</w:t>
                  </w:r>
                </w:p>
              </w:tc>
              <w:tc>
                <w:tcPr>
                  <w:tcW w:w="655" w:type="dxa"/>
                  <w:tcBorders>
                    <w:top w:val="nil"/>
                    <w:left w:val="nil"/>
                    <w:bottom w:val="single" w:sz="4" w:space="0" w:color="auto"/>
                    <w:right w:val="single" w:sz="4" w:space="0" w:color="auto"/>
                  </w:tcBorders>
                  <w:shd w:val="clear" w:color="auto" w:fill="auto"/>
                  <w:vAlign w:val="center"/>
                  <w:hideMark/>
                </w:tcPr>
                <w:p w14:paraId="407F637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7216C54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6E9B563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5846532A"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243,2</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1CF1697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270,1</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7467FA0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342,0</w:t>
                  </w:r>
                </w:p>
              </w:tc>
              <w:tc>
                <w:tcPr>
                  <w:tcW w:w="222" w:type="dxa"/>
                  <w:vAlign w:val="center"/>
                  <w:hideMark/>
                </w:tcPr>
                <w:p w14:paraId="53F0E6A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B731D49" w14:textId="77777777" w:rsidTr="001C3073">
              <w:trPr>
                <w:gridAfter w:val="2"/>
                <w:wAfter w:w="444" w:type="dxa"/>
                <w:trHeight w:val="1694"/>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4DE269F"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90" w:type="dxa"/>
                  <w:tcBorders>
                    <w:top w:val="nil"/>
                    <w:left w:val="nil"/>
                    <w:bottom w:val="single" w:sz="4" w:space="0" w:color="auto"/>
                    <w:right w:val="single" w:sz="4" w:space="0" w:color="auto"/>
                  </w:tcBorders>
                  <w:shd w:val="clear" w:color="auto" w:fill="auto"/>
                  <w:vAlign w:val="center"/>
                  <w:hideMark/>
                </w:tcPr>
                <w:p w14:paraId="397CA15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89.9.00.51180</w:t>
                  </w:r>
                </w:p>
              </w:tc>
              <w:tc>
                <w:tcPr>
                  <w:tcW w:w="655" w:type="dxa"/>
                  <w:tcBorders>
                    <w:top w:val="nil"/>
                    <w:left w:val="nil"/>
                    <w:bottom w:val="single" w:sz="4" w:space="0" w:color="auto"/>
                    <w:right w:val="single" w:sz="4" w:space="0" w:color="auto"/>
                  </w:tcBorders>
                  <w:shd w:val="clear" w:color="auto" w:fill="auto"/>
                  <w:vAlign w:val="center"/>
                  <w:hideMark/>
                </w:tcPr>
                <w:p w14:paraId="7D47536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1.0.0</w:t>
                  </w:r>
                </w:p>
              </w:tc>
              <w:tc>
                <w:tcPr>
                  <w:tcW w:w="1033" w:type="dxa"/>
                  <w:tcBorders>
                    <w:top w:val="nil"/>
                    <w:left w:val="nil"/>
                    <w:bottom w:val="single" w:sz="4" w:space="0" w:color="auto"/>
                    <w:right w:val="single" w:sz="4" w:space="0" w:color="auto"/>
                  </w:tcBorders>
                  <w:shd w:val="clear" w:color="auto" w:fill="auto"/>
                  <w:vAlign w:val="center"/>
                  <w:hideMark/>
                </w:tcPr>
                <w:p w14:paraId="3458C3A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02</w:t>
                  </w:r>
                </w:p>
              </w:tc>
              <w:tc>
                <w:tcPr>
                  <w:tcW w:w="522" w:type="dxa"/>
                  <w:tcBorders>
                    <w:top w:val="nil"/>
                    <w:left w:val="nil"/>
                    <w:bottom w:val="single" w:sz="4" w:space="0" w:color="auto"/>
                    <w:right w:val="single" w:sz="4" w:space="0" w:color="auto"/>
                  </w:tcBorders>
                  <w:shd w:val="clear" w:color="auto" w:fill="auto"/>
                  <w:vAlign w:val="center"/>
                  <w:hideMark/>
                </w:tcPr>
                <w:p w14:paraId="4C57DBE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619B0F4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222,8</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14A59D5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223,2</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3090D85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223,2</w:t>
                  </w:r>
                </w:p>
              </w:tc>
              <w:tc>
                <w:tcPr>
                  <w:tcW w:w="222" w:type="dxa"/>
                  <w:vAlign w:val="center"/>
                  <w:hideMark/>
                </w:tcPr>
                <w:p w14:paraId="3FC81FA7"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6627D81C" w14:textId="77777777" w:rsidTr="001C3073">
              <w:trPr>
                <w:gridAfter w:val="2"/>
                <w:wAfter w:w="444" w:type="dxa"/>
                <w:trHeight w:val="142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A376EA3"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0B9C131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89.9.00.51180</w:t>
                  </w:r>
                </w:p>
              </w:tc>
              <w:tc>
                <w:tcPr>
                  <w:tcW w:w="655" w:type="dxa"/>
                  <w:tcBorders>
                    <w:top w:val="nil"/>
                    <w:left w:val="nil"/>
                    <w:bottom w:val="single" w:sz="4" w:space="0" w:color="auto"/>
                    <w:right w:val="single" w:sz="4" w:space="0" w:color="auto"/>
                  </w:tcBorders>
                  <w:shd w:val="clear" w:color="auto" w:fill="auto"/>
                  <w:vAlign w:val="center"/>
                  <w:hideMark/>
                </w:tcPr>
                <w:p w14:paraId="7D955C2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65FE301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02</w:t>
                  </w:r>
                </w:p>
              </w:tc>
              <w:tc>
                <w:tcPr>
                  <w:tcW w:w="522" w:type="dxa"/>
                  <w:tcBorders>
                    <w:top w:val="nil"/>
                    <w:left w:val="nil"/>
                    <w:bottom w:val="single" w:sz="4" w:space="0" w:color="auto"/>
                    <w:right w:val="single" w:sz="4" w:space="0" w:color="auto"/>
                  </w:tcBorders>
                  <w:shd w:val="clear" w:color="auto" w:fill="auto"/>
                  <w:vAlign w:val="center"/>
                  <w:hideMark/>
                </w:tcPr>
                <w:p w14:paraId="6387EB6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705E8A5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20,2</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75EED13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46,7</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65DE5864"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118,6</w:t>
                  </w:r>
                </w:p>
              </w:tc>
              <w:tc>
                <w:tcPr>
                  <w:tcW w:w="222" w:type="dxa"/>
                  <w:vAlign w:val="center"/>
                  <w:hideMark/>
                </w:tcPr>
                <w:p w14:paraId="1DF1F3E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8F43877" w14:textId="77777777" w:rsidTr="001C3073">
              <w:trPr>
                <w:gridAfter w:val="2"/>
                <w:wAfter w:w="444" w:type="dxa"/>
                <w:trHeight w:val="199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19AA488"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44A6C0A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89.9.00.72390</w:t>
                  </w:r>
                </w:p>
              </w:tc>
              <w:tc>
                <w:tcPr>
                  <w:tcW w:w="655" w:type="dxa"/>
                  <w:tcBorders>
                    <w:top w:val="nil"/>
                    <w:left w:val="nil"/>
                    <w:bottom w:val="single" w:sz="4" w:space="0" w:color="auto"/>
                    <w:right w:val="single" w:sz="4" w:space="0" w:color="auto"/>
                  </w:tcBorders>
                  <w:shd w:val="clear" w:color="auto" w:fill="auto"/>
                  <w:vAlign w:val="center"/>
                  <w:hideMark/>
                </w:tcPr>
                <w:p w14:paraId="4C38EEC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3F2D1FA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4124684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w:t>
                  </w:r>
                </w:p>
              </w:tc>
              <w:tc>
                <w:tcPr>
                  <w:tcW w:w="1657" w:type="dxa"/>
                  <w:tcBorders>
                    <w:top w:val="nil"/>
                    <w:left w:val="nil"/>
                    <w:bottom w:val="single" w:sz="4" w:space="0" w:color="auto"/>
                    <w:right w:val="single" w:sz="4" w:space="0" w:color="auto"/>
                  </w:tcBorders>
                  <w:shd w:val="clear" w:color="auto" w:fill="auto"/>
                  <w:vAlign w:val="center"/>
                  <w:hideMark/>
                </w:tcPr>
                <w:p w14:paraId="2CC1CD2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0,2</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21E91F9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0,2</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76D1748"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0,2</w:t>
                  </w:r>
                </w:p>
              </w:tc>
              <w:tc>
                <w:tcPr>
                  <w:tcW w:w="222" w:type="dxa"/>
                  <w:vAlign w:val="center"/>
                  <w:hideMark/>
                </w:tcPr>
                <w:p w14:paraId="7F22E691"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0956D3C8" w14:textId="77777777" w:rsidTr="001C3073">
              <w:trPr>
                <w:gridAfter w:val="2"/>
                <w:wAfter w:w="444" w:type="dxa"/>
                <w:trHeight w:val="561"/>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4C272DBB"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lastRenderedPageBreak/>
                    <w:t>Финансовое обеспечение непредвиденных расходов</w:t>
                  </w:r>
                </w:p>
              </w:tc>
              <w:tc>
                <w:tcPr>
                  <w:tcW w:w="2090" w:type="dxa"/>
                  <w:tcBorders>
                    <w:top w:val="nil"/>
                    <w:left w:val="nil"/>
                    <w:bottom w:val="single" w:sz="4" w:space="0" w:color="auto"/>
                    <w:right w:val="single" w:sz="4" w:space="0" w:color="auto"/>
                  </w:tcBorders>
                  <w:shd w:val="clear" w:color="auto" w:fill="auto"/>
                  <w:vAlign w:val="center"/>
                  <w:hideMark/>
                </w:tcPr>
                <w:p w14:paraId="16124C8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99.1.00.00000</w:t>
                  </w:r>
                </w:p>
              </w:tc>
              <w:tc>
                <w:tcPr>
                  <w:tcW w:w="655" w:type="dxa"/>
                  <w:tcBorders>
                    <w:top w:val="nil"/>
                    <w:left w:val="nil"/>
                    <w:bottom w:val="single" w:sz="4" w:space="0" w:color="auto"/>
                    <w:right w:val="single" w:sz="4" w:space="0" w:color="auto"/>
                  </w:tcBorders>
                  <w:shd w:val="clear" w:color="auto" w:fill="auto"/>
                  <w:vAlign w:val="center"/>
                  <w:hideMark/>
                </w:tcPr>
                <w:p w14:paraId="570FB37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1064817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7AC7BCF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5BAA6BC2"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3F4EBB0"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56027C3A"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3864AD3D"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8575DF1"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307523B"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Резервный фонд Администрации Митякинского сельского поселения на финансовое обеспечение иных непрограммных расходов (Иные бюджетные ассигнования)</w:t>
                  </w:r>
                </w:p>
              </w:tc>
              <w:tc>
                <w:tcPr>
                  <w:tcW w:w="2090" w:type="dxa"/>
                  <w:tcBorders>
                    <w:top w:val="nil"/>
                    <w:left w:val="nil"/>
                    <w:bottom w:val="single" w:sz="4" w:space="0" w:color="auto"/>
                    <w:right w:val="single" w:sz="4" w:space="0" w:color="auto"/>
                  </w:tcBorders>
                  <w:shd w:val="clear" w:color="auto" w:fill="auto"/>
                  <w:vAlign w:val="center"/>
                  <w:hideMark/>
                </w:tcPr>
                <w:p w14:paraId="2AEA929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99.1.00.90100</w:t>
                  </w:r>
                </w:p>
              </w:tc>
              <w:tc>
                <w:tcPr>
                  <w:tcW w:w="655" w:type="dxa"/>
                  <w:tcBorders>
                    <w:top w:val="nil"/>
                    <w:left w:val="nil"/>
                    <w:bottom w:val="single" w:sz="4" w:space="0" w:color="auto"/>
                    <w:right w:val="single" w:sz="4" w:space="0" w:color="auto"/>
                  </w:tcBorders>
                  <w:shd w:val="clear" w:color="auto" w:fill="auto"/>
                  <w:vAlign w:val="center"/>
                  <w:hideMark/>
                </w:tcPr>
                <w:p w14:paraId="0405F5E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8.0.0</w:t>
                  </w:r>
                </w:p>
              </w:tc>
              <w:tc>
                <w:tcPr>
                  <w:tcW w:w="1033" w:type="dxa"/>
                  <w:tcBorders>
                    <w:top w:val="nil"/>
                    <w:left w:val="nil"/>
                    <w:bottom w:val="single" w:sz="4" w:space="0" w:color="auto"/>
                    <w:right w:val="single" w:sz="4" w:space="0" w:color="auto"/>
                  </w:tcBorders>
                  <w:shd w:val="clear" w:color="auto" w:fill="auto"/>
                  <w:vAlign w:val="center"/>
                  <w:hideMark/>
                </w:tcPr>
                <w:p w14:paraId="73B6A8D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4177C30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11</w:t>
                  </w:r>
                </w:p>
              </w:tc>
              <w:tc>
                <w:tcPr>
                  <w:tcW w:w="1657" w:type="dxa"/>
                  <w:tcBorders>
                    <w:top w:val="nil"/>
                    <w:left w:val="nil"/>
                    <w:bottom w:val="single" w:sz="4" w:space="0" w:color="auto"/>
                    <w:right w:val="single" w:sz="4" w:space="0" w:color="auto"/>
                  </w:tcBorders>
                  <w:shd w:val="clear" w:color="auto" w:fill="auto"/>
                  <w:vAlign w:val="center"/>
                  <w:hideMark/>
                </w:tcPr>
                <w:p w14:paraId="2A81C0A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4EC9A49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28BBCC0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478E4770"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24E60AEF" w14:textId="77777777" w:rsidTr="001C3073">
              <w:trPr>
                <w:gridAfter w:val="2"/>
                <w:wAfter w:w="444" w:type="dxa"/>
                <w:trHeight w:val="551"/>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ABBC09E"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Иные непрограммные мероприятия</w:t>
                  </w:r>
                </w:p>
              </w:tc>
              <w:tc>
                <w:tcPr>
                  <w:tcW w:w="2090" w:type="dxa"/>
                  <w:tcBorders>
                    <w:top w:val="nil"/>
                    <w:left w:val="nil"/>
                    <w:bottom w:val="single" w:sz="4" w:space="0" w:color="auto"/>
                    <w:right w:val="single" w:sz="4" w:space="0" w:color="auto"/>
                  </w:tcBorders>
                  <w:shd w:val="clear" w:color="auto" w:fill="auto"/>
                  <w:vAlign w:val="center"/>
                  <w:hideMark/>
                </w:tcPr>
                <w:p w14:paraId="5FD92D9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99.9.00.00000</w:t>
                  </w:r>
                </w:p>
              </w:tc>
              <w:tc>
                <w:tcPr>
                  <w:tcW w:w="655" w:type="dxa"/>
                  <w:tcBorders>
                    <w:top w:val="nil"/>
                    <w:left w:val="nil"/>
                    <w:bottom w:val="single" w:sz="4" w:space="0" w:color="auto"/>
                    <w:right w:val="single" w:sz="4" w:space="0" w:color="auto"/>
                  </w:tcBorders>
                  <w:shd w:val="clear" w:color="auto" w:fill="auto"/>
                  <w:vAlign w:val="center"/>
                  <w:hideMark/>
                </w:tcPr>
                <w:p w14:paraId="29B7AD1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06770E2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2067227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2FA14A4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1 274,3</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59AC527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384,4</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2E4D861"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726,7</w:t>
                  </w:r>
                </w:p>
              </w:tc>
              <w:tc>
                <w:tcPr>
                  <w:tcW w:w="222" w:type="dxa"/>
                  <w:vAlign w:val="center"/>
                  <w:hideMark/>
                </w:tcPr>
                <w:p w14:paraId="604DD4B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40CCF995" w14:textId="77777777" w:rsidTr="001C3073">
              <w:trPr>
                <w:gridAfter w:val="2"/>
                <w:wAfter w:w="444" w:type="dxa"/>
                <w:trHeight w:val="114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83E2ADF"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73FF81C1"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99.9.00.20140</w:t>
                  </w:r>
                </w:p>
              </w:tc>
              <w:tc>
                <w:tcPr>
                  <w:tcW w:w="655" w:type="dxa"/>
                  <w:tcBorders>
                    <w:top w:val="nil"/>
                    <w:left w:val="nil"/>
                    <w:bottom w:val="single" w:sz="4" w:space="0" w:color="auto"/>
                    <w:right w:val="single" w:sz="4" w:space="0" w:color="auto"/>
                  </w:tcBorders>
                  <w:shd w:val="clear" w:color="auto" w:fill="auto"/>
                  <w:vAlign w:val="center"/>
                  <w:hideMark/>
                </w:tcPr>
                <w:p w14:paraId="2C21B3A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23F63FA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38F39FD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w:t>
                  </w:r>
                </w:p>
              </w:tc>
              <w:tc>
                <w:tcPr>
                  <w:tcW w:w="1657" w:type="dxa"/>
                  <w:tcBorders>
                    <w:top w:val="nil"/>
                    <w:left w:val="nil"/>
                    <w:bottom w:val="single" w:sz="4" w:space="0" w:color="auto"/>
                    <w:right w:val="single" w:sz="4" w:space="0" w:color="auto"/>
                  </w:tcBorders>
                  <w:shd w:val="clear" w:color="auto" w:fill="auto"/>
                  <w:vAlign w:val="center"/>
                  <w:hideMark/>
                </w:tcPr>
                <w:p w14:paraId="7546BB5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58EBF98"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058F7C5"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30261A5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2911B58B"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128FA6A4"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Расходы на топографо-геодезические, картографические и землеустроительные работы (Закупка товаров, работ и услуг для обеспечения государственных (муниципальных) нужд)</w:t>
                  </w:r>
                </w:p>
              </w:tc>
              <w:tc>
                <w:tcPr>
                  <w:tcW w:w="2090" w:type="dxa"/>
                  <w:tcBorders>
                    <w:top w:val="nil"/>
                    <w:left w:val="nil"/>
                    <w:bottom w:val="single" w:sz="4" w:space="0" w:color="auto"/>
                    <w:right w:val="single" w:sz="4" w:space="0" w:color="auto"/>
                  </w:tcBorders>
                  <w:shd w:val="clear" w:color="auto" w:fill="auto"/>
                  <w:vAlign w:val="center"/>
                  <w:hideMark/>
                </w:tcPr>
                <w:p w14:paraId="2BF8AF6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99.9.00.20160</w:t>
                  </w:r>
                </w:p>
              </w:tc>
              <w:tc>
                <w:tcPr>
                  <w:tcW w:w="655" w:type="dxa"/>
                  <w:tcBorders>
                    <w:top w:val="nil"/>
                    <w:left w:val="nil"/>
                    <w:bottom w:val="single" w:sz="4" w:space="0" w:color="auto"/>
                    <w:right w:val="single" w:sz="4" w:space="0" w:color="auto"/>
                  </w:tcBorders>
                  <w:shd w:val="clear" w:color="auto" w:fill="auto"/>
                  <w:vAlign w:val="center"/>
                  <w:hideMark/>
                </w:tcPr>
                <w:p w14:paraId="7E6EDE3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2.0.0</w:t>
                  </w:r>
                </w:p>
              </w:tc>
              <w:tc>
                <w:tcPr>
                  <w:tcW w:w="1033" w:type="dxa"/>
                  <w:tcBorders>
                    <w:top w:val="nil"/>
                    <w:left w:val="nil"/>
                    <w:bottom w:val="single" w:sz="4" w:space="0" w:color="auto"/>
                    <w:right w:val="single" w:sz="4" w:space="0" w:color="auto"/>
                  </w:tcBorders>
                  <w:shd w:val="clear" w:color="auto" w:fill="auto"/>
                  <w:vAlign w:val="center"/>
                  <w:hideMark/>
                </w:tcPr>
                <w:p w14:paraId="7E50846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w:t>
                  </w:r>
                </w:p>
              </w:tc>
              <w:tc>
                <w:tcPr>
                  <w:tcW w:w="522" w:type="dxa"/>
                  <w:tcBorders>
                    <w:top w:val="nil"/>
                    <w:left w:val="nil"/>
                    <w:bottom w:val="single" w:sz="4" w:space="0" w:color="auto"/>
                    <w:right w:val="single" w:sz="4" w:space="0" w:color="auto"/>
                  </w:tcBorders>
                  <w:shd w:val="clear" w:color="auto" w:fill="auto"/>
                  <w:vAlign w:val="center"/>
                  <w:hideMark/>
                </w:tcPr>
                <w:p w14:paraId="71F35C5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12</w:t>
                  </w:r>
                </w:p>
              </w:tc>
              <w:tc>
                <w:tcPr>
                  <w:tcW w:w="1657" w:type="dxa"/>
                  <w:tcBorders>
                    <w:top w:val="nil"/>
                    <w:left w:val="nil"/>
                    <w:bottom w:val="single" w:sz="4" w:space="0" w:color="auto"/>
                    <w:right w:val="single" w:sz="4" w:space="0" w:color="auto"/>
                  </w:tcBorders>
                  <w:shd w:val="clear" w:color="auto" w:fill="auto"/>
                  <w:vAlign w:val="center"/>
                  <w:hideMark/>
                </w:tcPr>
                <w:p w14:paraId="2029A2F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150,0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785D83DE"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3698C6F2"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1E150FF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365F400"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76E6E4A"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(Межбюджетные трансферты)</w:t>
                  </w:r>
                </w:p>
              </w:tc>
              <w:tc>
                <w:tcPr>
                  <w:tcW w:w="2090" w:type="dxa"/>
                  <w:tcBorders>
                    <w:top w:val="nil"/>
                    <w:left w:val="nil"/>
                    <w:bottom w:val="single" w:sz="4" w:space="0" w:color="auto"/>
                    <w:right w:val="single" w:sz="4" w:space="0" w:color="auto"/>
                  </w:tcBorders>
                  <w:shd w:val="clear" w:color="auto" w:fill="auto"/>
                  <w:vAlign w:val="center"/>
                  <w:hideMark/>
                </w:tcPr>
                <w:p w14:paraId="5289C9B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99.9.00.85010</w:t>
                  </w:r>
                </w:p>
              </w:tc>
              <w:tc>
                <w:tcPr>
                  <w:tcW w:w="655" w:type="dxa"/>
                  <w:tcBorders>
                    <w:top w:val="nil"/>
                    <w:left w:val="nil"/>
                    <w:bottom w:val="single" w:sz="4" w:space="0" w:color="auto"/>
                    <w:right w:val="single" w:sz="4" w:space="0" w:color="auto"/>
                  </w:tcBorders>
                  <w:shd w:val="clear" w:color="auto" w:fill="auto"/>
                  <w:vAlign w:val="center"/>
                  <w:hideMark/>
                </w:tcPr>
                <w:p w14:paraId="0B0CAAE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5.0.0</w:t>
                  </w:r>
                </w:p>
              </w:tc>
              <w:tc>
                <w:tcPr>
                  <w:tcW w:w="1033" w:type="dxa"/>
                  <w:tcBorders>
                    <w:top w:val="nil"/>
                    <w:left w:val="nil"/>
                    <w:bottom w:val="single" w:sz="4" w:space="0" w:color="auto"/>
                    <w:right w:val="single" w:sz="4" w:space="0" w:color="auto"/>
                  </w:tcBorders>
                  <w:shd w:val="clear" w:color="auto" w:fill="auto"/>
                  <w:vAlign w:val="center"/>
                  <w:hideMark/>
                </w:tcPr>
                <w:p w14:paraId="0006357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14</w:t>
                  </w:r>
                </w:p>
              </w:tc>
              <w:tc>
                <w:tcPr>
                  <w:tcW w:w="522" w:type="dxa"/>
                  <w:tcBorders>
                    <w:top w:val="nil"/>
                    <w:left w:val="nil"/>
                    <w:bottom w:val="single" w:sz="4" w:space="0" w:color="auto"/>
                    <w:right w:val="single" w:sz="4" w:space="0" w:color="auto"/>
                  </w:tcBorders>
                  <w:shd w:val="clear" w:color="auto" w:fill="auto"/>
                  <w:vAlign w:val="center"/>
                  <w:hideMark/>
                </w:tcPr>
                <w:p w14:paraId="093D06B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053886F0"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0,4</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649D532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28B44F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33E1AAE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873CDF0" w14:textId="77777777" w:rsidTr="001C3073">
              <w:trPr>
                <w:gridAfter w:val="2"/>
                <w:wAfter w:w="444" w:type="dxa"/>
                <w:trHeight w:val="142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94E888E"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(Межбюджетные трансферты)</w:t>
                  </w:r>
                </w:p>
              </w:tc>
              <w:tc>
                <w:tcPr>
                  <w:tcW w:w="2090" w:type="dxa"/>
                  <w:tcBorders>
                    <w:top w:val="nil"/>
                    <w:left w:val="nil"/>
                    <w:bottom w:val="single" w:sz="4" w:space="0" w:color="auto"/>
                    <w:right w:val="single" w:sz="4" w:space="0" w:color="auto"/>
                  </w:tcBorders>
                  <w:shd w:val="clear" w:color="auto" w:fill="auto"/>
                  <w:vAlign w:val="center"/>
                  <w:hideMark/>
                </w:tcPr>
                <w:p w14:paraId="44D9806F"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99.9.00.85020</w:t>
                  </w:r>
                </w:p>
              </w:tc>
              <w:tc>
                <w:tcPr>
                  <w:tcW w:w="655" w:type="dxa"/>
                  <w:tcBorders>
                    <w:top w:val="nil"/>
                    <w:left w:val="nil"/>
                    <w:bottom w:val="single" w:sz="4" w:space="0" w:color="auto"/>
                    <w:right w:val="single" w:sz="4" w:space="0" w:color="auto"/>
                  </w:tcBorders>
                  <w:shd w:val="clear" w:color="auto" w:fill="auto"/>
                  <w:vAlign w:val="center"/>
                  <w:hideMark/>
                </w:tcPr>
                <w:p w14:paraId="6720FBC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5.0.0</w:t>
                  </w:r>
                </w:p>
              </w:tc>
              <w:tc>
                <w:tcPr>
                  <w:tcW w:w="1033" w:type="dxa"/>
                  <w:tcBorders>
                    <w:top w:val="nil"/>
                    <w:left w:val="nil"/>
                    <w:bottom w:val="single" w:sz="4" w:space="0" w:color="auto"/>
                    <w:right w:val="single" w:sz="4" w:space="0" w:color="auto"/>
                  </w:tcBorders>
                  <w:shd w:val="clear" w:color="auto" w:fill="auto"/>
                  <w:vAlign w:val="center"/>
                  <w:hideMark/>
                </w:tcPr>
                <w:p w14:paraId="7768499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14</w:t>
                  </w:r>
                </w:p>
              </w:tc>
              <w:tc>
                <w:tcPr>
                  <w:tcW w:w="522" w:type="dxa"/>
                  <w:tcBorders>
                    <w:top w:val="nil"/>
                    <w:left w:val="nil"/>
                    <w:bottom w:val="single" w:sz="4" w:space="0" w:color="auto"/>
                    <w:right w:val="single" w:sz="4" w:space="0" w:color="auto"/>
                  </w:tcBorders>
                  <w:shd w:val="clear" w:color="auto" w:fill="auto"/>
                  <w:vAlign w:val="center"/>
                  <w:hideMark/>
                </w:tcPr>
                <w:p w14:paraId="76DB7A65"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5CF36768"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0,9</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00D2DE3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34A3D13A"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0B9E7178"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19D56316"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6DB0615D"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(Межбюджетные трансферты)</w:t>
                  </w:r>
                </w:p>
              </w:tc>
              <w:tc>
                <w:tcPr>
                  <w:tcW w:w="2090" w:type="dxa"/>
                  <w:tcBorders>
                    <w:top w:val="nil"/>
                    <w:left w:val="nil"/>
                    <w:bottom w:val="single" w:sz="4" w:space="0" w:color="auto"/>
                    <w:right w:val="single" w:sz="4" w:space="0" w:color="auto"/>
                  </w:tcBorders>
                  <w:shd w:val="clear" w:color="auto" w:fill="auto"/>
                  <w:vAlign w:val="center"/>
                  <w:hideMark/>
                </w:tcPr>
                <w:p w14:paraId="229427F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99.9.00.85030</w:t>
                  </w:r>
                </w:p>
              </w:tc>
              <w:tc>
                <w:tcPr>
                  <w:tcW w:w="655" w:type="dxa"/>
                  <w:tcBorders>
                    <w:top w:val="nil"/>
                    <w:left w:val="nil"/>
                    <w:bottom w:val="single" w:sz="4" w:space="0" w:color="auto"/>
                    <w:right w:val="single" w:sz="4" w:space="0" w:color="auto"/>
                  </w:tcBorders>
                  <w:shd w:val="clear" w:color="auto" w:fill="auto"/>
                  <w:vAlign w:val="center"/>
                  <w:hideMark/>
                </w:tcPr>
                <w:p w14:paraId="28CE204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5.0.0</w:t>
                  </w:r>
                </w:p>
              </w:tc>
              <w:tc>
                <w:tcPr>
                  <w:tcW w:w="1033" w:type="dxa"/>
                  <w:tcBorders>
                    <w:top w:val="nil"/>
                    <w:left w:val="nil"/>
                    <w:bottom w:val="single" w:sz="4" w:space="0" w:color="auto"/>
                    <w:right w:val="single" w:sz="4" w:space="0" w:color="auto"/>
                  </w:tcBorders>
                  <w:shd w:val="clear" w:color="auto" w:fill="auto"/>
                  <w:vAlign w:val="center"/>
                  <w:hideMark/>
                </w:tcPr>
                <w:p w14:paraId="06B7F1D9"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14</w:t>
                  </w:r>
                </w:p>
              </w:tc>
              <w:tc>
                <w:tcPr>
                  <w:tcW w:w="522" w:type="dxa"/>
                  <w:tcBorders>
                    <w:top w:val="nil"/>
                    <w:left w:val="nil"/>
                    <w:bottom w:val="single" w:sz="4" w:space="0" w:color="auto"/>
                    <w:right w:val="single" w:sz="4" w:space="0" w:color="auto"/>
                  </w:tcBorders>
                  <w:shd w:val="clear" w:color="auto" w:fill="auto"/>
                  <w:vAlign w:val="center"/>
                  <w:hideMark/>
                </w:tcPr>
                <w:p w14:paraId="59C5C6F4"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136E768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0,9</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0FC5E480"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35DBB29B"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485FAF50"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01A1377F" w14:textId="77777777" w:rsidTr="001C3073">
              <w:trPr>
                <w:gridAfter w:val="2"/>
                <w:wAfter w:w="444" w:type="dxa"/>
                <w:trHeight w:val="855"/>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A47005C"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lastRenderedPageBreak/>
                    <w:t>Иные межбюджетные трансферты бюджету Тарасовского района на решение вопросов местного значения по осуществлению организации ритуальных услуг (Межбюджетные трансферты)</w:t>
                  </w:r>
                </w:p>
              </w:tc>
              <w:tc>
                <w:tcPr>
                  <w:tcW w:w="2090" w:type="dxa"/>
                  <w:tcBorders>
                    <w:top w:val="nil"/>
                    <w:left w:val="nil"/>
                    <w:bottom w:val="single" w:sz="4" w:space="0" w:color="auto"/>
                    <w:right w:val="single" w:sz="4" w:space="0" w:color="auto"/>
                  </w:tcBorders>
                  <w:shd w:val="clear" w:color="auto" w:fill="auto"/>
                  <w:vAlign w:val="center"/>
                  <w:hideMark/>
                </w:tcPr>
                <w:p w14:paraId="00E59A3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99.9.00.85040</w:t>
                  </w:r>
                </w:p>
              </w:tc>
              <w:tc>
                <w:tcPr>
                  <w:tcW w:w="655" w:type="dxa"/>
                  <w:tcBorders>
                    <w:top w:val="nil"/>
                    <w:left w:val="nil"/>
                    <w:bottom w:val="single" w:sz="4" w:space="0" w:color="auto"/>
                    <w:right w:val="single" w:sz="4" w:space="0" w:color="auto"/>
                  </w:tcBorders>
                  <w:shd w:val="clear" w:color="auto" w:fill="auto"/>
                  <w:vAlign w:val="center"/>
                  <w:hideMark/>
                </w:tcPr>
                <w:p w14:paraId="035942AA"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5.0.0</w:t>
                  </w:r>
                </w:p>
              </w:tc>
              <w:tc>
                <w:tcPr>
                  <w:tcW w:w="1033" w:type="dxa"/>
                  <w:tcBorders>
                    <w:top w:val="nil"/>
                    <w:left w:val="nil"/>
                    <w:bottom w:val="single" w:sz="4" w:space="0" w:color="auto"/>
                    <w:right w:val="single" w:sz="4" w:space="0" w:color="auto"/>
                  </w:tcBorders>
                  <w:shd w:val="clear" w:color="auto" w:fill="auto"/>
                  <w:vAlign w:val="center"/>
                  <w:hideMark/>
                </w:tcPr>
                <w:p w14:paraId="125F26B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14</w:t>
                  </w:r>
                </w:p>
              </w:tc>
              <w:tc>
                <w:tcPr>
                  <w:tcW w:w="522" w:type="dxa"/>
                  <w:tcBorders>
                    <w:top w:val="nil"/>
                    <w:left w:val="nil"/>
                    <w:bottom w:val="single" w:sz="4" w:space="0" w:color="auto"/>
                    <w:right w:val="single" w:sz="4" w:space="0" w:color="auto"/>
                  </w:tcBorders>
                  <w:shd w:val="clear" w:color="auto" w:fill="auto"/>
                  <w:vAlign w:val="center"/>
                  <w:hideMark/>
                </w:tcPr>
                <w:p w14:paraId="675CE6DE"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03</w:t>
                  </w:r>
                </w:p>
              </w:tc>
              <w:tc>
                <w:tcPr>
                  <w:tcW w:w="1657" w:type="dxa"/>
                  <w:tcBorders>
                    <w:top w:val="nil"/>
                    <w:left w:val="nil"/>
                    <w:bottom w:val="single" w:sz="4" w:space="0" w:color="auto"/>
                    <w:right w:val="single" w:sz="4" w:space="0" w:color="auto"/>
                  </w:tcBorders>
                  <w:shd w:val="clear" w:color="auto" w:fill="auto"/>
                  <w:vAlign w:val="center"/>
                  <w:hideMark/>
                </w:tcPr>
                <w:p w14:paraId="7211CFE8"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0,9</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3061F3F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38D907C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790CF85E"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FBA40D0"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20DAB4AB"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Условно утвержденные расходы по иным непрограммным мероприятиям (Иные бюджетные ассигнования)</w:t>
                  </w:r>
                </w:p>
              </w:tc>
              <w:tc>
                <w:tcPr>
                  <w:tcW w:w="2090" w:type="dxa"/>
                  <w:tcBorders>
                    <w:top w:val="nil"/>
                    <w:left w:val="nil"/>
                    <w:bottom w:val="single" w:sz="4" w:space="0" w:color="auto"/>
                    <w:right w:val="single" w:sz="4" w:space="0" w:color="auto"/>
                  </w:tcBorders>
                  <w:shd w:val="clear" w:color="auto" w:fill="auto"/>
                  <w:vAlign w:val="center"/>
                  <w:hideMark/>
                </w:tcPr>
                <w:p w14:paraId="0151BA1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99.9.00.90110</w:t>
                  </w:r>
                </w:p>
              </w:tc>
              <w:tc>
                <w:tcPr>
                  <w:tcW w:w="655" w:type="dxa"/>
                  <w:tcBorders>
                    <w:top w:val="nil"/>
                    <w:left w:val="nil"/>
                    <w:bottom w:val="single" w:sz="4" w:space="0" w:color="auto"/>
                    <w:right w:val="single" w:sz="4" w:space="0" w:color="auto"/>
                  </w:tcBorders>
                  <w:shd w:val="clear" w:color="auto" w:fill="auto"/>
                  <w:vAlign w:val="center"/>
                  <w:hideMark/>
                </w:tcPr>
                <w:p w14:paraId="375C217D"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8.0.0</w:t>
                  </w:r>
                </w:p>
              </w:tc>
              <w:tc>
                <w:tcPr>
                  <w:tcW w:w="1033" w:type="dxa"/>
                  <w:tcBorders>
                    <w:top w:val="nil"/>
                    <w:left w:val="nil"/>
                    <w:bottom w:val="single" w:sz="4" w:space="0" w:color="auto"/>
                    <w:right w:val="single" w:sz="4" w:space="0" w:color="auto"/>
                  </w:tcBorders>
                  <w:shd w:val="clear" w:color="auto" w:fill="auto"/>
                  <w:vAlign w:val="center"/>
                  <w:hideMark/>
                </w:tcPr>
                <w:p w14:paraId="647D8B8B"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3F5F3A0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w:t>
                  </w:r>
                </w:p>
              </w:tc>
              <w:tc>
                <w:tcPr>
                  <w:tcW w:w="1657" w:type="dxa"/>
                  <w:tcBorders>
                    <w:top w:val="nil"/>
                    <w:left w:val="nil"/>
                    <w:bottom w:val="single" w:sz="4" w:space="0" w:color="auto"/>
                    <w:right w:val="single" w:sz="4" w:space="0" w:color="auto"/>
                  </w:tcBorders>
                  <w:shd w:val="clear" w:color="auto" w:fill="auto"/>
                  <w:vAlign w:val="center"/>
                  <w:hideMark/>
                </w:tcPr>
                <w:p w14:paraId="4340D80F"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29AD8AE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384,4</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1B7408D"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726,7</w:t>
                  </w:r>
                </w:p>
              </w:tc>
              <w:tc>
                <w:tcPr>
                  <w:tcW w:w="222" w:type="dxa"/>
                  <w:vAlign w:val="center"/>
                  <w:hideMark/>
                </w:tcPr>
                <w:p w14:paraId="6E34194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5F78D0E2"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75546C1"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Реализация направления расходов по иным непрограммным мероприятиям (Иные бюджетные ассигнования)</w:t>
                  </w:r>
                </w:p>
              </w:tc>
              <w:tc>
                <w:tcPr>
                  <w:tcW w:w="2090" w:type="dxa"/>
                  <w:tcBorders>
                    <w:top w:val="nil"/>
                    <w:left w:val="nil"/>
                    <w:bottom w:val="single" w:sz="4" w:space="0" w:color="auto"/>
                    <w:right w:val="single" w:sz="4" w:space="0" w:color="auto"/>
                  </w:tcBorders>
                  <w:shd w:val="clear" w:color="auto" w:fill="auto"/>
                  <w:vAlign w:val="center"/>
                  <w:hideMark/>
                </w:tcPr>
                <w:p w14:paraId="6D880FC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99.9.00.99990</w:t>
                  </w:r>
                </w:p>
              </w:tc>
              <w:tc>
                <w:tcPr>
                  <w:tcW w:w="655" w:type="dxa"/>
                  <w:tcBorders>
                    <w:top w:val="nil"/>
                    <w:left w:val="nil"/>
                    <w:bottom w:val="single" w:sz="4" w:space="0" w:color="auto"/>
                    <w:right w:val="single" w:sz="4" w:space="0" w:color="auto"/>
                  </w:tcBorders>
                  <w:shd w:val="clear" w:color="auto" w:fill="auto"/>
                  <w:vAlign w:val="center"/>
                  <w:hideMark/>
                </w:tcPr>
                <w:p w14:paraId="17D187C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8.0.0</w:t>
                  </w:r>
                </w:p>
              </w:tc>
              <w:tc>
                <w:tcPr>
                  <w:tcW w:w="1033" w:type="dxa"/>
                  <w:tcBorders>
                    <w:top w:val="nil"/>
                    <w:left w:val="nil"/>
                    <w:bottom w:val="single" w:sz="4" w:space="0" w:color="auto"/>
                    <w:right w:val="single" w:sz="4" w:space="0" w:color="auto"/>
                  </w:tcBorders>
                  <w:shd w:val="clear" w:color="auto" w:fill="auto"/>
                  <w:vAlign w:val="center"/>
                  <w:hideMark/>
                </w:tcPr>
                <w:p w14:paraId="5C52B25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6B906D4C"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07</w:t>
                  </w:r>
                </w:p>
              </w:tc>
              <w:tc>
                <w:tcPr>
                  <w:tcW w:w="1657" w:type="dxa"/>
                  <w:tcBorders>
                    <w:top w:val="nil"/>
                    <w:left w:val="nil"/>
                    <w:bottom w:val="single" w:sz="4" w:space="0" w:color="auto"/>
                    <w:right w:val="single" w:sz="4" w:space="0" w:color="auto"/>
                  </w:tcBorders>
                  <w:shd w:val="clear" w:color="auto" w:fill="auto"/>
                  <w:vAlign w:val="center"/>
                  <w:hideMark/>
                </w:tcPr>
                <w:p w14:paraId="1EBDF792"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798,6</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78CF525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449787B6"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043E275D"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69C6A888" w14:textId="77777777" w:rsidTr="001C3073">
              <w:trPr>
                <w:gridAfter w:val="2"/>
                <w:wAfter w:w="444" w:type="dxa"/>
                <w:trHeight w:val="570"/>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38F24D7C"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Реализация направления расходов по иным непрограммным мероприятиям (Иные бюджетные ассигнования)</w:t>
                  </w:r>
                </w:p>
              </w:tc>
              <w:tc>
                <w:tcPr>
                  <w:tcW w:w="2090" w:type="dxa"/>
                  <w:tcBorders>
                    <w:top w:val="nil"/>
                    <w:left w:val="nil"/>
                    <w:bottom w:val="single" w:sz="4" w:space="0" w:color="auto"/>
                    <w:right w:val="single" w:sz="4" w:space="0" w:color="auto"/>
                  </w:tcBorders>
                  <w:shd w:val="clear" w:color="auto" w:fill="auto"/>
                  <w:vAlign w:val="center"/>
                  <w:hideMark/>
                </w:tcPr>
                <w:p w14:paraId="429370A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99.9.00.99990</w:t>
                  </w:r>
                </w:p>
              </w:tc>
              <w:tc>
                <w:tcPr>
                  <w:tcW w:w="655" w:type="dxa"/>
                  <w:tcBorders>
                    <w:top w:val="nil"/>
                    <w:left w:val="nil"/>
                    <w:bottom w:val="single" w:sz="4" w:space="0" w:color="auto"/>
                    <w:right w:val="single" w:sz="4" w:space="0" w:color="auto"/>
                  </w:tcBorders>
                  <w:shd w:val="clear" w:color="auto" w:fill="auto"/>
                  <w:vAlign w:val="center"/>
                  <w:hideMark/>
                </w:tcPr>
                <w:p w14:paraId="2D559202"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8.0.0</w:t>
                  </w:r>
                </w:p>
              </w:tc>
              <w:tc>
                <w:tcPr>
                  <w:tcW w:w="1033" w:type="dxa"/>
                  <w:tcBorders>
                    <w:top w:val="nil"/>
                    <w:left w:val="nil"/>
                    <w:bottom w:val="single" w:sz="4" w:space="0" w:color="auto"/>
                    <w:right w:val="single" w:sz="4" w:space="0" w:color="auto"/>
                  </w:tcBorders>
                  <w:shd w:val="clear" w:color="auto" w:fill="auto"/>
                  <w:vAlign w:val="center"/>
                  <w:hideMark/>
                </w:tcPr>
                <w:p w14:paraId="46CF1A5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01</w:t>
                  </w:r>
                </w:p>
              </w:tc>
              <w:tc>
                <w:tcPr>
                  <w:tcW w:w="522" w:type="dxa"/>
                  <w:tcBorders>
                    <w:top w:val="nil"/>
                    <w:left w:val="nil"/>
                    <w:bottom w:val="single" w:sz="4" w:space="0" w:color="auto"/>
                    <w:right w:val="single" w:sz="4" w:space="0" w:color="auto"/>
                  </w:tcBorders>
                  <w:shd w:val="clear" w:color="auto" w:fill="auto"/>
                  <w:vAlign w:val="center"/>
                  <w:hideMark/>
                </w:tcPr>
                <w:p w14:paraId="123142C3"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13</w:t>
                  </w:r>
                </w:p>
              </w:tc>
              <w:tc>
                <w:tcPr>
                  <w:tcW w:w="1657" w:type="dxa"/>
                  <w:tcBorders>
                    <w:top w:val="nil"/>
                    <w:left w:val="nil"/>
                    <w:bottom w:val="single" w:sz="4" w:space="0" w:color="auto"/>
                    <w:right w:val="single" w:sz="4" w:space="0" w:color="auto"/>
                  </w:tcBorders>
                  <w:shd w:val="clear" w:color="auto" w:fill="auto"/>
                  <w:vAlign w:val="center"/>
                  <w:hideMark/>
                </w:tcPr>
                <w:p w14:paraId="06DAE23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317,5</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16246A37"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0E0B6F7D"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222" w:type="dxa"/>
                  <w:vAlign w:val="center"/>
                  <w:hideMark/>
                </w:tcPr>
                <w:p w14:paraId="67C0C807"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04EBD0FB" w14:textId="77777777" w:rsidTr="001C3073">
              <w:trPr>
                <w:gridAfter w:val="2"/>
                <w:wAfter w:w="444" w:type="dxa"/>
                <w:trHeight w:val="289"/>
              </w:trPr>
              <w:tc>
                <w:tcPr>
                  <w:tcW w:w="5677" w:type="dxa"/>
                  <w:tcBorders>
                    <w:top w:val="nil"/>
                    <w:left w:val="single" w:sz="4" w:space="0" w:color="auto"/>
                    <w:bottom w:val="single" w:sz="4" w:space="0" w:color="auto"/>
                    <w:right w:val="single" w:sz="4" w:space="0" w:color="auto"/>
                  </w:tcBorders>
                  <w:shd w:val="clear" w:color="auto" w:fill="auto"/>
                  <w:noWrap/>
                  <w:vAlign w:val="center"/>
                  <w:hideMark/>
                </w:tcPr>
                <w:p w14:paraId="053C4A25" w14:textId="77777777" w:rsidR="001C3073" w:rsidRPr="001C3073" w:rsidRDefault="001C3073" w:rsidP="001C3073">
                  <w:pPr>
                    <w:spacing w:after="0" w:line="240" w:lineRule="auto"/>
                    <w:jc w:val="both"/>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Всего</w:t>
                  </w:r>
                </w:p>
              </w:tc>
              <w:tc>
                <w:tcPr>
                  <w:tcW w:w="2090" w:type="dxa"/>
                  <w:tcBorders>
                    <w:top w:val="nil"/>
                    <w:left w:val="nil"/>
                    <w:bottom w:val="single" w:sz="4" w:space="0" w:color="auto"/>
                    <w:right w:val="single" w:sz="4" w:space="0" w:color="auto"/>
                  </w:tcBorders>
                  <w:shd w:val="clear" w:color="auto" w:fill="auto"/>
                  <w:vAlign w:val="center"/>
                  <w:hideMark/>
                </w:tcPr>
                <w:p w14:paraId="74F50DA8"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 </w:t>
                  </w:r>
                </w:p>
              </w:tc>
              <w:tc>
                <w:tcPr>
                  <w:tcW w:w="655" w:type="dxa"/>
                  <w:tcBorders>
                    <w:top w:val="nil"/>
                    <w:left w:val="nil"/>
                    <w:bottom w:val="single" w:sz="4" w:space="0" w:color="auto"/>
                    <w:right w:val="single" w:sz="4" w:space="0" w:color="auto"/>
                  </w:tcBorders>
                  <w:shd w:val="clear" w:color="auto" w:fill="auto"/>
                  <w:vAlign w:val="center"/>
                  <w:hideMark/>
                </w:tcPr>
                <w:p w14:paraId="7819EA47"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0.0.0</w:t>
                  </w:r>
                </w:p>
              </w:tc>
              <w:tc>
                <w:tcPr>
                  <w:tcW w:w="1033" w:type="dxa"/>
                  <w:tcBorders>
                    <w:top w:val="nil"/>
                    <w:left w:val="nil"/>
                    <w:bottom w:val="single" w:sz="4" w:space="0" w:color="auto"/>
                    <w:right w:val="single" w:sz="4" w:space="0" w:color="auto"/>
                  </w:tcBorders>
                  <w:shd w:val="clear" w:color="auto" w:fill="auto"/>
                  <w:vAlign w:val="center"/>
                  <w:hideMark/>
                </w:tcPr>
                <w:p w14:paraId="153D9690"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522" w:type="dxa"/>
                  <w:tcBorders>
                    <w:top w:val="nil"/>
                    <w:left w:val="nil"/>
                    <w:bottom w:val="single" w:sz="4" w:space="0" w:color="auto"/>
                    <w:right w:val="single" w:sz="4" w:space="0" w:color="auto"/>
                  </w:tcBorders>
                  <w:shd w:val="clear" w:color="auto" w:fill="auto"/>
                  <w:vAlign w:val="center"/>
                  <w:hideMark/>
                </w:tcPr>
                <w:p w14:paraId="76C5D406" w14:textId="77777777" w:rsidR="001C3073" w:rsidRPr="001C3073" w:rsidRDefault="001C3073" w:rsidP="001C3073">
                  <w:pPr>
                    <w:spacing w:after="0" w:line="240" w:lineRule="auto"/>
                    <w:jc w:val="center"/>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00</w:t>
                  </w:r>
                </w:p>
              </w:tc>
              <w:tc>
                <w:tcPr>
                  <w:tcW w:w="1657" w:type="dxa"/>
                  <w:tcBorders>
                    <w:top w:val="nil"/>
                    <w:left w:val="nil"/>
                    <w:bottom w:val="single" w:sz="4" w:space="0" w:color="auto"/>
                    <w:right w:val="single" w:sz="4" w:space="0" w:color="auto"/>
                  </w:tcBorders>
                  <w:shd w:val="clear" w:color="auto" w:fill="auto"/>
                  <w:vAlign w:val="center"/>
                  <w:hideMark/>
                </w:tcPr>
                <w:p w14:paraId="1E63CF7C"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22 030,8</w:t>
                  </w:r>
                </w:p>
              </w:tc>
              <w:tc>
                <w:tcPr>
                  <w:tcW w:w="1571" w:type="dxa"/>
                  <w:tcBorders>
                    <w:top w:val="nil"/>
                    <w:left w:val="single" w:sz="4" w:space="0" w:color="auto"/>
                    <w:bottom w:val="single" w:sz="4" w:space="0" w:color="auto"/>
                    <w:right w:val="single" w:sz="4" w:space="0" w:color="auto"/>
                  </w:tcBorders>
                  <w:shd w:val="clear" w:color="auto" w:fill="auto"/>
                  <w:vAlign w:val="center"/>
                  <w:hideMark/>
                </w:tcPr>
                <w:p w14:paraId="761B91B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15 645,7</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14:paraId="1AB16F13"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r w:rsidRPr="001C3073">
                    <w:rPr>
                      <w:rFonts w:ascii="Times New Roman" w:eastAsia="Times New Roman" w:hAnsi="Times New Roman" w:cs="Times New Roman"/>
                      <w:b/>
                      <w:bCs/>
                      <w:color w:val="000000"/>
                      <w:lang w:eastAsia="ru-RU"/>
                    </w:rPr>
                    <w:t>17 374,9</w:t>
                  </w:r>
                </w:p>
              </w:tc>
              <w:tc>
                <w:tcPr>
                  <w:tcW w:w="222" w:type="dxa"/>
                  <w:vAlign w:val="center"/>
                  <w:hideMark/>
                </w:tcPr>
                <w:p w14:paraId="23FEE6D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70158E40" w14:textId="77777777" w:rsidTr="001C3073">
              <w:trPr>
                <w:gridAfter w:val="2"/>
                <w:wAfter w:w="444" w:type="dxa"/>
                <w:trHeight w:val="289"/>
              </w:trPr>
              <w:tc>
                <w:tcPr>
                  <w:tcW w:w="5677" w:type="dxa"/>
                  <w:tcBorders>
                    <w:top w:val="nil"/>
                    <w:left w:val="nil"/>
                    <w:bottom w:val="nil"/>
                    <w:right w:val="nil"/>
                  </w:tcBorders>
                  <w:shd w:val="clear" w:color="auto" w:fill="auto"/>
                  <w:noWrap/>
                  <w:vAlign w:val="bottom"/>
                  <w:hideMark/>
                </w:tcPr>
                <w:p w14:paraId="65BCEA19" w14:textId="77777777" w:rsidR="001C3073" w:rsidRPr="001C3073" w:rsidRDefault="001C3073" w:rsidP="001C3073">
                  <w:pPr>
                    <w:spacing w:after="0" w:line="240" w:lineRule="auto"/>
                    <w:jc w:val="right"/>
                    <w:rPr>
                      <w:rFonts w:ascii="Times New Roman" w:eastAsia="Times New Roman" w:hAnsi="Times New Roman" w:cs="Times New Roman"/>
                      <w:b/>
                      <w:bCs/>
                      <w:color w:val="000000"/>
                      <w:lang w:eastAsia="ru-RU"/>
                    </w:rPr>
                  </w:pPr>
                </w:p>
              </w:tc>
              <w:tc>
                <w:tcPr>
                  <w:tcW w:w="2090" w:type="dxa"/>
                  <w:tcBorders>
                    <w:top w:val="nil"/>
                    <w:left w:val="nil"/>
                    <w:bottom w:val="nil"/>
                    <w:right w:val="nil"/>
                  </w:tcBorders>
                  <w:shd w:val="clear" w:color="auto" w:fill="auto"/>
                  <w:noWrap/>
                  <w:vAlign w:val="bottom"/>
                  <w:hideMark/>
                </w:tcPr>
                <w:p w14:paraId="1B6DB4C6"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655" w:type="dxa"/>
                  <w:tcBorders>
                    <w:top w:val="nil"/>
                    <w:left w:val="nil"/>
                    <w:bottom w:val="nil"/>
                    <w:right w:val="nil"/>
                  </w:tcBorders>
                  <w:shd w:val="clear" w:color="auto" w:fill="auto"/>
                  <w:noWrap/>
                  <w:vAlign w:val="bottom"/>
                  <w:hideMark/>
                </w:tcPr>
                <w:p w14:paraId="5ABCD4CA"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033" w:type="dxa"/>
                  <w:tcBorders>
                    <w:top w:val="nil"/>
                    <w:left w:val="nil"/>
                    <w:bottom w:val="nil"/>
                    <w:right w:val="nil"/>
                  </w:tcBorders>
                  <w:shd w:val="clear" w:color="auto" w:fill="auto"/>
                  <w:noWrap/>
                  <w:vAlign w:val="bottom"/>
                  <w:hideMark/>
                </w:tcPr>
                <w:p w14:paraId="193C207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522" w:type="dxa"/>
                  <w:tcBorders>
                    <w:top w:val="nil"/>
                    <w:left w:val="nil"/>
                    <w:bottom w:val="nil"/>
                    <w:right w:val="nil"/>
                  </w:tcBorders>
                  <w:shd w:val="clear" w:color="auto" w:fill="auto"/>
                  <w:noWrap/>
                  <w:vAlign w:val="bottom"/>
                  <w:hideMark/>
                </w:tcPr>
                <w:p w14:paraId="32B5B82A"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657" w:type="dxa"/>
                  <w:tcBorders>
                    <w:top w:val="nil"/>
                    <w:left w:val="nil"/>
                    <w:bottom w:val="nil"/>
                    <w:right w:val="nil"/>
                  </w:tcBorders>
                  <w:shd w:val="clear" w:color="auto" w:fill="auto"/>
                  <w:noWrap/>
                  <w:vAlign w:val="bottom"/>
                  <w:hideMark/>
                </w:tcPr>
                <w:p w14:paraId="0066FBAD"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571" w:type="dxa"/>
                  <w:tcBorders>
                    <w:top w:val="nil"/>
                    <w:left w:val="nil"/>
                    <w:bottom w:val="nil"/>
                    <w:right w:val="nil"/>
                  </w:tcBorders>
                  <w:shd w:val="clear" w:color="auto" w:fill="auto"/>
                  <w:noWrap/>
                  <w:vAlign w:val="bottom"/>
                  <w:hideMark/>
                </w:tcPr>
                <w:p w14:paraId="09D1DC37"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592" w:type="dxa"/>
                  <w:tcBorders>
                    <w:top w:val="nil"/>
                    <w:left w:val="nil"/>
                    <w:bottom w:val="nil"/>
                    <w:right w:val="nil"/>
                  </w:tcBorders>
                  <w:shd w:val="clear" w:color="auto" w:fill="auto"/>
                  <w:noWrap/>
                  <w:vAlign w:val="bottom"/>
                  <w:hideMark/>
                </w:tcPr>
                <w:p w14:paraId="52F9DE9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56DCCF9D"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36B937D5" w14:textId="77777777" w:rsidTr="001C3073">
              <w:trPr>
                <w:gridAfter w:val="2"/>
                <w:wAfter w:w="444" w:type="dxa"/>
                <w:trHeight w:val="289"/>
              </w:trPr>
              <w:tc>
                <w:tcPr>
                  <w:tcW w:w="5677" w:type="dxa"/>
                  <w:tcBorders>
                    <w:top w:val="nil"/>
                    <w:left w:val="nil"/>
                    <w:bottom w:val="nil"/>
                    <w:right w:val="nil"/>
                  </w:tcBorders>
                  <w:shd w:val="clear" w:color="auto" w:fill="auto"/>
                  <w:noWrap/>
                  <w:vAlign w:val="bottom"/>
                  <w:hideMark/>
                </w:tcPr>
                <w:p w14:paraId="05FF33C0"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2090" w:type="dxa"/>
                  <w:tcBorders>
                    <w:top w:val="nil"/>
                    <w:left w:val="nil"/>
                    <w:bottom w:val="nil"/>
                    <w:right w:val="nil"/>
                  </w:tcBorders>
                  <w:shd w:val="clear" w:color="auto" w:fill="auto"/>
                  <w:noWrap/>
                  <w:vAlign w:val="bottom"/>
                  <w:hideMark/>
                </w:tcPr>
                <w:p w14:paraId="2A710207"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655" w:type="dxa"/>
                  <w:tcBorders>
                    <w:top w:val="nil"/>
                    <w:left w:val="nil"/>
                    <w:bottom w:val="nil"/>
                    <w:right w:val="nil"/>
                  </w:tcBorders>
                  <w:shd w:val="clear" w:color="auto" w:fill="auto"/>
                  <w:noWrap/>
                  <w:vAlign w:val="bottom"/>
                  <w:hideMark/>
                </w:tcPr>
                <w:p w14:paraId="4C677FA3"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033" w:type="dxa"/>
                  <w:tcBorders>
                    <w:top w:val="nil"/>
                    <w:left w:val="nil"/>
                    <w:bottom w:val="nil"/>
                    <w:right w:val="nil"/>
                  </w:tcBorders>
                  <w:shd w:val="clear" w:color="auto" w:fill="auto"/>
                  <w:noWrap/>
                  <w:vAlign w:val="bottom"/>
                  <w:hideMark/>
                </w:tcPr>
                <w:p w14:paraId="399879CA"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522" w:type="dxa"/>
                  <w:tcBorders>
                    <w:top w:val="nil"/>
                    <w:left w:val="nil"/>
                    <w:bottom w:val="nil"/>
                    <w:right w:val="nil"/>
                  </w:tcBorders>
                  <w:shd w:val="clear" w:color="auto" w:fill="auto"/>
                  <w:noWrap/>
                  <w:vAlign w:val="bottom"/>
                  <w:hideMark/>
                </w:tcPr>
                <w:p w14:paraId="2985119A"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657" w:type="dxa"/>
                  <w:tcBorders>
                    <w:top w:val="nil"/>
                    <w:left w:val="nil"/>
                    <w:bottom w:val="nil"/>
                    <w:right w:val="nil"/>
                  </w:tcBorders>
                  <w:shd w:val="clear" w:color="auto" w:fill="auto"/>
                  <w:noWrap/>
                  <w:vAlign w:val="bottom"/>
                  <w:hideMark/>
                </w:tcPr>
                <w:p w14:paraId="710104E7"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571" w:type="dxa"/>
                  <w:tcBorders>
                    <w:top w:val="nil"/>
                    <w:left w:val="nil"/>
                    <w:bottom w:val="nil"/>
                    <w:right w:val="nil"/>
                  </w:tcBorders>
                  <w:shd w:val="clear" w:color="auto" w:fill="auto"/>
                  <w:noWrap/>
                  <w:vAlign w:val="bottom"/>
                  <w:hideMark/>
                </w:tcPr>
                <w:p w14:paraId="4F26087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592" w:type="dxa"/>
                  <w:tcBorders>
                    <w:top w:val="nil"/>
                    <w:left w:val="nil"/>
                    <w:bottom w:val="nil"/>
                    <w:right w:val="nil"/>
                  </w:tcBorders>
                  <w:shd w:val="clear" w:color="auto" w:fill="auto"/>
                  <w:noWrap/>
                  <w:vAlign w:val="bottom"/>
                  <w:hideMark/>
                </w:tcPr>
                <w:p w14:paraId="011F31C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24C50E10"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4F8492E3" w14:textId="77777777" w:rsidTr="001C3073">
              <w:trPr>
                <w:gridAfter w:val="2"/>
                <w:wAfter w:w="444" w:type="dxa"/>
                <w:trHeight w:val="289"/>
              </w:trPr>
              <w:tc>
                <w:tcPr>
                  <w:tcW w:w="5677" w:type="dxa"/>
                  <w:tcBorders>
                    <w:top w:val="nil"/>
                    <w:left w:val="nil"/>
                    <w:bottom w:val="nil"/>
                    <w:right w:val="nil"/>
                  </w:tcBorders>
                  <w:shd w:val="clear" w:color="auto" w:fill="auto"/>
                  <w:noWrap/>
                  <w:vAlign w:val="bottom"/>
                  <w:hideMark/>
                </w:tcPr>
                <w:p w14:paraId="7A9FB84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2090" w:type="dxa"/>
                  <w:tcBorders>
                    <w:top w:val="nil"/>
                    <w:left w:val="nil"/>
                    <w:bottom w:val="nil"/>
                    <w:right w:val="nil"/>
                  </w:tcBorders>
                  <w:shd w:val="clear" w:color="auto" w:fill="auto"/>
                  <w:noWrap/>
                  <w:vAlign w:val="bottom"/>
                  <w:hideMark/>
                </w:tcPr>
                <w:p w14:paraId="5C6EB39F"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655" w:type="dxa"/>
                  <w:tcBorders>
                    <w:top w:val="nil"/>
                    <w:left w:val="nil"/>
                    <w:bottom w:val="nil"/>
                    <w:right w:val="nil"/>
                  </w:tcBorders>
                  <w:shd w:val="clear" w:color="auto" w:fill="auto"/>
                  <w:noWrap/>
                  <w:vAlign w:val="bottom"/>
                  <w:hideMark/>
                </w:tcPr>
                <w:p w14:paraId="1DEDBD98"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033" w:type="dxa"/>
                  <w:tcBorders>
                    <w:top w:val="nil"/>
                    <w:left w:val="nil"/>
                    <w:bottom w:val="nil"/>
                    <w:right w:val="nil"/>
                  </w:tcBorders>
                  <w:shd w:val="clear" w:color="auto" w:fill="auto"/>
                  <w:noWrap/>
                  <w:vAlign w:val="bottom"/>
                  <w:hideMark/>
                </w:tcPr>
                <w:p w14:paraId="448F3A19"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522" w:type="dxa"/>
                  <w:tcBorders>
                    <w:top w:val="nil"/>
                    <w:left w:val="nil"/>
                    <w:bottom w:val="nil"/>
                    <w:right w:val="nil"/>
                  </w:tcBorders>
                  <w:shd w:val="clear" w:color="auto" w:fill="auto"/>
                  <w:noWrap/>
                  <w:vAlign w:val="bottom"/>
                  <w:hideMark/>
                </w:tcPr>
                <w:p w14:paraId="45B4AEAB"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657" w:type="dxa"/>
                  <w:tcBorders>
                    <w:top w:val="nil"/>
                    <w:left w:val="nil"/>
                    <w:bottom w:val="nil"/>
                    <w:right w:val="nil"/>
                  </w:tcBorders>
                  <w:shd w:val="clear" w:color="auto" w:fill="auto"/>
                  <w:noWrap/>
                  <w:vAlign w:val="bottom"/>
                  <w:hideMark/>
                </w:tcPr>
                <w:p w14:paraId="3F9DAAF1"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571" w:type="dxa"/>
                  <w:tcBorders>
                    <w:top w:val="nil"/>
                    <w:left w:val="nil"/>
                    <w:bottom w:val="nil"/>
                    <w:right w:val="nil"/>
                  </w:tcBorders>
                  <w:shd w:val="clear" w:color="auto" w:fill="auto"/>
                  <w:noWrap/>
                  <w:vAlign w:val="bottom"/>
                  <w:hideMark/>
                </w:tcPr>
                <w:p w14:paraId="1EB3AAB5"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1592" w:type="dxa"/>
                  <w:tcBorders>
                    <w:top w:val="nil"/>
                    <w:left w:val="nil"/>
                    <w:bottom w:val="nil"/>
                    <w:right w:val="nil"/>
                  </w:tcBorders>
                  <w:shd w:val="clear" w:color="auto" w:fill="auto"/>
                  <w:noWrap/>
                  <w:vAlign w:val="bottom"/>
                  <w:hideMark/>
                </w:tcPr>
                <w:p w14:paraId="6DA89C58"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7882DDD1"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r w:rsidR="001C3073" w:rsidRPr="001C3073" w14:paraId="1CD10141" w14:textId="77777777" w:rsidTr="001C3073">
              <w:trPr>
                <w:trHeight w:val="750"/>
              </w:trPr>
              <w:tc>
                <w:tcPr>
                  <w:tcW w:w="15019" w:type="dxa"/>
                  <w:gridSpan w:val="9"/>
                  <w:tcBorders>
                    <w:top w:val="nil"/>
                    <w:left w:val="nil"/>
                    <w:bottom w:val="nil"/>
                    <w:right w:val="nil"/>
                  </w:tcBorders>
                  <w:shd w:val="clear" w:color="auto" w:fill="auto"/>
                  <w:noWrap/>
                  <w:vAlign w:val="bottom"/>
                  <w:hideMark/>
                </w:tcPr>
                <w:p w14:paraId="2C03E0F6" w14:textId="77777777" w:rsidR="001C3073" w:rsidRPr="001C3073" w:rsidRDefault="001C3073" w:rsidP="001C3073">
                  <w:pPr>
                    <w:spacing w:after="0" w:line="240" w:lineRule="auto"/>
                    <w:rPr>
                      <w:rFonts w:ascii="Times New Roman" w:eastAsia="Times New Roman" w:hAnsi="Times New Roman" w:cs="Times New Roman"/>
                      <w:color w:val="000000"/>
                      <w:lang w:eastAsia="ru-RU"/>
                    </w:rPr>
                  </w:pPr>
                  <w:r w:rsidRPr="001C3073">
                    <w:rPr>
                      <w:rFonts w:ascii="Times New Roman" w:eastAsia="Times New Roman" w:hAnsi="Times New Roman" w:cs="Times New Roman"/>
                      <w:color w:val="000000"/>
                      <w:lang w:eastAsia="ru-RU"/>
                    </w:rPr>
                    <w:t>Председатель Собрания депутатов- Глава Митякинского сельского поселения                                                     С.И. Горшколепов</w:t>
                  </w:r>
                </w:p>
              </w:tc>
              <w:tc>
                <w:tcPr>
                  <w:tcW w:w="222" w:type="dxa"/>
                  <w:tcBorders>
                    <w:top w:val="nil"/>
                    <w:left w:val="nil"/>
                    <w:bottom w:val="nil"/>
                    <w:right w:val="nil"/>
                  </w:tcBorders>
                  <w:shd w:val="clear" w:color="auto" w:fill="auto"/>
                  <w:noWrap/>
                  <w:vAlign w:val="bottom"/>
                  <w:hideMark/>
                </w:tcPr>
                <w:p w14:paraId="2BDA16AF" w14:textId="77777777" w:rsidR="001C3073" w:rsidRPr="001C3073" w:rsidRDefault="001C3073" w:rsidP="001C3073">
                  <w:pPr>
                    <w:spacing w:after="0" w:line="240" w:lineRule="auto"/>
                    <w:rPr>
                      <w:rFonts w:ascii="Times New Roman" w:eastAsia="Times New Roman" w:hAnsi="Times New Roman" w:cs="Times New Roman"/>
                      <w:color w:val="000000"/>
                      <w:lang w:eastAsia="ru-RU"/>
                    </w:rPr>
                  </w:pPr>
                </w:p>
              </w:tc>
              <w:tc>
                <w:tcPr>
                  <w:tcW w:w="222" w:type="dxa"/>
                  <w:tcBorders>
                    <w:top w:val="nil"/>
                    <w:left w:val="nil"/>
                    <w:bottom w:val="nil"/>
                    <w:right w:val="nil"/>
                  </w:tcBorders>
                  <w:shd w:val="clear" w:color="auto" w:fill="auto"/>
                  <w:noWrap/>
                  <w:vAlign w:val="bottom"/>
                  <w:hideMark/>
                </w:tcPr>
                <w:p w14:paraId="68A4FED4" w14:textId="77777777" w:rsidR="001C3073" w:rsidRPr="001C3073" w:rsidRDefault="001C3073" w:rsidP="001C3073">
                  <w:pPr>
                    <w:spacing w:after="0" w:line="240" w:lineRule="auto"/>
                    <w:rPr>
                      <w:rFonts w:ascii="Times New Roman" w:eastAsia="Times New Roman" w:hAnsi="Times New Roman" w:cs="Times New Roman"/>
                      <w:sz w:val="20"/>
                      <w:szCs w:val="20"/>
                      <w:lang w:eastAsia="ru-RU"/>
                    </w:rPr>
                  </w:pPr>
                </w:p>
              </w:tc>
            </w:tr>
          </w:tbl>
          <w:p w14:paraId="79EFFB45" w14:textId="77777777" w:rsidR="001C3073" w:rsidRPr="00C42FC0" w:rsidRDefault="001C3073" w:rsidP="00C42FC0">
            <w:pPr>
              <w:spacing w:after="0" w:line="240" w:lineRule="auto"/>
              <w:rPr>
                <w:rFonts w:ascii="Times New Roman" w:eastAsia="Times New Roman" w:hAnsi="Times New Roman" w:cs="Times New Roman"/>
                <w:color w:val="000000"/>
                <w:lang w:eastAsia="ru-RU"/>
              </w:rPr>
            </w:pPr>
          </w:p>
        </w:tc>
        <w:tc>
          <w:tcPr>
            <w:tcW w:w="241" w:type="dxa"/>
            <w:tcBorders>
              <w:top w:val="nil"/>
              <w:left w:val="nil"/>
              <w:bottom w:val="nil"/>
              <w:right w:val="nil"/>
            </w:tcBorders>
            <w:shd w:val="clear" w:color="auto" w:fill="auto"/>
            <w:noWrap/>
            <w:vAlign w:val="bottom"/>
            <w:hideMark/>
          </w:tcPr>
          <w:p w14:paraId="06878BF8" w14:textId="77777777" w:rsidR="00C42FC0" w:rsidRPr="00C42FC0" w:rsidRDefault="00C42FC0" w:rsidP="00C42FC0">
            <w:pPr>
              <w:spacing w:after="0" w:line="240" w:lineRule="auto"/>
              <w:rPr>
                <w:rFonts w:ascii="Times New Roman" w:eastAsia="Times New Roman" w:hAnsi="Times New Roman" w:cs="Times New Roman"/>
                <w:color w:val="000000"/>
                <w:sz w:val="28"/>
                <w:szCs w:val="28"/>
                <w:lang w:eastAsia="ru-RU"/>
              </w:rPr>
            </w:pPr>
          </w:p>
        </w:tc>
      </w:tr>
    </w:tbl>
    <w:p w14:paraId="78DB3531" w14:textId="77777777" w:rsidR="00E431F1" w:rsidRDefault="00E431F1"/>
    <w:p w14:paraId="14E31372" w14:textId="77777777" w:rsidR="004350A5" w:rsidRDefault="004350A5"/>
    <w:p w14:paraId="19212E14" w14:textId="77777777" w:rsidR="004350A5" w:rsidRDefault="004350A5"/>
    <w:p w14:paraId="54EF3D48" w14:textId="77777777" w:rsidR="004350A5" w:rsidRDefault="004350A5"/>
    <w:p w14:paraId="4B701B0E" w14:textId="77777777" w:rsidR="004350A5" w:rsidRDefault="004350A5"/>
    <w:p w14:paraId="49E64522" w14:textId="77777777" w:rsidR="004350A5" w:rsidRDefault="004350A5"/>
    <w:p w14:paraId="1DA6B070" w14:textId="77777777" w:rsidR="004350A5" w:rsidRDefault="004350A5"/>
    <w:p w14:paraId="00D86CB4" w14:textId="77777777" w:rsidR="004350A5" w:rsidRDefault="004350A5"/>
    <w:p w14:paraId="63384DC4" w14:textId="77777777" w:rsidR="004350A5" w:rsidRDefault="004350A5"/>
    <w:p w14:paraId="63A0EA3D" w14:textId="77777777" w:rsidR="004350A5" w:rsidRDefault="004350A5">
      <w:pPr>
        <w:sectPr w:rsidR="004350A5" w:rsidSect="00E431F1">
          <w:pgSz w:w="16838" w:h="11906" w:orient="landscape"/>
          <w:pgMar w:top="851" w:right="1134" w:bottom="1701" w:left="1134" w:header="709" w:footer="709" w:gutter="0"/>
          <w:cols w:space="708"/>
          <w:docGrid w:linePitch="360"/>
        </w:sectPr>
      </w:pPr>
    </w:p>
    <w:p w14:paraId="4FA6B662" w14:textId="77777777" w:rsidR="004350A5" w:rsidRPr="004350A5" w:rsidRDefault="004350A5" w:rsidP="004350A5">
      <w:pPr>
        <w:spacing w:after="0" w:line="240" w:lineRule="auto"/>
        <w:ind w:firstLine="284"/>
        <w:jc w:val="center"/>
        <w:rPr>
          <w:rFonts w:ascii="Times New Roman" w:hAnsi="Times New Roman" w:cs="Times New Roman"/>
        </w:rPr>
      </w:pPr>
      <w:r w:rsidRPr="004350A5">
        <w:rPr>
          <w:rFonts w:ascii="Times New Roman" w:hAnsi="Times New Roman" w:cs="Times New Roman"/>
        </w:rPr>
        <w:lastRenderedPageBreak/>
        <w:t>РОССИЙСКАЯ ФЕДЕРАЦИЯ</w:t>
      </w:r>
    </w:p>
    <w:p w14:paraId="49AFB467" w14:textId="77777777" w:rsidR="004350A5" w:rsidRPr="004350A5" w:rsidRDefault="004350A5" w:rsidP="004350A5">
      <w:pPr>
        <w:spacing w:after="0" w:line="240" w:lineRule="auto"/>
        <w:ind w:firstLine="284"/>
        <w:jc w:val="center"/>
        <w:rPr>
          <w:rFonts w:ascii="Times New Roman" w:hAnsi="Times New Roman" w:cs="Times New Roman"/>
        </w:rPr>
      </w:pPr>
      <w:r w:rsidRPr="004350A5">
        <w:rPr>
          <w:rFonts w:ascii="Times New Roman" w:hAnsi="Times New Roman" w:cs="Times New Roman"/>
        </w:rPr>
        <w:t xml:space="preserve">РОСТОВСКАЯ ОБЛАСТЬ </w:t>
      </w:r>
    </w:p>
    <w:p w14:paraId="74A8B559" w14:textId="77777777" w:rsidR="004350A5" w:rsidRPr="004350A5" w:rsidRDefault="004350A5" w:rsidP="004350A5">
      <w:pPr>
        <w:spacing w:after="0" w:line="240" w:lineRule="auto"/>
        <w:ind w:firstLine="284"/>
        <w:jc w:val="center"/>
        <w:rPr>
          <w:rFonts w:ascii="Times New Roman" w:hAnsi="Times New Roman" w:cs="Times New Roman"/>
        </w:rPr>
      </w:pPr>
      <w:r w:rsidRPr="004350A5">
        <w:rPr>
          <w:rFonts w:ascii="Times New Roman" w:hAnsi="Times New Roman" w:cs="Times New Roman"/>
        </w:rPr>
        <w:t>ОБЛИВСКИЙ РАЙОН</w:t>
      </w:r>
    </w:p>
    <w:p w14:paraId="074200AF" w14:textId="77777777" w:rsidR="004350A5" w:rsidRPr="004350A5" w:rsidRDefault="004350A5" w:rsidP="004350A5">
      <w:pPr>
        <w:spacing w:after="0" w:line="240" w:lineRule="auto"/>
        <w:ind w:firstLine="284"/>
        <w:jc w:val="center"/>
        <w:rPr>
          <w:rFonts w:ascii="Times New Roman" w:hAnsi="Times New Roman" w:cs="Times New Roman"/>
        </w:rPr>
      </w:pPr>
      <w:r w:rsidRPr="004350A5">
        <w:rPr>
          <w:rFonts w:ascii="Times New Roman" w:hAnsi="Times New Roman" w:cs="Times New Roman"/>
        </w:rPr>
        <w:t>МУНИЦИПАЛЬНОЕ ОБРАЗОВАНИЕ</w:t>
      </w:r>
    </w:p>
    <w:p w14:paraId="0A20FC0A" w14:textId="77777777" w:rsidR="004350A5" w:rsidRPr="004350A5" w:rsidRDefault="004350A5" w:rsidP="004350A5">
      <w:pPr>
        <w:spacing w:after="0" w:line="240" w:lineRule="auto"/>
        <w:ind w:firstLine="284"/>
        <w:jc w:val="center"/>
        <w:rPr>
          <w:rFonts w:ascii="Times New Roman" w:hAnsi="Times New Roman" w:cs="Times New Roman"/>
        </w:rPr>
      </w:pPr>
      <w:r w:rsidRPr="004350A5">
        <w:rPr>
          <w:rFonts w:ascii="Times New Roman" w:hAnsi="Times New Roman" w:cs="Times New Roman"/>
        </w:rPr>
        <w:t>«МИТЯКИНСКОЕ СЕЛЬСКОЕ ПОСЕЛЕНИЕ»</w:t>
      </w:r>
    </w:p>
    <w:p w14:paraId="2E71C388" w14:textId="77777777" w:rsidR="004350A5" w:rsidRPr="004350A5" w:rsidRDefault="004350A5" w:rsidP="004350A5">
      <w:pPr>
        <w:spacing w:after="0" w:line="240" w:lineRule="auto"/>
        <w:ind w:firstLine="709"/>
        <w:jc w:val="center"/>
        <w:rPr>
          <w:rFonts w:ascii="Times New Roman" w:hAnsi="Times New Roman" w:cs="Times New Roman"/>
        </w:rPr>
      </w:pPr>
      <w:r w:rsidRPr="004350A5">
        <w:rPr>
          <w:rFonts w:ascii="Times New Roman" w:hAnsi="Times New Roman" w:cs="Times New Roman"/>
        </w:rPr>
        <w:t>СОБРАНИЕ ДЕПУТАТОВ МИТЯКИНСКОГО СЕЛЬСКОГО ПОСЕЛЕНИЯ</w:t>
      </w:r>
    </w:p>
    <w:p w14:paraId="5D66FF36" w14:textId="77777777" w:rsidR="004350A5" w:rsidRPr="004350A5" w:rsidRDefault="004350A5" w:rsidP="004350A5">
      <w:pPr>
        <w:spacing w:after="0" w:line="240" w:lineRule="auto"/>
        <w:ind w:firstLine="709"/>
        <w:jc w:val="center"/>
        <w:rPr>
          <w:rFonts w:ascii="Times New Roman" w:hAnsi="Times New Roman" w:cs="Times New Roman"/>
        </w:rPr>
      </w:pPr>
    </w:p>
    <w:p w14:paraId="5359AD68" w14:textId="77777777" w:rsidR="004350A5" w:rsidRPr="004350A5" w:rsidRDefault="004350A5" w:rsidP="004350A5">
      <w:pPr>
        <w:spacing w:after="0" w:line="240" w:lineRule="auto"/>
        <w:ind w:firstLine="709"/>
        <w:jc w:val="center"/>
        <w:rPr>
          <w:rFonts w:ascii="Times New Roman" w:hAnsi="Times New Roman" w:cs="Times New Roman"/>
          <w:b/>
        </w:rPr>
      </w:pPr>
      <w:r w:rsidRPr="004350A5">
        <w:rPr>
          <w:rFonts w:ascii="Times New Roman" w:hAnsi="Times New Roman" w:cs="Times New Roman"/>
          <w:b/>
        </w:rPr>
        <w:t>РЕШЕНИЕ № 2</w:t>
      </w:r>
    </w:p>
    <w:p w14:paraId="325E531D" w14:textId="77777777" w:rsidR="004350A5" w:rsidRPr="004350A5" w:rsidRDefault="004350A5" w:rsidP="004350A5">
      <w:pPr>
        <w:spacing w:after="0" w:line="240" w:lineRule="auto"/>
        <w:ind w:firstLine="709"/>
        <w:jc w:val="both"/>
        <w:rPr>
          <w:rFonts w:ascii="Times New Roman" w:hAnsi="Times New Roman" w:cs="Times New Roman"/>
        </w:rPr>
      </w:pPr>
    </w:p>
    <w:p w14:paraId="67A73B53" w14:textId="77777777" w:rsidR="004350A5" w:rsidRPr="004350A5" w:rsidRDefault="004350A5" w:rsidP="004350A5">
      <w:pPr>
        <w:pStyle w:val="Title"/>
        <w:spacing w:before="0" w:after="0"/>
        <w:ind w:firstLine="0"/>
        <w:outlineLvl w:val="8"/>
        <w:rPr>
          <w:rFonts w:ascii="Times New Roman" w:hAnsi="Times New Roman"/>
          <w:sz w:val="22"/>
          <w:szCs w:val="22"/>
        </w:rPr>
      </w:pPr>
      <w:r w:rsidRPr="004350A5">
        <w:rPr>
          <w:rFonts w:ascii="Times New Roman" w:hAnsi="Times New Roman"/>
          <w:color w:val="000000" w:themeColor="text1"/>
          <w:sz w:val="22"/>
          <w:szCs w:val="22"/>
        </w:rPr>
        <w:t xml:space="preserve">Об утверждении положения «О порядке назначения и проведения публичных слушаний в муниципальном образовании </w:t>
      </w:r>
    </w:p>
    <w:p w14:paraId="159BDD69" w14:textId="77777777" w:rsidR="004350A5" w:rsidRPr="004350A5" w:rsidRDefault="004350A5" w:rsidP="004350A5">
      <w:pPr>
        <w:pStyle w:val="Title"/>
        <w:spacing w:before="0" w:after="0"/>
        <w:ind w:firstLine="0"/>
        <w:outlineLvl w:val="8"/>
        <w:rPr>
          <w:rFonts w:ascii="Times New Roman" w:hAnsi="Times New Roman"/>
          <w:sz w:val="22"/>
          <w:szCs w:val="22"/>
        </w:rPr>
      </w:pPr>
      <w:r w:rsidRPr="004350A5">
        <w:rPr>
          <w:rFonts w:ascii="Times New Roman" w:hAnsi="Times New Roman"/>
          <w:color w:val="000000" w:themeColor="text1"/>
          <w:sz w:val="22"/>
          <w:szCs w:val="22"/>
        </w:rPr>
        <w:t>«</w:t>
      </w:r>
      <w:r w:rsidRPr="004350A5">
        <w:rPr>
          <w:rFonts w:ascii="Times New Roman" w:hAnsi="Times New Roman"/>
          <w:sz w:val="22"/>
          <w:szCs w:val="22"/>
        </w:rPr>
        <w:t>Митякинское сельское поселение»</w:t>
      </w:r>
    </w:p>
    <w:p w14:paraId="1789BB18" w14:textId="77777777" w:rsidR="004350A5" w:rsidRPr="004350A5" w:rsidRDefault="004350A5" w:rsidP="004350A5">
      <w:pPr>
        <w:pStyle w:val="Title"/>
        <w:spacing w:before="0" w:after="0"/>
        <w:ind w:firstLine="0"/>
        <w:outlineLvl w:val="8"/>
        <w:rPr>
          <w:rFonts w:ascii="Times New Roman" w:hAnsi="Times New Roman"/>
          <w:sz w:val="22"/>
          <w:szCs w:val="22"/>
        </w:rPr>
      </w:pPr>
    </w:p>
    <w:p w14:paraId="19DB592B" w14:textId="77777777" w:rsidR="004350A5" w:rsidRPr="004350A5" w:rsidRDefault="004350A5" w:rsidP="004350A5">
      <w:pPr>
        <w:pStyle w:val="Title"/>
        <w:spacing w:before="0" w:after="0"/>
        <w:ind w:firstLine="0"/>
        <w:jc w:val="left"/>
        <w:outlineLvl w:val="8"/>
        <w:rPr>
          <w:rFonts w:ascii="Times New Roman" w:hAnsi="Times New Roman"/>
          <w:sz w:val="22"/>
          <w:szCs w:val="22"/>
        </w:rPr>
      </w:pPr>
      <w:r w:rsidRPr="004350A5">
        <w:rPr>
          <w:rFonts w:ascii="Times New Roman" w:hAnsi="Times New Roman"/>
          <w:sz w:val="22"/>
          <w:szCs w:val="22"/>
        </w:rPr>
        <w:t>Принято</w:t>
      </w:r>
    </w:p>
    <w:p w14:paraId="0EF88B1C" w14:textId="77777777" w:rsidR="004350A5" w:rsidRPr="004350A5" w:rsidRDefault="004350A5" w:rsidP="004350A5">
      <w:pPr>
        <w:pStyle w:val="Title"/>
        <w:spacing w:before="0" w:after="0"/>
        <w:ind w:firstLine="0"/>
        <w:jc w:val="left"/>
        <w:outlineLvl w:val="8"/>
        <w:rPr>
          <w:rFonts w:ascii="Times New Roman" w:hAnsi="Times New Roman"/>
          <w:sz w:val="22"/>
          <w:szCs w:val="22"/>
        </w:rPr>
      </w:pPr>
      <w:r w:rsidRPr="004350A5">
        <w:rPr>
          <w:rFonts w:ascii="Times New Roman" w:hAnsi="Times New Roman"/>
          <w:sz w:val="22"/>
          <w:szCs w:val="22"/>
        </w:rPr>
        <w:t xml:space="preserve">Собранием депутатов                                                                   </w:t>
      </w:r>
      <w:proofErr w:type="gramStart"/>
      <w:r w:rsidRPr="004350A5">
        <w:rPr>
          <w:rFonts w:ascii="Times New Roman" w:hAnsi="Times New Roman"/>
          <w:sz w:val="22"/>
          <w:szCs w:val="22"/>
        </w:rPr>
        <w:t xml:space="preserve">   «</w:t>
      </w:r>
      <w:proofErr w:type="gramEnd"/>
      <w:r w:rsidRPr="004350A5">
        <w:rPr>
          <w:rFonts w:ascii="Times New Roman" w:hAnsi="Times New Roman"/>
          <w:sz w:val="22"/>
          <w:szCs w:val="22"/>
        </w:rPr>
        <w:t>16»  марта 2026 года</w:t>
      </w:r>
    </w:p>
    <w:p w14:paraId="6FFD6565" w14:textId="77777777" w:rsidR="004350A5" w:rsidRPr="004350A5" w:rsidRDefault="004350A5" w:rsidP="004350A5">
      <w:pPr>
        <w:pStyle w:val="Title"/>
        <w:jc w:val="both"/>
        <w:rPr>
          <w:rFonts w:ascii="Times New Roman" w:hAnsi="Times New Roman"/>
          <w:b w:val="0"/>
          <w:sz w:val="22"/>
          <w:szCs w:val="22"/>
        </w:rPr>
      </w:pPr>
    </w:p>
    <w:p w14:paraId="6727C4AE"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 xml:space="preserve">На основании Федерального закона от 20.03.2025 № 33-ФЗ «Об общих принципах организации местного самоуправления в единой системе публичной власти», Собрание депутатов Митякинского сельского поселения </w:t>
      </w:r>
    </w:p>
    <w:p w14:paraId="7BB1441D" w14:textId="77777777" w:rsidR="004350A5" w:rsidRPr="004350A5" w:rsidRDefault="004350A5" w:rsidP="004350A5">
      <w:pPr>
        <w:spacing w:after="0" w:line="240" w:lineRule="auto"/>
        <w:ind w:firstLine="709"/>
        <w:jc w:val="center"/>
        <w:rPr>
          <w:rFonts w:ascii="Times New Roman" w:hAnsi="Times New Roman" w:cs="Times New Roman"/>
        </w:rPr>
      </w:pPr>
    </w:p>
    <w:p w14:paraId="5A8F04DE" w14:textId="77777777" w:rsidR="004350A5" w:rsidRPr="004350A5" w:rsidRDefault="004350A5" w:rsidP="004350A5">
      <w:pPr>
        <w:spacing w:after="0" w:line="240" w:lineRule="auto"/>
        <w:ind w:firstLine="709"/>
        <w:jc w:val="center"/>
        <w:rPr>
          <w:rFonts w:ascii="Times New Roman" w:hAnsi="Times New Roman" w:cs="Times New Roman"/>
          <w:b/>
        </w:rPr>
      </w:pPr>
      <w:r w:rsidRPr="004350A5">
        <w:rPr>
          <w:rFonts w:ascii="Times New Roman" w:hAnsi="Times New Roman" w:cs="Times New Roman"/>
          <w:b/>
        </w:rPr>
        <w:t>РЕШИЛО:</w:t>
      </w:r>
    </w:p>
    <w:p w14:paraId="3BBAAE10" w14:textId="77777777" w:rsidR="004350A5" w:rsidRPr="004350A5" w:rsidRDefault="004350A5" w:rsidP="004350A5">
      <w:pPr>
        <w:spacing w:after="0" w:line="240" w:lineRule="auto"/>
        <w:ind w:firstLine="709"/>
        <w:jc w:val="center"/>
        <w:rPr>
          <w:rFonts w:ascii="Times New Roman" w:hAnsi="Times New Roman" w:cs="Times New Roman"/>
        </w:rPr>
      </w:pPr>
    </w:p>
    <w:p w14:paraId="03B4677E" w14:textId="77777777" w:rsidR="004350A5" w:rsidRPr="004350A5" w:rsidRDefault="004350A5" w:rsidP="004350A5">
      <w:pPr>
        <w:pStyle w:val="a5"/>
        <w:numPr>
          <w:ilvl w:val="0"/>
          <w:numId w:val="4"/>
        </w:numPr>
        <w:spacing w:after="0" w:line="240" w:lineRule="auto"/>
        <w:jc w:val="both"/>
        <w:rPr>
          <w:rFonts w:ascii="Times New Roman" w:hAnsi="Times New Roman"/>
          <w:szCs w:val="22"/>
        </w:rPr>
      </w:pPr>
      <w:r w:rsidRPr="004350A5">
        <w:rPr>
          <w:rFonts w:ascii="Times New Roman" w:hAnsi="Times New Roman"/>
          <w:szCs w:val="22"/>
        </w:rPr>
        <w:t xml:space="preserve">Утвердить положение «О порядке назначения и проведения публичных слушаний в муниципальном образовании </w:t>
      </w:r>
      <w:r w:rsidRPr="004350A5">
        <w:rPr>
          <w:rFonts w:ascii="Times New Roman" w:hAnsi="Times New Roman"/>
          <w:color w:val="000000" w:themeColor="text1"/>
          <w:szCs w:val="22"/>
        </w:rPr>
        <w:t xml:space="preserve">«Митякинское сельское поселение», согласно приложению. </w:t>
      </w:r>
    </w:p>
    <w:p w14:paraId="3AF311C8" w14:textId="77777777" w:rsidR="004350A5" w:rsidRPr="004350A5" w:rsidRDefault="004350A5" w:rsidP="004350A5">
      <w:pPr>
        <w:pStyle w:val="a5"/>
        <w:numPr>
          <w:ilvl w:val="0"/>
          <w:numId w:val="4"/>
        </w:numPr>
        <w:spacing w:after="0" w:line="240" w:lineRule="auto"/>
        <w:jc w:val="both"/>
        <w:rPr>
          <w:rFonts w:ascii="Times New Roman" w:hAnsi="Times New Roman"/>
          <w:szCs w:val="22"/>
        </w:rPr>
      </w:pPr>
      <w:r w:rsidRPr="004350A5">
        <w:rPr>
          <w:rFonts w:ascii="Times New Roman" w:hAnsi="Times New Roman"/>
          <w:snapToGrid w:val="0"/>
          <w:szCs w:val="22"/>
        </w:rPr>
        <w:t xml:space="preserve">Признать утратившим силу решение Собрания депутатов </w:t>
      </w:r>
      <w:r w:rsidRPr="004350A5">
        <w:rPr>
          <w:rFonts w:ascii="Times New Roman" w:hAnsi="Times New Roman"/>
          <w:szCs w:val="22"/>
          <w:lang w:eastAsia="ar-SA"/>
        </w:rPr>
        <w:t>Митякинского сельского поселения</w:t>
      </w:r>
      <w:r w:rsidRPr="004350A5">
        <w:rPr>
          <w:rFonts w:ascii="Times New Roman" w:hAnsi="Times New Roman"/>
          <w:snapToGrid w:val="0"/>
          <w:szCs w:val="22"/>
        </w:rPr>
        <w:t xml:space="preserve"> от 20.11.2023г. № 24 «</w:t>
      </w:r>
      <w:r w:rsidRPr="004350A5">
        <w:rPr>
          <w:rFonts w:ascii="Times New Roman" w:hAnsi="Times New Roman"/>
          <w:color w:val="000000" w:themeColor="text1"/>
          <w:szCs w:val="22"/>
        </w:rPr>
        <w:t>Об утверждении положения «О порядке назначения и проведения публичных слушаний в муниципальном образовании «</w:t>
      </w:r>
      <w:r w:rsidRPr="004350A5">
        <w:rPr>
          <w:rFonts w:ascii="Times New Roman" w:hAnsi="Times New Roman"/>
          <w:szCs w:val="22"/>
        </w:rPr>
        <w:t>Митякинское сельское поселение»</w:t>
      </w:r>
      <w:r w:rsidRPr="004350A5">
        <w:rPr>
          <w:rFonts w:ascii="Times New Roman" w:hAnsi="Times New Roman"/>
          <w:szCs w:val="22"/>
          <w:lang w:eastAsia="ar-SA"/>
        </w:rPr>
        <w:t>».</w:t>
      </w:r>
    </w:p>
    <w:p w14:paraId="19FE0AAA" w14:textId="77777777" w:rsidR="004350A5" w:rsidRPr="004350A5" w:rsidRDefault="004350A5" w:rsidP="004350A5">
      <w:pPr>
        <w:pStyle w:val="a5"/>
        <w:numPr>
          <w:ilvl w:val="0"/>
          <w:numId w:val="4"/>
        </w:numPr>
        <w:spacing w:after="0" w:line="240" w:lineRule="auto"/>
        <w:jc w:val="both"/>
        <w:rPr>
          <w:rFonts w:ascii="Times New Roman" w:hAnsi="Times New Roman"/>
          <w:szCs w:val="22"/>
        </w:rPr>
      </w:pPr>
      <w:r w:rsidRPr="004350A5">
        <w:rPr>
          <w:rFonts w:ascii="Times New Roman" w:hAnsi="Times New Roman"/>
          <w:szCs w:val="22"/>
        </w:rPr>
        <w:t>Опубликовать настоящее решение на официальном сайте администрации Митякинского сельского поселения.</w:t>
      </w:r>
    </w:p>
    <w:p w14:paraId="41EBC98A" w14:textId="77777777" w:rsidR="004350A5" w:rsidRPr="004350A5" w:rsidRDefault="004350A5" w:rsidP="004350A5">
      <w:pPr>
        <w:pStyle w:val="a5"/>
        <w:numPr>
          <w:ilvl w:val="0"/>
          <w:numId w:val="4"/>
        </w:numPr>
        <w:spacing w:after="0" w:line="240" w:lineRule="auto"/>
        <w:jc w:val="both"/>
        <w:rPr>
          <w:rFonts w:ascii="Times New Roman" w:hAnsi="Times New Roman"/>
          <w:szCs w:val="22"/>
        </w:rPr>
      </w:pPr>
      <w:r w:rsidRPr="004350A5">
        <w:rPr>
          <w:rFonts w:ascii="Times New Roman" w:hAnsi="Times New Roman"/>
          <w:szCs w:val="22"/>
        </w:rPr>
        <w:t>Настоящее решение вступает в силу со дня его официального опубликования.</w:t>
      </w:r>
    </w:p>
    <w:p w14:paraId="0D9F8C4D" w14:textId="77777777" w:rsidR="004350A5" w:rsidRPr="004350A5" w:rsidRDefault="004350A5" w:rsidP="004350A5">
      <w:pPr>
        <w:spacing w:after="0" w:line="240" w:lineRule="auto"/>
        <w:jc w:val="both"/>
        <w:rPr>
          <w:rFonts w:ascii="Times New Roman" w:hAnsi="Times New Roman" w:cs="Times New Roman"/>
          <w:i/>
        </w:rPr>
      </w:pPr>
    </w:p>
    <w:p w14:paraId="3CD61F4B" w14:textId="77777777" w:rsidR="004350A5" w:rsidRPr="004350A5" w:rsidRDefault="004350A5" w:rsidP="004350A5">
      <w:pPr>
        <w:pStyle w:val="ConsPlusNormal"/>
        <w:ind w:firstLine="709"/>
        <w:jc w:val="right"/>
        <w:outlineLvl w:val="0"/>
        <w:rPr>
          <w:rFonts w:ascii="Times New Roman" w:hAnsi="Times New Roman"/>
          <w:sz w:val="22"/>
          <w:szCs w:val="22"/>
        </w:rPr>
      </w:pPr>
    </w:p>
    <w:p w14:paraId="7D7B585C" w14:textId="77777777" w:rsidR="004350A5" w:rsidRPr="004350A5" w:rsidRDefault="004350A5" w:rsidP="004350A5">
      <w:pPr>
        <w:pStyle w:val="ConsPlusNormal"/>
        <w:ind w:firstLine="709"/>
        <w:jc w:val="right"/>
        <w:outlineLvl w:val="0"/>
        <w:rPr>
          <w:rFonts w:ascii="Times New Roman" w:hAnsi="Times New Roman"/>
          <w:sz w:val="22"/>
          <w:szCs w:val="22"/>
        </w:rPr>
      </w:pPr>
    </w:p>
    <w:p w14:paraId="7FF9B2A3" w14:textId="77777777" w:rsidR="004350A5" w:rsidRPr="004350A5" w:rsidRDefault="004350A5" w:rsidP="004350A5">
      <w:pPr>
        <w:pStyle w:val="ConsPlusNormal"/>
        <w:outlineLvl w:val="0"/>
        <w:rPr>
          <w:rFonts w:ascii="Times New Roman" w:hAnsi="Times New Roman"/>
          <w:sz w:val="22"/>
          <w:szCs w:val="22"/>
        </w:rPr>
      </w:pPr>
      <w:r w:rsidRPr="004350A5">
        <w:rPr>
          <w:rFonts w:ascii="Times New Roman" w:hAnsi="Times New Roman"/>
          <w:sz w:val="22"/>
          <w:szCs w:val="22"/>
        </w:rPr>
        <w:t>Председатель Собрания депутатов –</w:t>
      </w:r>
    </w:p>
    <w:p w14:paraId="294702BD" w14:textId="77777777" w:rsidR="004350A5" w:rsidRPr="004350A5" w:rsidRDefault="004350A5" w:rsidP="004350A5">
      <w:pPr>
        <w:pStyle w:val="ConsPlusNormal"/>
        <w:outlineLvl w:val="0"/>
        <w:rPr>
          <w:rFonts w:ascii="Times New Roman" w:hAnsi="Times New Roman"/>
          <w:sz w:val="22"/>
          <w:szCs w:val="22"/>
        </w:rPr>
      </w:pPr>
      <w:r w:rsidRPr="004350A5">
        <w:rPr>
          <w:rFonts w:ascii="Times New Roman" w:hAnsi="Times New Roman"/>
          <w:sz w:val="22"/>
          <w:szCs w:val="22"/>
        </w:rPr>
        <w:t>Глава Митякинского сельского поселения</w:t>
      </w:r>
      <w:r w:rsidRPr="004350A5">
        <w:rPr>
          <w:rFonts w:ascii="Times New Roman" w:hAnsi="Times New Roman"/>
          <w:sz w:val="22"/>
          <w:szCs w:val="22"/>
        </w:rPr>
        <w:tab/>
      </w:r>
      <w:r w:rsidRPr="004350A5">
        <w:rPr>
          <w:rFonts w:ascii="Times New Roman" w:hAnsi="Times New Roman"/>
          <w:sz w:val="22"/>
          <w:szCs w:val="22"/>
        </w:rPr>
        <w:tab/>
      </w:r>
      <w:r w:rsidRPr="004350A5">
        <w:rPr>
          <w:rFonts w:ascii="Times New Roman" w:hAnsi="Times New Roman"/>
          <w:sz w:val="22"/>
          <w:szCs w:val="22"/>
        </w:rPr>
        <w:tab/>
      </w:r>
      <w:r w:rsidRPr="004350A5">
        <w:rPr>
          <w:rFonts w:ascii="Times New Roman" w:hAnsi="Times New Roman"/>
          <w:sz w:val="22"/>
          <w:szCs w:val="22"/>
        </w:rPr>
        <w:tab/>
        <w:t xml:space="preserve">    С.И. Горшколепов</w:t>
      </w:r>
    </w:p>
    <w:p w14:paraId="2440D950" w14:textId="77777777" w:rsidR="004350A5" w:rsidRPr="004350A5" w:rsidRDefault="004350A5" w:rsidP="004350A5">
      <w:pPr>
        <w:pStyle w:val="ConsPlusNormal"/>
        <w:jc w:val="both"/>
        <w:rPr>
          <w:rFonts w:ascii="Times New Roman" w:hAnsi="Times New Roman"/>
          <w:sz w:val="22"/>
          <w:szCs w:val="22"/>
        </w:rPr>
      </w:pPr>
    </w:p>
    <w:p w14:paraId="66DDA4EE" w14:textId="77777777" w:rsidR="004350A5" w:rsidRPr="004350A5" w:rsidRDefault="004350A5" w:rsidP="004350A5">
      <w:pPr>
        <w:pStyle w:val="ConsPlusNormal"/>
        <w:jc w:val="both"/>
        <w:rPr>
          <w:rFonts w:ascii="Times New Roman" w:hAnsi="Times New Roman"/>
          <w:sz w:val="22"/>
          <w:szCs w:val="22"/>
        </w:rPr>
      </w:pPr>
    </w:p>
    <w:p w14:paraId="600D3A9E" w14:textId="77777777" w:rsidR="004350A5" w:rsidRPr="004350A5" w:rsidRDefault="004350A5" w:rsidP="004350A5">
      <w:pPr>
        <w:pStyle w:val="ConsPlusNormal"/>
        <w:jc w:val="both"/>
        <w:rPr>
          <w:rFonts w:ascii="Times New Roman" w:hAnsi="Times New Roman"/>
          <w:sz w:val="22"/>
          <w:szCs w:val="22"/>
        </w:rPr>
      </w:pPr>
    </w:p>
    <w:p w14:paraId="768E9869" w14:textId="77777777" w:rsidR="004350A5" w:rsidRPr="004350A5" w:rsidRDefault="004350A5" w:rsidP="004350A5">
      <w:pPr>
        <w:spacing w:after="0" w:line="240" w:lineRule="auto"/>
        <w:ind w:left="4820"/>
        <w:rPr>
          <w:rFonts w:ascii="Times New Roman" w:hAnsi="Times New Roman" w:cs="Times New Roman"/>
        </w:rPr>
      </w:pPr>
      <w:r w:rsidRPr="004350A5">
        <w:rPr>
          <w:rFonts w:ascii="Times New Roman" w:hAnsi="Times New Roman" w:cs="Times New Roman"/>
        </w:rPr>
        <w:br w:type="page"/>
      </w:r>
      <w:r w:rsidRPr="004350A5">
        <w:rPr>
          <w:rFonts w:ascii="Times New Roman" w:hAnsi="Times New Roman" w:cs="Times New Roman"/>
        </w:rPr>
        <w:lastRenderedPageBreak/>
        <w:tab/>
      </w:r>
      <w:r w:rsidRPr="004350A5">
        <w:rPr>
          <w:rFonts w:ascii="Times New Roman" w:hAnsi="Times New Roman" w:cs="Times New Roman"/>
        </w:rPr>
        <w:tab/>
        <w:t>УТВЕРЖДЕНО</w:t>
      </w:r>
    </w:p>
    <w:p w14:paraId="5779EC41" w14:textId="77777777" w:rsidR="004350A5" w:rsidRPr="004350A5" w:rsidRDefault="004350A5" w:rsidP="004350A5">
      <w:pPr>
        <w:spacing w:after="0" w:line="240" w:lineRule="auto"/>
        <w:ind w:left="5664"/>
        <w:jc w:val="both"/>
        <w:rPr>
          <w:rFonts w:ascii="Times New Roman" w:hAnsi="Times New Roman" w:cs="Times New Roman"/>
        </w:rPr>
      </w:pPr>
      <w:r w:rsidRPr="004350A5">
        <w:rPr>
          <w:rFonts w:ascii="Times New Roman" w:hAnsi="Times New Roman" w:cs="Times New Roman"/>
        </w:rPr>
        <w:t xml:space="preserve">решением Собрания депутатов Митякинского сельского поселения </w:t>
      </w:r>
    </w:p>
    <w:p w14:paraId="7B695A0B" w14:textId="77777777" w:rsidR="004350A5" w:rsidRPr="004350A5" w:rsidRDefault="004350A5" w:rsidP="004350A5">
      <w:pPr>
        <w:spacing w:after="0" w:line="240" w:lineRule="auto"/>
        <w:jc w:val="both"/>
        <w:rPr>
          <w:rFonts w:ascii="Times New Roman" w:hAnsi="Times New Roman" w:cs="Times New Roman"/>
        </w:rPr>
      </w:pPr>
      <w:r w:rsidRPr="004350A5">
        <w:rPr>
          <w:rFonts w:ascii="Times New Roman" w:hAnsi="Times New Roman" w:cs="Times New Roman"/>
          <w:b/>
        </w:rPr>
        <w:tab/>
      </w:r>
      <w:r w:rsidRPr="004350A5">
        <w:rPr>
          <w:rFonts w:ascii="Times New Roman" w:hAnsi="Times New Roman" w:cs="Times New Roman"/>
          <w:b/>
        </w:rPr>
        <w:tab/>
      </w:r>
      <w:r w:rsidRPr="004350A5">
        <w:rPr>
          <w:rFonts w:ascii="Times New Roman" w:hAnsi="Times New Roman" w:cs="Times New Roman"/>
          <w:b/>
        </w:rPr>
        <w:tab/>
      </w:r>
      <w:r w:rsidRPr="004350A5">
        <w:rPr>
          <w:rFonts w:ascii="Times New Roman" w:hAnsi="Times New Roman" w:cs="Times New Roman"/>
          <w:b/>
        </w:rPr>
        <w:tab/>
      </w:r>
      <w:r w:rsidRPr="004350A5">
        <w:rPr>
          <w:rFonts w:ascii="Times New Roman" w:hAnsi="Times New Roman" w:cs="Times New Roman"/>
          <w:b/>
        </w:rPr>
        <w:tab/>
      </w:r>
      <w:r w:rsidRPr="004350A5">
        <w:rPr>
          <w:rFonts w:ascii="Times New Roman" w:hAnsi="Times New Roman" w:cs="Times New Roman"/>
          <w:b/>
        </w:rPr>
        <w:tab/>
      </w:r>
      <w:r w:rsidRPr="004350A5">
        <w:rPr>
          <w:rFonts w:ascii="Times New Roman" w:hAnsi="Times New Roman" w:cs="Times New Roman"/>
          <w:b/>
        </w:rPr>
        <w:tab/>
      </w:r>
      <w:r w:rsidRPr="004350A5">
        <w:rPr>
          <w:rFonts w:ascii="Times New Roman" w:hAnsi="Times New Roman" w:cs="Times New Roman"/>
          <w:b/>
        </w:rPr>
        <w:tab/>
      </w:r>
      <w:r w:rsidRPr="004350A5">
        <w:rPr>
          <w:rFonts w:ascii="Times New Roman" w:hAnsi="Times New Roman" w:cs="Times New Roman"/>
        </w:rPr>
        <w:t>от16.03.2026г. №2</w:t>
      </w:r>
    </w:p>
    <w:p w14:paraId="13B04F6F" w14:textId="77777777" w:rsidR="004350A5" w:rsidRPr="004350A5" w:rsidRDefault="004350A5" w:rsidP="004350A5">
      <w:pPr>
        <w:spacing w:after="0" w:line="240" w:lineRule="auto"/>
        <w:jc w:val="both"/>
        <w:rPr>
          <w:rFonts w:ascii="Times New Roman" w:hAnsi="Times New Roman" w:cs="Times New Roman"/>
          <w:b/>
        </w:rPr>
      </w:pPr>
    </w:p>
    <w:p w14:paraId="6DE41D7A" w14:textId="77777777" w:rsidR="004350A5" w:rsidRPr="004350A5" w:rsidRDefault="004350A5" w:rsidP="004350A5">
      <w:pPr>
        <w:spacing w:after="0" w:line="240" w:lineRule="auto"/>
        <w:jc w:val="center"/>
        <w:rPr>
          <w:rFonts w:ascii="Times New Roman" w:hAnsi="Times New Roman" w:cs="Times New Roman"/>
          <w:b/>
        </w:rPr>
      </w:pPr>
      <w:r w:rsidRPr="004350A5">
        <w:rPr>
          <w:rFonts w:ascii="Times New Roman" w:hAnsi="Times New Roman" w:cs="Times New Roman"/>
          <w:b/>
        </w:rPr>
        <w:t>ПОЛОЖЕНИЕ</w:t>
      </w:r>
    </w:p>
    <w:p w14:paraId="634BCE73" w14:textId="77777777" w:rsidR="004350A5" w:rsidRPr="004350A5" w:rsidRDefault="004350A5" w:rsidP="004350A5">
      <w:pPr>
        <w:spacing w:after="0" w:line="240" w:lineRule="auto"/>
        <w:jc w:val="center"/>
        <w:rPr>
          <w:rFonts w:ascii="Times New Roman" w:hAnsi="Times New Roman" w:cs="Times New Roman"/>
          <w:b/>
        </w:rPr>
      </w:pPr>
      <w:r w:rsidRPr="004350A5">
        <w:rPr>
          <w:rFonts w:ascii="Times New Roman" w:hAnsi="Times New Roman" w:cs="Times New Roman"/>
          <w:b/>
        </w:rPr>
        <w:t>«О порядке назначения и проведения публичных слушаний в муниципальном образовании «Митякинское сельское поселение»</w:t>
      </w:r>
    </w:p>
    <w:p w14:paraId="6E3BF8CD" w14:textId="77777777" w:rsidR="004350A5" w:rsidRPr="004350A5" w:rsidRDefault="004350A5" w:rsidP="004350A5">
      <w:pPr>
        <w:spacing w:after="0" w:line="240" w:lineRule="auto"/>
        <w:jc w:val="both"/>
        <w:rPr>
          <w:rFonts w:ascii="Times New Roman" w:hAnsi="Times New Roman" w:cs="Times New Roman"/>
        </w:rPr>
      </w:pPr>
    </w:p>
    <w:p w14:paraId="0DC4C750" w14:textId="77777777" w:rsidR="004350A5" w:rsidRPr="004350A5" w:rsidRDefault="004350A5" w:rsidP="004350A5">
      <w:pPr>
        <w:spacing w:after="0" w:line="240" w:lineRule="auto"/>
        <w:ind w:firstLine="708"/>
        <w:jc w:val="center"/>
        <w:rPr>
          <w:rFonts w:ascii="Times New Roman" w:hAnsi="Times New Roman" w:cs="Times New Roman"/>
          <w:b/>
        </w:rPr>
      </w:pPr>
      <w:r w:rsidRPr="004350A5">
        <w:rPr>
          <w:rFonts w:ascii="Times New Roman" w:hAnsi="Times New Roman" w:cs="Times New Roman"/>
          <w:b/>
        </w:rPr>
        <w:t>I. Общие положения</w:t>
      </w:r>
    </w:p>
    <w:p w14:paraId="511EFED6"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1.1. Настоящее положение определяет порядок назначения и проведения публичных слушаний в муниципальном образовании «Митякинское сельское поселение» (далее – сельское поселение), за исключением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которые проводятся в соответствии с </w:t>
      </w:r>
      <w:hyperlink r:id="rId15" w:anchor="dst2104" w:history="1">
        <w:r w:rsidRPr="004350A5">
          <w:rPr>
            <w:rFonts w:ascii="Times New Roman" w:hAnsi="Times New Roman" w:cs="Times New Roman"/>
          </w:rPr>
          <w:t>законодательством</w:t>
        </w:r>
      </w:hyperlink>
      <w:r w:rsidRPr="004350A5">
        <w:rPr>
          <w:rFonts w:ascii="Times New Roman" w:hAnsi="Times New Roman" w:cs="Times New Roman"/>
        </w:rPr>
        <w:t> о градостроительной деятельности.</w:t>
      </w:r>
    </w:p>
    <w:p w14:paraId="2D23291E"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 xml:space="preserve">1.2. Публичные слушания являются формой реализации жителями сельского </w:t>
      </w:r>
      <w:proofErr w:type="gramStart"/>
      <w:r w:rsidRPr="004350A5">
        <w:rPr>
          <w:rFonts w:ascii="Times New Roman" w:hAnsi="Times New Roman" w:cs="Times New Roman"/>
        </w:rPr>
        <w:t>поселения  права</w:t>
      </w:r>
      <w:proofErr w:type="gramEnd"/>
      <w:r w:rsidRPr="004350A5">
        <w:rPr>
          <w:rFonts w:ascii="Times New Roman" w:hAnsi="Times New Roman" w:cs="Times New Roman"/>
        </w:rPr>
        <w:t xml:space="preserve"> на участие в обсуждении проектов муниципальных правовых актов по вопросам местного значения сельского поселения.</w:t>
      </w:r>
    </w:p>
    <w:p w14:paraId="38ED216A"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 xml:space="preserve">1.3. Публичные слушания проводятся посредством принятия предложений и замечаний жителей сельского поселения к проекту муниципального правового акта, вынесенному на публичные слушания, и проведения собрания с участием жителей сельского поселения для обсуждения проекта муниципального правового акта, вынесенного на публичные слушания. Предложения и замечания жителей принимаются в письменной форме в органе, назначившем публичные слушания, либо в форме электронного документа посредством официального сайта администрации Митякинского сельского поселения в информационно- телекоммуникационной сети «Интернет», либо направлением предложения граждан на электронную почту администрации по адресу: </w:t>
      </w:r>
      <w:r w:rsidRPr="004350A5">
        <w:rPr>
          <w:rFonts w:ascii="Times New Roman" w:hAnsi="Times New Roman" w:cs="Times New Roman"/>
          <w:lang w:val="en-US"/>
        </w:rPr>
        <w:t>SP</w:t>
      </w:r>
      <w:r w:rsidRPr="004350A5">
        <w:rPr>
          <w:rFonts w:ascii="Times New Roman" w:hAnsi="Times New Roman" w:cs="Times New Roman"/>
        </w:rPr>
        <w:t>37390@</w:t>
      </w:r>
      <w:r w:rsidRPr="004350A5">
        <w:rPr>
          <w:rFonts w:ascii="Times New Roman" w:hAnsi="Times New Roman" w:cs="Times New Roman"/>
          <w:lang w:val="en-US"/>
        </w:rPr>
        <w:t>donland</w:t>
      </w:r>
      <w:r w:rsidRPr="004350A5">
        <w:rPr>
          <w:rFonts w:ascii="Times New Roman" w:hAnsi="Times New Roman" w:cs="Times New Roman"/>
        </w:rPr>
        <w:t>.</w:t>
      </w:r>
      <w:r w:rsidRPr="004350A5">
        <w:rPr>
          <w:rFonts w:ascii="Times New Roman" w:hAnsi="Times New Roman" w:cs="Times New Roman"/>
          <w:lang w:val="en-US"/>
        </w:rPr>
        <w:t>ru</w:t>
      </w:r>
      <w:r w:rsidRPr="004350A5">
        <w:rPr>
          <w:rFonts w:ascii="Times New Roman" w:hAnsi="Times New Roman" w:cs="Times New Roman"/>
        </w:rPr>
        <w:t>.</w:t>
      </w:r>
    </w:p>
    <w:p w14:paraId="7C27BE37"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1.4. На публичные слушания должны выноситься:</w:t>
      </w:r>
    </w:p>
    <w:p w14:paraId="1BB9349A" w14:textId="77777777" w:rsidR="004350A5" w:rsidRPr="004350A5" w:rsidRDefault="004350A5" w:rsidP="004350A5">
      <w:pPr>
        <w:spacing w:after="0" w:line="240" w:lineRule="auto"/>
        <w:ind w:firstLine="540"/>
        <w:jc w:val="both"/>
        <w:rPr>
          <w:rFonts w:ascii="Times New Roman" w:hAnsi="Times New Roman" w:cs="Times New Roman"/>
        </w:rPr>
      </w:pPr>
      <w:r w:rsidRPr="004350A5">
        <w:rPr>
          <w:rFonts w:ascii="Times New Roman" w:hAnsi="Times New Roman" w:cs="Times New Roman"/>
        </w:rPr>
        <w:t xml:space="preserve">  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6" w:history="1">
        <w:r w:rsidRPr="004350A5">
          <w:rPr>
            <w:rFonts w:ascii="Times New Roman" w:hAnsi="Times New Roman" w:cs="Times New Roman"/>
            <w:color w:val="1A0DAB"/>
            <w:u w:val="single"/>
          </w:rPr>
          <w:t>Конституции</w:t>
        </w:r>
      </w:hyperlink>
      <w:r w:rsidRPr="004350A5">
        <w:rPr>
          <w:rFonts w:ascii="Times New Roman" w:hAnsi="Times New Roman" w:cs="Times New Roman"/>
        </w:rPr>
        <w:t> Российской Федерации, федеральных законов, конституции (устава) или законов Ростовской области  в целях приведения данного устава в соответствие с этими нормативными правовыми актами;</w:t>
      </w:r>
    </w:p>
    <w:p w14:paraId="2B23ABB9" w14:textId="77777777" w:rsidR="004350A5" w:rsidRPr="004350A5" w:rsidRDefault="004350A5" w:rsidP="004350A5">
      <w:pPr>
        <w:spacing w:after="0" w:line="240" w:lineRule="auto"/>
        <w:ind w:firstLine="540"/>
        <w:jc w:val="both"/>
        <w:rPr>
          <w:rFonts w:ascii="Times New Roman" w:hAnsi="Times New Roman" w:cs="Times New Roman"/>
        </w:rPr>
      </w:pPr>
      <w:r w:rsidRPr="004350A5">
        <w:rPr>
          <w:rFonts w:ascii="Times New Roman" w:hAnsi="Times New Roman" w:cs="Times New Roman"/>
        </w:rPr>
        <w:t>2) проект местного бюджета и отчет о его исполнении;</w:t>
      </w:r>
    </w:p>
    <w:p w14:paraId="127F9F64" w14:textId="77777777" w:rsidR="004350A5" w:rsidRPr="004350A5" w:rsidRDefault="004350A5" w:rsidP="004350A5">
      <w:pPr>
        <w:spacing w:after="0" w:line="240" w:lineRule="auto"/>
        <w:ind w:firstLine="540"/>
        <w:jc w:val="both"/>
        <w:rPr>
          <w:rFonts w:ascii="Times New Roman" w:hAnsi="Times New Roman" w:cs="Times New Roman"/>
        </w:rPr>
      </w:pPr>
      <w:r w:rsidRPr="004350A5">
        <w:rPr>
          <w:rFonts w:ascii="Times New Roman" w:hAnsi="Times New Roman" w:cs="Times New Roman"/>
        </w:rPr>
        <w:t>3) вопросы о преобразовании муниципального образования.</w:t>
      </w:r>
    </w:p>
    <w:p w14:paraId="4512883C" w14:textId="77777777" w:rsidR="004350A5" w:rsidRPr="004350A5" w:rsidRDefault="004350A5" w:rsidP="004350A5">
      <w:pPr>
        <w:spacing w:after="0" w:line="240" w:lineRule="auto"/>
        <w:ind w:firstLine="540"/>
        <w:jc w:val="both"/>
        <w:rPr>
          <w:rFonts w:ascii="Times New Roman" w:hAnsi="Times New Roman" w:cs="Times New Roman"/>
        </w:rPr>
      </w:pPr>
      <w:r w:rsidRPr="004350A5">
        <w:rPr>
          <w:rFonts w:ascii="Times New Roman" w:hAnsi="Times New Roman" w:cs="Times New Roman"/>
        </w:rPr>
        <w:t>1.5. В публичных слушаниях имеют право участвовать жители муниципального образования, достигшие восемнадцатилетнего возраста.</w:t>
      </w:r>
    </w:p>
    <w:p w14:paraId="73013585" w14:textId="77777777" w:rsidR="004350A5" w:rsidRPr="004350A5" w:rsidRDefault="004350A5" w:rsidP="004350A5">
      <w:pPr>
        <w:spacing w:after="0" w:line="240" w:lineRule="auto"/>
        <w:ind w:firstLine="708"/>
        <w:jc w:val="both"/>
        <w:rPr>
          <w:rFonts w:ascii="Times New Roman" w:hAnsi="Times New Roman" w:cs="Times New Roman"/>
        </w:rPr>
      </w:pPr>
    </w:p>
    <w:p w14:paraId="106F1359" w14:textId="77777777" w:rsidR="004350A5" w:rsidRPr="004350A5" w:rsidRDefault="004350A5" w:rsidP="004350A5">
      <w:pPr>
        <w:spacing w:after="0" w:line="240" w:lineRule="auto"/>
        <w:jc w:val="center"/>
        <w:rPr>
          <w:rFonts w:ascii="Times New Roman" w:hAnsi="Times New Roman" w:cs="Times New Roman"/>
          <w:b/>
        </w:rPr>
      </w:pPr>
      <w:r w:rsidRPr="004350A5">
        <w:rPr>
          <w:rFonts w:ascii="Times New Roman" w:hAnsi="Times New Roman" w:cs="Times New Roman"/>
          <w:b/>
        </w:rPr>
        <w:t>II. Инициатива проведения публичных слушаний</w:t>
      </w:r>
    </w:p>
    <w:p w14:paraId="104603B1"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2.1.  Публичные слушания проводятся по инициативе:</w:t>
      </w:r>
    </w:p>
    <w:p w14:paraId="69086647"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1) Собрания депутатов муниципального образования по проектам муниципальных правовых актов, указанным в пункте 1.4. настоящего положения;</w:t>
      </w:r>
    </w:p>
    <w:p w14:paraId="0248AEDA"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2) главы муниципального образования «Митякинское сельское поселение (далее главы сельского поселения) по проектам муниципальных правовых актов, принятие которых находится в компетенции главы сельского поселения;</w:t>
      </w:r>
    </w:p>
    <w:p w14:paraId="39689ABE"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3) главы местной администрации по проектам муниципальных правовых актов, принятие которых находится в компетенции администрации;</w:t>
      </w:r>
    </w:p>
    <w:p w14:paraId="7D0531AE"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lastRenderedPageBreak/>
        <w:t>4) жителей муниципального образования «Митякинское сельское поселение» (далее – сельского поселения) – по проектам муниципальных правовых актов по вопросам местного значения.</w:t>
      </w:r>
    </w:p>
    <w:p w14:paraId="4B4FDC11"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2.2.  Инициатива жителей сельского поселения   о проведении публичных слушаний может исходить от группы численностью не менее 10 человек.</w:t>
      </w:r>
    </w:p>
    <w:p w14:paraId="51BA5BC1" w14:textId="77777777" w:rsidR="004350A5" w:rsidRPr="004350A5" w:rsidRDefault="004350A5" w:rsidP="004350A5">
      <w:pPr>
        <w:spacing w:after="0" w:line="240" w:lineRule="auto"/>
        <w:ind w:firstLine="708"/>
        <w:jc w:val="both"/>
        <w:rPr>
          <w:rFonts w:ascii="Times New Roman" w:hAnsi="Times New Roman" w:cs="Times New Roman"/>
          <w:highlight w:val="white"/>
        </w:rPr>
      </w:pPr>
      <w:r w:rsidRPr="004350A5">
        <w:rPr>
          <w:rFonts w:ascii="Times New Roman" w:hAnsi="Times New Roman" w:cs="Times New Roman"/>
        </w:rPr>
        <w:t xml:space="preserve">2.3. </w:t>
      </w:r>
      <w:r w:rsidRPr="004350A5">
        <w:rPr>
          <w:rFonts w:ascii="Times New Roman" w:hAnsi="Times New Roman" w:cs="Times New Roman"/>
          <w:highlight w:val="white"/>
        </w:rPr>
        <w:t xml:space="preserve"> Инициатива жителей сельского поселения о проведении публичных слушаний оформляется письменно и должна содержать:</w:t>
      </w:r>
    </w:p>
    <w:p w14:paraId="755EE44F"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highlight w:val="white"/>
        </w:rPr>
        <w:t>- проект муниципального правового акта, выносимого на публичные слушания.</w:t>
      </w:r>
      <w:r w:rsidRPr="004350A5">
        <w:rPr>
          <w:rFonts w:ascii="Times New Roman" w:hAnsi="Times New Roman" w:cs="Times New Roman"/>
        </w:rPr>
        <w:t xml:space="preserve"> </w:t>
      </w:r>
    </w:p>
    <w:p w14:paraId="5469ABCD"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 список инициативной группы граждан по форме согласно приложению № 1 к настоящему положению.</w:t>
      </w:r>
    </w:p>
    <w:p w14:paraId="74F0B01C" w14:textId="77777777" w:rsidR="004350A5" w:rsidRPr="004350A5" w:rsidRDefault="004350A5" w:rsidP="004350A5">
      <w:pPr>
        <w:spacing w:after="0" w:line="240" w:lineRule="auto"/>
        <w:jc w:val="both"/>
        <w:rPr>
          <w:rFonts w:ascii="Times New Roman" w:hAnsi="Times New Roman" w:cs="Times New Roman"/>
        </w:rPr>
      </w:pPr>
      <w:r w:rsidRPr="004350A5">
        <w:rPr>
          <w:rFonts w:ascii="Times New Roman" w:hAnsi="Times New Roman" w:cs="Times New Roman"/>
          <w:b/>
        </w:rPr>
        <w:tab/>
      </w:r>
      <w:r w:rsidRPr="004350A5">
        <w:rPr>
          <w:rFonts w:ascii="Times New Roman" w:hAnsi="Times New Roman" w:cs="Times New Roman"/>
        </w:rPr>
        <w:t xml:space="preserve">Публичные слушания, проводимые по инициативе жителей сельского поселения и Собрания депутатов, назначаются Собранием депутатов, а публичные слушания, проводимые по инициативе главы сельского поселения или главы местной администрации, - главой муниципального образования. </w:t>
      </w:r>
    </w:p>
    <w:p w14:paraId="50A11DCE" w14:textId="77777777" w:rsidR="004350A5" w:rsidRPr="004350A5" w:rsidRDefault="004350A5" w:rsidP="004350A5">
      <w:pPr>
        <w:spacing w:after="0" w:line="240" w:lineRule="auto"/>
        <w:jc w:val="both"/>
        <w:rPr>
          <w:rFonts w:ascii="Times New Roman" w:hAnsi="Times New Roman" w:cs="Times New Roman"/>
        </w:rPr>
      </w:pPr>
    </w:p>
    <w:p w14:paraId="50013696" w14:textId="77777777" w:rsidR="004350A5" w:rsidRPr="004350A5" w:rsidRDefault="004350A5" w:rsidP="004350A5">
      <w:pPr>
        <w:spacing w:after="0" w:line="240" w:lineRule="auto"/>
        <w:ind w:firstLine="708"/>
        <w:jc w:val="center"/>
        <w:rPr>
          <w:rFonts w:ascii="Times New Roman" w:hAnsi="Times New Roman" w:cs="Times New Roman"/>
          <w:b/>
        </w:rPr>
      </w:pPr>
      <w:r w:rsidRPr="004350A5">
        <w:rPr>
          <w:rFonts w:ascii="Times New Roman" w:hAnsi="Times New Roman" w:cs="Times New Roman"/>
          <w:b/>
        </w:rPr>
        <w:t>III. Назначение публичных слушаний</w:t>
      </w:r>
    </w:p>
    <w:p w14:paraId="5997EEA9"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3.1 Публичные слушания, проводимые по инициативе жителей сельского поселения или Собрания депутатов, назначаются Собранием депутатов.</w:t>
      </w:r>
    </w:p>
    <w:p w14:paraId="34AB9EE4"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Публичные слушания, проводимые по инициативе главы сельского поселения или главы администрации, назначаются главой сельского поселения.</w:t>
      </w:r>
    </w:p>
    <w:p w14:paraId="36FB4DF8"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3.2.  Муниципальный правовой акт о назначении публичных слушаний должен быть принят Собранием депутатов или главой сельского поселения в течение 10 дней с момента поступления инициативы проведения публичных слушаний.</w:t>
      </w:r>
    </w:p>
    <w:p w14:paraId="61EB0553"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3.3. Жители муниципального образования «Митякинское сельское поселение» оповещаются о проведении публичных слушаний через средства массовой информации, социальные сети, путем размещения на официальном сайте администрации Митякинского сельского поселения в сети «Интернет», а также путем вывешивания объявлений на информационном стенде следующей информации:</w:t>
      </w:r>
    </w:p>
    <w:p w14:paraId="10382004"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1) информации о дате, времени и месте проведения публичных слушаний;</w:t>
      </w:r>
    </w:p>
    <w:p w14:paraId="5430EB48"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 xml:space="preserve">2) сведений об инициаторе проведения публичных слушаний; </w:t>
      </w:r>
    </w:p>
    <w:p w14:paraId="73BEFAFA"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3) данных об органе местного самоуправления (его структурном подразделении или должностном лице) либо созданном органом местного самоуправления коллегиальным совещательном органе (комиссии), уполномоченных на подготовку проведение публичных слушаний, включая контактный телефон;</w:t>
      </w:r>
    </w:p>
    <w:p w14:paraId="00AF3027"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4) проекта муниципального правого акта, выносимого на публичные слушания;</w:t>
      </w:r>
    </w:p>
    <w:p w14:paraId="5BD6E7DC"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 xml:space="preserve">5) порядок представления жителями сельского поселения своих замечаний и предложений по вынесенному на публичные слушания проекту муниципального правового акта, в том числе посредством официального сайта администрации Митякинского сельского поселения в сети «Интернет»; </w:t>
      </w:r>
    </w:p>
    <w:p w14:paraId="5E89DCC1"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6) иной информации, связанной с проведением публичных слушаний.</w:t>
      </w:r>
    </w:p>
    <w:p w14:paraId="69E6CAC0"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3.4. Муниципальный правовой акт о назначении публичных слушаний и выносимый на публичные слушания проект муниципального правового акта размещаются на официальном сайте администрации не менее чем за 10 дней до дня проведения публичных слушаний.</w:t>
      </w:r>
    </w:p>
    <w:p w14:paraId="55FD2481"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3.5. Для размещения муниципального правового акта о назначении публичных слушаний, проекта муниципального правового акта, выносимого на публичные слушания,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может использоваться федеральная государственная информационного система «Единый портал государственных и муниципальных услуг (функций)».</w:t>
      </w:r>
    </w:p>
    <w:p w14:paraId="6B6E5342" w14:textId="77777777" w:rsidR="004350A5" w:rsidRPr="004350A5" w:rsidRDefault="004350A5" w:rsidP="004350A5">
      <w:pPr>
        <w:spacing w:after="0" w:line="240" w:lineRule="auto"/>
        <w:jc w:val="both"/>
        <w:rPr>
          <w:rFonts w:ascii="Times New Roman" w:hAnsi="Times New Roman" w:cs="Times New Roman"/>
        </w:rPr>
      </w:pPr>
    </w:p>
    <w:p w14:paraId="027D087C" w14:textId="77777777" w:rsidR="004350A5" w:rsidRPr="004350A5" w:rsidRDefault="004350A5" w:rsidP="004350A5">
      <w:pPr>
        <w:spacing w:after="0" w:line="240" w:lineRule="auto"/>
        <w:jc w:val="center"/>
        <w:rPr>
          <w:rFonts w:ascii="Times New Roman" w:hAnsi="Times New Roman" w:cs="Times New Roman"/>
          <w:b/>
        </w:rPr>
      </w:pPr>
      <w:r w:rsidRPr="004350A5">
        <w:rPr>
          <w:rFonts w:ascii="Times New Roman" w:hAnsi="Times New Roman" w:cs="Times New Roman"/>
          <w:b/>
        </w:rPr>
        <w:t>IV. Подготовка и проведение публичных слушаний</w:t>
      </w:r>
    </w:p>
    <w:p w14:paraId="11BB3A1E"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 xml:space="preserve">4.1. Подготовку и проведение публичных слушаний осуществляет комиссия по подготовке и проведению публичных слушаний (далее – комиссия). </w:t>
      </w:r>
    </w:p>
    <w:p w14:paraId="56B145CD"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Состав комиссии определяется назначившим публичные слушания органом и указывается в муниципальном правовом акте о назначении публичных слушаний.</w:t>
      </w:r>
    </w:p>
    <w:p w14:paraId="69CF9D17"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4.2.   Полномочия комиссии:</w:t>
      </w:r>
    </w:p>
    <w:p w14:paraId="5CCA7078"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lastRenderedPageBreak/>
        <w:t>1) определяет перечень должностных лиц, представителей общественности, приглашаемых к участию в публичных слушаниях в качестве экспертов, и направляет им официальное обращение с просьбой дать рекомендации и предложения по вынесенному на публичные слушания проекту муниципального правового акта;</w:t>
      </w:r>
    </w:p>
    <w:p w14:paraId="5D4981C3"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2) определяет докладчиков по вынесенному на публичные слушания проекту муниципального правового акта;</w:t>
      </w:r>
    </w:p>
    <w:p w14:paraId="6803EB55"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3) осуществляет непосредственное проведение публичных слушаний;</w:t>
      </w:r>
    </w:p>
    <w:p w14:paraId="7967FF61"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 регистрирует участников публичных слушаний;</w:t>
      </w:r>
    </w:p>
    <w:p w14:paraId="25BD34D6"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5) готовит протокол публичных слушаний;</w:t>
      </w:r>
    </w:p>
    <w:p w14:paraId="66A0AE50"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6) обеспечивает обнародование результатов публичных слушаний;</w:t>
      </w:r>
    </w:p>
    <w:p w14:paraId="3D4C1239"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7) осуществляет иные полномочия по подготовке и проведению публичных слушаний.</w:t>
      </w:r>
    </w:p>
    <w:p w14:paraId="2A63E269"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Комиссия вправе дополнительно оповещать жителей сельского поселения о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w:t>
      </w:r>
    </w:p>
    <w:p w14:paraId="54F1977B"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4.3.  Перед началом публичных слушаний комиссия проводит регистрацию участников публичных слушаний.</w:t>
      </w:r>
    </w:p>
    <w:p w14:paraId="534D3282"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4.4. Председательствующим на публичных слушаниях является председатель комиссии, который открывает публичные слушания, оглашает муниципальный правовой акт о назначении публичных слушаний, информирует о порядке проведения публичных слушаний, количестве и составе участников публичных слушаний, количестве поступивших предложений и замечаний граждан к проекту муниципального правового акта, вынесенному на публичные слушания.</w:t>
      </w:r>
    </w:p>
    <w:p w14:paraId="5397837C"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Затем заслушивается доклад (доклады) по вынесенному на публичные слушания проекту муниципального правового акта.</w:t>
      </w:r>
    </w:p>
    <w:p w14:paraId="769C1937"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4.5.  На публичных слушаниях по проекту бюджета сельского поселения, проекту годового отчета об исполнении бюджета сельского поселения заслушивается доклад главы администрации сельского поселения или его представителя по вынесенному на публичные слушания проекту муниципального правового акта.</w:t>
      </w:r>
    </w:p>
    <w:p w14:paraId="5D8045C5"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4.6. После доклада следуют вопросы участников публичных слушаний.</w:t>
      </w:r>
    </w:p>
    <w:p w14:paraId="1D017AE6"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4.7. После ответов на вопросы председательствующий оглашает поступившие предложения и замечания граждан к проекту муниципального правового акта, вынесенному на публичные слушания, организует их обсуждение, ставит на голосование каждое предложение и замечание.</w:t>
      </w:r>
    </w:p>
    <w:p w14:paraId="5CD48559"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4.8. Каждый участник публичных слушаний имеет право выступить для высказывания своего отношения к проекту муниципального правового акта, вынесенному на публичные слушания, и внесения предложений и замечаний к указанному проекту. Участники публичных слушаний выступают только с разрешения председательствующего.</w:t>
      </w:r>
    </w:p>
    <w:p w14:paraId="600C7F39"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4.9. По результатам публичных слушаний комиссия принимает мотивированные решения.</w:t>
      </w:r>
    </w:p>
    <w:p w14:paraId="5A798A04"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4.10. Решение комиссии принимается открытым голосованием большинством голосов от числа присутствующих членов комиссии.</w:t>
      </w:r>
    </w:p>
    <w:p w14:paraId="03B0B344"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4.11. В случае если на публичных слушаниях присутствует менее 50 процентов Членов комиссии, публичные слушания признаются несостоявшимися.</w:t>
      </w:r>
    </w:p>
    <w:p w14:paraId="2CD9FC30" w14:textId="77777777" w:rsidR="004350A5" w:rsidRPr="004350A5" w:rsidRDefault="004350A5" w:rsidP="004350A5">
      <w:pPr>
        <w:spacing w:after="0" w:line="240" w:lineRule="auto"/>
        <w:ind w:firstLine="709"/>
        <w:jc w:val="both"/>
        <w:rPr>
          <w:rFonts w:ascii="Times New Roman" w:hAnsi="Times New Roman" w:cs="Times New Roman"/>
        </w:rPr>
      </w:pPr>
    </w:p>
    <w:p w14:paraId="41AC9807" w14:textId="77777777" w:rsidR="004350A5" w:rsidRPr="004350A5" w:rsidRDefault="004350A5" w:rsidP="004350A5">
      <w:pPr>
        <w:spacing w:after="0" w:line="240" w:lineRule="auto"/>
        <w:ind w:firstLine="709"/>
        <w:jc w:val="center"/>
        <w:rPr>
          <w:rFonts w:ascii="Times New Roman" w:hAnsi="Times New Roman" w:cs="Times New Roman"/>
          <w:b/>
        </w:rPr>
      </w:pPr>
      <w:r w:rsidRPr="004350A5">
        <w:rPr>
          <w:rFonts w:ascii="Times New Roman" w:hAnsi="Times New Roman" w:cs="Times New Roman"/>
          <w:b/>
        </w:rPr>
        <w:t>VII. Оформление и обнародование результатов публичных слушаний</w:t>
      </w:r>
    </w:p>
    <w:p w14:paraId="15510F2D"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5.1. Не позднее десяти дней после дня проведения публичных слушаний орган местного самоуправления (его структурное подразделение или должностное лицо) либо созданный органом местного самоуправления коллегиальный орган, уполномоченный на подготовку и проведение публичных слушаний, составляет протокол о результатах публичных слушаний, в который включается обобщенная информация о ходе публичных слушаний:</w:t>
      </w:r>
    </w:p>
    <w:p w14:paraId="61BFE186"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1) дата, время и место проведения публичных слушаний;</w:t>
      </w:r>
    </w:p>
    <w:p w14:paraId="193BCA04"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2) наименование проекта муниципального правового акта, вынесенного на публичные слушания;</w:t>
      </w:r>
    </w:p>
    <w:p w14:paraId="25C1CA5B"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3) инициатор проведения публичных слушаний;</w:t>
      </w:r>
    </w:p>
    <w:p w14:paraId="167CC2CD"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4) реквизиты муниципального правового акта о назначении публичных слушаний;</w:t>
      </w:r>
    </w:p>
    <w:p w14:paraId="4B49FFB9"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5) информация о дате и способе оповещения жителей сельского поселения о проведении публичных слушаний;</w:t>
      </w:r>
    </w:p>
    <w:p w14:paraId="70E44075"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6) состав комиссии по подготовке и проведению публичных слушаний;</w:t>
      </w:r>
    </w:p>
    <w:p w14:paraId="7F89CA0D"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7) количество участников публичных слушаний;</w:t>
      </w:r>
    </w:p>
    <w:p w14:paraId="6419572C"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lastRenderedPageBreak/>
        <w:t>8) докладчики по проекту муниципального правового акта, вынесенному на публичные слушания;</w:t>
      </w:r>
    </w:p>
    <w:p w14:paraId="3B3215F7"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9) предложения и замечания к проекту муниципального правового акта, вынесенному на публичные слушания;</w:t>
      </w:r>
    </w:p>
    <w:p w14:paraId="0B817C8D" w14:textId="77777777" w:rsidR="004350A5" w:rsidRPr="004350A5" w:rsidRDefault="004350A5" w:rsidP="004350A5">
      <w:pPr>
        <w:spacing w:after="0" w:line="240" w:lineRule="auto"/>
        <w:ind w:firstLine="709"/>
        <w:jc w:val="both"/>
        <w:rPr>
          <w:rFonts w:ascii="Times New Roman" w:hAnsi="Times New Roman" w:cs="Times New Roman"/>
        </w:rPr>
      </w:pPr>
      <w:r w:rsidRPr="004350A5">
        <w:rPr>
          <w:rFonts w:ascii="Times New Roman" w:hAnsi="Times New Roman" w:cs="Times New Roman"/>
        </w:rPr>
        <w:t>10) результаты голосования по поступившим предложениями замечаниям к проекту муниципального правового акта, вынесенному на публичные слушания;</w:t>
      </w:r>
    </w:p>
    <w:p w14:paraId="0193DC35"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11) принятые на публичных слушаниях решения и их мотивированное обоснование.</w:t>
      </w:r>
    </w:p>
    <w:p w14:paraId="20738C76"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5.2. К протоколу публичных слушаний прилагаются:</w:t>
      </w:r>
    </w:p>
    <w:p w14:paraId="0BE04EFB"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1) проект муниципального правового акта, вынесенный на публичные слушания;</w:t>
      </w:r>
    </w:p>
    <w:p w14:paraId="3742B66F"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2) предложения и замечания к проекту муниципального правового акта, вынесенному на публичные слушания, представленные в письменном или электронном виде, с указанием даты их поступления.</w:t>
      </w:r>
    </w:p>
    <w:p w14:paraId="155D87D9"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5.3. Протокол публичных слушаний подписывается председательствующим на публичных слушаниях.</w:t>
      </w:r>
    </w:p>
    <w:p w14:paraId="40313E96"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 xml:space="preserve">5.4.  Протокол о результатах публичных слушаний подлежит размещению на официальном сайте администрации Митякинского сельского поселения в сети «Интернет» в срок не позднее 15 дней после дня проведения публичных слушаний. </w:t>
      </w:r>
    </w:p>
    <w:p w14:paraId="3C3AE785"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5.5. Результаты публичных слушаний носят рекомендательный характер.</w:t>
      </w:r>
    </w:p>
    <w:p w14:paraId="3AD0A9CA" w14:textId="77777777" w:rsidR="004350A5" w:rsidRPr="004350A5" w:rsidRDefault="004350A5" w:rsidP="004350A5">
      <w:pPr>
        <w:spacing w:after="0" w:line="240" w:lineRule="auto"/>
        <w:jc w:val="both"/>
        <w:rPr>
          <w:rFonts w:ascii="Times New Roman" w:hAnsi="Times New Roman" w:cs="Times New Roman"/>
        </w:rPr>
      </w:pPr>
      <w:r w:rsidRPr="004350A5">
        <w:rPr>
          <w:rFonts w:ascii="Times New Roman" w:hAnsi="Times New Roman" w:cs="Times New Roman"/>
        </w:rPr>
        <w:br w:type="page"/>
      </w:r>
    </w:p>
    <w:p w14:paraId="720E875E" w14:textId="77777777" w:rsidR="004350A5" w:rsidRPr="004350A5" w:rsidRDefault="004350A5" w:rsidP="004350A5">
      <w:pPr>
        <w:spacing w:after="0" w:line="240" w:lineRule="auto"/>
        <w:ind w:left="4248" w:firstLine="708"/>
        <w:jc w:val="both"/>
        <w:rPr>
          <w:rFonts w:ascii="Times New Roman" w:hAnsi="Times New Roman" w:cs="Times New Roman"/>
        </w:rPr>
      </w:pPr>
      <w:r w:rsidRPr="004350A5">
        <w:rPr>
          <w:rFonts w:ascii="Times New Roman" w:hAnsi="Times New Roman" w:cs="Times New Roman"/>
        </w:rPr>
        <w:lastRenderedPageBreak/>
        <w:t>Приложение</w:t>
      </w:r>
    </w:p>
    <w:p w14:paraId="326C0AF3" w14:textId="77777777" w:rsidR="004350A5" w:rsidRPr="004350A5" w:rsidRDefault="004350A5" w:rsidP="004350A5">
      <w:pPr>
        <w:spacing w:after="0" w:line="240" w:lineRule="auto"/>
        <w:ind w:left="4956"/>
        <w:jc w:val="both"/>
        <w:rPr>
          <w:rFonts w:ascii="Times New Roman" w:hAnsi="Times New Roman" w:cs="Times New Roman"/>
        </w:rPr>
      </w:pPr>
      <w:r w:rsidRPr="004350A5">
        <w:rPr>
          <w:rFonts w:ascii="Times New Roman" w:hAnsi="Times New Roman" w:cs="Times New Roman"/>
        </w:rPr>
        <w:t xml:space="preserve">к положению «О порядке назначения и проведения публичных слушаний в муниципальном образовании «Митякинское сельское поселение» </w:t>
      </w:r>
    </w:p>
    <w:p w14:paraId="75ECD208" w14:textId="77777777" w:rsidR="004350A5" w:rsidRPr="004350A5" w:rsidRDefault="004350A5" w:rsidP="004350A5">
      <w:pPr>
        <w:spacing w:after="0" w:line="240" w:lineRule="auto"/>
        <w:jc w:val="center"/>
        <w:rPr>
          <w:rFonts w:ascii="Times New Roman" w:hAnsi="Times New Roman" w:cs="Times New Roman"/>
        </w:rPr>
      </w:pPr>
    </w:p>
    <w:p w14:paraId="1942813B" w14:textId="77777777" w:rsidR="004350A5" w:rsidRPr="004350A5" w:rsidRDefault="004350A5" w:rsidP="004350A5">
      <w:pPr>
        <w:spacing w:after="0" w:line="240" w:lineRule="auto"/>
        <w:jc w:val="center"/>
        <w:rPr>
          <w:rFonts w:ascii="Times New Roman" w:hAnsi="Times New Roman" w:cs="Times New Roman"/>
        </w:rPr>
      </w:pPr>
    </w:p>
    <w:p w14:paraId="276485E2" w14:textId="77777777" w:rsidR="004350A5" w:rsidRPr="004350A5" w:rsidRDefault="004350A5" w:rsidP="004350A5">
      <w:pPr>
        <w:spacing w:after="0" w:line="240" w:lineRule="auto"/>
        <w:jc w:val="center"/>
        <w:rPr>
          <w:rFonts w:ascii="Times New Roman" w:hAnsi="Times New Roman" w:cs="Times New Roman"/>
        </w:rPr>
      </w:pPr>
      <w:r w:rsidRPr="004350A5">
        <w:rPr>
          <w:rFonts w:ascii="Times New Roman" w:hAnsi="Times New Roman" w:cs="Times New Roman"/>
        </w:rPr>
        <w:t>СПИСОК</w:t>
      </w:r>
    </w:p>
    <w:p w14:paraId="5670F396" w14:textId="77777777" w:rsidR="004350A5" w:rsidRPr="004350A5" w:rsidRDefault="004350A5" w:rsidP="004350A5">
      <w:pPr>
        <w:spacing w:after="0" w:line="240" w:lineRule="auto"/>
        <w:jc w:val="center"/>
        <w:rPr>
          <w:rFonts w:ascii="Times New Roman" w:hAnsi="Times New Roman" w:cs="Times New Roman"/>
        </w:rPr>
      </w:pPr>
      <w:r w:rsidRPr="004350A5">
        <w:rPr>
          <w:rFonts w:ascii="Times New Roman" w:hAnsi="Times New Roman" w:cs="Times New Roman"/>
        </w:rPr>
        <w:t>инициативной группы граждан по проведению публичных слушаний</w:t>
      </w:r>
    </w:p>
    <w:p w14:paraId="463D9C15" w14:textId="77777777" w:rsidR="004350A5" w:rsidRPr="004350A5" w:rsidRDefault="004350A5" w:rsidP="004350A5">
      <w:pPr>
        <w:spacing w:after="0" w:line="240" w:lineRule="auto"/>
        <w:jc w:val="center"/>
        <w:rPr>
          <w:rFonts w:ascii="Times New Roman" w:hAnsi="Times New Roman" w:cs="Times New Roman"/>
        </w:rPr>
      </w:pPr>
      <w:r w:rsidRPr="004350A5">
        <w:rPr>
          <w:rFonts w:ascii="Times New Roman" w:hAnsi="Times New Roman" w:cs="Times New Roman"/>
        </w:rPr>
        <w:t>по проекту муниципального правового акта</w:t>
      </w:r>
    </w:p>
    <w:p w14:paraId="44999C42" w14:textId="77777777" w:rsidR="004350A5" w:rsidRPr="004350A5" w:rsidRDefault="004350A5" w:rsidP="004350A5">
      <w:pPr>
        <w:spacing w:after="0" w:line="240" w:lineRule="auto"/>
        <w:jc w:val="both"/>
        <w:rPr>
          <w:rFonts w:ascii="Times New Roman" w:hAnsi="Times New Roman" w:cs="Times New Roman"/>
        </w:rPr>
      </w:pPr>
      <w:r w:rsidRPr="004350A5">
        <w:rPr>
          <w:rFonts w:ascii="Times New Roman" w:hAnsi="Times New Roman" w:cs="Times New Roman"/>
        </w:rPr>
        <w:t>___________________________________________________________________</w:t>
      </w:r>
    </w:p>
    <w:p w14:paraId="540C6685" w14:textId="77777777" w:rsidR="004350A5" w:rsidRPr="004350A5" w:rsidRDefault="004350A5" w:rsidP="004350A5">
      <w:pPr>
        <w:spacing w:after="0" w:line="240" w:lineRule="auto"/>
        <w:jc w:val="both"/>
        <w:rPr>
          <w:rFonts w:ascii="Times New Roman" w:hAnsi="Times New Roman" w:cs="Times New Roman"/>
        </w:rPr>
      </w:pPr>
      <w:r w:rsidRPr="004350A5">
        <w:rPr>
          <w:rFonts w:ascii="Times New Roman" w:hAnsi="Times New Roman" w:cs="Times New Roman"/>
        </w:rPr>
        <w:t>___________________________________________________________________</w:t>
      </w:r>
    </w:p>
    <w:p w14:paraId="7AC5CE49" w14:textId="77777777" w:rsidR="004350A5" w:rsidRPr="004350A5" w:rsidRDefault="004350A5" w:rsidP="004350A5">
      <w:pPr>
        <w:spacing w:after="0" w:line="240" w:lineRule="auto"/>
        <w:jc w:val="center"/>
        <w:rPr>
          <w:rFonts w:ascii="Times New Roman" w:hAnsi="Times New Roman" w:cs="Times New Roman"/>
        </w:rPr>
      </w:pPr>
      <w:r w:rsidRPr="004350A5">
        <w:rPr>
          <w:rFonts w:ascii="Times New Roman" w:hAnsi="Times New Roman" w:cs="Times New Roman"/>
        </w:rPr>
        <w:t>(вид и наименование акта)</w:t>
      </w:r>
    </w:p>
    <w:p w14:paraId="1187BBC9" w14:textId="77777777" w:rsidR="004350A5" w:rsidRPr="004350A5" w:rsidRDefault="004350A5" w:rsidP="004350A5">
      <w:pPr>
        <w:spacing w:after="0" w:line="240" w:lineRule="auto"/>
        <w:ind w:firstLine="708"/>
        <w:jc w:val="both"/>
        <w:rPr>
          <w:rFonts w:ascii="Times New Roman" w:hAnsi="Times New Roman" w:cs="Times New Roman"/>
        </w:rPr>
      </w:pPr>
    </w:p>
    <w:p w14:paraId="1F3BCBD6" w14:textId="77777777" w:rsidR="004350A5" w:rsidRPr="004350A5" w:rsidRDefault="004350A5" w:rsidP="004350A5">
      <w:pPr>
        <w:spacing w:after="0" w:line="240" w:lineRule="auto"/>
        <w:ind w:firstLine="708"/>
        <w:jc w:val="both"/>
        <w:rPr>
          <w:rFonts w:ascii="Times New Roman" w:hAnsi="Times New Roman" w:cs="Times New Roman"/>
        </w:rPr>
      </w:pPr>
      <w:r w:rsidRPr="004350A5">
        <w:rPr>
          <w:rFonts w:ascii="Times New Roman" w:hAnsi="Times New Roman" w:cs="Times New Roman"/>
        </w:rPr>
        <w:t>Мы, нижеподписавшиеся, поддерживаем инициативу о проведении публичных слушаний по вышеуказанному проекту муниципального правового акта</w:t>
      </w:r>
    </w:p>
    <w:p w14:paraId="5407A4F6" w14:textId="77777777" w:rsidR="004350A5" w:rsidRPr="004350A5" w:rsidRDefault="004350A5" w:rsidP="004350A5">
      <w:pPr>
        <w:spacing w:after="0" w:line="240" w:lineRule="auto"/>
        <w:jc w:val="both"/>
        <w:rPr>
          <w:rFonts w:ascii="Times New Roman" w:hAnsi="Times New Roman" w:cs="Times New Roman"/>
        </w:rPr>
      </w:pPr>
    </w:p>
    <w:p w14:paraId="44505180" w14:textId="77777777" w:rsidR="004350A5" w:rsidRPr="004350A5" w:rsidRDefault="004350A5" w:rsidP="004350A5">
      <w:pPr>
        <w:spacing w:after="0" w:line="240" w:lineRule="auto"/>
        <w:jc w:val="both"/>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1899"/>
        <w:gridCol w:w="1964"/>
        <w:gridCol w:w="1383"/>
        <w:gridCol w:w="1722"/>
        <w:gridCol w:w="1100"/>
        <w:gridCol w:w="1269"/>
      </w:tblGrid>
      <w:tr w:rsidR="004350A5" w:rsidRPr="004350A5" w14:paraId="70C174DB" w14:textId="77777777" w:rsidTr="00E365C6">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37710" w14:textId="77777777" w:rsidR="004350A5" w:rsidRPr="004350A5" w:rsidRDefault="004350A5" w:rsidP="00E365C6">
            <w:pPr>
              <w:jc w:val="both"/>
              <w:rPr>
                <w:rFonts w:ascii="Times New Roman" w:hAnsi="Times New Roman" w:cs="Times New Roman"/>
              </w:rPr>
            </w:pPr>
            <w:r w:rsidRPr="004350A5">
              <w:rPr>
                <w:rFonts w:ascii="Times New Roman" w:hAnsi="Times New Roman" w:cs="Times New Roman"/>
              </w:rPr>
              <w:t>№</w:t>
            </w:r>
          </w:p>
          <w:p w14:paraId="150B794E" w14:textId="77777777" w:rsidR="004350A5" w:rsidRPr="004350A5" w:rsidRDefault="004350A5" w:rsidP="00E365C6">
            <w:pPr>
              <w:jc w:val="both"/>
              <w:rPr>
                <w:rFonts w:ascii="Times New Roman" w:hAnsi="Times New Roman" w:cs="Times New Roman"/>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96CAA" w14:textId="77777777" w:rsidR="004350A5" w:rsidRPr="004350A5" w:rsidRDefault="004350A5" w:rsidP="00E365C6">
            <w:pPr>
              <w:jc w:val="both"/>
              <w:rPr>
                <w:rFonts w:ascii="Times New Roman" w:hAnsi="Times New Roman" w:cs="Times New Roman"/>
              </w:rPr>
            </w:pPr>
            <w:r w:rsidRPr="004350A5">
              <w:rPr>
                <w:rFonts w:ascii="Times New Roman" w:hAnsi="Times New Roman" w:cs="Times New Roman"/>
              </w:rPr>
              <w:t xml:space="preserve">Фамилия, имя, отчество (последнее - при наличии) </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AB2F6" w14:textId="77777777" w:rsidR="004350A5" w:rsidRPr="004350A5" w:rsidRDefault="004350A5" w:rsidP="00E365C6">
            <w:pPr>
              <w:jc w:val="both"/>
              <w:rPr>
                <w:rFonts w:ascii="Times New Roman" w:hAnsi="Times New Roman" w:cs="Times New Roman"/>
              </w:rPr>
            </w:pPr>
            <w:r w:rsidRPr="004350A5">
              <w:rPr>
                <w:rFonts w:ascii="Times New Roman" w:hAnsi="Times New Roman" w:cs="Times New Roman"/>
              </w:rPr>
              <w:t xml:space="preserve">Год рождения (в возрасте 18 лет- дополнительно число и меся ц рождения)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07549" w14:textId="77777777" w:rsidR="004350A5" w:rsidRPr="004350A5" w:rsidRDefault="004350A5" w:rsidP="00E365C6">
            <w:pPr>
              <w:jc w:val="both"/>
              <w:rPr>
                <w:rFonts w:ascii="Times New Roman" w:hAnsi="Times New Roman" w:cs="Times New Roman"/>
              </w:rPr>
            </w:pPr>
            <w:r w:rsidRPr="004350A5">
              <w:rPr>
                <w:rFonts w:ascii="Times New Roman" w:hAnsi="Times New Roman" w:cs="Times New Roman"/>
              </w:rPr>
              <w:t xml:space="preserve">Адрес места жительства </w:t>
            </w: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05D44" w14:textId="77777777" w:rsidR="004350A5" w:rsidRPr="004350A5" w:rsidRDefault="004350A5" w:rsidP="00E365C6">
            <w:pPr>
              <w:jc w:val="both"/>
              <w:rPr>
                <w:rFonts w:ascii="Times New Roman" w:hAnsi="Times New Roman" w:cs="Times New Roman"/>
              </w:rPr>
            </w:pPr>
            <w:r w:rsidRPr="004350A5">
              <w:rPr>
                <w:rFonts w:ascii="Times New Roman" w:hAnsi="Times New Roman" w:cs="Times New Roman"/>
              </w:rPr>
              <w:t xml:space="preserve">Серия и номер паспорта или документа, заменяющего паспорт гражданина </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6DB2F" w14:textId="77777777" w:rsidR="004350A5" w:rsidRPr="004350A5" w:rsidRDefault="004350A5" w:rsidP="00E365C6">
            <w:pPr>
              <w:jc w:val="both"/>
              <w:rPr>
                <w:rFonts w:ascii="Times New Roman" w:hAnsi="Times New Roman" w:cs="Times New Roman"/>
              </w:rPr>
            </w:pPr>
            <w:r w:rsidRPr="004350A5">
              <w:rPr>
                <w:rFonts w:ascii="Times New Roman" w:hAnsi="Times New Roman" w:cs="Times New Roman"/>
              </w:rPr>
              <w:t xml:space="preserve">Телефон </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37FFA" w14:textId="77777777" w:rsidR="004350A5" w:rsidRPr="004350A5" w:rsidRDefault="004350A5" w:rsidP="00E365C6">
            <w:pPr>
              <w:jc w:val="both"/>
              <w:rPr>
                <w:rFonts w:ascii="Times New Roman" w:hAnsi="Times New Roman" w:cs="Times New Roman"/>
              </w:rPr>
            </w:pPr>
            <w:r w:rsidRPr="004350A5">
              <w:rPr>
                <w:rFonts w:ascii="Times New Roman" w:hAnsi="Times New Roman" w:cs="Times New Roman"/>
              </w:rPr>
              <w:t xml:space="preserve">Подпись и дата ее внесения </w:t>
            </w:r>
          </w:p>
        </w:tc>
      </w:tr>
      <w:tr w:rsidR="004350A5" w:rsidRPr="004350A5" w14:paraId="3A03F6C9" w14:textId="77777777" w:rsidTr="00E365C6">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CE9FF" w14:textId="77777777" w:rsidR="004350A5" w:rsidRPr="004350A5" w:rsidRDefault="004350A5" w:rsidP="00E365C6">
            <w:pPr>
              <w:jc w:val="both"/>
              <w:rPr>
                <w:rFonts w:ascii="Times New Roman" w:hAnsi="Times New Roman" w:cs="Times New Roman"/>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9BFF8" w14:textId="77777777" w:rsidR="004350A5" w:rsidRPr="004350A5" w:rsidRDefault="004350A5" w:rsidP="00E365C6">
            <w:pPr>
              <w:jc w:val="both"/>
              <w:rPr>
                <w:rFonts w:ascii="Times New Roman" w:hAnsi="Times New Roman" w:cs="Times New Roman"/>
              </w:rP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648E4" w14:textId="77777777" w:rsidR="004350A5" w:rsidRPr="004350A5" w:rsidRDefault="004350A5" w:rsidP="00E365C6">
            <w:pPr>
              <w:jc w:val="both"/>
              <w:rPr>
                <w:rFonts w:ascii="Times New Roman" w:hAnsi="Times New Roman" w:cs="Times New Roman"/>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7045A" w14:textId="77777777" w:rsidR="004350A5" w:rsidRPr="004350A5" w:rsidRDefault="004350A5" w:rsidP="00E365C6">
            <w:pPr>
              <w:jc w:val="both"/>
              <w:rPr>
                <w:rFonts w:ascii="Times New Roman" w:hAnsi="Times New Roman" w:cs="Times New Roman"/>
              </w:rPr>
            </w:pP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EF35E" w14:textId="77777777" w:rsidR="004350A5" w:rsidRPr="004350A5" w:rsidRDefault="004350A5" w:rsidP="00E365C6">
            <w:pPr>
              <w:jc w:val="both"/>
              <w:rPr>
                <w:rFonts w:ascii="Times New Roman" w:hAnsi="Times New Roman" w:cs="Times New Roman"/>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B54F5" w14:textId="77777777" w:rsidR="004350A5" w:rsidRPr="004350A5" w:rsidRDefault="004350A5" w:rsidP="00E365C6">
            <w:pPr>
              <w:jc w:val="both"/>
              <w:rPr>
                <w:rFonts w:ascii="Times New Roman" w:hAnsi="Times New Roman" w:cs="Times New Roman"/>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725D9" w14:textId="77777777" w:rsidR="004350A5" w:rsidRPr="004350A5" w:rsidRDefault="004350A5" w:rsidP="00E365C6">
            <w:pPr>
              <w:jc w:val="both"/>
              <w:rPr>
                <w:rFonts w:ascii="Times New Roman" w:hAnsi="Times New Roman" w:cs="Times New Roman"/>
              </w:rPr>
            </w:pPr>
          </w:p>
        </w:tc>
      </w:tr>
    </w:tbl>
    <w:p w14:paraId="18ED534A" w14:textId="77777777" w:rsidR="004350A5" w:rsidRDefault="004350A5">
      <w:pPr>
        <w:rPr>
          <w:rFonts w:ascii="Times New Roman" w:hAnsi="Times New Roman" w:cs="Times New Roman"/>
          <w:sz w:val="20"/>
          <w:szCs w:val="20"/>
        </w:rPr>
      </w:pPr>
    </w:p>
    <w:p w14:paraId="41CEE4B0" w14:textId="77777777" w:rsidR="004350A5" w:rsidRPr="004350A5" w:rsidRDefault="004350A5" w:rsidP="004350A5">
      <w:pPr>
        <w:rPr>
          <w:rFonts w:ascii="Times New Roman" w:hAnsi="Times New Roman" w:cs="Times New Roman"/>
          <w:sz w:val="20"/>
          <w:szCs w:val="20"/>
        </w:rPr>
      </w:pPr>
    </w:p>
    <w:p w14:paraId="4FDC2604" w14:textId="77777777" w:rsidR="004350A5" w:rsidRPr="004350A5" w:rsidRDefault="004350A5" w:rsidP="004350A5">
      <w:pPr>
        <w:rPr>
          <w:rFonts w:ascii="Times New Roman" w:hAnsi="Times New Roman" w:cs="Times New Roman"/>
          <w:sz w:val="20"/>
          <w:szCs w:val="20"/>
        </w:rPr>
      </w:pPr>
    </w:p>
    <w:p w14:paraId="06E00A4C" w14:textId="77777777" w:rsidR="004350A5" w:rsidRPr="004350A5" w:rsidRDefault="004350A5" w:rsidP="004350A5">
      <w:pPr>
        <w:rPr>
          <w:rFonts w:ascii="Times New Roman" w:hAnsi="Times New Roman" w:cs="Times New Roman"/>
          <w:sz w:val="20"/>
          <w:szCs w:val="20"/>
        </w:rPr>
      </w:pPr>
    </w:p>
    <w:p w14:paraId="49DA8EC9" w14:textId="77777777" w:rsidR="004350A5" w:rsidRPr="004350A5" w:rsidRDefault="004350A5" w:rsidP="004350A5">
      <w:pPr>
        <w:rPr>
          <w:rFonts w:ascii="Times New Roman" w:hAnsi="Times New Roman" w:cs="Times New Roman"/>
          <w:sz w:val="20"/>
          <w:szCs w:val="20"/>
        </w:rPr>
      </w:pPr>
    </w:p>
    <w:p w14:paraId="22B06F1D" w14:textId="77777777" w:rsidR="004350A5" w:rsidRPr="004350A5" w:rsidRDefault="004350A5" w:rsidP="004350A5">
      <w:pPr>
        <w:rPr>
          <w:rFonts w:ascii="Times New Roman" w:hAnsi="Times New Roman" w:cs="Times New Roman"/>
          <w:sz w:val="20"/>
          <w:szCs w:val="20"/>
        </w:rPr>
      </w:pPr>
    </w:p>
    <w:p w14:paraId="4C8E4D91" w14:textId="77777777" w:rsidR="004350A5" w:rsidRPr="004350A5" w:rsidRDefault="004350A5" w:rsidP="004350A5">
      <w:pPr>
        <w:rPr>
          <w:rFonts w:ascii="Times New Roman" w:hAnsi="Times New Roman" w:cs="Times New Roman"/>
          <w:sz w:val="20"/>
          <w:szCs w:val="20"/>
        </w:rPr>
      </w:pPr>
    </w:p>
    <w:p w14:paraId="343669E8" w14:textId="77777777" w:rsidR="004350A5" w:rsidRPr="004350A5" w:rsidRDefault="004350A5" w:rsidP="004350A5">
      <w:pPr>
        <w:rPr>
          <w:rFonts w:ascii="Times New Roman" w:hAnsi="Times New Roman" w:cs="Times New Roman"/>
          <w:sz w:val="20"/>
          <w:szCs w:val="20"/>
        </w:rPr>
      </w:pPr>
    </w:p>
    <w:p w14:paraId="0A2CBAAF" w14:textId="77777777" w:rsidR="004350A5" w:rsidRPr="004350A5" w:rsidRDefault="004350A5" w:rsidP="004350A5">
      <w:pPr>
        <w:rPr>
          <w:rFonts w:ascii="Times New Roman" w:hAnsi="Times New Roman" w:cs="Times New Roman"/>
          <w:sz w:val="20"/>
          <w:szCs w:val="20"/>
        </w:rPr>
      </w:pPr>
    </w:p>
    <w:p w14:paraId="08B6DD0D" w14:textId="77777777" w:rsidR="004350A5" w:rsidRPr="004350A5" w:rsidRDefault="004350A5" w:rsidP="004350A5">
      <w:pPr>
        <w:rPr>
          <w:rFonts w:ascii="Times New Roman" w:hAnsi="Times New Roman" w:cs="Times New Roman"/>
          <w:sz w:val="20"/>
          <w:szCs w:val="20"/>
        </w:rPr>
      </w:pPr>
    </w:p>
    <w:p w14:paraId="5A11AED1" w14:textId="77777777" w:rsidR="004350A5" w:rsidRPr="004350A5" w:rsidRDefault="004350A5" w:rsidP="004350A5">
      <w:pPr>
        <w:rPr>
          <w:rFonts w:ascii="Times New Roman" w:hAnsi="Times New Roman" w:cs="Times New Roman"/>
          <w:sz w:val="20"/>
          <w:szCs w:val="20"/>
        </w:rPr>
      </w:pPr>
    </w:p>
    <w:p w14:paraId="205CA8F6" w14:textId="77777777" w:rsidR="004350A5" w:rsidRPr="004350A5" w:rsidRDefault="004350A5" w:rsidP="004350A5">
      <w:pPr>
        <w:rPr>
          <w:rFonts w:ascii="Times New Roman" w:hAnsi="Times New Roman" w:cs="Times New Roman"/>
          <w:sz w:val="20"/>
          <w:szCs w:val="20"/>
        </w:rPr>
      </w:pPr>
    </w:p>
    <w:p w14:paraId="058C2C23" w14:textId="77777777" w:rsidR="004350A5" w:rsidRPr="004350A5" w:rsidRDefault="004350A5" w:rsidP="004350A5">
      <w:pPr>
        <w:rPr>
          <w:rFonts w:ascii="Times New Roman" w:hAnsi="Times New Roman" w:cs="Times New Roman"/>
          <w:sz w:val="20"/>
          <w:szCs w:val="20"/>
        </w:rPr>
      </w:pPr>
    </w:p>
    <w:p w14:paraId="46E455E7" w14:textId="77777777" w:rsidR="004350A5" w:rsidRPr="004350A5" w:rsidRDefault="004350A5" w:rsidP="004350A5">
      <w:pPr>
        <w:rPr>
          <w:rFonts w:ascii="Times New Roman" w:hAnsi="Times New Roman" w:cs="Times New Roman"/>
          <w:sz w:val="20"/>
          <w:szCs w:val="20"/>
        </w:rPr>
      </w:pPr>
    </w:p>
    <w:p w14:paraId="2E535990" w14:textId="77777777" w:rsidR="004350A5" w:rsidRDefault="004350A5" w:rsidP="004350A5">
      <w:pPr>
        <w:rPr>
          <w:rFonts w:ascii="Times New Roman" w:hAnsi="Times New Roman" w:cs="Times New Roman"/>
          <w:sz w:val="20"/>
          <w:szCs w:val="20"/>
        </w:rPr>
      </w:pPr>
    </w:p>
    <w:p w14:paraId="6122CB71" w14:textId="77777777" w:rsidR="004350A5" w:rsidRDefault="004350A5" w:rsidP="004350A5">
      <w:pPr>
        <w:rPr>
          <w:rFonts w:ascii="Times New Roman" w:hAnsi="Times New Roman" w:cs="Times New Roman"/>
          <w:sz w:val="20"/>
          <w:szCs w:val="20"/>
        </w:rPr>
      </w:pPr>
    </w:p>
    <w:p w14:paraId="4E75D2BC" w14:textId="77777777" w:rsidR="004350A5" w:rsidRDefault="004350A5" w:rsidP="004350A5">
      <w:pPr>
        <w:rPr>
          <w:rFonts w:ascii="Times New Roman" w:hAnsi="Times New Roman" w:cs="Times New Roman"/>
          <w:sz w:val="20"/>
          <w:szCs w:val="20"/>
        </w:rPr>
      </w:pPr>
    </w:p>
    <w:p w14:paraId="5554D5C8" w14:textId="77777777" w:rsidR="004350A5" w:rsidRDefault="004350A5" w:rsidP="004350A5">
      <w:pPr>
        <w:rPr>
          <w:rFonts w:ascii="Times New Roman" w:hAnsi="Times New Roman" w:cs="Times New Roman"/>
          <w:sz w:val="20"/>
          <w:szCs w:val="20"/>
        </w:rPr>
      </w:pPr>
    </w:p>
    <w:p w14:paraId="61BED4E9" w14:textId="77777777" w:rsidR="004350A5" w:rsidRDefault="004350A5" w:rsidP="004350A5">
      <w:pPr>
        <w:rPr>
          <w:rFonts w:ascii="Times New Roman" w:hAnsi="Times New Roman" w:cs="Times New Roman"/>
          <w:sz w:val="20"/>
          <w:szCs w:val="20"/>
        </w:rPr>
      </w:pPr>
    </w:p>
    <w:p w14:paraId="0F0A849C" w14:textId="77777777" w:rsidR="004350A5" w:rsidRPr="004350A5" w:rsidRDefault="004350A5" w:rsidP="004350A5">
      <w:pPr>
        <w:spacing w:after="0" w:line="240" w:lineRule="auto"/>
        <w:jc w:val="center"/>
        <w:rPr>
          <w:rFonts w:ascii="Times New Roman" w:eastAsia="Times New Roman" w:hAnsi="Times New Roman" w:cs="Times New Roman"/>
          <w:caps/>
          <w:lang w:val="x-none" w:eastAsia="x-none"/>
        </w:rPr>
      </w:pPr>
      <w:r w:rsidRPr="004350A5">
        <w:rPr>
          <w:rFonts w:ascii="Times New Roman" w:eastAsia="Times New Roman" w:hAnsi="Times New Roman" w:cs="Times New Roman"/>
          <w:caps/>
          <w:lang w:val="x-none" w:eastAsia="x-none"/>
        </w:rPr>
        <w:lastRenderedPageBreak/>
        <w:t>РОССИЙСКАЯ ФЕДЕРАЦИЯ</w:t>
      </w:r>
    </w:p>
    <w:p w14:paraId="218E0D3F"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РОСТОВСКАЯ ОБЛАСТЬ</w:t>
      </w:r>
    </w:p>
    <w:p w14:paraId="619EE2AE"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ТАРАСОВСКИЙ РАЙОН</w:t>
      </w:r>
    </w:p>
    <w:p w14:paraId="276B2147"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МУНИЦИПАЛЬНОЕ ОБРАЗОВАНИЕ</w:t>
      </w:r>
    </w:p>
    <w:p w14:paraId="53E86221"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«МИТЯКИНСКОЕ СЕЛЬСКОЕ ПОСЕЛЕНИЕ»</w:t>
      </w:r>
    </w:p>
    <w:p w14:paraId="150974D1"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26D32DD3"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СОБРАНИЕ ДЕПУТАТОВ МИТЯКИНСКОГО СЕЛЬСКОГО ПОСЕЛЕНИЯ</w:t>
      </w:r>
    </w:p>
    <w:p w14:paraId="0E91BE77"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0844814C" w14:textId="77777777" w:rsidR="004350A5" w:rsidRPr="004350A5" w:rsidRDefault="004350A5" w:rsidP="004350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РЕШЕНИЕ № 3</w:t>
      </w:r>
    </w:p>
    <w:p w14:paraId="4720FE93" w14:textId="77777777" w:rsidR="004350A5" w:rsidRPr="004350A5" w:rsidRDefault="004350A5" w:rsidP="004350A5">
      <w:pPr>
        <w:widowControl w:val="0"/>
        <w:shd w:val="clear" w:color="auto" w:fill="FFFFFF"/>
        <w:tabs>
          <w:tab w:val="left" w:pos="6005"/>
          <w:tab w:val="left" w:leader="underscore" w:pos="8117"/>
        </w:tabs>
        <w:autoSpaceDE w:val="0"/>
        <w:autoSpaceDN w:val="0"/>
        <w:adjustRightInd w:val="0"/>
        <w:spacing w:after="0" w:line="240" w:lineRule="auto"/>
        <w:ind w:left="5"/>
        <w:rPr>
          <w:rFonts w:ascii="Times New Roman" w:eastAsia="Times New Roman" w:hAnsi="Times New Roman" w:cs="Times New Roman"/>
          <w:lang w:eastAsia="ru-RU"/>
        </w:rPr>
      </w:pPr>
    </w:p>
    <w:p w14:paraId="57D32F8F" w14:textId="77777777" w:rsidR="004350A5" w:rsidRPr="004350A5" w:rsidRDefault="004350A5" w:rsidP="004350A5">
      <w:pPr>
        <w:widowControl w:val="0"/>
        <w:shd w:val="clear" w:color="auto" w:fill="FFFFFF"/>
        <w:tabs>
          <w:tab w:val="left" w:pos="6005"/>
          <w:tab w:val="left" w:leader="underscore" w:pos="8117"/>
        </w:tabs>
        <w:autoSpaceDE w:val="0"/>
        <w:autoSpaceDN w:val="0"/>
        <w:adjustRightInd w:val="0"/>
        <w:spacing w:after="0" w:line="240" w:lineRule="auto"/>
        <w:ind w:left="5" w:right="3792"/>
        <w:jc w:val="both"/>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О внесении изменений в Решение Собрания депутатов Митякинского сельского поселения от 23.11.2018 г. № 11 «О налоге на имущество физических лиц» (пред. изменения от 06.11.2019 г. № 19, от 25.10.2024 г. № 28)</w:t>
      </w:r>
    </w:p>
    <w:p w14:paraId="5BD458D7" w14:textId="77777777" w:rsidR="004350A5" w:rsidRPr="004350A5" w:rsidRDefault="004350A5" w:rsidP="004350A5">
      <w:pPr>
        <w:widowControl w:val="0"/>
        <w:shd w:val="clear" w:color="auto" w:fill="FFFFFF"/>
        <w:tabs>
          <w:tab w:val="left" w:pos="6005"/>
          <w:tab w:val="left" w:leader="underscore" w:pos="8117"/>
        </w:tabs>
        <w:autoSpaceDE w:val="0"/>
        <w:autoSpaceDN w:val="0"/>
        <w:adjustRightInd w:val="0"/>
        <w:spacing w:after="0" w:line="240" w:lineRule="auto"/>
        <w:ind w:left="5"/>
        <w:rPr>
          <w:rFonts w:ascii="Times New Roman" w:eastAsia="Times New Roman" w:hAnsi="Times New Roman" w:cs="Times New Roman"/>
          <w:lang w:eastAsia="ru-RU"/>
        </w:rPr>
      </w:pPr>
    </w:p>
    <w:tbl>
      <w:tblPr>
        <w:tblW w:w="0" w:type="auto"/>
        <w:tblInd w:w="108" w:type="dxa"/>
        <w:tblLook w:val="0000" w:firstRow="0" w:lastRow="0" w:firstColumn="0" w:lastColumn="0" w:noHBand="0" w:noVBand="0"/>
      </w:tblPr>
      <w:tblGrid>
        <w:gridCol w:w="5134"/>
        <w:gridCol w:w="4112"/>
      </w:tblGrid>
      <w:tr w:rsidR="004350A5" w:rsidRPr="004350A5" w14:paraId="0B26B3E4" w14:textId="77777777" w:rsidTr="00E365C6">
        <w:trPr>
          <w:trHeight w:val="576"/>
        </w:trPr>
        <w:tc>
          <w:tcPr>
            <w:tcW w:w="5387" w:type="dxa"/>
          </w:tcPr>
          <w:p w14:paraId="7C610C6A" w14:textId="77777777" w:rsidR="004350A5" w:rsidRPr="004350A5" w:rsidRDefault="004350A5" w:rsidP="004350A5">
            <w:pPr>
              <w:widowControl w:val="0"/>
              <w:tabs>
                <w:tab w:val="left" w:pos="2520"/>
              </w:tabs>
              <w:autoSpaceDE w:val="0"/>
              <w:autoSpaceDN w:val="0"/>
              <w:adjustRightInd w:val="0"/>
              <w:spacing w:after="0" w:line="216" w:lineRule="auto"/>
              <w:ind w:firstLine="792"/>
              <w:jc w:val="both"/>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 xml:space="preserve">Принято </w:t>
            </w:r>
          </w:p>
          <w:p w14:paraId="32263652" w14:textId="77777777" w:rsidR="004350A5" w:rsidRPr="004350A5" w:rsidRDefault="004350A5" w:rsidP="004350A5">
            <w:pPr>
              <w:widowControl w:val="0"/>
              <w:tabs>
                <w:tab w:val="left" w:pos="692"/>
                <w:tab w:val="left" w:pos="2520"/>
              </w:tabs>
              <w:autoSpaceDE w:val="0"/>
              <w:autoSpaceDN w:val="0"/>
              <w:adjustRightInd w:val="0"/>
              <w:spacing w:after="0" w:line="216" w:lineRule="auto"/>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Собранием депутатов</w:t>
            </w:r>
          </w:p>
        </w:tc>
        <w:tc>
          <w:tcPr>
            <w:tcW w:w="4333" w:type="dxa"/>
            <w:vAlign w:val="bottom"/>
          </w:tcPr>
          <w:p w14:paraId="7EFEAC58" w14:textId="77777777" w:rsidR="004350A5" w:rsidRPr="004350A5" w:rsidRDefault="004350A5" w:rsidP="004350A5">
            <w:pPr>
              <w:widowControl w:val="0"/>
              <w:tabs>
                <w:tab w:val="left" w:pos="2520"/>
              </w:tabs>
              <w:autoSpaceDE w:val="0"/>
              <w:autoSpaceDN w:val="0"/>
              <w:adjustRightInd w:val="0"/>
              <w:spacing w:after="0" w:line="216" w:lineRule="auto"/>
              <w:jc w:val="right"/>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16.03.2026 года</w:t>
            </w:r>
          </w:p>
        </w:tc>
      </w:tr>
    </w:tbl>
    <w:p w14:paraId="66CFF87C" w14:textId="77777777" w:rsidR="004350A5" w:rsidRPr="004350A5" w:rsidRDefault="004350A5" w:rsidP="004350A5">
      <w:pPr>
        <w:widowControl w:val="0"/>
        <w:shd w:val="clear" w:color="auto" w:fill="FFFFFF"/>
        <w:tabs>
          <w:tab w:val="left" w:pos="6005"/>
          <w:tab w:val="left" w:leader="underscore" w:pos="8117"/>
        </w:tabs>
        <w:autoSpaceDE w:val="0"/>
        <w:autoSpaceDN w:val="0"/>
        <w:adjustRightInd w:val="0"/>
        <w:spacing w:after="0" w:line="240" w:lineRule="auto"/>
        <w:ind w:left="5"/>
        <w:rPr>
          <w:rFonts w:ascii="Times New Roman" w:eastAsia="Times New Roman" w:hAnsi="Times New Roman" w:cs="Times New Roman"/>
          <w:lang w:eastAsia="ru-RU"/>
        </w:rPr>
      </w:pPr>
    </w:p>
    <w:p w14:paraId="537C91E6" w14:textId="77777777" w:rsidR="004350A5" w:rsidRPr="004350A5" w:rsidRDefault="004350A5" w:rsidP="004350A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В соответствии с главой 32 Налогового кодекса Российской Федерации, Собрание депутатов Митякинского сельского поселения</w:t>
      </w:r>
    </w:p>
    <w:p w14:paraId="6CF61120" w14:textId="77777777" w:rsidR="004350A5" w:rsidRPr="004350A5" w:rsidRDefault="004350A5" w:rsidP="004350A5">
      <w:pPr>
        <w:autoSpaceDE w:val="0"/>
        <w:autoSpaceDN w:val="0"/>
        <w:adjustRightInd w:val="0"/>
        <w:spacing w:after="0" w:line="240" w:lineRule="auto"/>
        <w:ind w:firstLine="540"/>
        <w:jc w:val="center"/>
        <w:rPr>
          <w:rFonts w:ascii="Times New Roman" w:eastAsia="Times New Roman" w:hAnsi="Times New Roman" w:cs="Times New Roman"/>
          <w:lang w:eastAsia="ru-RU"/>
        </w:rPr>
      </w:pPr>
    </w:p>
    <w:p w14:paraId="36FBDA08" w14:textId="77777777" w:rsidR="004350A5" w:rsidRPr="004350A5" w:rsidRDefault="004350A5" w:rsidP="004350A5">
      <w:pPr>
        <w:autoSpaceDE w:val="0"/>
        <w:autoSpaceDN w:val="0"/>
        <w:adjustRightInd w:val="0"/>
        <w:spacing w:after="0" w:line="240" w:lineRule="auto"/>
        <w:ind w:firstLine="540"/>
        <w:jc w:val="center"/>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РЕШИЛО:</w:t>
      </w:r>
    </w:p>
    <w:p w14:paraId="76E843D6" w14:textId="77777777" w:rsidR="004350A5" w:rsidRPr="004350A5" w:rsidRDefault="004350A5" w:rsidP="004350A5">
      <w:pPr>
        <w:autoSpaceDE w:val="0"/>
        <w:autoSpaceDN w:val="0"/>
        <w:adjustRightInd w:val="0"/>
        <w:spacing w:after="0" w:line="240" w:lineRule="auto"/>
        <w:ind w:firstLine="540"/>
        <w:jc w:val="center"/>
        <w:rPr>
          <w:rFonts w:ascii="Times New Roman" w:eastAsia="Times New Roman" w:hAnsi="Times New Roman" w:cs="Times New Roman"/>
          <w:lang w:eastAsia="ru-RU"/>
        </w:rPr>
      </w:pPr>
    </w:p>
    <w:p w14:paraId="477F6E44" w14:textId="77777777" w:rsidR="004350A5" w:rsidRPr="004350A5" w:rsidRDefault="004350A5" w:rsidP="004350A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1. Внести изменения в решение Собрания депутатов Митякинского сельского поселения от 23.11.2018 г. № 11 «О налоге на имущество физических лиц»:</w:t>
      </w:r>
    </w:p>
    <w:p w14:paraId="7EB5F48D" w14:textId="77777777" w:rsidR="004350A5" w:rsidRPr="004350A5" w:rsidRDefault="004350A5" w:rsidP="004350A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1.1. Подпункт 3.1 пункта 2 дополнить словами «, за исключением объектов незавершенного строительства, проектируемым назначением которых является многоквартирный дом».</w:t>
      </w:r>
    </w:p>
    <w:p w14:paraId="2573BADD" w14:textId="77777777" w:rsidR="004350A5" w:rsidRPr="004350A5" w:rsidRDefault="004350A5" w:rsidP="004350A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350A5">
        <w:rPr>
          <w:rFonts w:ascii="Times New Roman" w:eastAsia="Times New Roman" w:hAnsi="Times New Roman" w:cs="Times New Roman"/>
          <w:lang w:eastAsia="ru-RU"/>
        </w:rPr>
        <w:t>2. Настоящее решение вступает в силу после его официального опубликования и распространяет свое действие на отношения, возникшие с 01.01.2026 г.</w:t>
      </w:r>
    </w:p>
    <w:p w14:paraId="63D46AA7" w14:textId="77777777" w:rsidR="004350A5" w:rsidRPr="004350A5" w:rsidRDefault="004350A5" w:rsidP="004350A5">
      <w:pPr>
        <w:spacing w:after="0" w:line="240" w:lineRule="auto"/>
        <w:ind w:firstLine="540"/>
        <w:jc w:val="both"/>
        <w:rPr>
          <w:rFonts w:ascii="Times New Roman" w:eastAsia="Times New Roman" w:hAnsi="Times New Roman" w:cs="Times New Roman"/>
          <w:lang w:eastAsia="ru-RU"/>
        </w:rPr>
      </w:pPr>
    </w:p>
    <w:p w14:paraId="670C759D" w14:textId="77777777" w:rsidR="004350A5" w:rsidRPr="004350A5" w:rsidRDefault="004350A5" w:rsidP="004350A5">
      <w:pPr>
        <w:autoSpaceDE w:val="0"/>
        <w:autoSpaceDN w:val="0"/>
        <w:adjustRightInd w:val="0"/>
        <w:spacing w:after="0" w:line="240" w:lineRule="auto"/>
        <w:jc w:val="both"/>
        <w:rPr>
          <w:rFonts w:ascii="Times New Roman" w:eastAsia="Times New Roman" w:hAnsi="Times New Roman" w:cs="Times New Roman"/>
          <w:bCs/>
          <w:lang w:eastAsia="ru-RU"/>
        </w:rPr>
      </w:pPr>
      <w:r w:rsidRPr="004350A5">
        <w:rPr>
          <w:rFonts w:ascii="Times New Roman" w:eastAsia="Times New Roman" w:hAnsi="Times New Roman" w:cs="Times New Roman"/>
          <w:bCs/>
          <w:lang w:eastAsia="ru-RU"/>
        </w:rPr>
        <w:t xml:space="preserve">Председатель Собрания депутатов – </w:t>
      </w:r>
    </w:p>
    <w:p w14:paraId="6408E5EB" w14:textId="77777777" w:rsidR="004350A5" w:rsidRPr="004350A5" w:rsidRDefault="004350A5" w:rsidP="004350A5">
      <w:pPr>
        <w:autoSpaceDE w:val="0"/>
        <w:autoSpaceDN w:val="0"/>
        <w:adjustRightInd w:val="0"/>
        <w:spacing w:after="0" w:line="240" w:lineRule="auto"/>
        <w:jc w:val="both"/>
        <w:rPr>
          <w:rFonts w:ascii="Times New Roman" w:eastAsia="Times New Roman" w:hAnsi="Times New Roman" w:cs="Times New Roman"/>
          <w:snapToGrid w:val="0"/>
          <w:color w:val="000000"/>
          <w:lang w:eastAsia="ru-RU"/>
        </w:rPr>
      </w:pPr>
      <w:r w:rsidRPr="004350A5">
        <w:rPr>
          <w:rFonts w:ascii="Times New Roman" w:eastAsia="Times New Roman" w:hAnsi="Times New Roman" w:cs="Times New Roman"/>
          <w:bCs/>
          <w:lang w:eastAsia="ru-RU"/>
        </w:rPr>
        <w:t>глава Митякинского</w:t>
      </w:r>
      <w:r w:rsidRPr="004350A5">
        <w:rPr>
          <w:rFonts w:ascii="Times New Roman" w:eastAsia="Times New Roman" w:hAnsi="Times New Roman" w:cs="Times New Roman"/>
          <w:snapToGrid w:val="0"/>
          <w:color w:val="000000"/>
          <w:lang w:eastAsia="ru-RU"/>
        </w:rPr>
        <w:t xml:space="preserve"> сельского поселения</w:t>
      </w:r>
      <w:r w:rsidRPr="004350A5">
        <w:rPr>
          <w:rFonts w:ascii="Times New Roman" w:eastAsia="Times New Roman" w:hAnsi="Times New Roman" w:cs="Times New Roman"/>
          <w:snapToGrid w:val="0"/>
          <w:color w:val="000000"/>
          <w:lang w:eastAsia="ru-RU"/>
        </w:rPr>
        <w:tab/>
      </w:r>
      <w:r w:rsidRPr="004350A5">
        <w:rPr>
          <w:rFonts w:ascii="Times New Roman" w:eastAsia="Times New Roman" w:hAnsi="Times New Roman" w:cs="Times New Roman"/>
          <w:snapToGrid w:val="0"/>
          <w:color w:val="000000"/>
          <w:lang w:eastAsia="ru-RU"/>
        </w:rPr>
        <w:tab/>
      </w:r>
      <w:r w:rsidRPr="004350A5">
        <w:rPr>
          <w:rFonts w:ascii="Times New Roman" w:eastAsia="Times New Roman" w:hAnsi="Times New Roman" w:cs="Times New Roman"/>
          <w:snapToGrid w:val="0"/>
          <w:color w:val="000000"/>
          <w:lang w:eastAsia="ru-RU"/>
        </w:rPr>
        <w:tab/>
        <w:t>С.И. Горшколепов</w:t>
      </w:r>
    </w:p>
    <w:p w14:paraId="608547BC" w14:textId="77777777" w:rsidR="004350A5" w:rsidRDefault="004350A5" w:rsidP="004350A5">
      <w:pPr>
        <w:rPr>
          <w:rFonts w:ascii="Times New Roman" w:hAnsi="Times New Roman" w:cs="Times New Roman"/>
          <w:sz w:val="20"/>
          <w:szCs w:val="20"/>
        </w:rPr>
      </w:pPr>
    </w:p>
    <w:p w14:paraId="764C4E03" w14:textId="77777777" w:rsidR="004350A5" w:rsidRDefault="004350A5" w:rsidP="004350A5">
      <w:pPr>
        <w:rPr>
          <w:rFonts w:ascii="Times New Roman" w:hAnsi="Times New Roman" w:cs="Times New Roman"/>
          <w:sz w:val="20"/>
          <w:szCs w:val="20"/>
        </w:rPr>
      </w:pPr>
    </w:p>
    <w:p w14:paraId="55784BFE" w14:textId="77777777" w:rsidR="004350A5" w:rsidRDefault="004350A5" w:rsidP="004350A5">
      <w:pPr>
        <w:rPr>
          <w:rFonts w:ascii="Times New Roman" w:hAnsi="Times New Roman" w:cs="Times New Roman"/>
          <w:sz w:val="20"/>
          <w:szCs w:val="20"/>
        </w:rPr>
      </w:pPr>
    </w:p>
    <w:p w14:paraId="6C68A055" w14:textId="77777777" w:rsidR="004350A5" w:rsidRDefault="004350A5" w:rsidP="004350A5">
      <w:pPr>
        <w:rPr>
          <w:rFonts w:ascii="Times New Roman" w:hAnsi="Times New Roman" w:cs="Times New Roman"/>
          <w:sz w:val="20"/>
          <w:szCs w:val="20"/>
        </w:rPr>
      </w:pPr>
    </w:p>
    <w:p w14:paraId="7FA3CF8F" w14:textId="77777777" w:rsidR="004350A5" w:rsidRDefault="004350A5" w:rsidP="004350A5">
      <w:pPr>
        <w:rPr>
          <w:rFonts w:ascii="Times New Roman" w:hAnsi="Times New Roman" w:cs="Times New Roman"/>
          <w:sz w:val="20"/>
          <w:szCs w:val="20"/>
        </w:rPr>
      </w:pPr>
    </w:p>
    <w:p w14:paraId="2B78C592" w14:textId="77777777" w:rsidR="004350A5" w:rsidRDefault="004350A5" w:rsidP="004350A5">
      <w:pPr>
        <w:rPr>
          <w:rFonts w:ascii="Times New Roman" w:hAnsi="Times New Roman" w:cs="Times New Roman"/>
          <w:sz w:val="20"/>
          <w:szCs w:val="20"/>
        </w:rPr>
      </w:pPr>
    </w:p>
    <w:p w14:paraId="5FE61F5F" w14:textId="77777777" w:rsidR="004350A5" w:rsidRDefault="004350A5" w:rsidP="004350A5">
      <w:pPr>
        <w:rPr>
          <w:rFonts w:ascii="Times New Roman" w:hAnsi="Times New Roman" w:cs="Times New Roman"/>
          <w:sz w:val="20"/>
          <w:szCs w:val="20"/>
        </w:rPr>
      </w:pPr>
    </w:p>
    <w:p w14:paraId="4E7858D2" w14:textId="77777777" w:rsidR="004350A5" w:rsidRDefault="004350A5" w:rsidP="004350A5">
      <w:pPr>
        <w:rPr>
          <w:rFonts w:ascii="Times New Roman" w:hAnsi="Times New Roman" w:cs="Times New Roman"/>
          <w:sz w:val="20"/>
          <w:szCs w:val="20"/>
        </w:rPr>
      </w:pPr>
    </w:p>
    <w:p w14:paraId="29C45D12" w14:textId="77777777" w:rsidR="004350A5" w:rsidRDefault="004350A5" w:rsidP="004350A5">
      <w:pPr>
        <w:rPr>
          <w:rFonts w:ascii="Times New Roman" w:hAnsi="Times New Roman" w:cs="Times New Roman"/>
          <w:sz w:val="20"/>
          <w:szCs w:val="20"/>
        </w:rPr>
      </w:pPr>
    </w:p>
    <w:p w14:paraId="621DA16A" w14:textId="77777777" w:rsidR="004350A5" w:rsidRDefault="004350A5" w:rsidP="004350A5">
      <w:pPr>
        <w:rPr>
          <w:rFonts w:ascii="Times New Roman" w:hAnsi="Times New Roman" w:cs="Times New Roman"/>
          <w:sz w:val="20"/>
          <w:szCs w:val="20"/>
        </w:rPr>
      </w:pPr>
    </w:p>
    <w:p w14:paraId="4161D3B1" w14:textId="77777777" w:rsidR="004350A5" w:rsidRDefault="004350A5" w:rsidP="004350A5">
      <w:pPr>
        <w:rPr>
          <w:rFonts w:ascii="Times New Roman" w:hAnsi="Times New Roman" w:cs="Times New Roman"/>
          <w:sz w:val="20"/>
          <w:szCs w:val="20"/>
        </w:rPr>
      </w:pPr>
    </w:p>
    <w:p w14:paraId="4DAB70F0" w14:textId="77777777" w:rsidR="004350A5" w:rsidRDefault="004350A5" w:rsidP="004350A5">
      <w:pPr>
        <w:rPr>
          <w:rFonts w:ascii="Times New Roman" w:hAnsi="Times New Roman" w:cs="Times New Roman"/>
          <w:sz w:val="20"/>
          <w:szCs w:val="20"/>
        </w:rPr>
      </w:pPr>
    </w:p>
    <w:p w14:paraId="583D39A9" w14:textId="77777777" w:rsidR="004350A5" w:rsidRDefault="004350A5" w:rsidP="004350A5">
      <w:pPr>
        <w:rPr>
          <w:rFonts w:ascii="Times New Roman" w:hAnsi="Times New Roman" w:cs="Times New Roman"/>
          <w:sz w:val="20"/>
          <w:szCs w:val="20"/>
        </w:rPr>
      </w:pPr>
    </w:p>
    <w:p w14:paraId="28CDFB2C" w14:textId="77777777" w:rsidR="004350A5" w:rsidRDefault="004350A5" w:rsidP="004350A5">
      <w:pPr>
        <w:rPr>
          <w:rFonts w:ascii="Times New Roman" w:hAnsi="Times New Roman" w:cs="Times New Roman"/>
          <w:sz w:val="20"/>
          <w:szCs w:val="20"/>
        </w:rPr>
      </w:pPr>
    </w:p>
    <w:p w14:paraId="3259AF5D" w14:textId="77777777" w:rsidR="004350A5" w:rsidRDefault="004350A5" w:rsidP="004350A5">
      <w:pPr>
        <w:rPr>
          <w:rFonts w:ascii="Times New Roman" w:hAnsi="Times New Roman" w:cs="Times New Roman"/>
          <w:sz w:val="20"/>
          <w:szCs w:val="20"/>
        </w:rPr>
      </w:pPr>
    </w:p>
    <w:p w14:paraId="3C00128F" w14:textId="77777777" w:rsidR="004350A5" w:rsidRDefault="004350A5" w:rsidP="004350A5">
      <w:pPr>
        <w:rPr>
          <w:rFonts w:ascii="Times New Roman" w:hAnsi="Times New Roman" w:cs="Times New Roman"/>
          <w:sz w:val="20"/>
          <w:szCs w:val="20"/>
        </w:rPr>
      </w:pPr>
    </w:p>
    <w:p w14:paraId="34576DAB" w14:textId="77777777" w:rsidR="004350A5" w:rsidRPr="00F844B3" w:rsidRDefault="004350A5" w:rsidP="004350A5">
      <w:pPr>
        <w:suppressAutoHyphens/>
        <w:spacing w:before="240" w:after="60"/>
        <w:jc w:val="center"/>
        <w:outlineLvl w:val="0"/>
        <w:rPr>
          <w:rFonts w:ascii="Times New Roman" w:eastAsia="Times New Roman" w:hAnsi="Times New Roman" w:cs="Times New Roman"/>
          <w:b/>
          <w:bCs/>
          <w:kern w:val="2"/>
        </w:rPr>
      </w:pPr>
      <w:r w:rsidRPr="00F844B3">
        <w:rPr>
          <w:rFonts w:ascii="Times New Roman" w:eastAsia="Times New Roman" w:hAnsi="Times New Roman" w:cs="Times New Roman"/>
          <w:b/>
          <w:bCs/>
          <w:kern w:val="2"/>
        </w:rPr>
        <w:t>РОССИЙСКАЯ ФЕДЕРАЦИЯ</w:t>
      </w:r>
    </w:p>
    <w:p w14:paraId="191711D7" w14:textId="77777777" w:rsidR="004350A5" w:rsidRPr="00F844B3" w:rsidRDefault="004350A5" w:rsidP="004350A5">
      <w:pPr>
        <w:jc w:val="center"/>
        <w:rPr>
          <w:rFonts w:ascii="Times New Roman" w:eastAsia="Times New Roman" w:hAnsi="Times New Roman" w:cs="Times New Roman"/>
          <w:b/>
        </w:rPr>
      </w:pPr>
      <w:r w:rsidRPr="00F844B3">
        <w:rPr>
          <w:rFonts w:ascii="Times New Roman" w:eastAsia="Times New Roman" w:hAnsi="Times New Roman" w:cs="Times New Roman"/>
          <w:b/>
        </w:rPr>
        <w:t>РОСТОВСКАЯ ОБЛАСТЬ</w:t>
      </w:r>
    </w:p>
    <w:p w14:paraId="25141AFB" w14:textId="77777777" w:rsidR="004350A5" w:rsidRPr="00F844B3" w:rsidRDefault="004350A5" w:rsidP="004350A5">
      <w:pPr>
        <w:jc w:val="center"/>
        <w:rPr>
          <w:rFonts w:ascii="Times New Roman" w:eastAsia="Times New Roman" w:hAnsi="Times New Roman" w:cs="Times New Roman"/>
          <w:b/>
        </w:rPr>
      </w:pPr>
      <w:r w:rsidRPr="00F844B3">
        <w:rPr>
          <w:rFonts w:ascii="Times New Roman" w:eastAsia="Times New Roman" w:hAnsi="Times New Roman" w:cs="Times New Roman"/>
          <w:b/>
        </w:rPr>
        <w:t>ТАРАСОВСКОГО РАЙОНА</w:t>
      </w:r>
    </w:p>
    <w:p w14:paraId="0F5BD9AA" w14:textId="77777777" w:rsidR="004350A5" w:rsidRPr="00F844B3" w:rsidRDefault="004350A5" w:rsidP="004350A5">
      <w:pPr>
        <w:jc w:val="center"/>
        <w:rPr>
          <w:rFonts w:ascii="Times New Roman" w:eastAsia="Times New Roman" w:hAnsi="Times New Roman" w:cs="Times New Roman"/>
          <w:b/>
        </w:rPr>
      </w:pPr>
      <w:r w:rsidRPr="00F844B3">
        <w:rPr>
          <w:rFonts w:ascii="Times New Roman" w:eastAsia="Times New Roman" w:hAnsi="Times New Roman" w:cs="Times New Roman"/>
          <w:b/>
        </w:rPr>
        <w:t>МУНИЦИПАЛЬНОЕ ОБРАЗОВАНИЕ</w:t>
      </w:r>
    </w:p>
    <w:p w14:paraId="51BA175D" w14:textId="77777777" w:rsidR="004350A5" w:rsidRPr="00F844B3" w:rsidRDefault="004350A5" w:rsidP="004350A5">
      <w:pPr>
        <w:jc w:val="center"/>
        <w:rPr>
          <w:rFonts w:ascii="Times New Roman" w:eastAsia="Times New Roman" w:hAnsi="Times New Roman" w:cs="Times New Roman"/>
          <w:b/>
        </w:rPr>
      </w:pPr>
      <w:r w:rsidRPr="00F844B3">
        <w:rPr>
          <w:rFonts w:ascii="Times New Roman" w:eastAsia="Times New Roman" w:hAnsi="Times New Roman" w:cs="Times New Roman"/>
          <w:b/>
        </w:rPr>
        <w:t>«МИТЯКИНСКОЕ СЕЛЬСКОЕ ПОСЕЛЕНИЕ»</w:t>
      </w:r>
    </w:p>
    <w:p w14:paraId="6B1F24FF" w14:textId="77777777" w:rsidR="004350A5" w:rsidRPr="00F844B3" w:rsidRDefault="004350A5" w:rsidP="004350A5">
      <w:pPr>
        <w:jc w:val="center"/>
        <w:rPr>
          <w:rFonts w:ascii="Times New Roman" w:eastAsia="Times New Roman" w:hAnsi="Times New Roman" w:cs="Times New Roman"/>
          <w:b/>
        </w:rPr>
      </w:pPr>
    </w:p>
    <w:p w14:paraId="24DB3F27" w14:textId="77777777" w:rsidR="004350A5" w:rsidRPr="00F844B3" w:rsidRDefault="004350A5" w:rsidP="004350A5">
      <w:pPr>
        <w:jc w:val="center"/>
        <w:rPr>
          <w:rFonts w:ascii="Times New Roman" w:eastAsia="Times New Roman" w:hAnsi="Times New Roman" w:cs="Times New Roman"/>
          <w:b/>
        </w:rPr>
      </w:pPr>
      <w:r w:rsidRPr="00F844B3">
        <w:rPr>
          <w:rFonts w:ascii="Times New Roman" w:eastAsia="Times New Roman" w:hAnsi="Times New Roman" w:cs="Times New Roman"/>
          <w:b/>
        </w:rPr>
        <w:t>СОБРАНИЕ ДЕПУТАТОВ МИТЯКИНСКОГО СЕЛЬСКОГО ПОСЕЛЕНИЯ</w:t>
      </w:r>
    </w:p>
    <w:p w14:paraId="0A128008" w14:textId="77777777" w:rsidR="004350A5" w:rsidRPr="00F844B3" w:rsidRDefault="004350A5" w:rsidP="004350A5">
      <w:pPr>
        <w:jc w:val="center"/>
        <w:rPr>
          <w:rStyle w:val="a6"/>
          <w:rFonts w:ascii="Times New Roman" w:hAnsi="Times New Roman" w:cs="Times New Roman"/>
        </w:rPr>
      </w:pPr>
    </w:p>
    <w:p w14:paraId="02C6639D" w14:textId="77777777" w:rsidR="004350A5" w:rsidRPr="00F844B3" w:rsidRDefault="004350A5" w:rsidP="004350A5">
      <w:pPr>
        <w:jc w:val="center"/>
        <w:rPr>
          <w:rStyle w:val="a6"/>
          <w:rFonts w:ascii="Times New Roman" w:hAnsi="Times New Roman" w:cs="Times New Roman"/>
        </w:rPr>
      </w:pPr>
      <w:r w:rsidRPr="00F844B3">
        <w:rPr>
          <w:rStyle w:val="a6"/>
          <w:rFonts w:ascii="Times New Roman" w:hAnsi="Times New Roman" w:cs="Times New Roman"/>
        </w:rPr>
        <w:t xml:space="preserve"> РЕШЕНИЕ</w:t>
      </w:r>
    </w:p>
    <w:p w14:paraId="0FE83410" w14:textId="77777777" w:rsidR="004350A5" w:rsidRPr="00F844B3" w:rsidRDefault="004350A5" w:rsidP="004350A5">
      <w:pPr>
        <w:jc w:val="center"/>
        <w:rPr>
          <w:rStyle w:val="a6"/>
          <w:rFonts w:ascii="Times New Roman" w:hAnsi="Times New Roman" w:cs="Times New Roman"/>
        </w:rPr>
      </w:pPr>
    </w:p>
    <w:p w14:paraId="5A21FBDE" w14:textId="77777777" w:rsidR="004350A5" w:rsidRPr="00F844B3" w:rsidRDefault="004350A5" w:rsidP="004350A5">
      <w:pPr>
        <w:rPr>
          <w:rFonts w:ascii="Times New Roman" w:hAnsi="Times New Roman" w:cs="Times New Roman"/>
          <w:b/>
          <w:bCs/>
          <w:spacing w:val="2"/>
        </w:rPr>
      </w:pPr>
      <w:r w:rsidRPr="00F844B3">
        <w:rPr>
          <w:rFonts w:ascii="Times New Roman" w:hAnsi="Times New Roman" w:cs="Times New Roman"/>
          <w:b/>
          <w:bCs/>
          <w:spacing w:val="2"/>
        </w:rPr>
        <w:t xml:space="preserve">16.03.2026 г.                       </w:t>
      </w:r>
      <w:r w:rsidRPr="00F844B3">
        <w:rPr>
          <w:rFonts w:ascii="Times New Roman" w:hAnsi="Times New Roman" w:cs="Times New Roman"/>
          <w:b/>
          <w:bCs/>
          <w:spacing w:val="2"/>
        </w:rPr>
        <w:tab/>
        <w:t xml:space="preserve">                                 № 4                                      ст. Митякинская</w:t>
      </w:r>
    </w:p>
    <w:p w14:paraId="64C84B03" w14:textId="77777777" w:rsidR="004350A5" w:rsidRPr="00F844B3" w:rsidRDefault="004350A5" w:rsidP="004350A5">
      <w:pPr>
        <w:rPr>
          <w:rFonts w:ascii="Times New Roman" w:hAnsi="Times New Roman" w:cs="Times New Roman"/>
          <w:spacing w:val="-2"/>
        </w:rPr>
      </w:pPr>
    </w:p>
    <w:p w14:paraId="72F2AA59" w14:textId="77777777" w:rsidR="004350A5" w:rsidRPr="00F844B3" w:rsidRDefault="004350A5" w:rsidP="004350A5">
      <w:pPr>
        <w:spacing w:line="238" w:lineRule="atLeast"/>
        <w:ind w:rightChars="70" w:right="154"/>
        <w:jc w:val="both"/>
        <w:rPr>
          <w:rFonts w:ascii="Times New Roman" w:eastAsia="Lucida Sans Unicode" w:hAnsi="Times New Roman" w:cs="Times New Roman"/>
          <w:b/>
          <w:kern w:val="2"/>
          <w:lang w:bidi="en-US"/>
        </w:rPr>
      </w:pPr>
      <w:r w:rsidRPr="00F844B3">
        <w:rPr>
          <w:rFonts w:ascii="Times New Roman" w:eastAsia="Times New Roman" w:hAnsi="Times New Roman" w:cs="Times New Roman"/>
          <w:b/>
        </w:rPr>
        <w:t xml:space="preserve">О внесении изменений в решение Собрания депутатов Митякинского сельского поселения Тарасовского района Ростовской области от 10.03.2025 №4 </w:t>
      </w:r>
      <w:r w:rsidRPr="00F844B3">
        <w:rPr>
          <w:rFonts w:ascii="Times New Roman" w:eastAsia="Lucida Sans Unicode" w:hAnsi="Times New Roman" w:cs="Times New Roman"/>
          <w:b/>
          <w:kern w:val="2"/>
          <w:lang w:bidi="en-US"/>
        </w:rPr>
        <w:t>«Об утверждении Положения о муниципальном контроле в сфере благоустройства в муниципальном образовании «Митякинское сельское поселение Тарасовского района Ростовской области»»</w:t>
      </w:r>
    </w:p>
    <w:p w14:paraId="627E06A0" w14:textId="77777777" w:rsidR="004350A5" w:rsidRPr="00F844B3" w:rsidRDefault="004350A5" w:rsidP="004350A5">
      <w:pPr>
        <w:ind w:rightChars="2502" w:right="5504"/>
        <w:jc w:val="both"/>
        <w:outlineLvl w:val="0"/>
        <w:rPr>
          <w:rFonts w:ascii="Times New Roman" w:hAnsi="Times New Roman" w:cs="Times New Roman"/>
          <w:b/>
        </w:rPr>
      </w:pPr>
    </w:p>
    <w:p w14:paraId="17D1105A" w14:textId="77777777" w:rsidR="004350A5" w:rsidRPr="00F844B3" w:rsidRDefault="004350A5" w:rsidP="004350A5">
      <w:pPr>
        <w:spacing w:line="238" w:lineRule="atLeast"/>
        <w:ind w:rightChars="102" w:right="224"/>
        <w:jc w:val="both"/>
        <w:rPr>
          <w:rFonts w:ascii="Times New Roman" w:hAnsi="Times New Roman" w:cs="Times New Roman"/>
        </w:rPr>
      </w:pPr>
      <w:r w:rsidRPr="00F844B3">
        <w:rPr>
          <w:rFonts w:ascii="Times New Roman" w:hAnsi="Times New Roman" w:cs="Times New Roman"/>
        </w:rPr>
        <w:t xml:space="preserve">          В соответствии с Федеральными законами от 29 декабря 2025 г. № 567-ФЗ «О внесении изменений в Федеральный закон «О государственном контроле (надзоре) и муниципальном контроле в Российской Федерации», от 29 декабря 2025 г. №548-ФЗ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статьи 29 и 65 Федерального закона «О государственном контроле (надзоре) и муниципальном контроле в Российской Федерации», на основании представления прокурора от </w:t>
      </w:r>
      <w:r w:rsidRPr="00F844B3">
        <w:rPr>
          <w:rFonts w:ascii="Times New Roman" w:hAnsi="Times New Roman" w:cs="Times New Roman"/>
          <w:lang w:eastAsia="zh-CN"/>
        </w:rPr>
        <w:t>30.01.2026 года №07-26/58-26,</w:t>
      </w:r>
      <w:r w:rsidRPr="00F844B3">
        <w:rPr>
          <w:rFonts w:ascii="Times New Roman" w:hAnsi="Times New Roman" w:cs="Times New Roman"/>
        </w:rPr>
        <w:t xml:space="preserve"> руководствуясь Уставом муниципального образования </w:t>
      </w:r>
      <w:r w:rsidRPr="00F844B3">
        <w:rPr>
          <w:rFonts w:ascii="Times New Roman" w:eastAsia="Lucida Sans Unicode" w:hAnsi="Times New Roman" w:cs="Times New Roman"/>
          <w:kern w:val="2"/>
          <w:lang w:bidi="en-US"/>
        </w:rPr>
        <w:t xml:space="preserve">«Митякинское сельское поселение» Тарасовского района Ростовской области, </w:t>
      </w:r>
      <w:r w:rsidRPr="00F844B3">
        <w:rPr>
          <w:rFonts w:ascii="Times New Roman" w:hAnsi="Times New Roman" w:cs="Times New Roman"/>
        </w:rPr>
        <w:t>Собрание депутатов Митякинского сельского поселения Тарасовского района Ростовской области,</w:t>
      </w:r>
    </w:p>
    <w:p w14:paraId="4A6D1992" w14:textId="77777777" w:rsidR="004350A5" w:rsidRPr="00F844B3" w:rsidRDefault="004350A5" w:rsidP="004350A5">
      <w:pPr>
        <w:jc w:val="both"/>
        <w:rPr>
          <w:rFonts w:ascii="Times New Roman" w:hAnsi="Times New Roman" w:cs="Times New Roman"/>
          <w:lang w:eastAsia="zh-CN"/>
        </w:rPr>
      </w:pPr>
    </w:p>
    <w:p w14:paraId="567ADDD0" w14:textId="77777777" w:rsidR="004350A5" w:rsidRPr="00F844B3" w:rsidRDefault="004350A5" w:rsidP="004350A5">
      <w:pPr>
        <w:suppressAutoHyphens/>
        <w:ind w:left="4248"/>
        <w:jc w:val="both"/>
        <w:rPr>
          <w:rFonts w:ascii="Times New Roman" w:hAnsi="Times New Roman" w:cs="Times New Roman"/>
          <w:lang w:eastAsia="zh-CN"/>
        </w:rPr>
      </w:pPr>
      <w:r w:rsidRPr="00F844B3">
        <w:rPr>
          <w:rFonts w:ascii="Times New Roman" w:hAnsi="Times New Roman" w:cs="Times New Roman"/>
          <w:lang w:eastAsia="zh-CN"/>
        </w:rPr>
        <w:t>РЕШИЛО:</w:t>
      </w:r>
    </w:p>
    <w:p w14:paraId="429C645B" w14:textId="77777777" w:rsidR="004350A5" w:rsidRPr="00F844B3" w:rsidRDefault="004350A5" w:rsidP="004350A5">
      <w:pPr>
        <w:suppressAutoHyphens/>
        <w:jc w:val="both"/>
        <w:rPr>
          <w:rFonts w:ascii="Times New Roman" w:hAnsi="Times New Roman" w:cs="Times New Roman"/>
          <w:lang w:eastAsia="zh-CN"/>
        </w:rPr>
      </w:pPr>
    </w:p>
    <w:p w14:paraId="04C2D134" w14:textId="77777777" w:rsidR="004350A5" w:rsidRPr="00F844B3" w:rsidRDefault="004350A5" w:rsidP="004350A5">
      <w:pPr>
        <w:pStyle w:val="ConsPlusNormal"/>
        <w:tabs>
          <w:tab w:val="left" w:pos="1134"/>
        </w:tabs>
        <w:jc w:val="both"/>
        <w:rPr>
          <w:rFonts w:ascii="Times New Roman" w:hAnsi="Times New Roman"/>
          <w:sz w:val="22"/>
          <w:szCs w:val="22"/>
        </w:rPr>
      </w:pPr>
      <w:r w:rsidRPr="00F844B3">
        <w:rPr>
          <w:rFonts w:ascii="Times New Roman" w:hAnsi="Times New Roman"/>
          <w:sz w:val="22"/>
          <w:szCs w:val="22"/>
        </w:rPr>
        <w:t xml:space="preserve">          1.Внести следующие изменения в Положение о муниципальном контроле в сфере благоустройства в муниципальном образовании «Митякинское сельское поселение Тарасовского района Ростовской области, утвержденное решением Собрания депутатов Митякинского сельского поселения Тарасовского района Ростовской области от 10.03.2025 №4 (далее - Положение):</w:t>
      </w:r>
    </w:p>
    <w:p w14:paraId="40E058B6" w14:textId="77777777" w:rsidR="004350A5" w:rsidRPr="00F844B3" w:rsidRDefault="004350A5" w:rsidP="004350A5">
      <w:pPr>
        <w:pStyle w:val="ConsPlusNormal"/>
        <w:tabs>
          <w:tab w:val="left" w:pos="1134"/>
        </w:tabs>
        <w:jc w:val="both"/>
        <w:rPr>
          <w:rFonts w:ascii="Times New Roman" w:hAnsi="Times New Roman"/>
          <w:sz w:val="22"/>
          <w:szCs w:val="22"/>
        </w:rPr>
      </w:pPr>
    </w:p>
    <w:p w14:paraId="79B80705" w14:textId="77777777" w:rsidR="004350A5" w:rsidRPr="00F844B3" w:rsidRDefault="004350A5" w:rsidP="004350A5">
      <w:pPr>
        <w:tabs>
          <w:tab w:val="left" w:pos="1134"/>
        </w:tabs>
        <w:jc w:val="both"/>
        <w:rPr>
          <w:rFonts w:ascii="Times New Roman" w:eastAsia="Times New Roman" w:hAnsi="Times New Roman" w:cs="Times New Roman"/>
        </w:rPr>
      </w:pPr>
      <w:r w:rsidRPr="00F844B3">
        <w:rPr>
          <w:rFonts w:ascii="Times New Roman" w:eastAsia="Times New Roman" w:hAnsi="Times New Roman" w:cs="Times New Roman"/>
        </w:rPr>
        <w:t xml:space="preserve">           1.1. абзац шестой подпункта 1.8.1. пункта 1.8. изложить в новой редакции:</w:t>
      </w:r>
    </w:p>
    <w:p w14:paraId="23F240E8" w14:textId="77777777" w:rsidR="004350A5" w:rsidRPr="00F844B3" w:rsidRDefault="004350A5" w:rsidP="004350A5">
      <w:pPr>
        <w:tabs>
          <w:tab w:val="left" w:pos="1134"/>
        </w:tabs>
        <w:jc w:val="both"/>
        <w:rPr>
          <w:rFonts w:ascii="Times New Roman" w:eastAsia="Times New Roman" w:hAnsi="Times New Roman" w:cs="Times New Roman"/>
        </w:rPr>
      </w:pPr>
    </w:p>
    <w:p w14:paraId="1FB0C1F3" w14:textId="77777777" w:rsidR="004350A5" w:rsidRPr="00F844B3" w:rsidRDefault="004350A5" w:rsidP="004350A5">
      <w:pPr>
        <w:tabs>
          <w:tab w:val="left" w:pos="1134"/>
        </w:tabs>
        <w:jc w:val="both"/>
        <w:rPr>
          <w:rFonts w:ascii="Times New Roman" w:eastAsia="Times New Roman" w:hAnsi="Times New Roman" w:cs="Times New Roman"/>
        </w:rPr>
      </w:pPr>
      <w:r w:rsidRPr="00F844B3">
        <w:rPr>
          <w:rFonts w:ascii="Times New Roman" w:eastAsia="Times New Roman" w:hAnsi="Times New Roman" w:cs="Times New Roman"/>
        </w:rPr>
        <w:t xml:space="preserve">          «5)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w:t>
      </w:r>
      <w:r w:rsidRPr="00F844B3">
        <w:rPr>
          <w:rFonts w:ascii="Times New Roman" w:eastAsia="Times New Roman" w:hAnsi="Times New Roman" w:cs="Times New Roman"/>
        </w:rPr>
        <w:lastRenderedPageBreak/>
        <w:t>предпринимателей или его общественных представителей, уполномоченного по защите прав предпринимателей в Ростовской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№248-ФЗ и пунктом 3.3 настоящего Положения, осуществлять консультирование;»;</w:t>
      </w:r>
    </w:p>
    <w:p w14:paraId="5B0D4D8F" w14:textId="77777777" w:rsidR="004350A5" w:rsidRPr="00F844B3" w:rsidRDefault="004350A5" w:rsidP="004350A5">
      <w:pPr>
        <w:tabs>
          <w:tab w:val="left" w:pos="1134"/>
        </w:tabs>
        <w:jc w:val="both"/>
        <w:rPr>
          <w:rFonts w:ascii="Times New Roman" w:eastAsia="Times New Roman" w:hAnsi="Times New Roman" w:cs="Times New Roman"/>
        </w:rPr>
      </w:pPr>
    </w:p>
    <w:p w14:paraId="28654F53"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1.2. пункт 2.4. дополнить абзацем третьим следующего содержания:</w:t>
      </w:r>
    </w:p>
    <w:p w14:paraId="51A0FDF7"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283BCC44"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 xml:space="preserve">«Объект контроля считается отнесенным к одной из категорий риска после внесения сведений в единый реестр видов контроля.»; </w:t>
      </w:r>
    </w:p>
    <w:p w14:paraId="191816E3"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4C32AF32"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1.3. в абзаце втором подпункта 3.3.2. пункта 3.3. после слов «видео-конференц-связи,» дополнить словами «использования мобильного приложения «Инспектор»»;</w:t>
      </w:r>
    </w:p>
    <w:p w14:paraId="4F77FBDD"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490619F0"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1.4. пункт 3.4. изложить в новой редакции:</w:t>
      </w:r>
    </w:p>
    <w:p w14:paraId="0A1DDF10"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3703183E"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 Профилактический визит</w:t>
      </w:r>
    </w:p>
    <w:p w14:paraId="0CC5DB8B"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D840EE2"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6E3BAE18"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3.4.3. Обязательный профилактический визит проводится:</w:t>
      </w:r>
    </w:p>
    <w:p w14:paraId="0292BF31"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 в отношении контролируемых лиц, принадлежащих им объектов контроля, отнесенных к категории значительного, среднего и умеренного риска;</w:t>
      </w:r>
    </w:p>
    <w:p w14:paraId="52BD60A4"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2) по поручению:</w:t>
      </w:r>
    </w:p>
    <w:p w14:paraId="46314301"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а) Президента Российской Федерации;</w:t>
      </w:r>
    </w:p>
    <w:p w14:paraId="6AE45C85"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w:t>
      </w:r>
    </w:p>
    <w:p w14:paraId="55BE4E61"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Обязательный профилактический визит не предусматривает отказ контролируемого лица от его проведения.</w:t>
      </w:r>
    </w:p>
    <w:p w14:paraId="00D1C705"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0ACCADE3"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3.4.4. В соответствии с постановлением Правительства Российской Федерации от 01.10.2025 № 1511 «О периодичности проведения обязательных профилактических визитов в рамках государственного контроля (надзора), муниципального контроля</w:t>
      </w:r>
      <w:proofErr w:type="gramStart"/>
      <w:r w:rsidRPr="00F844B3">
        <w:rPr>
          <w:rFonts w:ascii="Times New Roman" w:eastAsia="Times New Roman" w:hAnsi="Times New Roman" w:cs="Times New Roman"/>
        </w:rPr>
        <w:t>»,  обязательные</w:t>
      </w:r>
      <w:proofErr w:type="gramEnd"/>
      <w:r w:rsidRPr="00F844B3">
        <w:rPr>
          <w:rFonts w:ascii="Times New Roman" w:eastAsia="Times New Roman" w:hAnsi="Times New Roman" w:cs="Times New Roman"/>
        </w:rPr>
        <w:t xml:space="preserve"> профилактические визиты в рамках муниципального контроля осуществляются со следующей периодичностью:</w:t>
      </w:r>
    </w:p>
    <w:p w14:paraId="6937913D"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lastRenderedPageBreak/>
        <w:t xml:space="preserve">1) для объектов контроля, отнесенных к категории значительного риска, </w:t>
      </w:r>
      <w:proofErr w:type="gramStart"/>
      <w:r w:rsidRPr="00F844B3">
        <w:rPr>
          <w:rFonts w:ascii="Times New Roman" w:eastAsia="Times New Roman" w:hAnsi="Times New Roman" w:cs="Times New Roman"/>
        </w:rPr>
        <w:t>–  один</w:t>
      </w:r>
      <w:proofErr w:type="gramEnd"/>
      <w:r w:rsidRPr="00F844B3">
        <w:rPr>
          <w:rFonts w:ascii="Times New Roman" w:eastAsia="Times New Roman" w:hAnsi="Times New Roman" w:cs="Times New Roman"/>
        </w:rPr>
        <w:t xml:space="preserve"> обязательный профилактический визит в 3 года;</w:t>
      </w:r>
    </w:p>
    <w:p w14:paraId="13CBCA36"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2) для объектов контроля, отнесенных к категории среднего риска, – один обязательный профилактический визит в 5 лет;</w:t>
      </w:r>
    </w:p>
    <w:p w14:paraId="0C192AC6"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 xml:space="preserve">3) для объектов контроля, отнесенных к категории умеренного риска, – один обязательный профилактический визит в 6 лет. </w:t>
      </w:r>
    </w:p>
    <w:p w14:paraId="3C8AA766"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проводит осмотр, истребование необходимых документов, экспертизу.</w:t>
      </w:r>
    </w:p>
    <w:p w14:paraId="2E44DA1C"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3.4.6.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14:paraId="227026C9"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438CB2DA"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07B63A21"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74E0AACC"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A0557C2"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A048CDC"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4B9CB687"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6133461"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39CD5730"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1596A023"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3.4.11. Решение об отказе в проведении профилактического визита принимается в следующих случаях:</w:t>
      </w:r>
    </w:p>
    <w:p w14:paraId="4E8A0E12"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 от контролируемого лица поступило уведомление об отзыве заявления;</w:t>
      </w:r>
    </w:p>
    <w:p w14:paraId="214A9A96"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lastRenderedPageBreak/>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4619425C"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 в течение года до даты подачи заявления Контрольным органом проведен профилактический визит по ранее поданному заявлению;</w:t>
      </w:r>
    </w:p>
    <w:p w14:paraId="5213A367"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56709A68"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5) контролируемое лицо не соответствует критериям, предусмотренным частью 1 статьи 52.2. Федерального закона № 248-ФЗ.</w:t>
      </w:r>
    </w:p>
    <w:p w14:paraId="38E06884"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3.4.12. Разъяснения и рекомендации, полученные контролируемым лицом в ходе профилактического визита, носят рекомендательный характер.</w:t>
      </w:r>
    </w:p>
    <w:p w14:paraId="1416568A"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3802A3A8"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3.4.13.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584D2E5C"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23F86075"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1.5. подпункт 4.1.5. пункта 4.1. дополнить абзацем вторым следующего содержания:</w:t>
      </w:r>
    </w:p>
    <w:p w14:paraId="0A99249A"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301DCEFC"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029A6561"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782FE6D1" w14:textId="77777777" w:rsidR="004350A5" w:rsidRPr="00F844B3" w:rsidRDefault="004350A5" w:rsidP="004350A5">
      <w:pPr>
        <w:shd w:val="clear" w:color="auto" w:fill="FFFFFF"/>
        <w:ind w:firstLine="851"/>
        <w:jc w:val="both"/>
        <w:rPr>
          <w:rFonts w:ascii="Times New Roman" w:hAnsi="Times New Roman" w:cs="Times New Roman"/>
        </w:rPr>
      </w:pPr>
      <w:r w:rsidRPr="00F844B3">
        <w:rPr>
          <w:rFonts w:ascii="Times New Roman" w:eastAsia="Times New Roman" w:hAnsi="Times New Roman" w:cs="Times New Roman"/>
        </w:rPr>
        <w:t>1.6. под</w:t>
      </w:r>
      <w:r w:rsidRPr="00F844B3">
        <w:rPr>
          <w:rFonts w:ascii="Times New Roman" w:hAnsi="Times New Roman" w:cs="Times New Roman"/>
        </w:rPr>
        <w:t>пункт 4.1.7 пункта 4.1. дополнить абзацами четвертым и пятым следующего содержания:</w:t>
      </w:r>
    </w:p>
    <w:p w14:paraId="60B6E30D" w14:textId="77777777" w:rsidR="004350A5" w:rsidRPr="00F844B3" w:rsidRDefault="004350A5" w:rsidP="004350A5">
      <w:pPr>
        <w:shd w:val="clear" w:color="auto" w:fill="FFFFFF"/>
        <w:ind w:firstLine="851"/>
        <w:jc w:val="both"/>
        <w:rPr>
          <w:rFonts w:ascii="Times New Roman" w:hAnsi="Times New Roman" w:cs="Times New Roman"/>
        </w:rPr>
      </w:pPr>
    </w:p>
    <w:p w14:paraId="633155B1"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t>«Документы, иные материалы, являющиеся доказательствами нарушения обязательных требований, приобщаются к акту.</w:t>
      </w:r>
    </w:p>
    <w:p w14:paraId="76B15DAF"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t>Заполненные при проведении контрольного мероприятия проверочные листы должны быть приобщены к акту.»;</w:t>
      </w:r>
    </w:p>
    <w:p w14:paraId="0D64027B" w14:textId="77777777" w:rsidR="004350A5" w:rsidRPr="00F844B3" w:rsidRDefault="004350A5" w:rsidP="004350A5">
      <w:pPr>
        <w:ind w:firstLine="851"/>
        <w:jc w:val="both"/>
        <w:rPr>
          <w:rFonts w:ascii="Times New Roman" w:hAnsi="Times New Roman" w:cs="Times New Roman"/>
        </w:rPr>
      </w:pPr>
    </w:p>
    <w:p w14:paraId="50BFDE8E"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t>1.7. подпункты 4.1.8 и 4.1.9 пункта 4.1. изложить в новой редакции:</w:t>
      </w:r>
    </w:p>
    <w:p w14:paraId="6BC9DE6D" w14:textId="77777777" w:rsidR="004350A5" w:rsidRPr="00F844B3" w:rsidRDefault="004350A5" w:rsidP="004350A5">
      <w:pPr>
        <w:ind w:firstLine="851"/>
        <w:jc w:val="both"/>
        <w:rPr>
          <w:rFonts w:ascii="Times New Roman" w:hAnsi="Times New Roman" w:cs="Times New Roman"/>
        </w:rPr>
      </w:pPr>
    </w:p>
    <w:p w14:paraId="3A66EA91"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lastRenderedPageBreak/>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14:paraId="194196F8"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t>4.1.9. Оформление акта производится по месту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не установлен Федеральным законом №248-ФЗ или Правительством Российской Федерации.».</w:t>
      </w:r>
    </w:p>
    <w:p w14:paraId="044956DA"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0C95A9DD"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1.8. подпункт 4.1.11. пункта 4.1 изложить в следующей редакции:</w:t>
      </w:r>
    </w:p>
    <w:p w14:paraId="64A22D65"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3CB458AE" w14:textId="77777777" w:rsidR="004350A5" w:rsidRPr="00F844B3" w:rsidRDefault="004350A5" w:rsidP="004350A5">
      <w:pPr>
        <w:pStyle w:val="ConsPlusNormal"/>
        <w:ind w:firstLine="851"/>
        <w:jc w:val="both"/>
        <w:rPr>
          <w:rFonts w:ascii="Times New Roman" w:hAnsi="Times New Roman"/>
          <w:sz w:val="22"/>
          <w:szCs w:val="22"/>
        </w:rPr>
      </w:pPr>
      <w:r w:rsidRPr="00F844B3">
        <w:rPr>
          <w:rFonts w:ascii="Times New Roman" w:hAnsi="Times New Roman"/>
          <w:sz w:val="22"/>
          <w:szCs w:val="22"/>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6DBACEA5" w14:textId="77777777" w:rsidR="004350A5" w:rsidRPr="00F844B3" w:rsidRDefault="004350A5" w:rsidP="004350A5">
      <w:pPr>
        <w:tabs>
          <w:tab w:val="left" w:pos="1134"/>
        </w:tabs>
        <w:ind w:firstLine="851"/>
        <w:jc w:val="both"/>
        <w:rPr>
          <w:rFonts w:ascii="Times New Roman" w:eastAsia="Times New Roman" w:hAnsi="Times New Roman" w:cs="Times New Roman"/>
        </w:rPr>
      </w:pPr>
      <w:bookmarkStart w:id="3" w:name="Par1"/>
      <w:bookmarkEnd w:id="3"/>
      <w:r w:rsidRPr="00F844B3">
        <w:rPr>
          <w:rFonts w:ascii="Times New Roman" w:hAnsi="Times New Roman" w:cs="Times New Roman"/>
        </w:rPr>
        <w:t>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r w:rsidRPr="00F844B3">
        <w:rPr>
          <w:rFonts w:ascii="Times New Roman" w:eastAsia="Times New Roman" w:hAnsi="Times New Roman" w:cs="Times New Roman"/>
        </w:rPr>
        <w:t>;</w:t>
      </w:r>
    </w:p>
    <w:p w14:paraId="32967C10"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52224FD9"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1.9.  подпункт 4.1.12. пункта 4.1 изложить в новой редакции:</w:t>
      </w:r>
    </w:p>
    <w:p w14:paraId="095E101A"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789C67DE" w14:textId="77777777" w:rsidR="004350A5" w:rsidRPr="00F844B3" w:rsidRDefault="004350A5" w:rsidP="004350A5">
      <w:pPr>
        <w:pStyle w:val="ConsPlusNormal"/>
        <w:tabs>
          <w:tab w:val="left" w:pos="284"/>
        </w:tabs>
        <w:ind w:firstLine="851"/>
        <w:jc w:val="both"/>
        <w:rPr>
          <w:rFonts w:ascii="Times New Roman" w:hAnsi="Times New Roman"/>
          <w:sz w:val="22"/>
          <w:szCs w:val="22"/>
        </w:rPr>
      </w:pPr>
      <w:r w:rsidRPr="00F844B3">
        <w:rPr>
          <w:rFonts w:ascii="Times New Roman" w:hAnsi="Times New Roman"/>
          <w:sz w:val="22"/>
          <w:szCs w:val="22"/>
        </w:rPr>
        <w:t xml:space="preserve"> «4.1.12.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мероприятия по основаниям, предусмотренным пунктами 1, 3 - 5, 7 - 9 части 1 статьи 57 и пунктами 2 - 6 части 2 статьи 60 Федерального закона № 248-ФЗ, Контрольный орган обязан уведомить об этом саморегулируемую организацию не менее чем за двадцать четыре часа до 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Федеральным законом № 248-ФЗ, и федеральным законом о виде контроля.»;</w:t>
      </w:r>
    </w:p>
    <w:p w14:paraId="2349B938" w14:textId="77777777" w:rsidR="004350A5" w:rsidRPr="00F844B3" w:rsidRDefault="004350A5" w:rsidP="004350A5">
      <w:pPr>
        <w:pStyle w:val="ConsPlusNormal"/>
        <w:tabs>
          <w:tab w:val="left" w:pos="284"/>
        </w:tabs>
        <w:ind w:firstLine="851"/>
        <w:jc w:val="both"/>
        <w:rPr>
          <w:rFonts w:ascii="Times New Roman" w:hAnsi="Times New Roman"/>
          <w:sz w:val="22"/>
          <w:szCs w:val="22"/>
        </w:rPr>
      </w:pPr>
    </w:p>
    <w:p w14:paraId="5E535FB3"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 xml:space="preserve"> 1.10. пункт 4.2. дополнить подпунктами 4.2.4-4.2.10. следующего содержания:</w:t>
      </w:r>
    </w:p>
    <w:p w14:paraId="3F8B455F"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5CF12434" w14:textId="77777777" w:rsidR="004350A5" w:rsidRPr="00F844B3" w:rsidRDefault="004350A5" w:rsidP="004350A5">
      <w:pPr>
        <w:ind w:firstLine="851"/>
        <w:jc w:val="both"/>
        <w:rPr>
          <w:rFonts w:ascii="Times New Roman" w:hAnsi="Times New Roman" w:cs="Times New Roman"/>
        </w:rPr>
      </w:pPr>
      <w:r w:rsidRPr="00F844B3">
        <w:rPr>
          <w:rFonts w:ascii="Times New Roman" w:eastAsia="Times New Roman" w:hAnsi="Times New Roman" w:cs="Times New Roman"/>
        </w:rPr>
        <w:t xml:space="preserve"> «</w:t>
      </w:r>
      <w:r w:rsidRPr="00F844B3">
        <w:rPr>
          <w:rFonts w:ascii="Times New Roman" w:hAnsi="Times New Roman" w:cs="Times New Roman"/>
        </w:rPr>
        <w:t>4.2.4. Соглашение должно включать:</w:t>
      </w:r>
    </w:p>
    <w:p w14:paraId="2A06BECD"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t>1) перечень выявленных нарушений обязательных требований, подлежащих устранению контролируемым лицом;</w:t>
      </w:r>
    </w:p>
    <w:p w14:paraId="5FD28521"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lastRenderedPageBreak/>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2A4A27D8"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t>3) срок исполнения соглашения.</w:t>
      </w:r>
    </w:p>
    <w:p w14:paraId="79E74FAC" w14:textId="77777777" w:rsidR="004350A5" w:rsidRPr="00F844B3" w:rsidRDefault="004350A5" w:rsidP="004350A5">
      <w:pPr>
        <w:ind w:firstLine="851"/>
        <w:jc w:val="both"/>
        <w:rPr>
          <w:rFonts w:ascii="Times New Roman" w:hAnsi="Times New Roman" w:cs="Times New Roman"/>
        </w:rPr>
      </w:pPr>
      <w:r w:rsidRPr="00F844B3">
        <w:rPr>
          <w:rFonts w:ascii="Times New Roman" w:hAnsi="Times New Roman" w:cs="Times New Roman"/>
        </w:rPr>
        <w:t xml:space="preserve">4.2.5. По истечении срока исполнения соглашения </w:t>
      </w:r>
      <w:proofErr w:type="gramStart"/>
      <w:r w:rsidRPr="00F844B3">
        <w:rPr>
          <w:rFonts w:ascii="Times New Roman" w:hAnsi="Times New Roman" w:cs="Times New Roman"/>
        </w:rPr>
        <w:t>Контрольный  орган</w:t>
      </w:r>
      <w:proofErr w:type="gramEnd"/>
      <w:r w:rsidRPr="00F844B3">
        <w:rPr>
          <w:rFonts w:ascii="Times New Roman" w:hAnsi="Times New Roman" w:cs="Times New Roman"/>
        </w:rPr>
        <w:t xml:space="preserve"> принимает решение о признании соглашения исполненным или неисполненным.</w:t>
      </w:r>
    </w:p>
    <w:p w14:paraId="39E88141"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27B3798D" w14:textId="77777777" w:rsidR="004350A5" w:rsidRPr="00F844B3" w:rsidRDefault="004350A5" w:rsidP="004350A5">
      <w:pPr>
        <w:pStyle w:val="HTML"/>
        <w:ind w:firstLine="851"/>
        <w:jc w:val="both"/>
        <w:rPr>
          <w:rFonts w:ascii="Times New Roman" w:hAnsi="Times New Roman"/>
          <w:color w:val="FF0000"/>
          <w:sz w:val="22"/>
          <w:szCs w:val="22"/>
        </w:rPr>
      </w:pPr>
      <w:r w:rsidRPr="00F844B3">
        <w:rPr>
          <w:rFonts w:ascii="Times New Roman" w:hAnsi="Times New Roman"/>
          <w:sz w:val="22"/>
          <w:szCs w:val="22"/>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2B4ACF05" w14:textId="77777777" w:rsidR="004350A5" w:rsidRPr="00F844B3" w:rsidRDefault="004350A5" w:rsidP="004350A5">
      <w:pPr>
        <w:pStyle w:val="ConsPlusNormal"/>
        <w:ind w:firstLine="851"/>
        <w:jc w:val="both"/>
        <w:rPr>
          <w:rFonts w:ascii="Times New Roman" w:hAnsi="Times New Roman"/>
          <w:sz w:val="22"/>
          <w:szCs w:val="22"/>
        </w:rPr>
      </w:pPr>
      <w:r w:rsidRPr="00F844B3">
        <w:rPr>
          <w:rFonts w:ascii="Times New Roman" w:hAnsi="Times New Roman"/>
          <w:sz w:val="22"/>
          <w:szCs w:val="22"/>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6FF4C084" w14:textId="77777777" w:rsidR="004350A5" w:rsidRPr="00F844B3" w:rsidRDefault="004350A5" w:rsidP="004350A5">
      <w:pPr>
        <w:pStyle w:val="ConsPlusNormal"/>
        <w:ind w:firstLine="851"/>
        <w:jc w:val="both"/>
        <w:rPr>
          <w:rFonts w:ascii="Times New Roman" w:hAnsi="Times New Roman"/>
          <w:sz w:val="22"/>
          <w:szCs w:val="22"/>
        </w:rPr>
      </w:pPr>
      <w:r w:rsidRPr="00F844B3">
        <w:rPr>
          <w:rFonts w:ascii="Times New Roman" w:hAnsi="Times New Roman"/>
          <w:sz w:val="22"/>
          <w:szCs w:val="22"/>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14:paraId="1B8A6FA8" w14:textId="77777777" w:rsidR="004350A5" w:rsidRPr="00F844B3" w:rsidRDefault="004350A5" w:rsidP="004350A5">
      <w:pPr>
        <w:pStyle w:val="HTML"/>
        <w:ind w:firstLine="851"/>
        <w:jc w:val="both"/>
        <w:rPr>
          <w:rFonts w:ascii="Times New Roman" w:hAnsi="Times New Roman"/>
          <w:sz w:val="22"/>
          <w:szCs w:val="22"/>
        </w:rPr>
      </w:pPr>
      <w:r w:rsidRPr="00F844B3">
        <w:rPr>
          <w:rFonts w:ascii="Times New Roman" w:hAnsi="Times New Roman"/>
          <w:sz w:val="22"/>
          <w:szCs w:val="22"/>
        </w:rPr>
        <w:t>В случае, если проводится оценка исполнения решения, принятого по итогам выездной проверки, допускается проведение выездной проверки.</w:t>
      </w:r>
    </w:p>
    <w:p w14:paraId="28EA427F" w14:textId="77777777" w:rsidR="004350A5" w:rsidRPr="00F844B3" w:rsidRDefault="004350A5" w:rsidP="004350A5">
      <w:pPr>
        <w:pStyle w:val="HTML"/>
        <w:ind w:firstLine="851"/>
        <w:jc w:val="both"/>
        <w:rPr>
          <w:rFonts w:ascii="Times New Roman" w:hAnsi="Times New Roman"/>
          <w:sz w:val="22"/>
          <w:szCs w:val="22"/>
        </w:rPr>
      </w:pPr>
      <w:r w:rsidRPr="00F844B3">
        <w:rPr>
          <w:rFonts w:ascii="Times New Roman" w:hAnsi="Times New Roman"/>
          <w:sz w:val="22"/>
          <w:szCs w:val="22"/>
        </w:rPr>
        <w:t>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3E05BA09" w14:textId="77777777" w:rsidR="004350A5" w:rsidRPr="00F844B3" w:rsidRDefault="004350A5" w:rsidP="004350A5">
      <w:pPr>
        <w:pStyle w:val="HTML"/>
        <w:ind w:firstLine="851"/>
        <w:jc w:val="both"/>
        <w:rPr>
          <w:rFonts w:ascii="Times New Roman" w:hAnsi="Times New Roman"/>
          <w:sz w:val="22"/>
          <w:szCs w:val="22"/>
        </w:rPr>
      </w:pPr>
      <w:r w:rsidRPr="00F844B3">
        <w:rPr>
          <w:rFonts w:ascii="Times New Roman" w:hAnsi="Times New Roman"/>
          <w:sz w:val="22"/>
          <w:szCs w:val="22"/>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7CBEB213" w14:textId="77777777" w:rsidR="004350A5" w:rsidRPr="00F844B3" w:rsidRDefault="004350A5" w:rsidP="004350A5">
      <w:pPr>
        <w:pStyle w:val="HTML"/>
        <w:ind w:firstLine="851"/>
        <w:jc w:val="both"/>
        <w:rPr>
          <w:rFonts w:ascii="Times New Roman" w:hAnsi="Times New Roman"/>
          <w:sz w:val="22"/>
          <w:szCs w:val="22"/>
        </w:rPr>
      </w:pPr>
      <w:r w:rsidRPr="00F844B3">
        <w:rPr>
          <w:rFonts w:ascii="Times New Roman" w:hAnsi="Times New Roman"/>
          <w:sz w:val="22"/>
          <w:szCs w:val="22"/>
        </w:rPr>
        <w:t xml:space="preserve">4.2.10. В случае,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3AC275B1" w14:textId="77777777" w:rsidR="004350A5" w:rsidRPr="00F844B3" w:rsidRDefault="004350A5" w:rsidP="004350A5">
      <w:pPr>
        <w:pStyle w:val="HTML"/>
        <w:ind w:firstLine="851"/>
        <w:jc w:val="both"/>
        <w:rPr>
          <w:rFonts w:ascii="Times New Roman" w:eastAsia="Times New Roman" w:hAnsi="Times New Roman"/>
          <w:sz w:val="22"/>
          <w:szCs w:val="22"/>
        </w:rPr>
      </w:pPr>
      <w:r w:rsidRPr="00F844B3">
        <w:rPr>
          <w:rFonts w:ascii="Times New Roman" w:hAnsi="Times New Roman"/>
          <w:sz w:val="22"/>
          <w:szCs w:val="22"/>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844B3">
        <w:rPr>
          <w:rFonts w:ascii="Times New Roman" w:eastAsia="Times New Roman" w:hAnsi="Times New Roman"/>
          <w:sz w:val="22"/>
          <w:szCs w:val="22"/>
        </w:rPr>
        <w:t>»;</w:t>
      </w:r>
    </w:p>
    <w:p w14:paraId="5129EBA1" w14:textId="77777777" w:rsidR="004350A5" w:rsidRPr="00F844B3" w:rsidRDefault="004350A5" w:rsidP="004350A5">
      <w:pPr>
        <w:pStyle w:val="HTML"/>
        <w:ind w:firstLine="851"/>
        <w:jc w:val="both"/>
        <w:rPr>
          <w:rFonts w:ascii="Times New Roman" w:eastAsia="Times New Roman" w:hAnsi="Times New Roman"/>
          <w:sz w:val="22"/>
          <w:szCs w:val="22"/>
        </w:rPr>
      </w:pPr>
    </w:p>
    <w:p w14:paraId="504161A5"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1.11.  подпункт 4.5.2. пункта 4.5. дополнить абзацем третьим следующего содержания:</w:t>
      </w:r>
    </w:p>
    <w:p w14:paraId="774BCED4"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324A9DB1"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739060BF"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04DC6A3D"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lastRenderedPageBreak/>
        <w:t>1.12. абзац первый подпункта 4.5.8. пункта 4.5. изложить в новой редакции:</w:t>
      </w:r>
    </w:p>
    <w:p w14:paraId="16E45A8A"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51721256"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«4.5.8. 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14:paraId="20363B8B"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 xml:space="preserve">   </w:t>
      </w:r>
      <w:r w:rsidRPr="00F844B3">
        <w:rPr>
          <w:rFonts w:ascii="Times New Roman" w:hAnsi="Times New Roman"/>
          <w:szCs w:val="22"/>
        </w:rPr>
        <w:tab/>
      </w:r>
    </w:p>
    <w:p w14:paraId="5B971637"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1.13. подпункт 4.6.8. пункта 4.6. дополнить абзацем третьим следующего содержания:</w:t>
      </w:r>
    </w:p>
    <w:p w14:paraId="4E3C2A33"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752BC7C8"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«Действие требований, установленных частью 7 статьи 73 Федерального закона №248-ФЗ и абзацами первым и вторым пункта 4.6.8.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настоящих положений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2B9C3B05"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2390EFEE"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rPr>
        <w:t>1.14. раздел 4 дополнить пунктами 4.9 и 4.10 в следующей редакции:</w:t>
      </w:r>
    </w:p>
    <w:p w14:paraId="0A515162" w14:textId="77777777" w:rsidR="004350A5" w:rsidRPr="00F844B3" w:rsidRDefault="004350A5" w:rsidP="004350A5">
      <w:pPr>
        <w:tabs>
          <w:tab w:val="left" w:pos="1134"/>
        </w:tabs>
        <w:ind w:firstLine="851"/>
        <w:jc w:val="both"/>
        <w:rPr>
          <w:rFonts w:ascii="Times New Roman" w:eastAsia="Times New Roman" w:hAnsi="Times New Roman" w:cs="Times New Roman"/>
        </w:rPr>
      </w:pPr>
    </w:p>
    <w:p w14:paraId="6CABE0DC" w14:textId="77777777" w:rsidR="004350A5" w:rsidRPr="00F844B3" w:rsidRDefault="004350A5" w:rsidP="004350A5">
      <w:pPr>
        <w:pStyle w:val="ConsPlusNormal"/>
        <w:ind w:firstLine="851"/>
        <w:jc w:val="both"/>
        <w:rPr>
          <w:rFonts w:ascii="Times New Roman" w:hAnsi="Times New Roman"/>
          <w:sz w:val="22"/>
          <w:szCs w:val="22"/>
        </w:rPr>
      </w:pPr>
      <w:r w:rsidRPr="00F844B3">
        <w:rPr>
          <w:rFonts w:ascii="Times New Roman" w:hAnsi="Times New Roman"/>
          <w:sz w:val="22"/>
          <w:szCs w:val="22"/>
        </w:rPr>
        <w:t>«4.9. Выездное обследование</w:t>
      </w:r>
    </w:p>
    <w:p w14:paraId="18DE43F9"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4.9.1. Выездное обследование проводится в целях оценки соблюдения контролируемыми лицами обязательных требований.</w:t>
      </w:r>
    </w:p>
    <w:p w14:paraId="21E2583D"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035FD928"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0F1A8177"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 xml:space="preserve">4.9.3. Выездное обследование проводится без информирования контролируемого лица. </w:t>
      </w:r>
    </w:p>
    <w:p w14:paraId="06E572F9"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 xml:space="preserve">4.9.4. По результатам проведения выездного обследования не может быть принято решение, предусмотренное пунктом 2 части 2 статьи </w:t>
      </w:r>
      <w:proofErr w:type="gramStart"/>
      <w:r w:rsidRPr="00F844B3">
        <w:rPr>
          <w:rFonts w:ascii="Times New Roman" w:hAnsi="Times New Roman"/>
          <w:szCs w:val="22"/>
        </w:rPr>
        <w:t>90  Федерального</w:t>
      </w:r>
      <w:proofErr w:type="gramEnd"/>
      <w:r w:rsidRPr="00F844B3">
        <w:rPr>
          <w:rFonts w:ascii="Times New Roman" w:hAnsi="Times New Roman"/>
          <w:szCs w:val="22"/>
        </w:rPr>
        <w:t xml:space="preserve"> закона №248-ФЗ, за исключением случаев, установленных федеральным законом о виде контроля.</w:t>
      </w:r>
    </w:p>
    <w:p w14:paraId="2B786B89"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4.10 Наблюдение за соблюдением обязательных требований (мониторинг безопасности)</w:t>
      </w:r>
    </w:p>
    <w:p w14:paraId="45C23FA2"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 xml:space="preserve">4.10.1.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w:t>
      </w:r>
      <w:r w:rsidRPr="00F844B3">
        <w:rPr>
          <w:rFonts w:ascii="Times New Roman" w:hAnsi="Times New Roman"/>
          <w:szCs w:val="22"/>
        </w:rPr>
        <w:lastRenderedPageBreak/>
        <w:t>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48101406"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4.10.2.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2BDD12C8"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1) решение о проведении внепланового контрольного (надзорного) мероприятия в соответствии со статьей 60 Федерального закона № 248-ФЗ;</w:t>
      </w:r>
    </w:p>
    <w:p w14:paraId="5B264C02"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2) решение об объявлении предостережения;</w:t>
      </w:r>
    </w:p>
    <w:p w14:paraId="673EE242"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27AEFA4"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1485578" w14:textId="77777777" w:rsidR="004350A5" w:rsidRPr="00F844B3" w:rsidRDefault="004350A5" w:rsidP="004350A5">
      <w:pPr>
        <w:pStyle w:val="a5"/>
        <w:tabs>
          <w:tab w:val="left" w:pos="1134"/>
        </w:tabs>
        <w:ind w:left="0" w:firstLine="851"/>
        <w:jc w:val="both"/>
        <w:rPr>
          <w:rFonts w:ascii="Times New Roman" w:hAnsi="Times New Roman"/>
          <w:szCs w:val="22"/>
        </w:rPr>
      </w:pPr>
    </w:p>
    <w:p w14:paraId="7F03D633" w14:textId="77777777" w:rsidR="004350A5" w:rsidRPr="00F844B3" w:rsidRDefault="004350A5" w:rsidP="004350A5">
      <w:pPr>
        <w:pStyle w:val="a5"/>
        <w:tabs>
          <w:tab w:val="left" w:pos="1134"/>
        </w:tabs>
        <w:ind w:left="0" w:firstLine="851"/>
        <w:jc w:val="both"/>
        <w:rPr>
          <w:rFonts w:ascii="Times New Roman" w:hAnsi="Times New Roman"/>
          <w:szCs w:val="22"/>
        </w:rPr>
      </w:pPr>
      <w:r w:rsidRPr="00F844B3">
        <w:rPr>
          <w:rFonts w:ascii="Times New Roman" w:hAnsi="Times New Roman"/>
          <w:szCs w:val="22"/>
        </w:rPr>
        <w:t>1.15. в абзаце шестом пункта 5.1 слово «обязательных», исключить;</w:t>
      </w:r>
    </w:p>
    <w:p w14:paraId="513D5B3C" w14:textId="77777777" w:rsidR="004350A5" w:rsidRPr="00F844B3" w:rsidRDefault="004350A5" w:rsidP="004350A5">
      <w:pPr>
        <w:pStyle w:val="a5"/>
        <w:tabs>
          <w:tab w:val="left" w:pos="1134"/>
        </w:tabs>
        <w:ind w:left="0" w:firstLine="851"/>
        <w:jc w:val="both"/>
        <w:rPr>
          <w:rFonts w:ascii="Times New Roman" w:hAnsi="Times New Roman"/>
          <w:szCs w:val="22"/>
        </w:rPr>
      </w:pPr>
    </w:p>
    <w:p w14:paraId="39E1FE9D" w14:textId="77777777" w:rsidR="004350A5" w:rsidRPr="00F844B3" w:rsidRDefault="004350A5" w:rsidP="004350A5">
      <w:pPr>
        <w:tabs>
          <w:tab w:val="left" w:pos="1134"/>
        </w:tabs>
        <w:ind w:firstLine="851"/>
        <w:jc w:val="both"/>
        <w:rPr>
          <w:rFonts w:ascii="Times New Roman" w:eastAsia="Times New Roman" w:hAnsi="Times New Roman" w:cs="Times New Roman"/>
          <w:iCs/>
        </w:rPr>
      </w:pPr>
      <w:r w:rsidRPr="00F844B3">
        <w:rPr>
          <w:rFonts w:ascii="Times New Roman" w:eastAsia="Times New Roman" w:hAnsi="Times New Roman" w:cs="Times New Roman"/>
        </w:rPr>
        <w:t>1.16.</w:t>
      </w:r>
      <w:r w:rsidRPr="00F844B3">
        <w:rPr>
          <w:rFonts w:ascii="Times New Roman" w:eastAsia="Times New Roman" w:hAnsi="Times New Roman" w:cs="Times New Roman"/>
          <w:iCs/>
        </w:rPr>
        <w:t xml:space="preserve"> приложение №5 к Положению, исключить:</w:t>
      </w:r>
    </w:p>
    <w:p w14:paraId="2DF1A381" w14:textId="77777777" w:rsidR="004350A5" w:rsidRPr="00F844B3" w:rsidRDefault="004350A5" w:rsidP="004350A5">
      <w:pPr>
        <w:tabs>
          <w:tab w:val="left" w:pos="1134"/>
        </w:tabs>
        <w:ind w:firstLine="851"/>
        <w:jc w:val="both"/>
        <w:rPr>
          <w:rFonts w:ascii="Times New Roman" w:eastAsia="Times New Roman" w:hAnsi="Times New Roman" w:cs="Times New Roman"/>
          <w:iCs/>
        </w:rPr>
      </w:pPr>
    </w:p>
    <w:p w14:paraId="2A1A56DE" w14:textId="77777777" w:rsidR="004350A5" w:rsidRPr="00F844B3" w:rsidRDefault="004350A5" w:rsidP="004350A5">
      <w:pPr>
        <w:tabs>
          <w:tab w:val="left" w:pos="1134"/>
        </w:tabs>
        <w:ind w:firstLine="851"/>
        <w:jc w:val="both"/>
        <w:rPr>
          <w:rFonts w:ascii="Times New Roman" w:eastAsia="Times New Roman" w:hAnsi="Times New Roman" w:cs="Times New Roman"/>
        </w:rPr>
      </w:pPr>
      <w:r w:rsidRPr="00F844B3">
        <w:rPr>
          <w:rFonts w:ascii="Times New Roman" w:eastAsia="Times New Roman" w:hAnsi="Times New Roman" w:cs="Times New Roman"/>
          <w:iCs/>
        </w:rPr>
        <w:t xml:space="preserve">1.17. приложение №6 считать приложением №5. </w:t>
      </w:r>
    </w:p>
    <w:p w14:paraId="4F8355AB" w14:textId="77777777" w:rsidR="004350A5" w:rsidRPr="00F844B3" w:rsidRDefault="004350A5" w:rsidP="004350A5">
      <w:pPr>
        <w:tabs>
          <w:tab w:val="left" w:pos="1134"/>
        </w:tabs>
        <w:ind w:firstLine="851"/>
        <w:jc w:val="both"/>
        <w:rPr>
          <w:rFonts w:ascii="Times New Roman" w:eastAsia="Times New Roman" w:hAnsi="Times New Roman" w:cs="Times New Roman"/>
          <w:i/>
        </w:rPr>
      </w:pPr>
      <w:r w:rsidRPr="00F844B3">
        <w:rPr>
          <w:rFonts w:ascii="Times New Roman" w:eastAsia="Times New Roman" w:hAnsi="Times New Roman" w:cs="Times New Roman"/>
          <w:i/>
        </w:rPr>
        <w:t xml:space="preserve"> </w:t>
      </w:r>
    </w:p>
    <w:p w14:paraId="7C7A64D9" w14:textId="77777777" w:rsidR="004350A5" w:rsidRPr="00F844B3" w:rsidRDefault="004350A5" w:rsidP="004350A5">
      <w:pPr>
        <w:widowControl w:val="0"/>
        <w:numPr>
          <w:ilvl w:val="0"/>
          <w:numId w:val="5"/>
        </w:numPr>
        <w:suppressAutoHyphens/>
        <w:spacing w:after="0" w:line="240" w:lineRule="auto"/>
        <w:ind w:firstLine="851"/>
        <w:jc w:val="both"/>
        <w:rPr>
          <w:rFonts w:ascii="Times New Roman" w:hAnsi="Times New Roman" w:cs="Times New Roman"/>
          <w:lang w:eastAsia="zh-CN"/>
        </w:rPr>
      </w:pPr>
      <w:r w:rsidRPr="00F844B3">
        <w:rPr>
          <w:rFonts w:ascii="Times New Roman" w:hAnsi="Times New Roman" w:cs="Times New Roman"/>
          <w:lang w:eastAsia="zh-CN"/>
        </w:rPr>
        <w:t xml:space="preserve"> Настоящее решение вступает в силу со дня его официального опубликования. </w:t>
      </w:r>
    </w:p>
    <w:p w14:paraId="7E7BCFF7" w14:textId="77777777" w:rsidR="004350A5" w:rsidRPr="00F844B3" w:rsidRDefault="004350A5" w:rsidP="004350A5">
      <w:pPr>
        <w:widowControl w:val="0"/>
        <w:numPr>
          <w:ilvl w:val="0"/>
          <w:numId w:val="5"/>
        </w:numPr>
        <w:suppressAutoHyphens/>
        <w:spacing w:after="0" w:line="240" w:lineRule="auto"/>
        <w:ind w:firstLine="851"/>
        <w:jc w:val="both"/>
        <w:rPr>
          <w:rFonts w:ascii="Times New Roman" w:hAnsi="Times New Roman" w:cs="Times New Roman"/>
          <w:lang w:eastAsia="zh-CN"/>
        </w:rPr>
      </w:pPr>
      <w:r w:rsidRPr="00F844B3">
        <w:rPr>
          <w:rFonts w:ascii="Times New Roman" w:hAnsi="Times New Roman" w:cs="Times New Roman"/>
          <w:lang w:eastAsia="zh-CN"/>
        </w:rPr>
        <w:t xml:space="preserve"> Контроль за исполнением настоящего решения оставляю за собой.</w:t>
      </w:r>
    </w:p>
    <w:p w14:paraId="6EE62FBD" w14:textId="77777777" w:rsidR="004350A5" w:rsidRPr="00F844B3" w:rsidRDefault="004350A5" w:rsidP="004350A5">
      <w:pPr>
        <w:suppressAutoHyphens/>
        <w:ind w:firstLine="851"/>
        <w:jc w:val="both"/>
        <w:rPr>
          <w:rFonts w:ascii="Times New Roman" w:hAnsi="Times New Roman" w:cs="Times New Roman"/>
          <w:lang w:eastAsia="zh-CN"/>
        </w:rPr>
      </w:pPr>
    </w:p>
    <w:p w14:paraId="0FC24CFD" w14:textId="77777777" w:rsidR="004350A5" w:rsidRPr="00F844B3" w:rsidRDefault="004350A5" w:rsidP="004350A5">
      <w:pPr>
        <w:suppressAutoHyphens/>
        <w:ind w:firstLine="851"/>
        <w:jc w:val="both"/>
        <w:rPr>
          <w:rFonts w:ascii="Times New Roman" w:hAnsi="Times New Roman" w:cs="Times New Roman"/>
          <w:lang w:eastAsia="zh-CN"/>
        </w:rPr>
      </w:pPr>
    </w:p>
    <w:p w14:paraId="2C104BF8" w14:textId="77777777" w:rsidR="004350A5" w:rsidRPr="00F844B3" w:rsidRDefault="004350A5" w:rsidP="004350A5">
      <w:pPr>
        <w:suppressAutoHyphens/>
        <w:ind w:firstLine="851"/>
        <w:jc w:val="both"/>
        <w:rPr>
          <w:rFonts w:ascii="Times New Roman" w:hAnsi="Times New Roman" w:cs="Times New Roman"/>
          <w:lang w:eastAsia="zh-CN"/>
        </w:rPr>
      </w:pPr>
    </w:p>
    <w:p w14:paraId="083F3C91" w14:textId="77777777" w:rsidR="004350A5" w:rsidRPr="00F844B3" w:rsidRDefault="004350A5" w:rsidP="004350A5">
      <w:pPr>
        <w:suppressAutoHyphens/>
        <w:ind w:firstLine="851"/>
        <w:jc w:val="both"/>
        <w:rPr>
          <w:rFonts w:ascii="Times New Roman" w:hAnsi="Times New Roman" w:cs="Times New Roman"/>
          <w:lang w:eastAsia="zh-CN"/>
        </w:rPr>
      </w:pPr>
    </w:p>
    <w:p w14:paraId="7D03477C" w14:textId="77777777" w:rsidR="004350A5" w:rsidRPr="00F844B3" w:rsidRDefault="004350A5" w:rsidP="004350A5">
      <w:pPr>
        <w:suppressAutoHyphens/>
        <w:ind w:firstLine="851"/>
        <w:jc w:val="both"/>
        <w:rPr>
          <w:rFonts w:ascii="Times New Roman" w:hAnsi="Times New Roman" w:cs="Times New Roman"/>
          <w:lang w:eastAsia="zh-CN"/>
        </w:rPr>
      </w:pPr>
    </w:p>
    <w:p w14:paraId="01DA64D3" w14:textId="77777777" w:rsidR="004350A5" w:rsidRPr="00F844B3" w:rsidRDefault="004350A5" w:rsidP="004350A5">
      <w:pPr>
        <w:autoSpaceDE w:val="0"/>
        <w:rPr>
          <w:rFonts w:ascii="Times New Roman" w:eastAsia="Times New Roman" w:hAnsi="Times New Roman" w:cs="Times New Roman"/>
          <w:lang w:eastAsia="ar-SA"/>
        </w:rPr>
      </w:pPr>
      <w:r w:rsidRPr="00F844B3">
        <w:rPr>
          <w:rFonts w:ascii="Times New Roman" w:eastAsia="Times New Roman" w:hAnsi="Times New Roman" w:cs="Times New Roman"/>
          <w:lang w:eastAsia="ar-SA"/>
        </w:rPr>
        <w:t>Председатель Собрания депутатов –</w:t>
      </w:r>
    </w:p>
    <w:p w14:paraId="24C32115" w14:textId="325AA109" w:rsidR="004350A5" w:rsidRDefault="004350A5" w:rsidP="004350A5">
      <w:pPr>
        <w:rPr>
          <w:rFonts w:ascii="Times New Roman" w:eastAsia="Times New Roman" w:hAnsi="Times New Roman" w:cs="Times New Roman"/>
          <w:lang w:eastAsia="ar-SA"/>
        </w:rPr>
      </w:pPr>
      <w:r w:rsidRPr="00F844B3">
        <w:rPr>
          <w:rFonts w:ascii="Times New Roman" w:eastAsia="Times New Roman" w:hAnsi="Times New Roman" w:cs="Times New Roman"/>
          <w:lang w:eastAsia="ar-SA"/>
        </w:rPr>
        <w:t xml:space="preserve">глава Митякинского сельского поселения                                                             </w:t>
      </w:r>
      <w:proofErr w:type="gramStart"/>
      <w:r w:rsidRPr="00F844B3">
        <w:rPr>
          <w:rFonts w:ascii="Times New Roman" w:eastAsia="Times New Roman" w:hAnsi="Times New Roman" w:cs="Times New Roman"/>
          <w:lang w:eastAsia="ar-SA"/>
        </w:rPr>
        <w:t>Горшколепов  С.И.</w:t>
      </w:r>
      <w:proofErr w:type="gramEnd"/>
      <w:r w:rsidRPr="00F844B3">
        <w:rPr>
          <w:rFonts w:ascii="Times New Roman" w:eastAsia="Times New Roman" w:hAnsi="Times New Roman" w:cs="Times New Roman"/>
          <w:lang w:eastAsia="ar-SA"/>
        </w:rPr>
        <w:t xml:space="preserve">     </w:t>
      </w:r>
    </w:p>
    <w:p w14:paraId="418085E8" w14:textId="77777777" w:rsidR="004350A5" w:rsidRPr="004350A5" w:rsidRDefault="004350A5" w:rsidP="004350A5">
      <w:pPr>
        <w:rPr>
          <w:rFonts w:ascii="Times New Roman" w:hAnsi="Times New Roman" w:cs="Times New Roman"/>
          <w:sz w:val="20"/>
          <w:szCs w:val="20"/>
        </w:rPr>
      </w:pPr>
    </w:p>
    <w:p w14:paraId="194CDA07" w14:textId="77777777" w:rsidR="004350A5" w:rsidRPr="004350A5" w:rsidRDefault="004350A5" w:rsidP="004350A5">
      <w:pPr>
        <w:rPr>
          <w:rFonts w:ascii="Times New Roman" w:hAnsi="Times New Roman" w:cs="Times New Roman"/>
          <w:sz w:val="20"/>
          <w:szCs w:val="20"/>
        </w:rPr>
      </w:pPr>
    </w:p>
    <w:p w14:paraId="3E4D8804" w14:textId="77777777" w:rsidR="004350A5" w:rsidRPr="004350A5" w:rsidRDefault="004350A5" w:rsidP="004350A5">
      <w:pPr>
        <w:rPr>
          <w:rFonts w:ascii="Times New Roman" w:hAnsi="Times New Roman" w:cs="Times New Roman"/>
          <w:sz w:val="20"/>
          <w:szCs w:val="20"/>
        </w:rPr>
      </w:pPr>
    </w:p>
    <w:p w14:paraId="0FAD8E67" w14:textId="77777777" w:rsidR="004350A5" w:rsidRPr="004350A5" w:rsidRDefault="004350A5" w:rsidP="004350A5">
      <w:pPr>
        <w:rPr>
          <w:rFonts w:ascii="Times New Roman" w:hAnsi="Times New Roman" w:cs="Times New Roman"/>
          <w:sz w:val="20"/>
          <w:szCs w:val="20"/>
        </w:rPr>
      </w:pPr>
    </w:p>
    <w:p w14:paraId="051DB467" w14:textId="77777777" w:rsidR="004350A5" w:rsidRDefault="004350A5" w:rsidP="004350A5">
      <w:pPr>
        <w:rPr>
          <w:rFonts w:ascii="Times New Roman" w:eastAsia="Times New Roman" w:hAnsi="Times New Roman" w:cs="Times New Roman"/>
          <w:lang w:eastAsia="ar-SA"/>
        </w:rPr>
      </w:pPr>
    </w:p>
    <w:p w14:paraId="5D766A36" w14:textId="77777777" w:rsidR="004350A5" w:rsidRDefault="004350A5" w:rsidP="004350A5">
      <w:pPr>
        <w:rPr>
          <w:rFonts w:ascii="Times New Roman" w:hAnsi="Times New Roman" w:cs="Times New Roman"/>
          <w:sz w:val="20"/>
          <w:szCs w:val="20"/>
        </w:rPr>
      </w:pPr>
    </w:p>
    <w:p w14:paraId="71FA5E54" w14:textId="77777777" w:rsidR="004350A5" w:rsidRDefault="004350A5" w:rsidP="004350A5">
      <w:pPr>
        <w:rPr>
          <w:rFonts w:ascii="Times New Roman" w:hAnsi="Times New Roman" w:cs="Times New Roman"/>
          <w:sz w:val="20"/>
          <w:szCs w:val="20"/>
        </w:rPr>
      </w:pPr>
    </w:p>
    <w:p w14:paraId="3489C96C" w14:textId="77777777" w:rsidR="004350A5" w:rsidRDefault="004350A5" w:rsidP="004350A5">
      <w:pPr>
        <w:rPr>
          <w:rFonts w:ascii="Times New Roman" w:hAnsi="Times New Roman" w:cs="Times New Roman"/>
          <w:sz w:val="20"/>
          <w:szCs w:val="20"/>
        </w:rPr>
      </w:pPr>
    </w:p>
    <w:p w14:paraId="3357EE28" w14:textId="77777777" w:rsidR="004350A5" w:rsidRDefault="004350A5" w:rsidP="004350A5">
      <w:pPr>
        <w:rPr>
          <w:rFonts w:ascii="Times New Roman" w:hAnsi="Times New Roman" w:cs="Times New Roman"/>
          <w:sz w:val="20"/>
          <w:szCs w:val="20"/>
        </w:rPr>
      </w:pPr>
    </w:p>
    <w:p w14:paraId="058D74AF" w14:textId="77777777" w:rsidR="004350A5" w:rsidRDefault="004350A5" w:rsidP="004350A5">
      <w:pPr>
        <w:rPr>
          <w:rFonts w:ascii="Times New Roman" w:hAnsi="Times New Roman" w:cs="Times New Roman"/>
          <w:sz w:val="20"/>
          <w:szCs w:val="20"/>
        </w:rPr>
      </w:pPr>
    </w:p>
    <w:p w14:paraId="17A47F6C" w14:textId="77777777" w:rsidR="004350A5" w:rsidRDefault="004350A5" w:rsidP="004350A5">
      <w:pPr>
        <w:rPr>
          <w:rFonts w:ascii="Times New Roman" w:hAnsi="Times New Roman" w:cs="Times New Roman"/>
          <w:sz w:val="20"/>
          <w:szCs w:val="20"/>
        </w:rPr>
      </w:pPr>
    </w:p>
    <w:p w14:paraId="2FD84EAF" w14:textId="77777777" w:rsidR="004350A5" w:rsidRPr="004350A5" w:rsidRDefault="004350A5" w:rsidP="004350A5">
      <w:pPr>
        <w:widowControl w:val="0"/>
        <w:suppressAutoHyphens/>
        <w:autoSpaceDN w:val="0"/>
        <w:spacing w:after="0" w:line="240" w:lineRule="auto"/>
        <w:jc w:val="center"/>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РОССИЙСКАЯ ФЕДЕРАЦИЯ</w:t>
      </w:r>
    </w:p>
    <w:p w14:paraId="184F5E54" w14:textId="77777777" w:rsidR="004350A5" w:rsidRPr="004350A5" w:rsidRDefault="004350A5" w:rsidP="004350A5">
      <w:pPr>
        <w:widowControl w:val="0"/>
        <w:suppressAutoHyphens/>
        <w:autoSpaceDN w:val="0"/>
        <w:spacing w:after="0" w:line="240" w:lineRule="auto"/>
        <w:jc w:val="center"/>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РОСТОВСКАЯ ОБЛАСТЬ</w:t>
      </w:r>
      <w:r w:rsidRPr="004350A5">
        <w:rPr>
          <w:rFonts w:ascii="Times New Roman" w:eastAsia="Andale Sans UI" w:hAnsi="Times New Roman" w:cs="Times New Roman"/>
          <w:kern w:val="3"/>
          <w:lang w:val="de-DE" w:eastAsia="ja-JP" w:bidi="fa-IR"/>
        </w:rPr>
        <w:br/>
      </w:r>
      <w:r w:rsidRPr="004350A5">
        <w:rPr>
          <w:rFonts w:ascii="Times New Roman" w:eastAsia="Andale Sans UI" w:hAnsi="Times New Roman" w:cs="Times New Roman"/>
          <w:kern w:val="3"/>
          <w:lang w:eastAsia="ja-JP" w:bidi="fa-IR"/>
        </w:rPr>
        <w:t>ТАРАСОВСКИЙ</w:t>
      </w:r>
      <w:r w:rsidRPr="004350A5">
        <w:rPr>
          <w:rFonts w:ascii="Times New Roman" w:eastAsia="Andale Sans UI" w:hAnsi="Times New Roman" w:cs="Times New Roman"/>
          <w:kern w:val="3"/>
          <w:lang w:val="de-DE" w:eastAsia="ja-JP" w:bidi="fa-IR"/>
        </w:rPr>
        <w:t xml:space="preserve"> РАЙОН</w:t>
      </w:r>
    </w:p>
    <w:p w14:paraId="37E26C52" w14:textId="77777777" w:rsidR="004350A5" w:rsidRPr="004350A5" w:rsidRDefault="004350A5" w:rsidP="004350A5">
      <w:pPr>
        <w:widowControl w:val="0"/>
        <w:suppressAutoHyphens/>
        <w:autoSpaceDN w:val="0"/>
        <w:spacing w:after="0" w:line="240" w:lineRule="auto"/>
        <w:jc w:val="center"/>
        <w:textAlignment w:val="baseline"/>
        <w:rPr>
          <w:rFonts w:ascii="Times New Roman" w:eastAsia="Andale Sans UI" w:hAnsi="Times New Roman" w:cs="Times New Roman"/>
          <w:kern w:val="3"/>
          <w:lang w:eastAsia="ja-JP" w:bidi="fa-IR"/>
        </w:rPr>
      </w:pPr>
      <w:r w:rsidRPr="004350A5">
        <w:rPr>
          <w:rFonts w:ascii="Times New Roman" w:eastAsia="Andale Sans UI" w:hAnsi="Times New Roman" w:cs="Times New Roman"/>
          <w:kern w:val="3"/>
          <w:lang w:eastAsia="ja-JP" w:bidi="fa-IR"/>
        </w:rPr>
        <w:t>МУНИЦИПАЛЬНОЕ ОБРАЗОВАНИЕ</w:t>
      </w:r>
    </w:p>
    <w:p w14:paraId="04625B49" w14:textId="77777777" w:rsidR="004350A5" w:rsidRPr="004350A5" w:rsidRDefault="004350A5" w:rsidP="004350A5">
      <w:pPr>
        <w:widowControl w:val="0"/>
        <w:suppressAutoHyphens/>
        <w:autoSpaceDN w:val="0"/>
        <w:spacing w:after="0" w:line="240" w:lineRule="auto"/>
        <w:jc w:val="center"/>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eastAsia="ja-JP" w:bidi="fa-IR"/>
        </w:rPr>
        <w:t xml:space="preserve">«МИТЯКИНСКОЕ </w:t>
      </w:r>
      <w:r w:rsidRPr="004350A5">
        <w:rPr>
          <w:rFonts w:ascii="Times New Roman" w:eastAsia="Andale Sans UI" w:hAnsi="Times New Roman" w:cs="Times New Roman"/>
          <w:kern w:val="3"/>
          <w:lang w:val="de-DE" w:eastAsia="ja-JP" w:bidi="fa-IR"/>
        </w:rPr>
        <w:t>СЕЛЬСКОГО ПОСЕЛЕНИЯ</w:t>
      </w:r>
      <w:r w:rsidRPr="004350A5">
        <w:rPr>
          <w:rFonts w:ascii="Times New Roman" w:eastAsia="Andale Sans UI" w:hAnsi="Times New Roman" w:cs="Times New Roman"/>
          <w:kern w:val="3"/>
          <w:lang w:eastAsia="ja-JP" w:bidi="fa-IR"/>
        </w:rPr>
        <w:t>»</w:t>
      </w:r>
    </w:p>
    <w:p w14:paraId="4C54BCA9" w14:textId="77777777" w:rsidR="004350A5" w:rsidRPr="004350A5" w:rsidRDefault="004350A5" w:rsidP="004350A5">
      <w:pPr>
        <w:widowControl w:val="0"/>
        <w:suppressAutoHyphens/>
        <w:autoSpaceDN w:val="0"/>
        <w:spacing w:after="0" w:line="240" w:lineRule="auto"/>
        <w:jc w:val="center"/>
        <w:textAlignment w:val="baseline"/>
        <w:rPr>
          <w:rFonts w:ascii="Times New Roman" w:eastAsia="Andale Sans UI" w:hAnsi="Times New Roman" w:cs="Times New Roman"/>
          <w:kern w:val="3"/>
          <w:lang w:eastAsia="ja-JP" w:bidi="fa-IR"/>
        </w:rPr>
      </w:pPr>
    </w:p>
    <w:p w14:paraId="69D681A0" w14:textId="77777777" w:rsidR="004350A5" w:rsidRPr="004350A5" w:rsidRDefault="004350A5" w:rsidP="004350A5">
      <w:pPr>
        <w:widowControl w:val="0"/>
        <w:suppressAutoHyphens/>
        <w:autoSpaceDN w:val="0"/>
        <w:spacing w:after="0" w:line="240" w:lineRule="auto"/>
        <w:jc w:val="center"/>
        <w:textAlignment w:val="baseline"/>
        <w:rPr>
          <w:rFonts w:ascii="Times New Roman" w:eastAsia="Andale Sans UI" w:hAnsi="Times New Roman" w:cs="Times New Roman"/>
          <w:kern w:val="3"/>
          <w:lang w:eastAsia="ja-JP" w:bidi="fa-IR"/>
        </w:rPr>
      </w:pPr>
      <w:r w:rsidRPr="004350A5">
        <w:rPr>
          <w:rFonts w:ascii="Times New Roman" w:eastAsia="Andale Sans UI" w:hAnsi="Times New Roman" w:cs="Times New Roman"/>
          <w:kern w:val="3"/>
          <w:lang w:eastAsia="ja-JP" w:bidi="fa-IR"/>
        </w:rPr>
        <w:t xml:space="preserve">СОБРАНИЕ ДЕПУТАТОВ МИТЯКИНСКОГО СЕЛЬСКОГО ПОСЕЛЕНИЯ </w:t>
      </w:r>
    </w:p>
    <w:p w14:paraId="6537B5FB" w14:textId="77777777" w:rsidR="004350A5" w:rsidRPr="004350A5" w:rsidRDefault="004350A5" w:rsidP="004350A5">
      <w:pPr>
        <w:widowControl w:val="0"/>
        <w:suppressAutoHyphens/>
        <w:autoSpaceDN w:val="0"/>
        <w:spacing w:after="0" w:line="360" w:lineRule="auto"/>
        <w:jc w:val="center"/>
        <w:textAlignment w:val="baseline"/>
        <w:rPr>
          <w:rFonts w:ascii="Times New Roman" w:eastAsia="Andale Sans UI" w:hAnsi="Times New Roman" w:cs="Times New Roman"/>
          <w:kern w:val="3"/>
          <w:lang w:val="de-DE" w:eastAsia="ja-JP" w:bidi="fa-IR"/>
        </w:rPr>
      </w:pPr>
    </w:p>
    <w:p w14:paraId="254D5CBD" w14:textId="77777777" w:rsidR="004350A5" w:rsidRPr="004350A5" w:rsidRDefault="004350A5" w:rsidP="004350A5">
      <w:pPr>
        <w:widowControl w:val="0"/>
        <w:suppressAutoHyphens/>
        <w:autoSpaceDN w:val="0"/>
        <w:spacing w:after="0" w:line="360" w:lineRule="auto"/>
        <w:jc w:val="center"/>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 xml:space="preserve">РЕШЕНИЕ № </w:t>
      </w:r>
      <w:r w:rsidRPr="004350A5">
        <w:rPr>
          <w:rFonts w:ascii="Times New Roman" w:eastAsia="Andale Sans UI" w:hAnsi="Times New Roman" w:cs="Times New Roman"/>
          <w:kern w:val="3"/>
          <w:lang w:eastAsia="ja-JP" w:bidi="fa-IR"/>
        </w:rPr>
        <w:t>5</w:t>
      </w:r>
    </w:p>
    <w:p w14:paraId="23EB907C" w14:textId="77777777" w:rsidR="004350A5" w:rsidRPr="004350A5" w:rsidRDefault="004350A5" w:rsidP="004350A5">
      <w:pPr>
        <w:widowControl w:val="0"/>
        <w:suppressAutoHyphens/>
        <w:autoSpaceDN w:val="0"/>
        <w:spacing w:after="0" w:line="360" w:lineRule="auto"/>
        <w:jc w:val="right"/>
        <w:textAlignment w:val="baseline"/>
        <w:rPr>
          <w:rFonts w:ascii="Times New Roman" w:eastAsia="Andale Sans UI" w:hAnsi="Times New Roman" w:cs="Times New Roman"/>
          <w:kern w:val="3"/>
          <w:lang w:val="de-DE" w:eastAsia="ja-JP" w:bidi="fa-IR"/>
        </w:rPr>
      </w:pPr>
    </w:p>
    <w:p w14:paraId="1F12A603" w14:textId="77777777" w:rsidR="004350A5" w:rsidRPr="004350A5" w:rsidRDefault="004350A5" w:rsidP="004350A5">
      <w:pPr>
        <w:widowControl w:val="0"/>
        <w:suppressAutoHyphens/>
        <w:autoSpaceDN w:val="0"/>
        <w:spacing w:after="0" w:line="240" w:lineRule="auto"/>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 xml:space="preserve">  </w:t>
      </w:r>
      <w:r w:rsidRPr="004350A5">
        <w:rPr>
          <w:rFonts w:ascii="Times New Roman" w:eastAsia="Andale Sans UI" w:hAnsi="Times New Roman" w:cs="Times New Roman"/>
          <w:kern w:val="3"/>
          <w:lang w:eastAsia="ja-JP" w:bidi="fa-IR"/>
        </w:rPr>
        <w:t>«16»</w:t>
      </w:r>
      <w:r w:rsidRPr="004350A5">
        <w:rPr>
          <w:rFonts w:ascii="Times New Roman" w:eastAsia="Andale Sans UI" w:hAnsi="Times New Roman" w:cs="Times New Roman"/>
          <w:kern w:val="3"/>
          <w:lang w:val="de-DE" w:eastAsia="ja-JP" w:bidi="fa-IR"/>
        </w:rPr>
        <w:t xml:space="preserve"> </w:t>
      </w:r>
      <w:r w:rsidRPr="004350A5">
        <w:rPr>
          <w:rFonts w:ascii="Times New Roman" w:eastAsia="Andale Sans UI" w:hAnsi="Times New Roman" w:cs="Times New Roman"/>
          <w:kern w:val="3"/>
          <w:lang w:eastAsia="ja-JP" w:bidi="fa-IR"/>
        </w:rPr>
        <w:t xml:space="preserve">марта 2026 </w:t>
      </w:r>
      <w:r w:rsidRPr="004350A5">
        <w:rPr>
          <w:rFonts w:ascii="Times New Roman" w:eastAsia="Andale Sans UI" w:hAnsi="Times New Roman" w:cs="Times New Roman"/>
          <w:kern w:val="3"/>
          <w:lang w:val="de-DE" w:eastAsia="ja-JP" w:bidi="fa-IR"/>
        </w:rPr>
        <w:t xml:space="preserve">г.                                                                </w:t>
      </w:r>
      <w:r w:rsidRPr="004350A5">
        <w:rPr>
          <w:rFonts w:ascii="Times New Roman" w:eastAsia="Andale Sans UI" w:hAnsi="Times New Roman" w:cs="Times New Roman"/>
          <w:kern w:val="3"/>
          <w:lang w:eastAsia="ja-JP" w:bidi="fa-IR"/>
        </w:rPr>
        <w:t>ст. Митякинская</w:t>
      </w:r>
    </w:p>
    <w:p w14:paraId="29778713" w14:textId="77777777" w:rsidR="004350A5" w:rsidRPr="004350A5" w:rsidRDefault="004350A5" w:rsidP="004350A5">
      <w:pPr>
        <w:widowControl w:val="0"/>
        <w:suppressAutoHyphens/>
        <w:autoSpaceDN w:val="0"/>
        <w:spacing w:after="0" w:line="240" w:lineRule="auto"/>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 xml:space="preserve">                                                                                  </w:t>
      </w:r>
    </w:p>
    <w:p w14:paraId="6985B067" w14:textId="77777777" w:rsidR="004350A5" w:rsidRPr="004350A5" w:rsidRDefault="004350A5" w:rsidP="004350A5">
      <w:pPr>
        <w:tabs>
          <w:tab w:val="left" w:pos="560"/>
        </w:tabs>
        <w:suppressAutoHyphens/>
        <w:autoSpaceDE w:val="0"/>
        <w:autoSpaceDN w:val="0"/>
        <w:spacing w:after="0" w:line="240" w:lineRule="auto"/>
        <w:jc w:val="both"/>
        <w:textAlignment w:val="baseline"/>
        <w:rPr>
          <w:rFonts w:ascii="Times New Roman" w:eastAsia="Times New Roman" w:hAnsi="Times New Roman" w:cs="Times New Roman"/>
          <w:kern w:val="3"/>
          <w:lang w:eastAsia="zh-CN"/>
        </w:rPr>
      </w:pPr>
    </w:p>
    <w:p w14:paraId="48CD4AB7" w14:textId="77777777" w:rsidR="004350A5" w:rsidRPr="004350A5" w:rsidRDefault="004350A5" w:rsidP="004350A5">
      <w:pPr>
        <w:widowControl w:val="0"/>
        <w:suppressAutoHyphens/>
        <w:autoSpaceDN w:val="0"/>
        <w:spacing w:after="120" w:line="240" w:lineRule="auto"/>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Об утверждении Положения о</w:t>
      </w:r>
      <w:r w:rsidRPr="004350A5">
        <w:rPr>
          <w:rFonts w:ascii="Times New Roman" w:eastAsia="Andale Sans UI" w:hAnsi="Times New Roman" w:cs="Times New Roman"/>
          <w:kern w:val="3"/>
          <w:lang w:val="de-DE" w:eastAsia="ja-JP" w:bidi="fa-IR"/>
        </w:rPr>
        <w:br/>
        <w:t>территориальном общественном</w:t>
      </w:r>
    </w:p>
    <w:p w14:paraId="06B82C85" w14:textId="77777777" w:rsidR="004350A5" w:rsidRPr="004350A5" w:rsidRDefault="004350A5" w:rsidP="004350A5">
      <w:pPr>
        <w:widowControl w:val="0"/>
        <w:suppressAutoHyphens/>
        <w:autoSpaceDN w:val="0"/>
        <w:spacing w:after="120" w:line="240" w:lineRule="auto"/>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самоуправлении в муниципальном</w:t>
      </w:r>
    </w:p>
    <w:p w14:paraId="62909C38" w14:textId="77777777" w:rsidR="004350A5" w:rsidRPr="004350A5" w:rsidRDefault="004350A5" w:rsidP="004350A5">
      <w:pPr>
        <w:widowControl w:val="0"/>
        <w:suppressAutoHyphens/>
        <w:autoSpaceDN w:val="0"/>
        <w:spacing w:after="120" w:line="240" w:lineRule="auto"/>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образовании «</w:t>
      </w:r>
      <w:r w:rsidRPr="004350A5">
        <w:rPr>
          <w:rFonts w:ascii="Times New Roman" w:eastAsia="Andale Sans UI" w:hAnsi="Times New Roman" w:cs="Times New Roman"/>
          <w:kern w:val="3"/>
          <w:lang w:eastAsia="ja-JP" w:bidi="fa-IR"/>
        </w:rPr>
        <w:t>Митякинское</w:t>
      </w:r>
      <w:r w:rsidRPr="004350A5">
        <w:rPr>
          <w:rFonts w:ascii="Times New Roman" w:eastAsia="Andale Sans UI" w:hAnsi="Times New Roman" w:cs="Times New Roman"/>
          <w:kern w:val="3"/>
          <w:lang w:val="de-DE" w:eastAsia="ja-JP" w:bidi="fa-IR"/>
        </w:rPr>
        <w:t xml:space="preserve"> сельское</w:t>
      </w:r>
    </w:p>
    <w:p w14:paraId="60C5E922" w14:textId="77777777" w:rsidR="004350A5" w:rsidRPr="004350A5" w:rsidRDefault="004350A5" w:rsidP="004350A5">
      <w:pPr>
        <w:widowControl w:val="0"/>
        <w:suppressAutoHyphens/>
        <w:autoSpaceDN w:val="0"/>
        <w:spacing w:after="120" w:line="240" w:lineRule="auto"/>
        <w:textAlignment w:val="baseline"/>
        <w:rPr>
          <w:rFonts w:ascii="Times New Roman" w:eastAsia="Andale Sans UI" w:hAnsi="Times New Roman" w:cs="Times New Roman"/>
          <w:kern w:val="3"/>
          <w:lang w:val="de-DE" w:eastAsia="ja-JP" w:bidi="fa-IR"/>
        </w:rPr>
      </w:pPr>
      <w:r w:rsidRPr="004350A5">
        <w:rPr>
          <w:rFonts w:ascii="Times New Roman" w:eastAsia="Andale Sans UI" w:hAnsi="Times New Roman" w:cs="Times New Roman"/>
          <w:kern w:val="3"/>
          <w:lang w:val="de-DE" w:eastAsia="ja-JP" w:bidi="fa-IR"/>
        </w:rPr>
        <w:t>поселение»</w:t>
      </w:r>
      <w:r w:rsidRPr="004350A5">
        <w:rPr>
          <w:rFonts w:ascii="Times New Roman" w:eastAsia="Andale Sans UI" w:hAnsi="Times New Roman" w:cs="Times New Roman"/>
          <w:kern w:val="3"/>
          <w:lang w:val="de-DE" w:eastAsia="ja-JP" w:bidi="fa-IR"/>
        </w:rPr>
        <w:br/>
      </w:r>
    </w:p>
    <w:p w14:paraId="238DA08F" w14:textId="77777777" w:rsidR="004350A5" w:rsidRPr="004350A5" w:rsidRDefault="004350A5" w:rsidP="004350A5">
      <w:pPr>
        <w:widowControl w:val="0"/>
        <w:suppressAutoHyphens/>
        <w:autoSpaceDN w:val="0"/>
        <w:spacing w:after="120" w:line="240" w:lineRule="auto"/>
        <w:textAlignment w:val="baseline"/>
        <w:rPr>
          <w:rFonts w:ascii="Times New Roman" w:eastAsia="Andale Sans UI" w:hAnsi="Times New Roman" w:cs="Times New Roman"/>
          <w:kern w:val="3"/>
          <w:lang w:eastAsia="ja-JP" w:bidi="fa-IR"/>
        </w:rPr>
      </w:pPr>
    </w:p>
    <w:p w14:paraId="0B55544F" w14:textId="77777777" w:rsidR="004350A5" w:rsidRPr="004350A5" w:rsidRDefault="004350A5" w:rsidP="004350A5">
      <w:pPr>
        <w:tabs>
          <w:tab w:val="left" w:pos="2260"/>
        </w:tabs>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 xml:space="preserve">В соответствии с </w:t>
      </w:r>
      <w:r w:rsidRPr="004350A5">
        <w:rPr>
          <w:rFonts w:ascii="Times New Roman" w:eastAsia="Times New Roman" w:hAnsi="Times New Roman" w:cs="Times New Roman"/>
          <w:shd w:val="clear" w:color="auto" w:fill="FFFFFF"/>
          <w:lang w:eastAsia="ar-SA"/>
        </w:rPr>
        <w:t>Федеральным законом от 20.03.2025 № 33-ФЗ «Об общих принципах организации местного самоуправления в единой системе публичной власти»,</w:t>
      </w:r>
      <w:r w:rsidRPr="004350A5">
        <w:rPr>
          <w:rFonts w:ascii="Times New Roman" w:eastAsia="Times New Roman" w:hAnsi="Times New Roman" w:cs="Times New Roman"/>
          <w:lang w:eastAsia="ar-SA"/>
        </w:rPr>
        <w:t xml:space="preserve"> руководствуясь Уставом</w:t>
      </w:r>
      <w:r w:rsidRPr="004350A5">
        <w:rPr>
          <w:rFonts w:ascii="Times New Roman" w:eastAsia="Times New Roman" w:hAnsi="Times New Roman" w:cs="Times New Roman"/>
          <w:lang w:eastAsia="ru-RU"/>
        </w:rPr>
        <w:t xml:space="preserve"> </w:t>
      </w:r>
      <w:bookmarkStart w:id="4" w:name="_Hlk199156088"/>
      <w:r w:rsidRPr="004350A5">
        <w:rPr>
          <w:rFonts w:ascii="Times New Roman" w:eastAsia="Times New Roman" w:hAnsi="Times New Roman" w:cs="Times New Roman"/>
          <w:lang w:eastAsia="ru-RU"/>
        </w:rPr>
        <w:t>муниципального образования «</w:t>
      </w:r>
      <w:bookmarkStart w:id="5" w:name="_Hlk224717861"/>
      <w:bookmarkEnd w:id="4"/>
      <w:r w:rsidRPr="004350A5">
        <w:rPr>
          <w:rFonts w:ascii="Times New Roman" w:eastAsia="Times New Roman" w:hAnsi="Times New Roman" w:cs="Times New Roman"/>
          <w:spacing w:val="-10"/>
          <w:kern w:val="3"/>
          <w:lang w:eastAsia="ru-RU"/>
        </w:rPr>
        <w:t xml:space="preserve">Митякинское </w:t>
      </w:r>
      <w:bookmarkEnd w:id="5"/>
      <w:r w:rsidRPr="004350A5">
        <w:rPr>
          <w:rFonts w:ascii="Times New Roman" w:eastAsia="Times New Roman" w:hAnsi="Times New Roman" w:cs="Times New Roman"/>
          <w:spacing w:val="-10"/>
          <w:kern w:val="3"/>
          <w:lang w:eastAsia="ru-RU"/>
        </w:rPr>
        <w:t>сельское поселение</w:t>
      </w:r>
      <w:r w:rsidRPr="004350A5">
        <w:rPr>
          <w:rFonts w:ascii="Times New Roman" w:eastAsia="Times New Roman" w:hAnsi="Times New Roman" w:cs="Times New Roman"/>
          <w:lang w:eastAsia="ru-RU"/>
        </w:rPr>
        <w:t xml:space="preserve">», </w:t>
      </w:r>
      <w:r w:rsidRPr="004350A5">
        <w:rPr>
          <w:rFonts w:ascii="Times New Roman" w:eastAsia="Times New Roman" w:hAnsi="Times New Roman" w:cs="Times New Roman"/>
          <w:lang w:eastAsia="ar-SA"/>
        </w:rPr>
        <w:t>Собрание депутатов Митякинского сельского поселения</w:t>
      </w:r>
    </w:p>
    <w:p w14:paraId="639023AD" w14:textId="77777777" w:rsidR="004350A5" w:rsidRPr="004350A5" w:rsidRDefault="004350A5" w:rsidP="004350A5">
      <w:pPr>
        <w:tabs>
          <w:tab w:val="left" w:pos="2260"/>
        </w:tabs>
        <w:suppressAutoHyphens/>
        <w:autoSpaceDN w:val="0"/>
        <w:spacing w:after="0" w:line="240" w:lineRule="auto"/>
        <w:jc w:val="center"/>
        <w:rPr>
          <w:rFonts w:ascii="Times New Roman" w:eastAsia="Times New Roman" w:hAnsi="Times New Roman" w:cs="Times New Roman"/>
          <w:lang w:eastAsia="ar-SA"/>
        </w:rPr>
      </w:pPr>
    </w:p>
    <w:p w14:paraId="2BB5A0E8" w14:textId="77777777" w:rsidR="004350A5" w:rsidRPr="004350A5" w:rsidRDefault="004350A5" w:rsidP="004350A5">
      <w:pPr>
        <w:tabs>
          <w:tab w:val="left" w:pos="2260"/>
        </w:tabs>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РЕШИЛО:</w:t>
      </w:r>
    </w:p>
    <w:p w14:paraId="71EA9DD3" w14:textId="77777777" w:rsidR="004350A5" w:rsidRPr="004350A5" w:rsidRDefault="004350A5" w:rsidP="004350A5">
      <w:pPr>
        <w:tabs>
          <w:tab w:val="left" w:pos="2260"/>
        </w:tabs>
        <w:suppressAutoHyphens/>
        <w:autoSpaceDN w:val="0"/>
        <w:spacing w:after="0" w:line="240" w:lineRule="auto"/>
        <w:jc w:val="center"/>
        <w:rPr>
          <w:rFonts w:ascii="Times New Roman" w:eastAsia="Times New Roman" w:hAnsi="Times New Roman" w:cs="Times New Roman"/>
          <w:lang w:eastAsia="ar-SA"/>
        </w:rPr>
      </w:pPr>
    </w:p>
    <w:p w14:paraId="50B594AC"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1.Утвердить Положение о территориальном общественном самоуправлении в муниципальном образовании «Митякинское сельское поселение» Тарасовского района Ростовской области согласно приложению к настоящему решению</w:t>
      </w:r>
    </w:p>
    <w:p w14:paraId="61156F6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2.Признать утратившим силу решение Собрания депутатов Митякинского сельского поселения № 31 от 17.10.2017 «Об утверждении Положения о территориальном общественном самоуправлении в муниципальном образовании «Митякинское сельское поселение».</w:t>
      </w:r>
    </w:p>
    <w:p w14:paraId="0E6002B0"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3.Настоящее решение вступает в силу с момента подписания и подлежит размещению на официальном сайте Администрации Митякинского сельского поселения в сети «Интернет».</w:t>
      </w:r>
    </w:p>
    <w:p w14:paraId="1453D0DD" w14:textId="77777777" w:rsidR="004350A5" w:rsidRPr="004350A5" w:rsidRDefault="004350A5" w:rsidP="004350A5">
      <w:pPr>
        <w:widowControl w:val="0"/>
        <w:suppressAutoHyphens/>
        <w:autoSpaceDE w:val="0"/>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4.Контроль за выполнением настоящего решения возложить на Главу Администрации Митякинского сельского поселения А.В. Куприенко</w:t>
      </w:r>
    </w:p>
    <w:p w14:paraId="6E80673A" w14:textId="77777777" w:rsidR="004350A5" w:rsidRPr="004350A5" w:rsidRDefault="004350A5" w:rsidP="004350A5">
      <w:pPr>
        <w:tabs>
          <w:tab w:val="left" w:pos="567"/>
          <w:tab w:val="left" w:pos="2260"/>
        </w:tabs>
        <w:suppressAutoHyphens/>
        <w:autoSpaceDN w:val="0"/>
        <w:spacing w:after="0" w:line="240" w:lineRule="auto"/>
        <w:rPr>
          <w:rFonts w:ascii="Times New Roman" w:eastAsia="Times New Roman" w:hAnsi="Times New Roman" w:cs="Times New Roman"/>
          <w:lang w:eastAsia="ar-SA"/>
        </w:rPr>
      </w:pPr>
    </w:p>
    <w:p w14:paraId="4F051E12" w14:textId="77777777" w:rsidR="004350A5" w:rsidRPr="004350A5" w:rsidRDefault="004350A5" w:rsidP="004350A5">
      <w:pPr>
        <w:tabs>
          <w:tab w:val="left" w:pos="2260"/>
        </w:tabs>
        <w:suppressAutoHyphens/>
        <w:autoSpaceDN w:val="0"/>
        <w:spacing w:after="0" w:line="240" w:lineRule="auto"/>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Председатель Собрания депутатов -</w:t>
      </w:r>
    </w:p>
    <w:p w14:paraId="125F7813"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Глава Митякинского сельского поселения                         С.И. Горшколепов</w:t>
      </w:r>
    </w:p>
    <w:p w14:paraId="738E3B14" w14:textId="77777777" w:rsidR="004350A5" w:rsidRPr="004350A5" w:rsidRDefault="004350A5" w:rsidP="004350A5">
      <w:pPr>
        <w:tabs>
          <w:tab w:val="left" w:pos="2260"/>
        </w:tabs>
        <w:suppressAutoHyphens/>
        <w:autoSpaceDN w:val="0"/>
        <w:spacing w:after="0" w:line="240" w:lineRule="auto"/>
        <w:rPr>
          <w:rFonts w:ascii="Times New Roman" w:eastAsia="Times New Roman" w:hAnsi="Times New Roman" w:cs="Times New Roman"/>
          <w:lang w:eastAsia="ar-SA"/>
        </w:rPr>
      </w:pPr>
    </w:p>
    <w:p w14:paraId="327D67BA" w14:textId="77777777" w:rsidR="004350A5" w:rsidRPr="004350A5" w:rsidRDefault="004350A5" w:rsidP="004350A5">
      <w:pPr>
        <w:tabs>
          <w:tab w:val="left" w:pos="2260"/>
        </w:tabs>
        <w:suppressAutoHyphens/>
        <w:autoSpaceDN w:val="0"/>
        <w:spacing w:after="0" w:line="240" w:lineRule="auto"/>
        <w:rPr>
          <w:rFonts w:ascii="Times New Roman" w:eastAsia="Times New Roman" w:hAnsi="Times New Roman" w:cs="Times New Roman"/>
          <w:lang w:eastAsia="ar-SA"/>
        </w:rPr>
      </w:pPr>
    </w:p>
    <w:p w14:paraId="10010EFC"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Приложение к решению</w:t>
      </w:r>
    </w:p>
    <w:p w14:paraId="13A886CE"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xml:space="preserve">Собрания депутатов </w:t>
      </w:r>
    </w:p>
    <w:p w14:paraId="43485B96"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Митякинского сельского поселения</w:t>
      </w:r>
    </w:p>
    <w:p w14:paraId="49EE5FA9"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xml:space="preserve"> № 5 от 16.03.2026</w:t>
      </w:r>
    </w:p>
    <w:p w14:paraId="58D8ABE3"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p>
    <w:p w14:paraId="0B4706F9" w14:textId="77777777" w:rsidR="004350A5" w:rsidRPr="004350A5" w:rsidRDefault="004350A5" w:rsidP="004350A5">
      <w:pPr>
        <w:widowControl w:val="0"/>
        <w:suppressAutoHyphens/>
        <w:autoSpaceDE w:val="0"/>
        <w:autoSpaceDN w:val="0"/>
        <w:spacing w:after="0" w:line="240" w:lineRule="auto"/>
        <w:jc w:val="center"/>
        <w:rPr>
          <w:rFonts w:ascii="Times New Roman" w:eastAsia="Times New Roman" w:hAnsi="Times New Roman" w:cs="Times New Roman"/>
          <w:b/>
          <w:bCs/>
          <w:lang w:eastAsia="ru-RU"/>
        </w:rPr>
      </w:pPr>
    </w:p>
    <w:p w14:paraId="3EE33A53" w14:textId="77777777" w:rsidR="004350A5" w:rsidRPr="004350A5" w:rsidRDefault="004350A5" w:rsidP="004350A5">
      <w:pPr>
        <w:widowControl w:val="0"/>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ПОЛОЖЕНИЕ</w:t>
      </w:r>
    </w:p>
    <w:p w14:paraId="2E416103" w14:textId="77777777" w:rsidR="004350A5" w:rsidRPr="004350A5" w:rsidRDefault="004350A5" w:rsidP="004350A5">
      <w:pPr>
        <w:widowControl w:val="0"/>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 xml:space="preserve">о территориальном общественном самоуправлении в муниципальном образовании «Митякинское сельское поселение» Тарасовского района   Ростовской области </w:t>
      </w:r>
    </w:p>
    <w:p w14:paraId="1D338848" w14:textId="77777777" w:rsidR="004350A5" w:rsidRPr="004350A5" w:rsidRDefault="004350A5" w:rsidP="004350A5">
      <w:pPr>
        <w:widowControl w:val="0"/>
        <w:suppressAutoHyphens/>
        <w:autoSpaceDN w:val="0"/>
        <w:spacing w:after="0" w:line="240" w:lineRule="auto"/>
        <w:ind w:firstLine="709"/>
        <w:jc w:val="center"/>
        <w:rPr>
          <w:rFonts w:ascii="Times New Roman" w:eastAsia="Times New Roman" w:hAnsi="Times New Roman" w:cs="Times New Roman"/>
          <w:lang w:eastAsia="ar-SA"/>
        </w:rPr>
      </w:pPr>
    </w:p>
    <w:p w14:paraId="5D0003FA" w14:textId="77777777" w:rsidR="004350A5" w:rsidRPr="004350A5" w:rsidRDefault="004350A5" w:rsidP="004350A5">
      <w:pPr>
        <w:suppressAutoHyphens/>
        <w:autoSpaceDN w:val="0"/>
        <w:spacing w:after="0" w:line="240" w:lineRule="auto"/>
        <w:ind w:firstLine="709"/>
        <w:jc w:val="center"/>
        <w:outlineLvl w:val="1"/>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1. Общие положения</w:t>
      </w:r>
    </w:p>
    <w:p w14:paraId="64A57525" w14:textId="77777777" w:rsidR="004350A5" w:rsidRPr="004350A5" w:rsidRDefault="004350A5" w:rsidP="004350A5">
      <w:pPr>
        <w:keepNext/>
        <w:autoSpaceDN w:val="0"/>
        <w:spacing w:after="0" w:line="240" w:lineRule="auto"/>
        <w:ind w:firstLine="709"/>
        <w:jc w:val="both"/>
        <w:outlineLvl w:val="0"/>
        <w:rPr>
          <w:rFonts w:ascii="Times New Roman" w:eastAsia="Times New Roman" w:hAnsi="Times New Roman" w:cs="Times New Roman"/>
          <w:color w:val="000000"/>
          <w:lang w:eastAsia="ru-RU"/>
        </w:rPr>
      </w:pPr>
    </w:p>
    <w:p w14:paraId="3A8BF8C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 Настоящее Положение определяет порядок организации и осуществления территориального общественного самоуправления в муниципальном образовании «Митякинское сельское поселение» Тарасовского района Ростовской области (далее – сельское поселение) с целью широкого участия жителей в выдвижении инициатив, в выработке и принятии решений по вопросам непосредственного обеспечения жизнедеятельности населения, гласности и учета общественного мнения.</w:t>
      </w:r>
    </w:p>
    <w:p w14:paraId="26D429E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 Под территориальным общественным самоуправлением (далее ТОС)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3457AE6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Территориальное общественное самоуправление является составной частью системы местного самоуправления, служит реализации принципов народовластия на территории местного сообщества и призвано обеспечить развитие инициативы и расширение возможностей самостоятельного решения населением вопросов социально-экономического развития соответствующей территории, укрепление гарантий реализации прав и свобод граждан.</w:t>
      </w:r>
    </w:p>
    <w:p w14:paraId="22CA5D1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1.3. Территориальное общественное самоуправление осуществляется в сельском поселении непосредственно населением посредством проведения собраний (конференций) граждан, а также посредством создания органов ТОС.</w:t>
      </w:r>
    </w:p>
    <w:p w14:paraId="4862139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1.4. Территориальное общественное самоуправление считается учрежденным с момента регистрации устава территориального общественного самоуправления в Администрации Митякинского сельского поселения в порядке, установленном решением Собрания депутатов Митякинского сельского поселения.</w:t>
      </w:r>
    </w:p>
    <w:p w14:paraId="7597938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3046B6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1.5. Правовую основу территориального общественного самоуправления составляют:</w:t>
      </w:r>
    </w:p>
    <w:p w14:paraId="6B9A2151"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color w:val="000000"/>
          <w:lang w:eastAsia="ar-SA"/>
        </w:rPr>
        <w:t>Конституция Российской Федерации;</w:t>
      </w:r>
    </w:p>
    <w:p w14:paraId="12FD0FC6"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color w:val="000000"/>
          <w:lang w:eastAsia="ar-SA"/>
        </w:rPr>
        <w:t>Федеральный закон от 20.03.2025 № 33-ФЗ «Об общих принципах организации местного самоуправления в единой системе публичной власти»;</w:t>
      </w:r>
    </w:p>
    <w:p w14:paraId="1152CF69"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color w:val="000000"/>
          <w:lang w:eastAsia="ar-SA"/>
        </w:rPr>
        <w:t>Федеральный закон от 12.01.1996 № 7-ФЗ «О некоммерческих организациях»;</w:t>
      </w:r>
    </w:p>
    <w:p w14:paraId="30EBB6A1"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color w:val="000000"/>
          <w:lang w:eastAsia="ar-SA"/>
        </w:rPr>
        <w:t>иные федеральные законы;</w:t>
      </w:r>
    </w:p>
    <w:p w14:paraId="5DC9FCE7" w14:textId="77777777" w:rsidR="004350A5" w:rsidRPr="004350A5" w:rsidRDefault="00000000"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hyperlink r:id="rId17" w:history="1">
        <w:r w:rsidR="004350A5" w:rsidRPr="004350A5">
          <w:rPr>
            <w:rFonts w:ascii="Times New Roman" w:eastAsia="Times New Roman" w:hAnsi="Times New Roman" w:cs="Times New Roman"/>
            <w:color w:val="000000"/>
            <w:lang w:eastAsia="ar-SA"/>
          </w:rPr>
          <w:t>Устав</w:t>
        </w:r>
      </w:hyperlink>
      <w:r w:rsidR="004350A5" w:rsidRPr="004350A5">
        <w:rPr>
          <w:rFonts w:ascii="Times New Roman" w:eastAsia="Times New Roman" w:hAnsi="Times New Roman" w:cs="Times New Roman"/>
          <w:color w:val="000000"/>
          <w:lang w:eastAsia="ar-SA"/>
        </w:rPr>
        <w:t xml:space="preserve"> </w:t>
      </w:r>
      <w:r w:rsidR="004350A5" w:rsidRPr="004350A5">
        <w:rPr>
          <w:rFonts w:ascii="Times New Roman" w:eastAsia="Times New Roman" w:hAnsi="Times New Roman" w:cs="Times New Roman"/>
          <w:lang w:eastAsia="ar-SA"/>
        </w:rPr>
        <w:t>муниципального образования «Митякинское сельское поселение» Тарасовского района Ростовской области</w:t>
      </w:r>
      <w:r w:rsidR="004350A5" w:rsidRPr="004350A5">
        <w:rPr>
          <w:rFonts w:ascii="Times New Roman" w:eastAsia="Times New Roman" w:hAnsi="Times New Roman" w:cs="Times New Roman"/>
          <w:color w:val="000000"/>
          <w:lang w:eastAsia="ar-SA"/>
        </w:rPr>
        <w:t>;</w:t>
      </w:r>
    </w:p>
    <w:p w14:paraId="28F80F8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настоящее Положение.</w:t>
      </w:r>
    </w:p>
    <w:p w14:paraId="4F7846D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5442AB07" w14:textId="77777777" w:rsidR="004350A5" w:rsidRPr="004350A5" w:rsidRDefault="004350A5" w:rsidP="004350A5">
      <w:pPr>
        <w:keepNext/>
        <w:autoSpaceDN w:val="0"/>
        <w:spacing w:after="0" w:line="240" w:lineRule="auto"/>
        <w:ind w:firstLine="709"/>
        <w:jc w:val="center"/>
        <w:outlineLvl w:val="0"/>
        <w:rPr>
          <w:rFonts w:ascii="Times New Roman" w:eastAsia="Times New Roman" w:hAnsi="Times New Roman" w:cs="Times New Roman"/>
          <w:b/>
          <w:bCs/>
          <w:color w:val="000000"/>
          <w:lang w:eastAsia="ru-RU"/>
        </w:rPr>
      </w:pPr>
      <w:r w:rsidRPr="004350A5">
        <w:rPr>
          <w:rFonts w:ascii="Times New Roman" w:eastAsia="Times New Roman" w:hAnsi="Times New Roman" w:cs="Times New Roman"/>
          <w:b/>
          <w:bCs/>
          <w:color w:val="000000"/>
          <w:lang w:eastAsia="ru-RU"/>
        </w:rPr>
        <w:t>2. Принципы территориального общественного самоуправления</w:t>
      </w:r>
    </w:p>
    <w:p w14:paraId="1CA80E3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7636830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2.1. Территориальное общественное самоуправление в муниципальном образовании осуществляется на принципах:</w:t>
      </w:r>
    </w:p>
    <w:p w14:paraId="244CEFE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законности;</w:t>
      </w:r>
    </w:p>
    <w:p w14:paraId="369CDE8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защиты прав и интересов граждан;</w:t>
      </w:r>
    </w:p>
    <w:p w14:paraId="3B11471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свободного волеизъявления граждан через собрания, конференции;</w:t>
      </w:r>
    </w:p>
    <w:p w14:paraId="20E2299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выборности, самостоятельности органов территориального общественного самоуправления, их подконтрольности населению и ответственности за решение вопросов, отнесенных к их компетенции;</w:t>
      </w:r>
    </w:p>
    <w:p w14:paraId="1F62113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широкого участия граждан в выработке, принятии и реализации решений местного значения;</w:t>
      </w:r>
    </w:p>
    <w:p w14:paraId="103C68B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сочетания интересов граждан, проживающих на соответствующей территории и интересов граждан всего муниципального образования;</w:t>
      </w:r>
    </w:p>
    <w:p w14:paraId="788B061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гласности и учета общественного мнения.</w:t>
      </w:r>
    </w:p>
    <w:p w14:paraId="087625C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379439C1" w14:textId="77777777" w:rsidR="004350A5" w:rsidRPr="004350A5" w:rsidRDefault="004350A5" w:rsidP="004350A5">
      <w:pPr>
        <w:keepNext/>
        <w:autoSpaceDN w:val="0"/>
        <w:spacing w:after="0" w:line="240" w:lineRule="auto"/>
        <w:ind w:firstLine="709"/>
        <w:jc w:val="center"/>
        <w:outlineLvl w:val="0"/>
        <w:rPr>
          <w:rFonts w:ascii="Times New Roman" w:eastAsia="Times New Roman" w:hAnsi="Times New Roman" w:cs="Times New Roman"/>
          <w:b/>
          <w:bCs/>
          <w:color w:val="000000"/>
          <w:lang w:eastAsia="ru-RU"/>
        </w:rPr>
      </w:pPr>
      <w:r w:rsidRPr="004350A5">
        <w:rPr>
          <w:rFonts w:ascii="Times New Roman" w:eastAsia="Times New Roman" w:hAnsi="Times New Roman" w:cs="Times New Roman"/>
          <w:b/>
          <w:bCs/>
          <w:color w:val="000000"/>
          <w:lang w:eastAsia="ru-RU"/>
        </w:rPr>
        <w:t>3. Право граждан на участие в территориальном общественном самоуправлении</w:t>
      </w:r>
    </w:p>
    <w:p w14:paraId="4C78819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461188C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3.1. Любой гражданин, постоянно или преимущественно проживающий на территории сельского поселения, достигший восемнадцатилетнего возраста, имеет право на участие в непосредственном (через общее собрание) или через своих представителей (на конференции) решении вопросов, затрагивающих интересы населения.</w:t>
      </w:r>
    </w:p>
    <w:p w14:paraId="29BA0AB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3.2. Граждане, проживающие на соответствующей территории сельского поселения, вправе организоваться в территориальное общественное самоуправление, избирать и быть избранными в органы ТОС в соответствии с настоящим Положением.</w:t>
      </w:r>
    </w:p>
    <w:p w14:paraId="613A246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3.3. Граждане, проживающие на территории сельского поселения, имеют право на получение информации о деятельности соответствующих органов ТОС.</w:t>
      </w:r>
    </w:p>
    <w:p w14:paraId="0E93BBB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54963B91" w14:textId="77777777" w:rsidR="004350A5" w:rsidRPr="004350A5" w:rsidRDefault="004350A5" w:rsidP="004350A5">
      <w:pPr>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4. Границы осуществления территориального общественного самоуправления</w:t>
      </w:r>
    </w:p>
    <w:p w14:paraId="227817D3" w14:textId="77777777" w:rsidR="004350A5" w:rsidRPr="004350A5" w:rsidRDefault="004350A5" w:rsidP="004350A5">
      <w:pPr>
        <w:suppressAutoHyphens/>
        <w:autoSpaceDN w:val="0"/>
        <w:spacing w:after="0" w:line="240" w:lineRule="auto"/>
        <w:ind w:firstLine="709"/>
        <w:jc w:val="center"/>
        <w:rPr>
          <w:rFonts w:ascii="Times New Roman" w:eastAsia="Times New Roman" w:hAnsi="Times New Roman" w:cs="Times New Roman"/>
          <w:lang w:eastAsia="ar-SA"/>
        </w:rPr>
      </w:pPr>
    </w:p>
    <w:p w14:paraId="7436AD9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4.1.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самоуправление.</w:t>
      </w:r>
    </w:p>
    <w:p w14:paraId="70ADDBE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4.2. Границы территории, на которой осуществляется территориальное общественное самоуправление, устанавливаются решением Собрания депутатов Митякинского сельского поселения по предложению граждан, проживающих на соответствующей территории, с учетом границ, компактности жилищных комплексов и единства архитектурно-планировочных зон, а также с учетом ранее установленных границ территорий общественного самоуправления. Границы территорий, на которых осуществляется территориальное общественное самоуправление, не должны пересекаться. Территория, на которой осуществляется ТОС, должна быть единой, не допускается образование ТОС на земельных участках, не граничащих между собой.</w:t>
      </w:r>
    </w:p>
    <w:p w14:paraId="58D95420"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247D468A" w14:textId="77777777" w:rsidR="004350A5" w:rsidRPr="004350A5" w:rsidRDefault="004350A5" w:rsidP="004350A5">
      <w:pPr>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5. Изменение границ территориального общественного самоуправления</w:t>
      </w:r>
    </w:p>
    <w:p w14:paraId="7507D9B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493873E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 Изменение границ территорий, осуществляющих территориальное общественное самоуправление, реализуется путем:</w:t>
      </w:r>
    </w:p>
    <w:p w14:paraId="15C291A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выхода из состава территориального общественного самоуправления;</w:t>
      </w:r>
    </w:p>
    <w:p w14:paraId="645B54E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разделения территории территориального общественного самоуправления;</w:t>
      </w:r>
    </w:p>
    <w:p w14:paraId="1ED48DC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присоединения территории территориального общественного самоуправления;</w:t>
      </w:r>
    </w:p>
    <w:p w14:paraId="5B4F50F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объединения территории территориального общественного самоуправления;</w:t>
      </w:r>
    </w:p>
    <w:p w14:paraId="0CE33AB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5.2. Вопрос об изменении территории, в границах которой осуществляется территориальное общественное самоуправление, путем выхода из состава территориального общественного самоуправления решается на собрании (конференции) по инициативе граждан, проживающих на территории и изъявивших желание выйти из состава ТОС.</w:t>
      </w:r>
    </w:p>
    <w:p w14:paraId="044FCCB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5.3. 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ТОС, решается на собрании (конференции) по инициативе граждан, проживающих на соответствующей территории, а также по инициативе органов ТОС.</w:t>
      </w:r>
    </w:p>
    <w:p w14:paraId="046DE46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5.4.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собрании (конференции) граждан по инициативе жителей, проживающих на присоединяемой территории.</w:t>
      </w:r>
    </w:p>
    <w:p w14:paraId="06DFD4F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5.5. Вопрос об объединении территориальных общественных самоуправлений, граничащих между собой, решается на собрании (конференции) граждан каждого из объединяющихся территориальных общественных самоуправлений.</w:t>
      </w:r>
    </w:p>
    <w:p w14:paraId="53F95B7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Одновременно на указанных собраниях (конференциях) граждан рассматриваются предложения по границам территории объединенного территориального общественного самоуправления.</w:t>
      </w:r>
    </w:p>
    <w:p w14:paraId="2036173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5.6. Организацию собрания (конференции), на которых принимается решение жителей об изменении границ территориального общественного самоуправления, осуществляет инициативная группа в количестве не менее 10 человек, проживающих на соответствующей территории.</w:t>
      </w:r>
    </w:p>
    <w:p w14:paraId="56250A3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5.7. Инициативная группа избирает председателя, заместителя председателя и секретаря инициативной группы, оформляет соответствующий протокол с указанием членов инициативной группы. Инициативная группа не менее чем за 14 дней до проведения собрания (конференции) извещает граждан соответствующей территории, органы ТОС, Администрацию Митякинского сельского поселения о намерении изменения границ зарегистрированного территориального общественного самоуправления с указанием даты, места и времени проведения собрания (конференции).</w:t>
      </w:r>
    </w:p>
    <w:p w14:paraId="6605E87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5.8. Вопрос об изменении границ, в пределах которых осуществляется территориальное общественное самоуправление, с учетом волеизъявления жителей решается на собрании (конференции) граждан. Если изменение границ осуществляется в отношении многоквартирного жилого дома, то собрание возможно провести в заочной форме путем сбора подписей на подписных листах для выхода из состава территориального общественного самоуправления согласно приложению 3 к настоящему Положению, для присоединения территории согласно приложению 4 к настоящему Положению.</w:t>
      </w:r>
    </w:p>
    <w:p w14:paraId="0BB54E6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5.9. Инициативная группа оформляет проект границ территории, на которой предполагается изменение границ территориального общественного самоуправления.</w:t>
      </w:r>
    </w:p>
    <w:p w14:paraId="458D2EA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5.10. Решение собрания (конференции) граждан оформляется протоколом.</w:t>
      </w:r>
    </w:p>
    <w:p w14:paraId="54431B0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5.11. Инициативная группа подготавливает обращение в органы ТОС о соответствующем изменении границ ТОС и Устава ТОС и прикладывает к ним материалы собрания (конференции) граждан.</w:t>
      </w:r>
    </w:p>
    <w:p w14:paraId="2D70A00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5.12. Органы ТОС:</w:t>
      </w:r>
    </w:p>
    <w:p w14:paraId="54B8072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рассматривают поступившие материалы от инициативной группы (протоколы, подписные листы) по вопросу изменения границ территории ТОС в срок не позднее 30 дней со дня поступления документов и принимают решение по изменению границ ТОС;</w:t>
      </w:r>
    </w:p>
    <w:p w14:paraId="32F66DF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разрабатывают схему границ территории, в пределах которой осуществляется ТОС, с описанием ее границ с учетом предложенных изменений;</w:t>
      </w:r>
    </w:p>
    <w:p w14:paraId="32E60CB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подготавливает проект изменений в Устав ТОС;</w:t>
      </w:r>
    </w:p>
    <w:p w14:paraId="3E830D8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обеспечивают проведение собрания (конференции) граждан ТОС, повесткой заседания которого является изменение границ территории общественного самоуправления, внесение соответствующих изменений в Устав ТОС.</w:t>
      </w:r>
    </w:p>
    <w:p w14:paraId="44AB5C6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5.13. Решение собрания (конференции) граждан ТОС оформляется протоколом.</w:t>
      </w:r>
    </w:p>
    <w:p w14:paraId="7D0472C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5.14. Органы ТОС обращаются в Администрацию Митякинского сельского поселения с предложением об изменении границ территориального общественного самоуправления.</w:t>
      </w:r>
    </w:p>
    <w:p w14:paraId="2EB4C95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К обращению прикладываются следующие документы:</w:t>
      </w:r>
    </w:p>
    <w:p w14:paraId="689DB2C0" w14:textId="77777777" w:rsidR="004350A5" w:rsidRPr="004350A5" w:rsidRDefault="004350A5" w:rsidP="004350A5">
      <w:pPr>
        <w:widowControl w:val="0"/>
        <w:numPr>
          <w:ilvl w:val="0"/>
          <w:numId w:val="6"/>
        </w:numPr>
        <w:suppressAutoHyphens/>
        <w:autoSpaceDN w:val="0"/>
        <w:spacing w:after="0" w:line="240" w:lineRule="auto"/>
        <w:ind w:firstLine="709"/>
        <w:jc w:val="both"/>
        <w:textAlignment w:val="baseline"/>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сведения о местах и дате размещения извещений жителей о проведении собрания (</w:t>
      </w:r>
      <w:proofErr w:type="gramStart"/>
      <w:r w:rsidRPr="004350A5">
        <w:rPr>
          <w:rFonts w:ascii="Times New Roman" w:eastAsia="Times New Roman" w:hAnsi="Times New Roman" w:cs="Times New Roman"/>
          <w:lang w:eastAsia="ar-SA"/>
        </w:rPr>
        <w:t>конференции )</w:t>
      </w:r>
      <w:proofErr w:type="gramEnd"/>
      <w:r w:rsidRPr="004350A5">
        <w:rPr>
          <w:rFonts w:ascii="Times New Roman" w:eastAsia="Times New Roman" w:hAnsi="Times New Roman" w:cs="Times New Roman"/>
          <w:lang w:eastAsia="ar-SA"/>
        </w:rPr>
        <w:t xml:space="preserve"> по изменению границ, в пределах которых осуществляется ТОС;</w:t>
      </w:r>
    </w:p>
    <w:p w14:paraId="04DF51E9" w14:textId="77777777" w:rsidR="004350A5" w:rsidRPr="004350A5" w:rsidRDefault="004350A5" w:rsidP="004350A5">
      <w:pPr>
        <w:widowControl w:val="0"/>
        <w:numPr>
          <w:ilvl w:val="0"/>
          <w:numId w:val="6"/>
        </w:numPr>
        <w:suppressAutoHyphens/>
        <w:autoSpaceDN w:val="0"/>
        <w:spacing w:after="0" w:line="240" w:lineRule="auto"/>
        <w:ind w:firstLine="709"/>
        <w:jc w:val="both"/>
        <w:textAlignment w:val="baseline"/>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решения заочных собраний жителей каждого многоквартирного дома, принятые большинством голосов жителей, достигших 18-летнего возраста, проживающих в соответствующем многоквартирном жилом доме (в случае, если голосование жителей проводится с использованием подписных листов);</w:t>
      </w:r>
    </w:p>
    <w:p w14:paraId="0656092D" w14:textId="77777777" w:rsidR="004350A5" w:rsidRPr="004350A5" w:rsidRDefault="004350A5" w:rsidP="004350A5">
      <w:pPr>
        <w:widowControl w:val="0"/>
        <w:numPr>
          <w:ilvl w:val="0"/>
          <w:numId w:val="6"/>
        </w:numPr>
        <w:suppressAutoHyphens/>
        <w:autoSpaceDN w:val="0"/>
        <w:spacing w:after="0" w:line="240" w:lineRule="auto"/>
        <w:ind w:firstLine="709"/>
        <w:jc w:val="both"/>
        <w:textAlignment w:val="baseline"/>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списочный состав участников собрания и (или) подписные листы по выдвижению представителей на конференцию;</w:t>
      </w:r>
    </w:p>
    <w:p w14:paraId="2DAAB94C" w14:textId="77777777" w:rsidR="004350A5" w:rsidRPr="004350A5" w:rsidRDefault="004350A5" w:rsidP="004350A5">
      <w:pPr>
        <w:widowControl w:val="0"/>
        <w:numPr>
          <w:ilvl w:val="0"/>
          <w:numId w:val="6"/>
        </w:numPr>
        <w:suppressAutoHyphens/>
        <w:autoSpaceDN w:val="0"/>
        <w:spacing w:after="0" w:line="240" w:lineRule="auto"/>
        <w:ind w:firstLine="709"/>
        <w:jc w:val="both"/>
        <w:textAlignment w:val="baseline"/>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подписные листы, содержащие подписи жителей каждого многоквартирного дома в поддержку инициативы изменения границ территориального общественного самоуправления (в случае, если голосование жителей проводится с использованием подписных листов);</w:t>
      </w:r>
    </w:p>
    <w:p w14:paraId="09936A0F" w14:textId="77777777" w:rsidR="004350A5" w:rsidRPr="004350A5" w:rsidRDefault="004350A5" w:rsidP="004350A5">
      <w:pPr>
        <w:widowControl w:val="0"/>
        <w:numPr>
          <w:ilvl w:val="0"/>
          <w:numId w:val="6"/>
        </w:numPr>
        <w:suppressAutoHyphens/>
        <w:autoSpaceDN w:val="0"/>
        <w:spacing w:after="0" w:line="240" w:lineRule="auto"/>
        <w:ind w:firstLine="709"/>
        <w:jc w:val="both"/>
        <w:textAlignment w:val="baseline"/>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протокол собрания (конференции) граждан, проведенного инициативной группой;</w:t>
      </w:r>
    </w:p>
    <w:p w14:paraId="775885EE" w14:textId="77777777" w:rsidR="004350A5" w:rsidRPr="004350A5" w:rsidRDefault="004350A5" w:rsidP="004350A5">
      <w:pPr>
        <w:widowControl w:val="0"/>
        <w:numPr>
          <w:ilvl w:val="0"/>
          <w:numId w:val="6"/>
        </w:numPr>
        <w:suppressAutoHyphens/>
        <w:autoSpaceDN w:val="0"/>
        <w:spacing w:after="0" w:line="240" w:lineRule="auto"/>
        <w:ind w:firstLine="709"/>
        <w:jc w:val="both"/>
        <w:textAlignment w:val="baseline"/>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протокол собрания (конференции) граждан, проведенного органами ТОС;</w:t>
      </w:r>
    </w:p>
    <w:p w14:paraId="1A16FC6A" w14:textId="77777777" w:rsidR="004350A5" w:rsidRPr="004350A5" w:rsidRDefault="004350A5" w:rsidP="004350A5">
      <w:pPr>
        <w:widowControl w:val="0"/>
        <w:numPr>
          <w:ilvl w:val="0"/>
          <w:numId w:val="6"/>
        </w:numPr>
        <w:suppressAutoHyphens/>
        <w:autoSpaceDN w:val="0"/>
        <w:spacing w:after="0" w:line="240" w:lineRule="auto"/>
        <w:ind w:firstLine="709"/>
        <w:jc w:val="both"/>
        <w:textAlignment w:val="baseline"/>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план (схема) границ территорий, в которых осуществляется ТОС, с указанием описания границ.</w:t>
      </w:r>
    </w:p>
    <w:p w14:paraId="7EDE393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Новые границы территории, на которой осуществляется территориальное общественное самоуправление, должны соответствовать требованиям настоящего Положения.</w:t>
      </w:r>
    </w:p>
    <w:p w14:paraId="2E45AA2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5.15. Собрание депутатов Митякинского сельского поселения должно установить новые границы территорий, на которой осуществляется ТОС, в течение двух месяцев со дня поступления всех необходимых документов.</w:t>
      </w:r>
    </w:p>
    <w:p w14:paraId="419C81D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5.16. Регистрация изменений в Устав ТОС, связанных с изменениями границ территориального общественного самоуправления, осуществляется в порядке, установленном решением Собрания депутатов Митякинского сельского поселения «Об утверждении Положения о порядке регистрации устава территориального общественного самоуправления, осуществляемого на территории Митякинского сельского поселения».</w:t>
      </w:r>
    </w:p>
    <w:p w14:paraId="2C2DE46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5.17. Действие настоящего раздела не распространяется на территориальные общественные самоуправления, являющиеся юридическими лицами.</w:t>
      </w:r>
    </w:p>
    <w:p w14:paraId="779F3DD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3313804D" w14:textId="77777777" w:rsidR="004350A5" w:rsidRPr="004350A5" w:rsidRDefault="004350A5" w:rsidP="004350A5">
      <w:pPr>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6. Собрания и конференции граждан</w:t>
      </w:r>
    </w:p>
    <w:p w14:paraId="0E2DC9B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0DA1213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 Порядок проведения собраний и конференций в целях осуществления территориального общественного самоуправления определяется гражданами самостоятельно и должен быть установлен в уставе территориального общественного самоуправления.</w:t>
      </w:r>
    </w:p>
    <w:p w14:paraId="7985093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6.2.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7FC0281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6.3.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делегатов, представляющих не менее одной трети жителей соответствующей территории, достигших восемнадцатилетнего возраста.</w:t>
      </w:r>
    </w:p>
    <w:p w14:paraId="09CF371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6.4. К исключительным полномочиям собрания, конференции граждан, осуществляющих территориальное общественное самоуправление, относятся:</w:t>
      </w:r>
    </w:p>
    <w:p w14:paraId="6D81A93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установление структуры органов территориального общественного самоуправления;</w:t>
      </w:r>
    </w:p>
    <w:p w14:paraId="2244F1A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принятие устава территориального общественного самоуправления, внесение в него изменений и дополнений;</w:t>
      </w:r>
    </w:p>
    <w:p w14:paraId="49F8664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избрание органов территориального общественного самоуправления;</w:t>
      </w:r>
    </w:p>
    <w:p w14:paraId="5978388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определение основных направлений деятельности территориального общественного самоуправления;</w:t>
      </w:r>
    </w:p>
    <w:p w14:paraId="741DC6F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 утверждение сметы доходов и расходов территориального общественного самоуправления и отчета о ее исполнении;</w:t>
      </w:r>
    </w:p>
    <w:p w14:paraId="3566105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 рассмотрение и утверждение отчетов о деятельности органов территориального общественного самоуправления;</w:t>
      </w:r>
    </w:p>
    <w:p w14:paraId="278D14E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 обсуждение инициативного проекта и принятие решения по вопросу о его одобрении.</w:t>
      </w:r>
    </w:p>
    <w:p w14:paraId="6A677FB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6.5. Собрание по выборам органа ТОС может созываться на территории общественного самоуправления с численностью проживающих и зарегистрированных по месту жительства граждан, как правило, не превышающей 100 человек. По решению инициативной группы и при наличии возможности собрание может созываться с численностью проживающих и зарегистрированных по месту жительства граждан, превышающей 100 человек.</w:t>
      </w:r>
    </w:p>
    <w:p w14:paraId="1F9C5AB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6.6. При проведении собрания граждан ведется реестр участников собрания с указанием фамилии, имени, отчества, года рождения (для лиц в возрасте 18 лет - также число и месяц рождения), адреса регистрации по месту жительства, указанного в паспорте гражданина, и проставлением собственноручно подписи.</w:t>
      </w:r>
    </w:p>
    <w:p w14:paraId="4C51DFC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6.7. В случае если на территории общественного самоуправления проживает и зарегистрировано более 100 граждан или созвать собрание не представляется возможным, инициатором проведения выборов органов ТОС проводится конференция (собрание делегатов).</w:t>
      </w:r>
    </w:p>
    <w:p w14:paraId="7C0283F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6.8. Норма представительства по выборам делегатов на конференцию граждан (собрание делегатов) при количестве проживающих на территории создаваемого территориального общественного самоуправления составляет:</w:t>
      </w:r>
    </w:p>
    <w:p w14:paraId="078DC78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от 100 до 300 человек - 1 делегат от 10 граждан;</w:t>
      </w:r>
    </w:p>
    <w:p w14:paraId="652BE7B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от 300 до 2000 человек - 1 делегат от 20 граждан;</w:t>
      </w:r>
    </w:p>
    <w:p w14:paraId="6064823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от 2000 до 3000 человек - 1 делегат от 30 граждан;</w:t>
      </w:r>
    </w:p>
    <w:p w14:paraId="0AE436B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от 3000 до 5000 человек - 1 делегат от 50 граждан;</w:t>
      </w:r>
    </w:p>
    <w:p w14:paraId="701325C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 свыше 5000 человек - 1 делегат от 100 граждан.</w:t>
      </w:r>
    </w:p>
    <w:p w14:paraId="299D185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В случае создания территориального общественного самоуправления на территории малоэтажной индивидуальной застройки норма представительства по выборам делегатов на конференцию граждан (собрание делегатов) должна составлять 1 делегат не менее чем от 10 и не более чем от 30 домовладений.</w:t>
      </w:r>
    </w:p>
    <w:p w14:paraId="0ABB7B6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Инициативная группа вправе организовывать проведение заочного собрания об определении границ территории, на которой предполагается осуществление территориального общественного самоуправления.</w:t>
      </w:r>
    </w:p>
    <w:p w14:paraId="5578ED70"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6.9. Выборы делегатов на конференцию могут проводиться в следующих формах:</w:t>
      </w:r>
    </w:p>
    <w:p w14:paraId="1B39BA2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на собраниях жителей в порядке, установленном для проведения собраний граждан;</w:t>
      </w:r>
    </w:p>
    <w:p w14:paraId="10A83E0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в форме сбора подписей подписными листами.</w:t>
      </w:r>
    </w:p>
    <w:p w14:paraId="216102D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6.10. Подписной лист по выборам делегата составляется по форме согласно приложению 2 к настоящему Положению. По инициативе жителей, от которых выдвигается делегат на конференцию, в соответствии с установленной нормой представительства в подписной лист вносится предлагаемая кандидатура. Жители, поддерживающие эту кандидатуру, подписываются в подписном листе. Если жители выдвигают альтернативную кандидатуру, то заполняется другой подписной лист.</w:t>
      </w:r>
    </w:p>
    <w:p w14:paraId="21B6B99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6.11. Житель вправе ставить свою подпись только за одного делегата.</w:t>
      </w:r>
    </w:p>
    <w:p w14:paraId="79FA944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6.12. В подписном листе указываются фамилия, имя, отчество, год рождения (для лиц в возрасте 18 лет также число и месяц рождения) и адрес регистрации по месту жительства, указанный в паспорте гражданина, и его собственная подпись.</w:t>
      </w:r>
    </w:p>
    <w:p w14:paraId="1D1700A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6.13. Подписной лист заверяется лицом, собравшим подписи.</w:t>
      </w:r>
    </w:p>
    <w:p w14:paraId="168185A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6.14. Делегат считается избранным, если получил поддержку более половины жителей от установленной нормы представительства.</w:t>
      </w:r>
    </w:p>
    <w:p w14:paraId="01F10FD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6.15. Избранному делегату выдается удостоверение, заверенное председателем инициативной группы, в котором указаны норма представительства, территория проживания граждан, избравших делегата, порядок и дата проведения выборов.</w:t>
      </w:r>
    </w:p>
    <w:p w14:paraId="17FA73F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6.16. Полномочия делегатов, избранных на конференцию граждан ТОС, по решению собрания или конференции могут сохраняться в течение всего срока полномочий органа ТОС и прекращаются с момента избрания новых делегатов на конференцию граждан ТОС.</w:t>
      </w:r>
    </w:p>
    <w:p w14:paraId="7E3FAD0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6.17. При проведении выборов на общем собрании, конференции избирается президиум в количестве не менее 3 человек, из числа которых избираются председательствующий и секретарь собрания, конференции. Президиум организует голосование по выборам членов органов ТОС.</w:t>
      </w:r>
    </w:p>
    <w:p w14:paraId="6BDE2F1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6.18. Правом выдвижения кандидатур обладает каждый гражданин или группа граждан, отвечающих требованиям подпункта 11.12 раздела 11 настоящего Положения.</w:t>
      </w:r>
    </w:p>
    <w:p w14:paraId="45C1C39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3579A59D" w14:textId="77777777" w:rsidR="004350A5" w:rsidRPr="004350A5" w:rsidRDefault="004350A5" w:rsidP="004350A5">
      <w:pPr>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7. Учреждение территориального общественного самоуправления</w:t>
      </w:r>
    </w:p>
    <w:p w14:paraId="16D35A7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4543612D"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7.1. Создание территориального общественного</w:t>
      </w:r>
      <w:r w:rsidRPr="004350A5">
        <w:rPr>
          <w:rFonts w:ascii="Times New Roman" w:eastAsia="Times New Roman" w:hAnsi="Times New Roman" w:cs="Times New Roman"/>
          <w:color w:val="000000"/>
          <w:lang w:eastAsia="ar-SA"/>
        </w:rPr>
        <w:t xml:space="preserve"> самоуправления осуществляется по инициативе граждан, проживающих на определенной территории, указанной в пункте 4.1 настоящего Положения, и достигших восемнадцатилетнего возраста.</w:t>
      </w:r>
    </w:p>
    <w:p w14:paraId="44F3C72D"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color w:val="000000"/>
          <w:lang w:eastAsia="ar-SA"/>
        </w:rPr>
        <w:t>7.2. С инициативой о создании ТОС может выступить инициативная группа гр</w:t>
      </w:r>
      <w:r w:rsidRPr="004350A5">
        <w:rPr>
          <w:rFonts w:ascii="Times New Roman" w:eastAsia="Times New Roman" w:hAnsi="Times New Roman" w:cs="Times New Roman"/>
          <w:lang w:eastAsia="ar-SA"/>
        </w:rPr>
        <w:t>аждан, постоянно проживающих на данной территории, в количестве не менее 10 человек.</w:t>
      </w:r>
    </w:p>
    <w:p w14:paraId="572CDC4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7.3. Для решения вопроса о создании территориального общественного самоуправления проводится собрание или конференция граждан, постоянно проживающих на территории создаваемого территориального общественного самоуправления.</w:t>
      </w:r>
    </w:p>
    <w:p w14:paraId="6F0C060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Инициативная группа принимает решение о проведении учредительного собрания или конференции в зависимости от числа жителей, проживающих на данной территории.</w:t>
      </w:r>
    </w:p>
    <w:p w14:paraId="3B4F4F9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7.4. Инициативная группа вправе организовывать проведение заочного собрания об определении границ территории, на которой предполагается осуществление территориального общественного самоуправления.</w:t>
      </w:r>
    </w:p>
    <w:p w14:paraId="6CAE58F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7.5. Инициативная группа самостоятельно определяет дату, время и место проведения учредительного собрания, конференции граждан, постоянно проживающих в границах предполагаемой территории создаваемого территориального общественного самоуправления, и не позднее, чем за 15 дней до дня проведения собрания (конференции) оповещает об этом граждан.</w:t>
      </w:r>
    </w:p>
    <w:p w14:paraId="779792C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Обеспечение правопорядка при проведении собрания возлагается на инициаторов собрания. Инициаторы собрания вправе заблаговременно обратиться в правоохранительные органы с просьбой об их участии в обеспечении правопорядка.</w:t>
      </w:r>
    </w:p>
    <w:p w14:paraId="0CE7E6F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7.6. Инициативная группа:</w:t>
      </w:r>
    </w:p>
    <w:p w14:paraId="37937A00"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организует проведение учредительного собрания (конференции) граждан;</w:t>
      </w:r>
    </w:p>
    <w:p w14:paraId="2FBC32A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подготавливает проект повестки учредительного собрания (конференции) граждан;</w:t>
      </w:r>
    </w:p>
    <w:p w14:paraId="61F03D0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подготавливает проект устава территориального общественного самоуправления;</w:t>
      </w:r>
    </w:p>
    <w:p w14:paraId="586157B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проводит регистрацию участников учредительного собрания (конференции) граждан;</w:t>
      </w:r>
    </w:p>
    <w:p w14:paraId="296F914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уполномочивает своего представителя для открытия и ведения собрания (конференции) граждан до избрания председательствующего и секретаря;</w:t>
      </w:r>
    </w:p>
    <w:p w14:paraId="382428C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выносит на утверждение собрания (конференции) граждан проект решения Собрания депутатов Митякинского сельского поселения об установлении границ территории создаваемого территориального общественного самоуправления.</w:t>
      </w:r>
    </w:p>
    <w:p w14:paraId="5E3E378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7.7. Участники собрания, конференции граждан избирают председательствующего и секретаря, утверждают повестку дня и регламент собрания (конференции).</w:t>
      </w:r>
    </w:p>
    <w:p w14:paraId="13E54E4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7.8. Собрание (конференция) граждан протоколируется. Протокол подписывается председательствующим и секретарем.</w:t>
      </w:r>
    </w:p>
    <w:p w14:paraId="5EF9970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7.9. В протоколе собрания (конференции) граждан в обязательном порядке указываются:</w:t>
      </w:r>
    </w:p>
    <w:p w14:paraId="28246E3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дата и место проведения собрания (конференции), количество присутствующих, сведения о председательствующем и секретаре собрания (конференции), повестка дня, содержание выступлений;</w:t>
      </w:r>
    </w:p>
    <w:p w14:paraId="18A613E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принятые решения с результатами голосования по ним;</w:t>
      </w:r>
    </w:p>
    <w:p w14:paraId="3656FE9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сведения о лице, уполномоченном на участие в процедуре регистрации устава территориального общественного самоуправления, согласно Порядку регистрации устава территориального общественного самоуправления, утвержденному решением Собрания депутатов Митякинского сельского поселения.</w:t>
      </w:r>
    </w:p>
    <w:p w14:paraId="4271564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7.10. Решение собрания (конференции) граждан считается принятым, если за него проголосовало более половины присутствующих участников собрания, делегатов конференции.</w:t>
      </w:r>
    </w:p>
    <w:p w14:paraId="110875F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7.11. Собрание депутатов Митякинского сельского поселения и Администрация Митякинского сельского поселения вправе направить своих представителей для участия в собрании (конференции) граждан с правом совещательного голоса.</w:t>
      </w:r>
    </w:p>
    <w:p w14:paraId="0CA2E5E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605A2F26" w14:textId="77777777" w:rsidR="004350A5" w:rsidRPr="004350A5" w:rsidRDefault="004350A5" w:rsidP="004350A5">
      <w:pPr>
        <w:keepNext/>
        <w:autoSpaceDN w:val="0"/>
        <w:spacing w:after="0" w:line="240" w:lineRule="auto"/>
        <w:ind w:firstLine="709"/>
        <w:jc w:val="center"/>
        <w:outlineLvl w:val="0"/>
        <w:rPr>
          <w:rFonts w:ascii="Times New Roman" w:eastAsia="Times New Roman" w:hAnsi="Times New Roman" w:cs="Times New Roman"/>
          <w:b/>
          <w:bCs/>
          <w:color w:val="000000"/>
          <w:lang w:eastAsia="ru-RU"/>
        </w:rPr>
      </w:pPr>
      <w:r w:rsidRPr="004350A5">
        <w:rPr>
          <w:rFonts w:ascii="Times New Roman" w:eastAsia="Times New Roman" w:hAnsi="Times New Roman" w:cs="Times New Roman"/>
          <w:b/>
          <w:bCs/>
          <w:color w:val="000000"/>
          <w:lang w:eastAsia="ru-RU"/>
        </w:rPr>
        <w:t>8. Установление границ территории, на которой предполагается осуществление территориального общественного самоуправления</w:t>
      </w:r>
    </w:p>
    <w:p w14:paraId="7ECF9E0A" w14:textId="77777777" w:rsidR="004350A5" w:rsidRPr="004350A5" w:rsidRDefault="004350A5" w:rsidP="004350A5">
      <w:pPr>
        <w:keepNext/>
        <w:autoSpaceDN w:val="0"/>
        <w:spacing w:after="0" w:line="240" w:lineRule="auto"/>
        <w:ind w:firstLine="709"/>
        <w:jc w:val="both"/>
        <w:outlineLvl w:val="0"/>
        <w:rPr>
          <w:rFonts w:ascii="Times New Roman" w:eastAsia="Times New Roman" w:hAnsi="Times New Roman" w:cs="Times New Roman"/>
          <w:color w:val="000000"/>
          <w:lang w:eastAsia="ru-RU"/>
        </w:rPr>
      </w:pPr>
    </w:p>
    <w:p w14:paraId="7DEEF2A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8.1. Установление границ территории, на которой предполагается осуществление территориального общественного самоуправления осуществляется после проведения собрания, конференции жителей, определивших предполагаемую территорию, в пределах которой будет осуществляться ТОС.</w:t>
      </w:r>
    </w:p>
    <w:p w14:paraId="52DF9E7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Границы территории, на которых предлагается осуществление ТОС, определяются в результате проведения собрания, заочного собрания, конференции жителей, проживающих на данной территории.</w:t>
      </w:r>
    </w:p>
    <w:p w14:paraId="67CE7B0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8.2. Инициативная группа по созданию территориального общественного самоуправления в количестве не менее 10 человек, проживающих на соответствующей территории, вносит предложение по предполагаемым границам территории создаваемого территориального общественного самоуправления в Администрацию Митякинского сельского поселения.</w:t>
      </w:r>
    </w:p>
    <w:p w14:paraId="77522F1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8.3. К предложению прикладываются:</w:t>
      </w:r>
    </w:p>
    <w:p w14:paraId="26E5F2C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решения заочных собраний жителей каждого многоквартирного дома (в случае создания ТОС, в составе которого предполагается наличие многоквартирных домов), принятые не менее чем одной третью голосов жителей, достигших 18-летнего возраста, проживающих в соответствующем многоквартирном жилом доме (голосование жителей проводится с использованием подписных листов);</w:t>
      </w:r>
    </w:p>
    <w:p w14:paraId="5EA0942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подписные листы, содержащие подписи жителей каждого многоквартирного дома (в случае создания ТОС, в составе которого предполагается наличие многоквартирных домов) в поддержку инициативы установления границ территории, на которой предполагается осуществление территориального общественного самоуправления, согласно приложению 1 к настоящему Положению;</w:t>
      </w:r>
    </w:p>
    <w:p w14:paraId="515FF19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описание границ данной территории, на которой предполагается осуществление территориального общественного самоуправления.</w:t>
      </w:r>
    </w:p>
    <w:p w14:paraId="68C4C0E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8.4. Администрация Митякинского сельского поселения рассматривает предложения инициативной группы в соответствии с требованиями, установленными настоящим разделом, и в течение 30 дней со дня его поступления подготавливает проект решения Собрания депутатов Митякинского сельского поселения, содержащий описание границ территории создаваемого ТОС.</w:t>
      </w:r>
    </w:p>
    <w:p w14:paraId="5F29C9A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Указанный проект решения может быть вынесен на учредительное собрание, конференцию для рассмотрения гражданами, участвующими в создании территориального общественного самоуправления, после чего направляется в Собрание депутатов Митякинского сельского поселения для принятия решения по установлению границ территории создаваемого территориального общественного самоуправления.</w:t>
      </w:r>
    </w:p>
    <w:p w14:paraId="6129835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8.5. Собрание депутатов Митякинского сельского поселения в течение двух месяцев со дня поступления предложения об установлении границ ТОС рассматривает данное предложение и принимает решение об установлении границ или отказе в их установлении.</w:t>
      </w:r>
    </w:p>
    <w:p w14:paraId="10A0E75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Решение об отказе установления границ должно быть обоснованным и мотивированным.</w:t>
      </w:r>
    </w:p>
    <w:p w14:paraId="07D6DD2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Основанием для отказа в установлении границ территории, на которой предполагается осуществление территориального общественного самоуправления, могут быть следующие обстоятельства:</w:t>
      </w:r>
    </w:p>
    <w:p w14:paraId="58EFDD8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нарушения, допущенные при проведении собрания, конференции граждан (собрания делегатов) по учреждению территориального общественного самоуправления;</w:t>
      </w:r>
    </w:p>
    <w:p w14:paraId="0511E67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пересечение границ территории, на которой предполагается осуществление территориального общественного самоуправления, с установленными границами, в которых уже осуществляется иное территориальное общественное самоуправление;</w:t>
      </w:r>
    </w:p>
    <w:p w14:paraId="1AC286E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выход границ территории, на которой предполагается осуществление территориального общественного самоуправления, за пределы территории сельского поселения.</w:t>
      </w:r>
    </w:p>
    <w:p w14:paraId="33BEC79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 случае принятия Собранием депутатов Митякинского сельского поселения решения об отказе в установлении границ ТОС данное решение может быть обжаловано в судебном порядке.</w:t>
      </w:r>
    </w:p>
    <w:p w14:paraId="38FC3DC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Территориальное общественное самоуправление должно быть создано в установленном порядке в течение трех месяцев со дня вступления в силу решения Собрания депутатов Митякинского сельского поселения об утверждении границ территории территориального общественного самоуправления. В случае, если в указанный срок территориальное общественное самоуправление не создано, решение Собрания депутатов Митякинского сельского поселения об установлении его границ признается утратившим силу.</w:t>
      </w:r>
    </w:p>
    <w:p w14:paraId="3FDBE00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712E3E5D" w14:textId="77777777" w:rsidR="004350A5" w:rsidRPr="004350A5" w:rsidRDefault="004350A5" w:rsidP="004350A5">
      <w:pPr>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9. Учредительное собрание или конференция</w:t>
      </w:r>
    </w:p>
    <w:p w14:paraId="161B5D1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32CFE79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9.1. Учредительное собрание или конференция:</w:t>
      </w:r>
    </w:p>
    <w:p w14:paraId="6CF485B0"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принимает решение о форме территориального общественного самоуправления - в виде создания постоянно действующего органа и (или) собраний (конференций) граждан;</w:t>
      </w:r>
    </w:p>
    <w:p w14:paraId="7BB9981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в случае выбора формы в виде создания органа территориального общественного самоуправления избирает его;</w:t>
      </w:r>
    </w:p>
    <w:p w14:paraId="1A0D6F0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утверждает устав территориального общественного самоуправления.</w:t>
      </w:r>
    </w:p>
    <w:p w14:paraId="1068EE9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Решения учредительного собрания, конференции оформляются протоколом, копия которого передается в Администрацию Митякинского сельского поселения.</w:t>
      </w:r>
    </w:p>
    <w:p w14:paraId="2496775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9.2. Решение о создании ТОС с правами юридического лица принимается также на собрании, конференции граждан. В этом случае на собрании или конференции жителями соответствующей территории избирается ревизионная комиссия. Численный состав ревизионной комиссии определяется жителями самостоятельно на собрании или конференции. Избрание ревизионной комиссии осуществляется в порядке, аналогичном порядку избрания органа территориального общественного самоуправления.</w:t>
      </w:r>
    </w:p>
    <w:p w14:paraId="3B6D25F0"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9.3.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Митякинского сельского поселения. Территориальное общественное самоуправление, наделенное правами юридического лица, подлежит государственной регистрации в организационно-правовой форме некоммерческой организации в порядке, установленном законом, и считается созданным со дня регистрации.</w:t>
      </w:r>
    </w:p>
    <w:p w14:paraId="6555402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9.4. Порядок регистрации устава территориального общественного самоуправления определяется Собранием депутатов Митякинского сельского поселения</w:t>
      </w:r>
    </w:p>
    <w:p w14:paraId="128AFB73" w14:textId="77777777" w:rsidR="004350A5" w:rsidRPr="004350A5" w:rsidRDefault="004350A5" w:rsidP="004350A5">
      <w:pPr>
        <w:keepNext/>
        <w:autoSpaceDN w:val="0"/>
        <w:spacing w:after="0" w:line="240" w:lineRule="auto"/>
        <w:ind w:firstLine="709"/>
        <w:jc w:val="center"/>
        <w:outlineLvl w:val="0"/>
        <w:rPr>
          <w:rFonts w:ascii="Times New Roman" w:eastAsia="Times New Roman" w:hAnsi="Times New Roman" w:cs="Times New Roman"/>
          <w:color w:val="000000"/>
          <w:lang w:eastAsia="ru-RU"/>
        </w:rPr>
      </w:pPr>
    </w:p>
    <w:p w14:paraId="78DD381A" w14:textId="77777777" w:rsidR="004350A5" w:rsidRPr="004350A5" w:rsidRDefault="004350A5" w:rsidP="004350A5">
      <w:pPr>
        <w:keepNext/>
        <w:autoSpaceDN w:val="0"/>
        <w:spacing w:after="0" w:line="240" w:lineRule="auto"/>
        <w:ind w:firstLine="709"/>
        <w:jc w:val="center"/>
        <w:outlineLvl w:val="0"/>
        <w:rPr>
          <w:rFonts w:ascii="Times New Roman" w:eastAsia="Times New Roman" w:hAnsi="Times New Roman" w:cs="Times New Roman"/>
          <w:b/>
          <w:bCs/>
          <w:color w:val="000000"/>
          <w:lang w:eastAsia="ru-RU"/>
        </w:rPr>
      </w:pPr>
      <w:r w:rsidRPr="004350A5">
        <w:rPr>
          <w:rFonts w:ascii="Times New Roman" w:eastAsia="Times New Roman" w:hAnsi="Times New Roman" w:cs="Times New Roman"/>
          <w:b/>
          <w:bCs/>
          <w:color w:val="000000"/>
          <w:lang w:eastAsia="ru-RU"/>
        </w:rPr>
        <w:t>10. Устав территориального общественного самоуправления</w:t>
      </w:r>
    </w:p>
    <w:p w14:paraId="59BE28A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6F2AFF4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10.1. Устав территориального общественного самоуправления является учредительным документом территориального общественного самоуправления.</w:t>
      </w:r>
    </w:p>
    <w:p w14:paraId="5F8F90B1" w14:textId="77777777" w:rsidR="004350A5" w:rsidRPr="004350A5" w:rsidRDefault="004350A5" w:rsidP="004350A5">
      <w:pPr>
        <w:suppressAutoHyphens/>
        <w:autoSpaceDN w:val="0"/>
        <w:spacing w:after="0" w:line="240" w:lineRule="auto"/>
        <w:ind w:firstLine="709"/>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10.2. Уставом территориального общественного самоуправления регулируются вопросы организаци</w:t>
      </w:r>
      <w:r w:rsidRPr="004350A5">
        <w:rPr>
          <w:rFonts w:ascii="Times New Roman" w:eastAsia="Times New Roman" w:hAnsi="Times New Roman" w:cs="Times New Roman"/>
          <w:color w:val="000000"/>
          <w:lang w:eastAsia="ar-SA"/>
        </w:rPr>
        <w:t xml:space="preserve">и и осуществления территориального общественного самоуправления в соответствии с </w:t>
      </w:r>
      <w:hyperlink r:id="rId18" w:history="1">
        <w:r w:rsidRPr="004350A5">
          <w:rPr>
            <w:rFonts w:ascii="Times New Roman" w:eastAsia="Times New Roman" w:hAnsi="Times New Roman" w:cs="Times New Roman"/>
            <w:color w:val="000000"/>
            <w:lang w:eastAsia="ar-SA"/>
          </w:rPr>
          <w:t>Федеральным законом</w:t>
        </w:r>
      </w:hyperlink>
      <w:r w:rsidRPr="004350A5">
        <w:rPr>
          <w:rFonts w:ascii="Times New Roman" w:eastAsia="Times New Roman" w:hAnsi="Times New Roman" w:cs="Times New Roman"/>
          <w:color w:val="000000"/>
          <w:lang w:eastAsia="ar-SA"/>
        </w:rPr>
        <w:t xml:space="preserve"> «Об общих принципах организации местного самоуправления в единой системе публичной власти».</w:t>
      </w:r>
    </w:p>
    <w:p w14:paraId="21AED11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xml:space="preserve">10.3. В уставе территориального общественного самоуправления устанавливаются: </w:t>
      </w:r>
    </w:p>
    <w:p w14:paraId="4A98EDD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территория, на которой оно осуществляется;</w:t>
      </w:r>
    </w:p>
    <w:p w14:paraId="67E96D0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цели, задачи, формы и основные направления деятельности территориального общественного самоуправления;</w:t>
      </w:r>
    </w:p>
    <w:p w14:paraId="0108A58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43C2C27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порядок принятия решений;</w:t>
      </w:r>
    </w:p>
    <w:p w14:paraId="21AA752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 порядок приобретения имущества, а также порядок пользования и распоряжения указанным имуществом и финансовыми средствами;</w:t>
      </w:r>
    </w:p>
    <w:p w14:paraId="235DCB30"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 порядок прекращения осуществления территориального общественного самоуправления.</w:t>
      </w:r>
    </w:p>
    <w:p w14:paraId="6048BEB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10.4.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61CA2B6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23EF1676" w14:textId="77777777" w:rsidR="004350A5" w:rsidRPr="004350A5" w:rsidRDefault="004350A5" w:rsidP="004350A5">
      <w:pPr>
        <w:keepNext/>
        <w:autoSpaceDN w:val="0"/>
        <w:spacing w:after="0" w:line="240" w:lineRule="auto"/>
        <w:ind w:firstLine="709"/>
        <w:jc w:val="center"/>
        <w:outlineLvl w:val="0"/>
        <w:rPr>
          <w:rFonts w:ascii="Times New Roman" w:eastAsia="Times New Roman" w:hAnsi="Times New Roman" w:cs="Times New Roman"/>
          <w:b/>
          <w:bCs/>
          <w:color w:val="000000"/>
          <w:lang w:eastAsia="ru-RU"/>
        </w:rPr>
      </w:pPr>
      <w:r w:rsidRPr="004350A5">
        <w:rPr>
          <w:rFonts w:ascii="Times New Roman" w:eastAsia="Times New Roman" w:hAnsi="Times New Roman" w:cs="Times New Roman"/>
          <w:b/>
          <w:bCs/>
          <w:color w:val="000000"/>
          <w:lang w:eastAsia="ru-RU"/>
        </w:rPr>
        <w:t>11. Органы и выборные лица территориального общественного самоуправления</w:t>
      </w:r>
    </w:p>
    <w:p w14:paraId="263D67C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1CC274D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B091D2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11.2.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57AFE16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11.3. В период между собраниями, конференциями граждан территориальное общественное самоуправление осуществляют, в случае их создания, органы и (или) выборные лица территориального общественного самоуправления.</w:t>
      </w:r>
    </w:p>
    <w:p w14:paraId="1166A82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11.4. Порядок формирования, прекращения полномочий, права и обязанности, срок полномочий органов и (или) выборных лиц территориального общественного самоуправления устанавливаются уставом территориального общественного самоуправления.</w:t>
      </w:r>
    </w:p>
    <w:p w14:paraId="2A4D861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11.5. Выборы в органы ТОС назначаются инициативной группой граждан, проживающих на соответствующих территориях, в следующих случаях:</w:t>
      </w:r>
    </w:p>
    <w:p w14:paraId="7B1DAA0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при формировании органов ТОС на соответствующей территории впервые;</w:t>
      </w:r>
    </w:p>
    <w:p w14:paraId="3C106C3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по истечении срока полномочий ранее выбранных органов ТОС;</w:t>
      </w:r>
    </w:p>
    <w:p w14:paraId="5D14511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досрочного прекращения полномочий ранее выбранных органов ТОС.</w:t>
      </w:r>
    </w:p>
    <w:p w14:paraId="6F78F59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11.6. В случае формирования органов ТОС на соответствующей территории впервые выборы в органы ТОС должны быть назначены не позднее месяца со дня вступления в силу решения Собрания депутатов Митякинского сельского поселения об установлении границ территорий общественного самоуправления.</w:t>
      </w:r>
    </w:p>
    <w:p w14:paraId="0E7382B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11.7. В случае истечения срока полномочий ранее выбранных органов ТОС выборы назначаются не ранее чем за 2 месяца и не позднее чем за месяц до истечения срока полномочий органов ТОС.</w:t>
      </w:r>
    </w:p>
    <w:p w14:paraId="0069A77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11.8. В случае досрочного прекращения полномочий органов ТОС выборы назначаются не позднее месяца со дня досрочного прекращения полномочий органов ТОС.</w:t>
      </w:r>
    </w:p>
    <w:p w14:paraId="704AD1B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11.9. Выборы должны быть проведены не позднее чем через два месяца со дня их назначения.</w:t>
      </w:r>
    </w:p>
    <w:p w14:paraId="015CC7A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11.10. Информирование жителей о дате, времени и месте проведения выборов осуществляется инициативной группой жителей, проживающих на соответствующей территории, или ранее избранным органом ТОС не позднее чем за месяц до дня выборов. Данная информация также представляется в Администрацию Митякинского сельского поселения не позднее чем за 10 дней до дня проведения выборов.</w:t>
      </w:r>
    </w:p>
    <w:p w14:paraId="5F6530D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11.11. Орган территориального общественного самоуправления избирается сроком не более чем на четыре года. Срок полномочий органа устанавливается уставом территориального общественного самоуправления.</w:t>
      </w:r>
    </w:p>
    <w:p w14:paraId="481028D0"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11.12. Численный состав органа территориального общественного самоуправления определяется жителями соответствующей территории самостоятельно на собрании или конференции, но не может быть менее 3 человек.</w:t>
      </w:r>
    </w:p>
    <w:p w14:paraId="2EFA7E0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11.13. Правом избирать в состав органа территориального общественного самоуправления обладают граждане, проживающие и зарегистрированные по месту жительства на соответствующей территории и достигшие ко дню выборов восемнадцатилетнего возраста.</w:t>
      </w:r>
    </w:p>
    <w:p w14:paraId="5AC2349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11.14. Органы территориального общественного самоуправления:</w:t>
      </w:r>
    </w:p>
    <w:p w14:paraId="6768D22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действуют в интересах населения, проживающего на соответствующей территории;</w:t>
      </w:r>
    </w:p>
    <w:p w14:paraId="3B533D0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14:paraId="0359BA2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Мокробатайского сельского поселения Кагальницкого района;</w:t>
      </w:r>
    </w:p>
    <w:p w14:paraId="2446ED8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5013A7A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11.15. Органы территориального общественного самоуправления могут выдвигать инициативный проект в качестве инициаторов проекта.</w:t>
      </w:r>
    </w:p>
    <w:p w14:paraId="1D13169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11.16. Голосование по выборам в орган территориального общественного самоуправления может быть открытым или тайным. Решение о способе голосования принимается общим собранием, конференцией, большинством голосов от числа присутствующих граждан.</w:t>
      </w:r>
    </w:p>
    <w:p w14:paraId="005795A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11.17. Каждый присутствующий на собрании (конференции) гражданин обладает при принятии решения одним голосом, который он может подать «за» принятие соответствующего решения, «против» принятия соответствующего решения или воздержаться от голосования.</w:t>
      </w:r>
    </w:p>
    <w:p w14:paraId="3B14CA8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11.18. При проведении открытого голосования после выдвижения и обсуждения кандидатур председательствующий ставит на голосование каждую кандидатуру. Подсчет голосов производится президиумом.</w:t>
      </w:r>
    </w:p>
    <w:p w14:paraId="27A9C8D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11.19. При проведении тайного голосования по обсуждаемым кандидатурам большинством голосов от числа присутствующих на собрании, конференции граждан принимается решение о включении выдвинутых кандидатур в бюллетень для тайного голосования. Собрание, конференция образует счетную комиссию, которая изготавливает бюллетени в количестве, равном числу участников собрания, делегатов конференции, раздает их участникам собрания, делегатам конференции, проводит голосование, определяет его результаты, о чем докладывает собранию, конференции. Собрание, конференция утверждает результаты голосования.</w:t>
      </w:r>
    </w:p>
    <w:p w14:paraId="378A2896"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11.20. Избранными в состав органа территориального общественного самоуправления считаются граждане, получившие большинство голосов от принявших участие в голосовании.</w:t>
      </w:r>
    </w:p>
    <w:p w14:paraId="4A43C57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11.21. Протокол собрания, конференции по выборам органов ТОС ведет секретарь собрания, конференции. Протокол подписывается президиумом собрания, конференции.</w:t>
      </w:r>
    </w:p>
    <w:p w14:paraId="24FBC1F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11.22. Протокол должен содержать:</w:t>
      </w:r>
    </w:p>
    <w:p w14:paraId="694E23F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сведения о количестве присутствовавших граждан на собрании, избранных делегатах на конференцию и количестве на ней присутствовавших;</w:t>
      </w:r>
    </w:p>
    <w:p w14:paraId="75C6636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форму голосования по избранию органов ТОС (открыто или тайно);</w:t>
      </w:r>
    </w:p>
    <w:p w14:paraId="56E0CB8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основные положения отчета ранее избранного органа ТОС и выступления членов органа ТОС, иных лиц, присутствующих на собрании, конференции граждан;</w:t>
      </w:r>
    </w:p>
    <w:p w14:paraId="08EDA56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решения собрания, конференции;</w:t>
      </w:r>
    </w:p>
    <w:p w14:paraId="1FEE6D2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 список избранных членов органа ТОС;</w:t>
      </w:r>
    </w:p>
    <w:p w14:paraId="18DF499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 решение о принятии устава территориального общественного самоуправления;</w:t>
      </w:r>
    </w:p>
    <w:p w14:paraId="4917E5F3"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 иные сведения.</w:t>
      </w:r>
    </w:p>
    <w:p w14:paraId="34DD73EB"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11.23. Избранные члены органа ТОС самостоятельно открытым голосованием избирают из своего состава председателя органа ТОС большинством голосов.</w:t>
      </w:r>
    </w:p>
    <w:p w14:paraId="2EB4D3A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1.24. Результаты выборов председателя заносятся в протокол.</w:t>
      </w:r>
    </w:p>
    <w:p w14:paraId="6A28092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1CF4F1F2" w14:textId="77777777" w:rsidR="004350A5" w:rsidRPr="004350A5" w:rsidRDefault="004350A5" w:rsidP="004350A5">
      <w:pPr>
        <w:suppressAutoHyphens/>
        <w:autoSpaceDN w:val="0"/>
        <w:spacing w:after="0" w:line="240" w:lineRule="auto"/>
        <w:ind w:firstLine="709"/>
        <w:jc w:val="center"/>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12. Финансовые средства и собственность территориального общественного самоуправления</w:t>
      </w:r>
    </w:p>
    <w:p w14:paraId="7BF2884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22633B4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12.1. Органы ТОС могут иметь в собственности или на ином вещном праве земельные участки, здания, строения, сооружения, транспорт, оборудование, инвентарь, имущество культурно-просветительного назначения, иное имущество, необходимое для обеспечения своей деятельности.</w:t>
      </w:r>
    </w:p>
    <w:p w14:paraId="53E5D5D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12.2. Источниками формирования имущества ТОС являются:</w:t>
      </w:r>
    </w:p>
    <w:p w14:paraId="3349FBD7"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добровольные взносы и пожертвования;</w:t>
      </w:r>
    </w:p>
    <w:p w14:paraId="384F334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передача на договорной основе муниципальной собственности;</w:t>
      </w:r>
    </w:p>
    <w:p w14:paraId="51702D1F"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другие, не запрещенные законом поступления.</w:t>
      </w:r>
    </w:p>
    <w:p w14:paraId="577FECC8"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12.3. Порядок отчуждения собственности ТОС, объем и условия осуществления правомочий собственника уполномоченным органом ТОС устанавливаются в соответствии с действующим законодательством, муниципальными правовыми актами, устанавливающими порядок выделения необходимых средств из бюджета муниципального образования, уставом ТОС.</w:t>
      </w:r>
    </w:p>
    <w:p w14:paraId="61AB8B6C"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12.4. Финансовые ресурсы ТОС образуются из собственных средств, средств, полученных от хозяйственной деятельности, переданных органами местного самоуправления в соответствии с действующим законодательством, отчислений от добровольных взносов и пожертвований предприятий, учреждений, организаций, граждан, а также иных поступлений в соответствии с законодательством.</w:t>
      </w:r>
    </w:p>
    <w:p w14:paraId="0D10951D"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12.5. Территориальному общественному самоуправлению, зарегистрированному в качестве юридического лица, могут выделяться  средства из бюджета Митякинского сельского поселения Тарасовского района, в случае заключения договоров между Администрацией Митякинского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сельского поселения.</w:t>
      </w:r>
    </w:p>
    <w:p w14:paraId="50353C12"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Средства из бюджета Митякинского сельского поселения Тарасовского района могут выделяться территориальному общественному самоуправлению в формах, предусмотренных Бюджетным кодексом Российской Федерации.</w:t>
      </w:r>
    </w:p>
    <w:p w14:paraId="254E63C5" w14:textId="77777777" w:rsidR="004350A5" w:rsidRPr="004350A5" w:rsidRDefault="004350A5" w:rsidP="004350A5">
      <w:pPr>
        <w:suppressAutoHyphens/>
        <w:autoSpaceDN w:val="0"/>
        <w:spacing w:after="0" w:line="240" w:lineRule="auto"/>
        <w:ind w:firstLine="709"/>
        <w:rPr>
          <w:rFonts w:ascii="Times New Roman" w:eastAsia="Times New Roman" w:hAnsi="Times New Roman" w:cs="Times New Roman"/>
          <w:lang w:eastAsia="ar-SA"/>
        </w:rPr>
      </w:pPr>
    </w:p>
    <w:p w14:paraId="4B563F41" w14:textId="77777777" w:rsidR="004350A5" w:rsidRPr="004350A5" w:rsidRDefault="004350A5" w:rsidP="004350A5">
      <w:pPr>
        <w:suppressAutoHyphens/>
        <w:autoSpaceDN w:val="0"/>
        <w:spacing w:after="0" w:line="240" w:lineRule="auto"/>
        <w:ind w:firstLine="709"/>
        <w:jc w:val="center"/>
        <w:outlineLvl w:val="1"/>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13. Взаимодействие органов территориального общественного самоуправления с органами местного самоуправления</w:t>
      </w:r>
    </w:p>
    <w:p w14:paraId="46C56D6A"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1F035C51"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13.1. Органы местного самоуправления в рамках своей компетенции:</w:t>
      </w:r>
    </w:p>
    <w:p w14:paraId="5EF95CFA"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 оказывают содействие населению в реализации права на ТОС;</w:t>
      </w:r>
    </w:p>
    <w:p w14:paraId="1F70BC96"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 оказывают помощь инициативным группам жителей в проведении собраний, конференций жителей;</w:t>
      </w:r>
    </w:p>
    <w:p w14:paraId="42FF9132"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 разрабатывают и принимают нормативные правовые акты, устанавливающие порядок организации и осуществления ТОС;</w:t>
      </w:r>
    </w:p>
    <w:p w14:paraId="617208AC"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 устанавливают сферы совместной компетенции с ТОС, а также перечень вопросов, решения по которым не могут быть приняты без согласования с ТОС;</w:t>
      </w:r>
    </w:p>
    <w:p w14:paraId="6EC3A2B2"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 участвуют по приглашению органов ТОС в работе конференций и собраний ТОС;</w:t>
      </w:r>
    </w:p>
    <w:p w14:paraId="62457C4D"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 оказывают органам ТОС организационную и методическую помощь;</w:t>
      </w:r>
    </w:p>
    <w:p w14:paraId="1EBE76B5"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7) заключают договоры с органами ТОС;</w:t>
      </w:r>
    </w:p>
    <w:p w14:paraId="0BDCC457"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8) контролируют поступление и использование бюджетных средств, переданных органам ТОС на выполнение их деятельности;</w:t>
      </w:r>
    </w:p>
    <w:p w14:paraId="2F64F521"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9) контролируют использование муниципального имущества, переданного органам ТОС по договорам;</w:t>
      </w:r>
    </w:p>
    <w:p w14:paraId="4F1CBD51"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10) устанавливают льготы по местным налогам и сборам для органов ТОС;</w:t>
      </w:r>
    </w:p>
    <w:p w14:paraId="1C97AD76"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11) создают необходимые условия для становления и развития системы ТОС и содействуют его органам в осуществлении их полномочий;</w:t>
      </w:r>
    </w:p>
    <w:p w14:paraId="01E643F7"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12) информируют органы ТОС о планируемых и принятых решениях органов местного самоуправления, затрагивающих интересы жителей соответствующей территории;</w:t>
      </w:r>
    </w:p>
    <w:p w14:paraId="79CA01C4"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13) осуществляют другие полномочия в соответствии с законодательством Российской Федерации.</w:t>
      </w:r>
    </w:p>
    <w:p w14:paraId="55B2AE65"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13.2. Представители органов ТОС вправе принимать участие в работе органов местного самоуправления при рассмотрении вопросов, затрагивающих интересы населения территории, на которой действует орган ТОС.</w:t>
      </w:r>
    </w:p>
    <w:p w14:paraId="42D942B7"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13.3. Вмешательство органов и должностных лиц местного самоуправления в деятельность ТОС, осуществляемую в пределах компетенции ТОС, недопустимо, за исключением случаев, предусмотренных действующим законодательством.</w:t>
      </w:r>
    </w:p>
    <w:p w14:paraId="23E14125"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13.4. ТОС вправе на договорных началах принимать на себя договорные обязательства, передаваемые ему органами местного самоуправления.</w:t>
      </w:r>
    </w:p>
    <w:p w14:paraId="138CFA0B" w14:textId="77777777" w:rsidR="004350A5" w:rsidRPr="004350A5" w:rsidRDefault="004350A5" w:rsidP="004350A5">
      <w:pPr>
        <w:widowControl w:val="0"/>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При этом органы местного самоуправления в обязательном порядке передают ТОС необходимые для осуществления переданных обязательств материальные и финансовые средства.</w:t>
      </w:r>
    </w:p>
    <w:p w14:paraId="2261240E"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03B0FF70" w14:textId="77777777" w:rsidR="004350A5" w:rsidRPr="004350A5" w:rsidRDefault="004350A5" w:rsidP="004350A5">
      <w:pPr>
        <w:suppressAutoHyphens/>
        <w:autoSpaceDN w:val="0"/>
        <w:spacing w:after="0" w:line="240" w:lineRule="auto"/>
        <w:ind w:firstLine="709"/>
        <w:jc w:val="center"/>
        <w:outlineLvl w:val="1"/>
        <w:rPr>
          <w:rFonts w:ascii="Times New Roman" w:eastAsia="Times New Roman" w:hAnsi="Times New Roman" w:cs="Times New Roman"/>
          <w:b/>
          <w:bCs/>
          <w:lang w:eastAsia="ar-SA"/>
        </w:rPr>
      </w:pPr>
      <w:r w:rsidRPr="004350A5">
        <w:rPr>
          <w:rFonts w:ascii="Times New Roman" w:eastAsia="Times New Roman" w:hAnsi="Times New Roman" w:cs="Times New Roman"/>
          <w:b/>
          <w:bCs/>
          <w:lang w:eastAsia="ar-SA"/>
        </w:rPr>
        <w:t>14. Контроль за деятельностью территориального общественного самоуправления</w:t>
      </w:r>
    </w:p>
    <w:p w14:paraId="384410B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264198E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14.1. Контроль за исполнением решений, принятых на собраниях, конференциях граждан (собраниях делегатов) ТОС, осуществляется жителями соответствующей территории. Формы контроля определяются гражданами самостоятельно.</w:t>
      </w:r>
    </w:p>
    <w:p w14:paraId="3D9331F4"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14.2. Контроль за финансово-хозяйственной деятельностью ТОС осуществляют ревизионная комиссия, избираемая на общем собрании, конференции граждан, а также уполномоченные государственные органы.</w:t>
      </w:r>
    </w:p>
    <w:p w14:paraId="52F0304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14.3. Контроль за деятельностью ТОС в части полномочий, переданных им по вопросам местного значения, осуществляют органы местного самоуправления.</w:t>
      </w:r>
    </w:p>
    <w:p w14:paraId="637947C5"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3EC335F2" w14:textId="77777777" w:rsidR="004350A5" w:rsidRPr="004350A5" w:rsidRDefault="004350A5" w:rsidP="004350A5">
      <w:pPr>
        <w:suppressAutoHyphens/>
        <w:autoSpaceDN w:val="0"/>
        <w:spacing w:after="0" w:line="240" w:lineRule="auto"/>
        <w:ind w:firstLine="709"/>
        <w:rPr>
          <w:rFonts w:ascii="Times New Roman" w:eastAsia="Times New Roman" w:hAnsi="Times New Roman" w:cs="Times New Roman"/>
          <w:lang w:eastAsia="ar-SA"/>
        </w:rPr>
      </w:pPr>
    </w:p>
    <w:p w14:paraId="61F95589"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355353B1" w14:textId="77777777" w:rsidR="004350A5" w:rsidRPr="004350A5" w:rsidRDefault="004350A5" w:rsidP="004350A5">
      <w:pPr>
        <w:suppressAutoHyphens/>
        <w:autoSpaceDN w:val="0"/>
        <w:spacing w:after="0" w:line="240" w:lineRule="auto"/>
        <w:ind w:firstLine="709"/>
        <w:jc w:val="both"/>
        <w:rPr>
          <w:rFonts w:ascii="Times New Roman" w:eastAsia="Times New Roman" w:hAnsi="Times New Roman" w:cs="Times New Roman"/>
          <w:lang w:eastAsia="ar-SA"/>
        </w:rPr>
      </w:pPr>
    </w:p>
    <w:p w14:paraId="58BE8EDB" w14:textId="77777777" w:rsidR="004350A5" w:rsidRPr="004350A5" w:rsidRDefault="004350A5" w:rsidP="004350A5">
      <w:pPr>
        <w:suppressAutoHyphens/>
        <w:autoSpaceDN w:val="0"/>
        <w:spacing w:after="0" w:line="240" w:lineRule="auto"/>
        <w:rPr>
          <w:rFonts w:ascii="Times New Roman" w:eastAsia="Times New Roman" w:hAnsi="Times New Roman" w:cs="Times New Roman"/>
          <w:lang w:eastAsia="ar-SA"/>
        </w:rPr>
      </w:pPr>
    </w:p>
    <w:p w14:paraId="217B546E" w14:textId="77777777" w:rsidR="004350A5" w:rsidRPr="004350A5" w:rsidRDefault="004350A5" w:rsidP="004350A5">
      <w:pPr>
        <w:suppressAutoHyphens/>
        <w:autoSpaceDN w:val="0"/>
        <w:spacing w:after="0" w:line="240" w:lineRule="auto"/>
        <w:rPr>
          <w:rFonts w:ascii="Times New Roman" w:eastAsia="Times New Roman" w:hAnsi="Times New Roman" w:cs="Times New Roman"/>
          <w:lang w:eastAsia="ar-SA"/>
        </w:rPr>
      </w:pPr>
    </w:p>
    <w:p w14:paraId="1362D6E1" w14:textId="77777777" w:rsidR="004350A5" w:rsidRPr="004350A5" w:rsidRDefault="004350A5" w:rsidP="004350A5">
      <w:pPr>
        <w:suppressAutoHyphens/>
        <w:autoSpaceDN w:val="0"/>
        <w:spacing w:after="0" w:line="240" w:lineRule="auto"/>
        <w:rPr>
          <w:rFonts w:ascii="Times New Roman" w:eastAsia="Times New Roman" w:hAnsi="Times New Roman" w:cs="Times New Roman"/>
          <w:lang w:eastAsia="ar-SA"/>
        </w:rPr>
      </w:pPr>
    </w:p>
    <w:p w14:paraId="51DA4430" w14:textId="77777777" w:rsidR="004350A5" w:rsidRPr="004350A5" w:rsidRDefault="004350A5" w:rsidP="004350A5">
      <w:pPr>
        <w:suppressAutoHyphens/>
        <w:autoSpaceDN w:val="0"/>
        <w:spacing w:after="0" w:line="240" w:lineRule="auto"/>
        <w:rPr>
          <w:rFonts w:ascii="Times New Roman" w:eastAsia="Times New Roman" w:hAnsi="Times New Roman" w:cs="Times New Roman"/>
          <w:lang w:eastAsia="ar-SA"/>
        </w:rPr>
      </w:pPr>
    </w:p>
    <w:p w14:paraId="42EFCCE2"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34DDA5BE"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5A820EF9"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78BACA58"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3A9EE07B"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087D7A32"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46ADE15A"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170E17FB"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2171A060"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008015DE"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6E5B1EA3"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5257A468"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6754B436"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073AF4C5"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7DC45B1A"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0FC37D7C"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0F958322"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706A2A7A"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1399934B"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73B2B913"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17397E4A"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2E06E703"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7D5D55F7"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29F6153A"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6A70BDC7"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260CE721"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521906B8"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631CEFCB" w14:textId="77777777" w:rsidR="00174DA0" w:rsidRDefault="00174DA0" w:rsidP="004350A5">
      <w:pPr>
        <w:suppressAutoHyphens/>
        <w:autoSpaceDN w:val="0"/>
        <w:spacing w:after="0" w:line="240" w:lineRule="auto"/>
        <w:ind w:left="5102"/>
        <w:jc w:val="center"/>
        <w:rPr>
          <w:rFonts w:ascii="Times New Roman" w:eastAsia="Times New Roman" w:hAnsi="Times New Roman" w:cs="Times New Roman"/>
          <w:lang w:eastAsia="ar-SA"/>
        </w:rPr>
      </w:pPr>
    </w:p>
    <w:p w14:paraId="3D76C618" w14:textId="2523A27A"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 xml:space="preserve">Приложение 1 </w:t>
      </w:r>
    </w:p>
    <w:p w14:paraId="109A6CB3" w14:textId="77777777"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к Положению о территориальном общественном самоуправлении в муниципальном образовании «Митякинское сельское поселение» Тарасовского района Ростовской области</w:t>
      </w:r>
    </w:p>
    <w:p w14:paraId="0F48CAAC" w14:textId="77777777"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p>
    <w:p w14:paraId="7693F27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ПОДПИСНОЙ ЛИСТ О ГРАНИЦАХ ТЕРРИТОРИИ,</w:t>
      </w:r>
    </w:p>
    <w:p w14:paraId="24C8973E"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НА КОТОРОЙ ПРЕДПОЛАГАЕТСЯ ОСУЩЕСТВЛЕНИЕ</w:t>
      </w:r>
    </w:p>
    <w:p w14:paraId="3E5EF65F"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ТЕРРИТОРИАЛЬНОГО ОБЩЕСТВЕННОГО САМОУПРАВЛЕНИЯ</w:t>
      </w:r>
    </w:p>
    <w:p w14:paraId="5C1E73F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___ от «___» __________ 20___ г.</w:t>
      </w:r>
    </w:p>
    <w:p w14:paraId="17541304"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0F6A4816"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 xml:space="preserve">Мы, нижеподписавшиеся граждане, поддерживаем инициативу установления территории _____________________________________________________________________________, </w:t>
      </w:r>
    </w:p>
    <w:p w14:paraId="7B5C405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(описание многоквартирных жилых домов, входящих в границы территории)</w:t>
      </w:r>
    </w:p>
    <w:p w14:paraId="1D1D4D55"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на которой предполагается осуществление территориального общественного самоуправления, в следующих границах: __________________________________________________________________.</w:t>
      </w:r>
    </w:p>
    <w:p w14:paraId="082C75F2"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(описание границ территории)</w:t>
      </w:r>
    </w:p>
    <w:p w14:paraId="2CB58401"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tbl>
      <w:tblPr>
        <w:tblW w:w="9925" w:type="dxa"/>
        <w:tblLayout w:type="fixed"/>
        <w:tblCellMar>
          <w:left w:w="10" w:type="dxa"/>
          <w:right w:w="10" w:type="dxa"/>
        </w:tblCellMar>
        <w:tblLook w:val="04A0" w:firstRow="1" w:lastRow="0" w:firstColumn="1" w:lastColumn="0" w:noHBand="0" w:noVBand="1"/>
      </w:tblPr>
      <w:tblGrid>
        <w:gridCol w:w="566"/>
        <w:gridCol w:w="3047"/>
        <w:gridCol w:w="2010"/>
        <w:gridCol w:w="2762"/>
        <w:gridCol w:w="1540"/>
      </w:tblGrid>
      <w:tr w:rsidR="004350A5" w:rsidRPr="004350A5" w14:paraId="43947904"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A95F1F4"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w:t>
            </w:r>
          </w:p>
          <w:p w14:paraId="7570047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п/п</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56744FB"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xml:space="preserve">Фамилия, </w:t>
            </w:r>
          </w:p>
          <w:p w14:paraId="45CE3A9C"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имя, отчество</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3AB3BF4"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Год рождения</w:t>
            </w:r>
          </w:p>
          <w:p w14:paraId="2B27CBD8"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 возрасте 18 лет - дополнительно число и месяц рождения)</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0C3ECE5"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Адрес места</w:t>
            </w:r>
          </w:p>
          <w:p w14:paraId="6763D558"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жительства</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BFC8E18"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Подпись</w:t>
            </w:r>
          </w:p>
          <w:p w14:paraId="22E43BF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и дата ее</w:t>
            </w:r>
          </w:p>
          <w:p w14:paraId="28DD0EFB"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внесения</w:t>
            </w:r>
          </w:p>
        </w:tc>
      </w:tr>
      <w:tr w:rsidR="004350A5" w:rsidRPr="004350A5" w14:paraId="25634498" w14:textId="77777777" w:rsidTr="00E365C6">
        <w:trPr>
          <w:trHeight w:val="113"/>
        </w:trPr>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1F37362"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39E43C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99B0694"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B583B13"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2DF238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w:t>
            </w:r>
          </w:p>
        </w:tc>
      </w:tr>
      <w:tr w:rsidR="004350A5" w:rsidRPr="004350A5" w14:paraId="281FCA26"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C4B3E6D"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DA6D92E"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4E67DAC"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96FFFA9"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8AFB783"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1969DDB5"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69AD81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D5FC9DC"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ECFD3EA"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6018D6D"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49B6B22"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261E9FD4"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D6B20E1"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1D90D16"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ED7EB6B"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C6F4D5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4F640BE"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58926AF4"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FE64394"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FBB947A"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A3BF526"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9386AB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4624232"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bl>
    <w:p w14:paraId="041DF6F9"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0C986A41"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Подписной лист удостоверяю ________________________________________</w:t>
      </w:r>
    </w:p>
    <w:p w14:paraId="4E30F124"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(фамилия, имя, отчество сборщика подписей, год рождения)</w:t>
      </w:r>
    </w:p>
    <w:p w14:paraId="469FCE64"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__________________________________________________________________</w:t>
      </w:r>
    </w:p>
    <w:p w14:paraId="7BBDA3C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(адрес места жительства, собственноручная подпись и дата)</w:t>
      </w:r>
    </w:p>
    <w:p w14:paraId="3540CDC7"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12232609"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Председатель инициативной группы по проведению голосования:</w:t>
      </w:r>
    </w:p>
    <w:p w14:paraId="6976D978"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w:t>
      </w:r>
    </w:p>
    <w:p w14:paraId="0F81C543" w14:textId="77777777" w:rsidR="004350A5" w:rsidRPr="004350A5" w:rsidRDefault="004350A5" w:rsidP="004350A5">
      <w:pPr>
        <w:suppressAutoHyphens/>
        <w:autoSpaceDN w:val="0"/>
        <w:spacing w:after="0" w:line="240" w:lineRule="auto"/>
        <w:jc w:val="center"/>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vertAlign w:val="superscript"/>
          <w:lang w:eastAsia="ar-SA"/>
        </w:rPr>
        <w:t>(фамилия, имя, отчество, подпись и дата)</w:t>
      </w:r>
    </w:p>
    <w:p w14:paraId="007947B4" w14:textId="77777777" w:rsidR="004350A5" w:rsidRPr="004350A5" w:rsidRDefault="004350A5" w:rsidP="004350A5">
      <w:pPr>
        <w:suppressAutoHyphens/>
        <w:autoSpaceDN w:val="0"/>
        <w:spacing w:after="0" w:line="240" w:lineRule="auto"/>
        <w:rPr>
          <w:rFonts w:ascii="Times New Roman" w:eastAsia="Times New Roman" w:hAnsi="Times New Roman" w:cs="Times New Roman"/>
          <w:lang w:eastAsia="ar-SA"/>
        </w:rPr>
      </w:pPr>
    </w:p>
    <w:p w14:paraId="47C065E2" w14:textId="77777777" w:rsidR="004350A5" w:rsidRPr="004350A5" w:rsidRDefault="004350A5" w:rsidP="004350A5">
      <w:pPr>
        <w:suppressAutoHyphens/>
        <w:autoSpaceDN w:val="0"/>
        <w:spacing w:after="0" w:line="240" w:lineRule="auto"/>
        <w:rPr>
          <w:rFonts w:ascii="Times New Roman" w:eastAsia="Times New Roman" w:hAnsi="Times New Roman" w:cs="Times New Roman"/>
          <w:lang w:eastAsia="ar-SA"/>
        </w:rPr>
      </w:pPr>
    </w:p>
    <w:p w14:paraId="3B11705C" w14:textId="77777777" w:rsidR="004350A5" w:rsidRPr="004350A5" w:rsidRDefault="004350A5" w:rsidP="004350A5">
      <w:pPr>
        <w:pageBreakBefore/>
        <w:suppressAutoHyphens/>
        <w:autoSpaceDN w:val="0"/>
        <w:spacing w:after="0" w:line="240" w:lineRule="auto"/>
        <w:jc w:val="both"/>
        <w:rPr>
          <w:rFonts w:ascii="Times New Roman" w:eastAsia="Times New Roman" w:hAnsi="Times New Roman" w:cs="Times New Roman"/>
          <w:lang w:eastAsia="ar-SA"/>
        </w:rPr>
      </w:pPr>
    </w:p>
    <w:p w14:paraId="271055E3" w14:textId="77777777"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xml:space="preserve">Приложение 2 </w:t>
      </w:r>
    </w:p>
    <w:p w14:paraId="38BB9E7C" w14:textId="77777777"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к Положению о территориальном общественном самоуправлении в муниципальном образовании «Митякинское сельское поселение» Тарасовского района Ростовской области</w:t>
      </w:r>
    </w:p>
    <w:p w14:paraId="10BBDDA8"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p>
    <w:p w14:paraId="12332B02"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ПОДПИСНОЙ ЛИСТ</w:t>
      </w:r>
    </w:p>
    <w:p w14:paraId="5005AF5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 ВЫБОРАМ ДЕЛЕГАТА КОНФЕРЕНЦИЮ ЖИТЕЛЕЙ ТОС</w:t>
      </w:r>
    </w:p>
    <w:p w14:paraId="052363C3"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___ от «__</w:t>
      </w:r>
      <w:proofErr w:type="gramStart"/>
      <w:r w:rsidRPr="004350A5">
        <w:rPr>
          <w:rFonts w:ascii="Times New Roman" w:eastAsia="Times New Roman" w:hAnsi="Times New Roman" w:cs="Times New Roman"/>
          <w:lang w:eastAsia="ar-SA"/>
        </w:rPr>
        <w:t>_»_</w:t>
      </w:r>
      <w:proofErr w:type="gramEnd"/>
      <w:r w:rsidRPr="004350A5">
        <w:rPr>
          <w:rFonts w:ascii="Times New Roman" w:eastAsia="Times New Roman" w:hAnsi="Times New Roman" w:cs="Times New Roman"/>
          <w:lang w:eastAsia="ar-SA"/>
        </w:rPr>
        <w:t>___________20___ г.</w:t>
      </w:r>
    </w:p>
    <w:p w14:paraId="39B6DF32"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379D5336"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Мы, нижеподписавшиеся граждане, проживающие на части территории общественного самоуправления _________________________________________________________________,</w:t>
      </w:r>
    </w:p>
    <w:p w14:paraId="298E147D"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(указать границы территории)</w:t>
      </w:r>
    </w:p>
    <w:p w14:paraId="4AB4B908"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xml:space="preserve">избираем делегатом на конференцию граждан от ________________ жителей </w:t>
      </w:r>
    </w:p>
    <w:p w14:paraId="122B3589"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(количество)</w:t>
      </w:r>
    </w:p>
    <w:p w14:paraId="1EB18324"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______________________________________________, ______ года рождения,</w:t>
      </w:r>
    </w:p>
    <w:p w14:paraId="1B00C2AA"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(фамилия, имя, отчество)</w:t>
      </w:r>
    </w:p>
    <w:p w14:paraId="0738AB49"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 xml:space="preserve">работающего ______________________________________________________, </w:t>
      </w:r>
    </w:p>
    <w:p w14:paraId="240FB37D"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(место работы)</w:t>
      </w:r>
    </w:p>
    <w:p w14:paraId="09657D15"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проживающего по адресу __________________________________________.</w:t>
      </w:r>
    </w:p>
    <w:p w14:paraId="157C4AB9"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tbl>
      <w:tblPr>
        <w:tblW w:w="9924" w:type="dxa"/>
        <w:tblLayout w:type="fixed"/>
        <w:tblCellMar>
          <w:left w:w="10" w:type="dxa"/>
          <w:right w:w="10" w:type="dxa"/>
        </w:tblCellMar>
        <w:tblLook w:val="04A0" w:firstRow="1" w:lastRow="0" w:firstColumn="1" w:lastColumn="0" w:noHBand="0" w:noVBand="1"/>
      </w:tblPr>
      <w:tblGrid>
        <w:gridCol w:w="566"/>
        <w:gridCol w:w="2211"/>
        <w:gridCol w:w="2005"/>
        <w:gridCol w:w="3092"/>
        <w:gridCol w:w="2050"/>
      </w:tblGrid>
      <w:tr w:rsidR="004350A5" w:rsidRPr="004350A5" w14:paraId="75840C17" w14:textId="77777777" w:rsidTr="00E365C6">
        <w:trPr>
          <w:trHeight w:val="861"/>
        </w:trPr>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C4B689B"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w:t>
            </w:r>
          </w:p>
          <w:p w14:paraId="53F8F48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п/п</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0C8A573"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Фамилия,</w:t>
            </w:r>
          </w:p>
          <w:p w14:paraId="7C7FE32C"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имя, отчество</w:t>
            </w:r>
          </w:p>
          <w:p w14:paraId="513B0A3E"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граждан</w:t>
            </w: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104BEB8"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Год рождения</w:t>
            </w:r>
          </w:p>
          <w:p w14:paraId="0E157CA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 возрасте 18 лет - дополнительно число и месяц рождения)</w:t>
            </w: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95BC40B"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Место</w:t>
            </w:r>
          </w:p>
          <w:p w14:paraId="007CCEBD"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жительства</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F13DBFC"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Подпись</w:t>
            </w:r>
          </w:p>
          <w:p w14:paraId="47EB3CA5"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и дата ее</w:t>
            </w:r>
          </w:p>
          <w:p w14:paraId="2682730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внесения</w:t>
            </w:r>
          </w:p>
        </w:tc>
      </w:tr>
      <w:tr w:rsidR="004350A5" w:rsidRPr="004350A5" w14:paraId="122F08CA" w14:textId="77777777" w:rsidTr="00E365C6">
        <w:trPr>
          <w:trHeight w:val="113"/>
        </w:trPr>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5D0B6CE"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301DEC5"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w:t>
            </w: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9CBEE8D"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w:t>
            </w: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F8B7FE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5B66AE1"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w:t>
            </w:r>
          </w:p>
        </w:tc>
      </w:tr>
      <w:tr w:rsidR="004350A5" w:rsidRPr="004350A5" w14:paraId="128C1B76"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170F91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60F9FD2"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073204B"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BAAB16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E64227E"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6C5A8388"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4062FB2"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C60917D"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FBA296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3D20DDB"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C6A7D6D"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31BA5776"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774D67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853856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7312D17"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49B841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D26B9FF"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1574FD67"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4BA0BF4"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069716D"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83117A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E6505DC"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49EA6E2"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2C0BDB2D"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42A0EF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C8CFC9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7C1EA31"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542376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853A5C9"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3A688075" w14:textId="77777777" w:rsidTr="00E365C6">
        <w:tc>
          <w:tcPr>
            <w:tcW w:w="56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DE407F1"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011840B"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B034529"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30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780DAFD"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55DCC0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bl>
    <w:p w14:paraId="5614DB86"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79368768"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Подписной лист удостоверяю ________________________________________</w:t>
      </w:r>
    </w:p>
    <w:p w14:paraId="3BF597EB"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(фамилия, имя, отчество сборщика подписей, год рождения)</w:t>
      </w:r>
    </w:p>
    <w:p w14:paraId="57D1E504"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__________________________________________________________________</w:t>
      </w:r>
    </w:p>
    <w:p w14:paraId="2A4BB1B5"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(адрес места жительства, собственноручная подпись и дата)</w:t>
      </w:r>
    </w:p>
    <w:p w14:paraId="34ED2BC5"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vertAlign w:val="superscript"/>
          <w:lang w:eastAsia="ar-SA"/>
        </w:rPr>
      </w:pPr>
    </w:p>
    <w:p w14:paraId="09B4F531"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Председатель инициативной группы по проведению голосования:</w:t>
      </w:r>
    </w:p>
    <w:p w14:paraId="7E2F1D5B"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w:t>
      </w:r>
    </w:p>
    <w:p w14:paraId="708633FA" w14:textId="77777777" w:rsidR="004350A5" w:rsidRPr="004350A5" w:rsidRDefault="004350A5" w:rsidP="004350A5">
      <w:pPr>
        <w:suppressAutoHyphens/>
        <w:autoSpaceDN w:val="0"/>
        <w:spacing w:after="0" w:line="240" w:lineRule="auto"/>
        <w:jc w:val="center"/>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vertAlign w:val="superscript"/>
          <w:lang w:eastAsia="ar-SA"/>
        </w:rPr>
        <w:t>(фамилия, имя, отчество, подпись и дата)</w:t>
      </w:r>
    </w:p>
    <w:p w14:paraId="6784EAD7" w14:textId="77777777" w:rsidR="004350A5" w:rsidRPr="004350A5" w:rsidRDefault="004350A5" w:rsidP="004350A5">
      <w:pPr>
        <w:pageBreakBefore/>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lastRenderedPageBreak/>
        <w:t xml:space="preserve">Приложение 3 </w:t>
      </w:r>
    </w:p>
    <w:p w14:paraId="71321F08" w14:textId="77777777"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к Положению о территориальном общественном самоуправлении в муниципальном образовании «Митякинское сельское поселение» Тарасовского района Ростовской области</w:t>
      </w:r>
    </w:p>
    <w:p w14:paraId="2ADD6973"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p>
    <w:p w14:paraId="0B2317D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ПОДПИСНОЙ ЛИСТ</w:t>
      </w:r>
    </w:p>
    <w:p w14:paraId="5C56CD13"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 ___________ 20__ г.</w:t>
      </w:r>
    </w:p>
    <w:p w14:paraId="09064BAA"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5191729A"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Мы, жители __________________________________________________,</w:t>
      </w:r>
    </w:p>
    <w:p w14:paraId="53E6607A"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w:t>
      </w:r>
      <w:proofErr w:type="gramStart"/>
      <w:r w:rsidRPr="004350A5">
        <w:rPr>
          <w:rFonts w:ascii="Times New Roman" w:eastAsia="Times New Roman" w:hAnsi="Times New Roman" w:cs="Times New Roman"/>
          <w:vertAlign w:val="superscript"/>
          <w:lang w:eastAsia="ar-SA"/>
        </w:rPr>
        <w:t>описание  территории</w:t>
      </w:r>
      <w:proofErr w:type="gramEnd"/>
      <w:r w:rsidRPr="004350A5">
        <w:rPr>
          <w:rFonts w:ascii="Times New Roman" w:eastAsia="Times New Roman" w:hAnsi="Times New Roman" w:cs="Times New Roman"/>
          <w:vertAlign w:val="superscript"/>
          <w:lang w:eastAsia="ar-SA"/>
        </w:rPr>
        <w:t>)</w:t>
      </w:r>
    </w:p>
    <w:p w14:paraId="480FFCB0"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поддерживаем выход из территориального общественного самоуправления, границы которого утверждены решением Собрания депутатов Митякинского сельского поселения от «____» _______ 20____ года.</w:t>
      </w:r>
    </w:p>
    <w:p w14:paraId="285DDA02"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tbl>
      <w:tblPr>
        <w:tblW w:w="9924" w:type="dxa"/>
        <w:tblLayout w:type="fixed"/>
        <w:tblCellMar>
          <w:left w:w="10" w:type="dxa"/>
          <w:right w:w="10" w:type="dxa"/>
        </w:tblCellMar>
        <w:tblLook w:val="04A0" w:firstRow="1" w:lastRow="0" w:firstColumn="1" w:lastColumn="0" w:noHBand="0" w:noVBand="1"/>
      </w:tblPr>
      <w:tblGrid>
        <w:gridCol w:w="510"/>
        <w:gridCol w:w="1870"/>
        <w:gridCol w:w="1983"/>
        <w:gridCol w:w="2604"/>
        <w:gridCol w:w="1417"/>
        <w:gridCol w:w="1540"/>
      </w:tblGrid>
      <w:tr w:rsidR="004350A5" w:rsidRPr="004350A5" w14:paraId="71919A50" w14:textId="77777777" w:rsidTr="00E365C6">
        <w:tc>
          <w:tcPr>
            <w:tcW w:w="5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381520C"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п/п</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3356F9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Фамилия, имя, отчество</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407273C"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Год рождения</w:t>
            </w:r>
          </w:p>
          <w:p w14:paraId="1178FCCC"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 возрасте 18 лет – дополнительно число и месяц рождения)</w:t>
            </w: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986D9F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Адрес места жительства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5652AAD"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Дата внесения подписи</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5232D6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Подпись</w:t>
            </w:r>
          </w:p>
        </w:tc>
      </w:tr>
      <w:tr w:rsidR="004350A5" w:rsidRPr="004350A5" w14:paraId="41181857" w14:textId="77777777" w:rsidTr="00E365C6">
        <w:trPr>
          <w:trHeight w:val="57"/>
        </w:trPr>
        <w:tc>
          <w:tcPr>
            <w:tcW w:w="5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9D9DD5B"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60DD449"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B95C178"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w:t>
            </w: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B2C075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32259E9"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5</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7E0408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6</w:t>
            </w:r>
          </w:p>
        </w:tc>
      </w:tr>
      <w:tr w:rsidR="004350A5" w:rsidRPr="004350A5" w14:paraId="6CA71813" w14:textId="77777777" w:rsidTr="00E365C6">
        <w:tc>
          <w:tcPr>
            <w:tcW w:w="5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46A9C45"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8F9D4AB"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360502E"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0F0C70E"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01155D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416758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1A87580A" w14:textId="77777777" w:rsidTr="00E365C6">
        <w:tc>
          <w:tcPr>
            <w:tcW w:w="5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15389E9"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CDE96F8"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252947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5157F8E"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4CB2F8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1EADF5A"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23F24A2F" w14:textId="77777777" w:rsidTr="00E365C6">
        <w:tc>
          <w:tcPr>
            <w:tcW w:w="5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549310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3EAB8A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EB9BF39"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6E9B32B"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E8B3AB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E581389"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03818121" w14:textId="77777777" w:rsidTr="00E365C6">
        <w:tc>
          <w:tcPr>
            <w:tcW w:w="5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114B7A1"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2D56B1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0791AE8"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10A04CF"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8673A7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B3AA2BA"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bl>
    <w:p w14:paraId="1A439460"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2D9FE1FF"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Подписной лист удостоверяю ________________________________________</w:t>
      </w:r>
    </w:p>
    <w:p w14:paraId="69ADB32C"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(фамилия, имя, отчество сборщика подписей, год рождения)</w:t>
      </w:r>
    </w:p>
    <w:p w14:paraId="47BFA063"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__________________________________________________________________</w:t>
      </w:r>
    </w:p>
    <w:p w14:paraId="1D78C40B"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(адрес места жительства, собственноручная подпись и дата)</w:t>
      </w:r>
    </w:p>
    <w:p w14:paraId="3D0597D0"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1A9DDAC9"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Председатель инициативной группы по проведению голосования:</w:t>
      </w:r>
    </w:p>
    <w:p w14:paraId="34DF0ACA"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w:t>
      </w:r>
    </w:p>
    <w:p w14:paraId="6BADC2F1" w14:textId="77777777" w:rsidR="004350A5" w:rsidRPr="004350A5" w:rsidRDefault="004350A5" w:rsidP="004350A5">
      <w:pPr>
        <w:suppressAutoHyphens/>
        <w:autoSpaceDN w:val="0"/>
        <w:spacing w:after="0" w:line="240" w:lineRule="auto"/>
        <w:jc w:val="center"/>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vertAlign w:val="superscript"/>
          <w:lang w:eastAsia="ar-SA"/>
        </w:rPr>
        <w:t>(фамилия, имя, отчество, подпись и дата)</w:t>
      </w:r>
    </w:p>
    <w:p w14:paraId="041C9669"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57C2DB30"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695F9E3F" w14:textId="77777777" w:rsidR="004350A5" w:rsidRPr="004350A5" w:rsidRDefault="004350A5" w:rsidP="004350A5">
      <w:pPr>
        <w:pageBreakBefore/>
        <w:suppressAutoHyphens/>
        <w:autoSpaceDN w:val="0"/>
        <w:spacing w:after="0" w:line="240" w:lineRule="auto"/>
        <w:jc w:val="right"/>
        <w:rPr>
          <w:rFonts w:ascii="Times New Roman" w:eastAsia="Times New Roman" w:hAnsi="Times New Roman" w:cs="Times New Roman"/>
          <w:lang w:eastAsia="ar-SA"/>
        </w:rPr>
      </w:pPr>
    </w:p>
    <w:p w14:paraId="1446C09D" w14:textId="77777777"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xml:space="preserve">Приложение 4 </w:t>
      </w:r>
    </w:p>
    <w:p w14:paraId="795805D2" w14:textId="77777777" w:rsidR="004350A5" w:rsidRPr="004350A5" w:rsidRDefault="004350A5" w:rsidP="004350A5">
      <w:pPr>
        <w:suppressAutoHyphens/>
        <w:autoSpaceDN w:val="0"/>
        <w:spacing w:after="0" w:line="240" w:lineRule="auto"/>
        <w:ind w:left="5102"/>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к Положению о территориальном общественном самоуправлении в муниципальном образовании «Митякинское сельское поселение» Тарасовского района Ростовской области</w:t>
      </w:r>
    </w:p>
    <w:p w14:paraId="40E451BC" w14:textId="77777777" w:rsidR="004350A5" w:rsidRPr="004350A5" w:rsidRDefault="004350A5" w:rsidP="004350A5">
      <w:pPr>
        <w:suppressAutoHyphens/>
        <w:autoSpaceDN w:val="0"/>
        <w:spacing w:after="0" w:line="240" w:lineRule="auto"/>
        <w:jc w:val="right"/>
        <w:rPr>
          <w:rFonts w:ascii="Times New Roman" w:eastAsia="Times New Roman" w:hAnsi="Times New Roman" w:cs="Times New Roman"/>
          <w:lang w:eastAsia="ar-SA"/>
        </w:rPr>
      </w:pPr>
    </w:p>
    <w:p w14:paraId="12206A4C"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ПОДПИСНОЙ ЛИСТ</w:t>
      </w:r>
    </w:p>
    <w:p w14:paraId="009AA6A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 ___________ 20__ г.</w:t>
      </w:r>
    </w:p>
    <w:p w14:paraId="47F7FB42"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0F6EDB5D"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Мы, жители ________________________________________________</w:t>
      </w:r>
    </w:p>
    <w:p w14:paraId="2AE22932"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(описание территории)</w:t>
      </w:r>
    </w:p>
    <w:p w14:paraId="415335A9"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поддерживаем присоединение территории _______________ к территориальному общественному самоуправлению, границы которого утверждены решением Собрания депутатов Митякинского сельского поселения от «___» ___________ 20____ год № ___</w:t>
      </w:r>
    </w:p>
    <w:p w14:paraId="303E6DB6"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tbl>
      <w:tblPr>
        <w:tblW w:w="9924" w:type="dxa"/>
        <w:tblLayout w:type="fixed"/>
        <w:tblCellMar>
          <w:left w:w="10" w:type="dxa"/>
          <w:right w:w="10" w:type="dxa"/>
        </w:tblCellMar>
        <w:tblLook w:val="04A0" w:firstRow="1" w:lastRow="0" w:firstColumn="1" w:lastColumn="0" w:noHBand="0" w:noVBand="1"/>
      </w:tblPr>
      <w:tblGrid>
        <w:gridCol w:w="453"/>
        <w:gridCol w:w="1927"/>
        <w:gridCol w:w="1863"/>
        <w:gridCol w:w="2639"/>
        <w:gridCol w:w="1360"/>
        <w:gridCol w:w="1682"/>
      </w:tblGrid>
      <w:tr w:rsidR="004350A5" w:rsidRPr="004350A5" w14:paraId="1BEB80DA" w14:textId="77777777" w:rsidTr="00E365C6">
        <w:tc>
          <w:tcPr>
            <w:tcW w:w="45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603A65F"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 п/п</w:t>
            </w:r>
          </w:p>
        </w:tc>
        <w:tc>
          <w:tcPr>
            <w:tcW w:w="192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51280C0"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Фамилия,</w:t>
            </w:r>
          </w:p>
          <w:p w14:paraId="21E2115B"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имя, отчество</w:t>
            </w:r>
          </w:p>
        </w:tc>
        <w:tc>
          <w:tcPr>
            <w:tcW w:w="186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8C08E19"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Год рождения</w:t>
            </w:r>
          </w:p>
          <w:p w14:paraId="0E183E3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(в возрасте 18 лет - дополнительно число и месяц рождения)</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3174B19"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Адрес места жительства</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FA8E1BD"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Дата внесения подписи</w:t>
            </w: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CE8D977"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Подпись</w:t>
            </w:r>
          </w:p>
        </w:tc>
      </w:tr>
      <w:tr w:rsidR="004350A5" w:rsidRPr="004350A5" w14:paraId="24ADD565" w14:textId="77777777" w:rsidTr="00E365C6">
        <w:tc>
          <w:tcPr>
            <w:tcW w:w="45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4BADDC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FDABFB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5F9673D"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BFA329A"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874149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845B14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5A8E71D6" w14:textId="77777777" w:rsidTr="00E365C6">
        <w:tc>
          <w:tcPr>
            <w:tcW w:w="45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BE041F5"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54F2BAC"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94B2CE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40604A4"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5ECCAF0"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8323E58"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0C04A926" w14:textId="77777777" w:rsidTr="00E365C6">
        <w:tc>
          <w:tcPr>
            <w:tcW w:w="45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5B1FD9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3.</w:t>
            </w:r>
          </w:p>
        </w:tc>
        <w:tc>
          <w:tcPr>
            <w:tcW w:w="192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85AD523"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FAF718A"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8A37C18"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2DC9111"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2B605AE"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r w:rsidR="004350A5" w:rsidRPr="004350A5" w14:paraId="1A6451EE" w14:textId="77777777" w:rsidTr="00E365C6">
        <w:tc>
          <w:tcPr>
            <w:tcW w:w="45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9D9CE7A"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w:t>
            </w:r>
          </w:p>
        </w:tc>
        <w:tc>
          <w:tcPr>
            <w:tcW w:w="192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3D2F696"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F4AB148"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F7FFA5D"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BB48825"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7D7BC6C" w14:textId="77777777" w:rsidR="004350A5" w:rsidRPr="004350A5" w:rsidRDefault="004350A5" w:rsidP="004350A5">
            <w:pPr>
              <w:widowControl w:val="0"/>
              <w:suppressAutoHyphens/>
              <w:autoSpaceDN w:val="0"/>
              <w:spacing w:after="0" w:line="240" w:lineRule="auto"/>
              <w:rPr>
                <w:rFonts w:ascii="Times New Roman" w:eastAsia="Times New Roman" w:hAnsi="Times New Roman" w:cs="Times New Roman"/>
                <w:lang w:eastAsia="ar-SA"/>
              </w:rPr>
            </w:pPr>
          </w:p>
        </w:tc>
      </w:tr>
    </w:tbl>
    <w:p w14:paraId="15A7D102"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620A0062" w14:textId="77777777" w:rsidR="004350A5" w:rsidRPr="004350A5" w:rsidRDefault="004350A5" w:rsidP="004350A5">
      <w:pPr>
        <w:suppressAutoHyphens/>
        <w:autoSpaceDN w:val="0"/>
        <w:spacing w:after="0" w:line="240" w:lineRule="auto"/>
        <w:jc w:val="both"/>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lang w:eastAsia="ar-SA"/>
        </w:rPr>
        <w:t>Подписной лист удостоверяю ________________________________________</w:t>
      </w:r>
    </w:p>
    <w:p w14:paraId="34BD9475"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 xml:space="preserve">                                                                                                  (фамилия, имя, отчество сборщика подписей, год рождения)</w:t>
      </w:r>
    </w:p>
    <w:p w14:paraId="67F512B6"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__________________________________________________________________</w:t>
      </w:r>
    </w:p>
    <w:p w14:paraId="3FDBB186" w14:textId="77777777" w:rsidR="004350A5" w:rsidRPr="004350A5" w:rsidRDefault="004350A5" w:rsidP="004350A5">
      <w:pPr>
        <w:suppressAutoHyphens/>
        <w:autoSpaceDN w:val="0"/>
        <w:spacing w:after="0" w:line="240" w:lineRule="auto"/>
        <w:jc w:val="center"/>
        <w:rPr>
          <w:rFonts w:ascii="Times New Roman" w:eastAsia="Times New Roman" w:hAnsi="Times New Roman" w:cs="Times New Roman"/>
          <w:vertAlign w:val="superscript"/>
          <w:lang w:eastAsia="ar-SA"/>
        </w:rPr>
      </w:pPr>
      <w:r w:rsidRPr="004350A5">
        <w:rPr>
          <w:rFonts w:ascii="Times New Roman" w:eastAsia="Times New Roman" w:hAnsi="Times New Roman" w:cs="Times New Roman"/>
          <w:vertAlign w:val="superscript"/>
          <w:lang w:eastAsia="ar-SA"/>
        </w:rPr>
        <w:t>(адрес места жительства, собственноручная подпись и дата)</w:t>
      </w:r>
    </w:p>
    <w:p w14:paraId="6A36409D"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p>
    <w:p w14:paraId="3E59A632"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Председатель инициативной группы по проведению голосования:</w:t>
      </w:r>
    </w:p>
    <w:p w14:paraId="104999DE" w14:textId="77777777" w:rsidR="004350A5" w:rsidRPr="004350A5" w:rsidRDefault="004350A5" w:rsidP="004350A5">
      <w:pPr>
        <w:suppressAutoHyphens/>
        <w:autoSpaceDN w:val="0"/>
        <w:spacing w:after="0" w:line="240" w:lineRule="auto"/>
        <w:jc w:val="both"/>
        <w:rPr>
          <w:rFonts w:ascii="Times New Roman" w:eastAsia="Times New Roman" w:hAnsi="Times New Roman" w:cs="Times New Roman"/>
          <w:lang w:eastAsia="ar-SA"/>
        </w:rPr>
      </w:pPr>
      <w:r w:rsidRPr="004350A5">
        <w:rPr>
          <w:rFonts w:ascii="Times New Roman" w:eastAsia="Times New Roman" w:hAnsi="Times New Roman" w:cs="Times New Roman"/>
          <w:lang w:eastAsia="ar-SA"/>
        </w:rPr>
        <w:t>_______________________________________________________________</w:t>
      </w:r>
    </w:p>
    <w:p w14:paraId="72A09AFC" w14:textId="77777777" w:rsidR="004350A5" w:rsidRPr="004350A5" w:rsidRDefault="004350A5" w:rsidP="004350A5">
      <w:pPr>
        <w:suppressAutoHyphens/>
        <w:autoSpaceDN w:val="0"/>
        <w:spacing w:after="0" w:line="240" w:lineRule="auto"/>
        <w:jc w:val="center"/>
        <w:rPr>
          <w:rFonts w:ascii="Times New Roman" w:eastAsia="Andale Sans UI" w:hAnsi="Times New Roman" w:cs="Times New Roman"/>
          <w:kern w:val="3"/>
          <w:lang w:val="de-DE" w:eastAsia="ja-JP" w:bidi="fa-IR"/>
        </w:rPr>
      </w:pPr>
      <w:r w:rsidRPr="004350A5">
        <w:rPr>
          <w:rFonts w:ascii="Times New Roman" w:eastAsia="Times New Roman" w:hAnsi="Times New Roman" w:cs="Times New Roman"/>
          <w:vertAlign w:val="superscript"/>
          <w:lang w:eastAsia="ar-SA"/>
        </w:rPr>
        <w:t>(фамилия, имя, отчество, подпись и дата)</w:t>
      </w:r>
    </w:p>
    <w:p w14:paraId="0170450B" w14:textId="77777777" w:rsidR="004350A5" w:rsidRPr="004350A5" w:rsidRDefault="004350A5" w:rsidP="004350A5">
      <w:pPr>
        <w:rPr>
          <w:rFonts w:ascii="Times New Roman" w:hAnsi="Times New Roman" w:cs="Times New Roman"/>
          <w:sz w:val="20"/>
          <w:szCs w:val="20"/>
          <w:lang w:val="de-DE"/>
        </w:rPr>
      </w:pPr>
    </w:p>
    <w:sectPr w:rsidR="004350A5" w:rsidRPr="004350A5" w:rsidSect="004350A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8055B" w14:textId="77777777" w:rsidR="00997100" w:rsidRDefault="00997100" w:rsidP="00DC4C72">
      <w:pPr>
        <w:spacing w:after="0" w:line="240" w:lineRule="auto"/>
      </w:pPr>
      <w:r>
        <w:separator/>
      </w:r>
    </w:p>
  </w:endnote>
  <w:endnote w:type="continuationSeparator" w:id="0">
    <w:p w14:paraId="3A559FA5" w14:textId="77777777" w:rsidR="00997100" w:rsidRDefault="00997100" w:rsidP="00DC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5B4A6" w14:textId="77777777" w:rsidR="00DC4C72" w:rsidRDefault="00DC4C7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7092686"/>
      <w:docPartObj>
        <w:docPartGallery w:val="Page Numbers (Bottom of Page)"/>
        <w:docPartUnique/>
      </w:docPartObj>
    </w:sdtPr>
    <w:sdtContent>
      <w:p w14:paraId="26AB6455" w14:textId="75CA9C40" w:rsidR="00DC4C72" w:rsidRDefault="00DC4C72">
        <w:pPr>
          <w:pStyle w:val="a9"/>
          <w:jc w:val="right"/>
        </w:pPr>
        <w:r>
          <w:fldChar w:fldCharType="begin"/>
        </w:r>
        <w:r>
          <w:instrText>PAGE   \* MERGEFORMAT</w:instrText>
        </w:r>
        <w:r>
          <w:fldChar w:fldCharType="separate"/>
        </w:r>
        <w:r>
          <w:t>2</w:t>
        </w:r>
        <w:r>
          <w:fldChar w:fldCharType="end"/>
        </w:r>
      </w:p>
    </w:sdtContent>
  </w:sdt>
  <w:p w14:paraId="31CADD63" w14:textId="77777777" w:rsidR="00DC4C72" w:rsidRDefault="00DC4C72">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2CAD1" w14:textId="77777777" w:rsidR="00DC4C72" w:rsidRDefault="00DC4C7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E8D7D" w14:textId="77777777" w:rsidR="00997100" w:rsidRDefault="00997100" w:rsidP="00DC4C72">
      <w:pPr>
        <w:spacing w:after="0" w:line="240" w:lineRule="auto"/>
      </w:pPr>
      <w:r>
        <w:separator/>
      </w:r>
    </w:p>
  </w:footnote>
  <w:footnote w:type="continuationSeparator" w:id="0">
    <w:p w14:paraId="59821480" w14:textId="77777777" w:rsidR="00997100" w:rsidRDefault="00997100" w:rsidP="00DC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B93AA" w14:textId="77777777" w:rsidR="00DC4C72" w:rsidRDefault="00DC4C7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946CB" w14:textId="77777777" w:rsidR="00DC4C72" w:rsidRDefault="00DC4C7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8517" w14:textId="77777777" w:rsidR="00DC4C72" w:rsidRDefault="00DC4C7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9D4302"/>
    <w:multiLevelType w:val="singleLevel"/>
    <w:tmpl w:val="169D4302"/>
    <w:lvl w:ilvl="0">
      <w:start w:val="2"/>
      <w:numFmt w:val="decimal"/>
      <w:suff w:val="space"/>
      <w:lvlText w:val="%1."/>
      <w:lvlJc w:val="left"/>
    </w:lvl>
  </w:abstractNum>
  <w:abstractNum w:abstractNumId="1"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2A82DDC"/>
    <w:multiLevelType w:val="hybridMultilevel"/>
    <w:tmpl w:val="EF7AB6F8"/>
    <w:lvl w:ilvl="0" w:tplc="45FA0FF8">
      <w:start w:val="1"/>
      <w:numFmt w:val="decimal"/>
      <w:lvlText w:val="%1)"/>
      <w:lvlJc w:val="left"/>
      <w:pPr>
        <w:ind w:left="1272" w:hanging="372"/>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6371224C"/>
    <w:multiLevelType w:val="hybridMultilevel"/>
    <w:tmpl w:val="E47C072A"/>
    <w:lvl w:ilvl="0" w:tplc="30EE6CB6">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 w15:restartNumberingAfterBreak="0">
    <w:nsid w:val="7A7654A8"/>
    <w:multiLevelType w:val="multilevel"/>
    <w:tmpl w:val="136673D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5" w15:restartNumberingAfterBreak="0">
    <w:nsid w:val="7CE94972"/>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16cid:durableId="1092432851">
    <w:abstractNumId w:val="2"/>
  </w:num>
  <w:num w:numId="2" w16cid:durableId="1716925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572311">
    <w:abstractNumId w:val="3"/>
  </w:num>
  <w:num w:numId="4" w16cid:durableId="1090194817">
    <w:abstractNumId w:val="1"/>
  </w:num>
  <w:num w:numId="5" w16cid:durableId="1943147054">
    <w:abstractNumId w:val="0"/>
  </w:num>
  <w:num w:numId="6" w16cid:durableId="1004747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F1"/>
    <w:rsid w:val="00174DA0"/>
    <w:rsid w:val="001C3073"/>
    <w:rsid w:val="001C48FF"/>
    <w:rsid w:val="00227527"/>
    <w:rsid w:val="0023064C"/>
    <w:rsid w:val="002C670E"/>
    <w:rsid w:val="003329EB"/>
    <w:rsid w:val="00431361"/>
    <w:rsid w:val="004350A5"/>
    <w:rsid w:val="00451B5B"/>
    <w:rsid w:val="006F7892"/>
    <w:rsid w:val="00753186"/>
    <w:rsid w:val="00997100"/>
    <w:rsid w:val="00BD4303"/>
    <w:rsid w:val="00C4198C"/>
    <w:rsid w:val="00C42FC0"/>
    <w:rsid w:val="00CB66E2"/>
    <w:rsid w:val="00D835A1"/>
    <w:rsid w:val="00D95988"/>
    <w:rsid w:val="00DC4C72"/>
    <w:rsid w:val="00E431F1"/>
    <w:rsid w:val="00FC7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597B"/>
  <w15:chartTrackingRefBased/>
  <w15:docId w15:val="{B5CE0105-FBD6-4D38-9FB1-20436D73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1F1"/>
    <w:pPr>
      <w:spacing w:line="25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1F1"/>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E431F1"/>
    <w:pPr>
      <w:spacing w:after="0" w:line="240" w:lineRule="auto"/>
    </w:pPr>
    <w:rPr>
      <w:rFonts w:ascii="Calibri" w:eastAsia="Calibri" w:hAnsi="Calibri" w:cs="Times New Roman"/>
      <w:kern w:val="0"/>
      <w14:ligatures w14:val="none"/>
    </w:rPr>
  </w:style>
  <w:style w:type="paragraph" w:customStyle="1" w:styleId="ConsPlusNormal">
    <w:name w:val="ConsPlusNormal"/>
    <w:qFormat/>
    <w:rsid w:val="004350A5"/>
    <w:pPr>
      <w:widowControl w:val="0"/>
      <w:spacing w:after="0" w:line="240" w:lineRule="auto"/>
    </w:pPr>
    <w:rPr>
      <w:rFonts w:ascii="Arial" w:eastAsia="Times New Roman" w:hAnsi="Arial" w:cs="Times New Roman"/>
      <w:color w:val="000000"/>
      <w:kern w:val="0"/>
      <w:sz w:val="20"/>
      <w:szCs w:val="20"/>
      <w:lang w:eastAsia="ru-RU"/>
      <w14:ligatures w14:val="none"/>
    </w:rPr>
  </w:style>
  <w:style w:type="paragraph" w:customStyle="1" w:styleId="Title">
    <w:name w:val="Title!Название НПА"/>
    <w:basedOn w:val="a"/>
    <w:rsid w:val="004350A5"/>
    <w:pPr>
      <w:widowControl w:val="0"/>
      <w:spacing w:before="240" w:after="60" w:line="240" w:lineRule="auto"/>
      <w:ind w:firstLine="567"/>
      <w:jc w:val="center"/>
      <w:outlineLvl w:val="0"/>
    </w:pPr>
    <w:rPr>
      <w:rFonts w:ascii="Arial" w:eastAsia="Times New Roman" w:hAnsi="Arial" w:cs="Times New Roman"/>
      <w:b/>
      <w:color w:val="000000"/>
      <w:sz w:val="32"/>
      <w:szCs w:val="20"/>
      <w:lang w:eastAsia="ru-RU"/>
    </w:rPr>
  </w:style>
  <w:style w:type="paragraph" w:styleId="a5">
    <w:name w:val="List Paragraph"/>
    <w:basedOn w:val="a"/>
    <w:qFormat/>
    <w:rsid w:val="004350A5"/>
    <w:pPr>
      <w:widowControl w:val="0"/>
      <w:spacing w:after="200" w:line="276" w:lineRule="auto"/>
      <w:ind w:left="720"/>
      <w:contextualSpacing/>
    </w:pPr>
    <w:rPr>
      <w:rFonts w:eastAsia="Times New Roman" w:cs="Times New Roman"/>
      <w:color w:val="000000"/>
      <w:szCs w:val="20"/>
      <w:lang w:eastAsia="ru-RU"/>
    </w:rPr>
  </w:style>
  <w:style w:type="character" w:styleId="a6">
    <w:name w:val="Strong"/>
    <w:qFormat/>
    <w:rsid w:val="004350A5"/>
    <w:rPr>
      <w:b/>
      <w:bCs/>
    </w:rPr>
  </w:style>
  <w:style w:type="paragraph" w:styleId="HTML">
    <w:name w:val="HTML Preformatted"/>
    <w:basedOn w:val="a"/>
    <w:link w:val="HTML0"/>
    <w:qFormat/>
    <w:rsid w:val="004350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20"/>
      <w:szCs w:val="20"/>
      <w:lang w:eastAsia="ru-RU"/>
    </w:rPr>
  </w:style>
  <w:style w:type="character" w:customStyle="1" w:styleId="HTML0">
    <w:name w:val="Стандартный HTML Знак"/>
    <w:basedOn w:val="a0"/>
    <w:link w:val="HTML"/>
    <w:rsid w:val="004350A5"/>
    <w:rPr>
      <w:rFonts w:ascii="Courier New" w:eastAsia="Calibri" w:hAnsi="Courier New" w:cs="Times New Roman"/>
      <w:color w:val="000000"/>
      <w:kern w:val="0"/>
      <w:sz w:val="20"/>
      <w:szCs w:val="20"/>
      <w:lang w:eastAsia="ru-RU"/>
      <w14:ligatures w14:val="none"/>
    </w:rPr>
  </w:style>
  <w:style w:type="paragraph" w:styleId="a7">
    <w:name w:val="header"/>
    <w:basedOn w:val="a"/>
    <w:link w:val="a8"/>
    <w:uiPriority w:val="99"/>
    <w:unhideWhenUsed/>
    <w:rsid w:val="00DC4C7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C4C72"/>
    <w:rPr>
      <w:kern w:val="0"/>
      <w14:ligatures w14:val="none"/>
    </w:rPr>
  </w:style>
  <w:style w:type="paragraph" w:styleId="a9">
    <w:name w:val="footer"/>
    <w:basedOn w:val="a"/>
    <w:link w:val="aa"/>
    <w:uiPriority w:val="99"/>
    <w:unhideWhenUsed/>
    <w:rsid w:val="00DC4C7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C4C7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122">
      <w:bodyDiv w:val="1"/>
      <w:marLeft w:val="0"/>
      <w:marRight w:val="0"/>
      <w:marTop w:val="0"/>
      <w:marBottom w:val="0"/>
      <w:divBdr>
        <w:top w:val="none" w:sz="0" w:space="0" w:color="auto"/>
        <w:left w:val="none" w:sz="0" w:space="0" w:color="auto"/>
        <w:bottom w:val="none" w:sz="0" w:space="0" w:color="auto"/>
        <w:right w:val="none" w:sz="0" w:space="0" w:color="auto"/>
      </w:divBdr>
    </w:div>
    <w:div w:id="708182700">
      <w:bodyDiv w:val="1"/>
      <w:marLeft w:val="0"/>
      <w:marRight w:val="0"/>
      <w:marTop w:val="0"/>
      <w:marBottom w:val="0"/>
      <w:divBdr>
        <w:top w:val="none" w:sz="0" w:space="0" w:color="auto"/>
        <w:left w:val="none" w:sz="0" w:space="0" w:color="auto"/>
        <w:bottom w:val="none" w:sz="0" w:space="0" w:color="auto"/>
        <w:right w:val="none" w:sz="0" w:space="0" w:color="auto"/>
      </w:divBdr>
    </w:div>
    <w:div w:id="1091505347">
      <w:bodyDiv w:val="1"/>
      <w:marLeft w:val="0"/>
      <w:marRight w:val="0"/>
      <w:marTop w:val="0"/>
      <w:marBottom w:val="0"/>
      <w:divBdr>
        <w:top w:val="none" w:sz="0" w:space="0" w:color="auto"/>
        <w:left w:val="none" w:sz="0" w:space="0" w:color="auto"/>
        <w:bottom w:val="none" w:sz="0" w:space="0" w:color="auto"/>
        <w:right w:val="none" w:sz="0" w:space="0" w:color="auto"/>
      </w:divBdr>
    </w:div>
    <w:div w:id="128400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garantF1://86367.2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garantF1://16603701.0" TargetMode="External"/><Relationship Id="rId2" Type="http://schemas.openxmlformats.org/officeDocument/2006/relationships/styles" Target="styles.xml"/><Relationship Id="rId16" Type="http://schemas.openxmlformats.org/officeDocument/2006/relationships/hyperlink" Target="https://www.consultant.ru/document/cons_doc_LAW_287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onsultant.ru/document/cons_doc_LAW_511394/fc77c7117187684ab0cb02c7ee53952df0de55be/"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63</Pages>
  <Words>19611</Words>
  <Characters>111789</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16</cp:revision>
  <dcterms:created xsi:type="dcterms:W3CDTF">2026-03-19T11:36:00Z</dcterms:created>
  <dcterms:modified xsi:type="dcterms:W3CDTF">2026-04-06T12:43:00Z</dcterms:modified>
</cp:coreProperties>
</file>